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598" w:rsidRDefault="003E3598" w:rsidP="003E3598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bookmarkStart w:id="0" w:name="page1"/>
      <w:bookmarkEnd w:id="0"/>
      <w:r>
        <w:rPr>
          <w:rFonts w:ascii="Times New Roman" w:eastAsia="Arial" w:hAnsi="Times New Roman" w:cs="Times New Roman"/>
          <w:sz w:val="24"/>
        </w:rPr>
        <w:t>МГТУ имени Н. Э. Баумана</w:t>
      </w: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53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0" w:lineRule="atLeast"/>
        <w:jc w:val="center"/>
        <w:rPr>
          <w:rFonts w:ascii="Times New Roman" w:eastAsia="Arial" w:hAnsi="Times New Roman" w:cs="Times New Roman"/>
          <w:sz w:val="31"/>
        </w:rPr>
      </w:pPr>
      <w:r>
        <w:rPr>
          <w:rFonts w:ascii="Times New Roman" w:eastAsia="Arial" w:hAnsi="Times New Roman" w:cs="Times New Roman"/>
          <w:sz w:val="31"/>
        </w:rPr>
        <w:t>Базовые компоненты интернет технологий</w:t>
      </w:r>
    </w:p>
    <w:p w:rsidR="003E3598" w:rsidRDefault="003E3598" w:rsidP="003E3598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23" w:lineRule="exact"/>
        <w:jc w:val="center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0" w:lineRule="atLeast"/>
        <w:jc w:val="center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О</w:t>
      </w:r>
      <w:r w:rsidR="00670E88">
        <w:rPr>
          <w:rFonts w:ascii="Times New Roman" w:eastAsia="Arial" w:hAnsi="Times New Roman" w:cs="Times New Roman"/>
          <w:sz w:val="24"/>
        </w:rPr>
        <w:t>тчет по лабораторной работе №2</w:t>
      </w:r>
      <w:bookmarkStart w:id="1" w:name="_GoBack"/>
      <w:bookmarkEnd w:id="1"/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395" w:lineRule="exact"/>
        <w:rPr>
          <w:rFonts w:ascii="Times New Roman" w:eastAsia="Times New Roman" w:hAnsi="Times New Roman" w:cs="Times New Roman"/>
          <w:sz w:val="24"/>
        </w:rPr>
      </w:pPr>
    </w:p>
    <w:p w:rsidR="003E3598" w:rsidRPr="003E3598" w:rsidRDefault="003E3598" w:rsidP="003E3598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Ерохин Иван</w:t>
      </w:r>
    </w:p>
    <w:p w:rsidR="003E3598" w:rsidRDefault="003E3598" w:rsidP="003E3598">
      <w:pPr>
        <w:spacing w:line="25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0" w:lineRule="atLeast"/>
        <w:ind w:right="-299"/>
        <w:jc w:val="center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Группа ИУ5-31б</w:t>
      </w:r>
    </w:p>
    <w:p w:rsidR="003E3598" w:rsidRDefault="003E3598" w:rsidP="003E3598">
      <w:pPr>
        <w:spacing w:line="200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0" w:lineRule="atLeast"/>
        <w:ind w:right="-29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10 октября 2018 г.</w:t>
      </w:r>
    </w:p>
    <w:p w:rsidR="003E3598" w:rsidRDefault="003E3598" w:rsidP="003E3598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3"/>
        </w:rPr>
      </w:pPr>
      <w:r>
        <w:rPr>
          <w:rFonts w:ascii="Times New Roman" w:eastAsia="Arial" w:hAnsi="Times New Roman" w:cs="Times New Roman"/>
          <w:sz w:val="23"/>
        </w:rPr>
        <w:t>Москва</w:t>
      </w:r>
    </w:p>
    <w:p w:rsidR="003E3598" w:rsidRDefault="003E3598" w:rsidP="003E3598">
      <w:pPr>
        <w:spacing w:line="36" w:lineRule="exact"/>
        <w:rPr>
          <w:rFonts w:ascii="Times New Roman" w:eastAsia="Times New Roman" w:hAnsi="Times New Roman" w:cs="Times New Roman"/>
          <w:sz w:val="24"/>
        </w:rPr>
      </w:pPr>
    </w:p>
    <w:p w:rsidR="003E3598" w:rsidRDefault="003E3598" w:rsidP="003E3598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</w:rPr>
        <w:t>2018</w:t>
      </w:r>
    </w:p>
    <w:p w:rsidR="003E3598" w:rsidRDefault="003E3598" w:rsidP="003E3598">
      <w:pPr>
        <w:spacing w:line="0" w:lineRule="atLeast"/>
        <w:ind w:right="-279"/>
        <w:jc w:val="center"/>
        <w:rPr>
          <w:rFonts w:ascii="Times New Roman" w:eastAsia="Arial" w:hAnsi="Times New Roman" w:cs="Times New Roman"/>
          <w:sz w:val="24"/>
        </w:rPr>
      </w:pPr>
    </w:p>
    <w:p w:rsidR="008B670C" w:rsidRDefault="008B670C" w:rsidP="008B670C">
      <w:pPr>
        <w:jc w:val="center"/>
        <w:rPr>
          <w:sz w:val="28"/>
          <w:szCs w:val="28"/>
        </w:rPr>
      </w:pPr>
    </w:p>
    <w:p w:rsidR="008B670C" w:rsidRDefault="008B670C" w:rsidP="008B670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№2</w:t>
      </w:r>
    </w:p>
    <w:p w:rsidR="008B670C" w:rsidRDefault="008B670C" w:rsidP="008B670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классами.</w:t>
      </w:r>
    </w:p>
    <w:p w:rsidR="008B670C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494B96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консольного приложения на языке </w:t>
      </w:r>
      <w:r w:rsidRPr="00494B96">
        <w:rPr>
          <w:rFonts w:ascii="Times New Roman" w:hAnsi="Times New Roman"/>
          <w:sz w:val="28"/>
          <w:szCs w:val="28"/>
          <w:lang w:val="en-US"/>
        </w:rPr>
        <w:t>C</w:t>
      </w:r>
      <w:r w:rsidRPr="008B670C">
        <w:rPr>
          <w:rFonts w:ascii="Times New Roman" w:hAnsi="Times New Roman"/>
          <w:sz w:val="28"/>
          <w:szCs w:val="28"/>
        </w:rPr>
        <w:t>#</w:t>
      </w:r>
      <w:r w:rsidRPr="00494B96">
        <w:rPr>
          <w:rFonts w:ascii="Times New Roman" w:hAnsi="Times New Roman"/>
          <w:sz w:val="28"/>
          <w:szCs w:val="28"/>
        </w:rPr>
        <w:t>.</w:t>
      </w:r>
    </w:p>
    <w:p w:rsidR="008B670C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Абстрактный класс «Геометрическая фигура» содержит виртуальный метод для вычисления площади фигуры.</w:t>
      </w:r>
    </w:p>
    <w:p w:rsidR="008B670C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«Прямоугольник» наследуется от «Геометрическая фигура». Ширина и высота объявляются как свойства (</w:t>
      </w:r>
      <w:r>
        <w:rPr>
          <w:rFonts w:ascii="Times New Roman" w:hAnsi="Times New Roman"/>
          <w:sz w:val="28"/>
          <w:szCs w:val="28"/>
          <w:lang w:val="en-US"/>
        </w:rPr>
        <w:t>property</w:t>
      </w:r>
      <w:r>
        <w:rPr>
          <w:rFonts w:ascii="Times New Roman" w:hAnsi="Times New Roman"/>
          <w:sz w:val="28"/>
          <w:szCs w:val="28"/>
        </w:rPr>
        <w:t>)</w:t>
      </w:r>
      <w:r w:rsidRPr="008B67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Класс должен содержать конструктор по параметрам «ширина» и «высота».</w:t>
      </w:r>
    </w:p>
    <w:p w:rsidR="008B670C" w:rsidRPr="00D329D7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«Квадрат» наследуется от «Прямоугольник». Класс должен содержать конструктор по длине стороны.</w:t>
      </w:r>
    </w:p>
    <w:p w:rsidR="008B670C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«Круг» наследуется от «Геометрическая фигура». Радиус объявляется как свойство (</w:t>
      </w:r>
      <w:r>
        <w:rPr>
          <w:rFonts w:ascii="Times New Roman" w:hAnsi="Times New Roman"/>
          <w:sz w:val="28"/>
          <w:szCs w:val="28"/>
          <w:lang w:val="en-US"/>
        </w:rPr>
        <w:t>property</w:t>
      </w:r>
      <w:r>
        <w:rPr>
          <w:rFonts w:ascii="Times New Roman" w:hAnsi="Times New Roman"/>
          <w:sz w:val="28"/>
          <w:szCs w:val="28"/>
        </w:rPr>
        <w:t>)</w:t>
      </w:r>
      <w:r w:rsidRPr="008B67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Класс должен содержать конструктор по параметру «радиус».</w:t>
      </w:r>
    </w:p>
    <w:p w:rsidR="008B670C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классов «Прямоугольник», «Квадрат», «Круг» переопределить виртуальный метод </w:t>
      </w:r>
      <w:r w:rsidRPr="00E9108A">
        <w:rPr>
          <w:rFonts w:ascii="Times New Roman" w:hAnsi="Times New Roman"/>
          <w:sz w:val="28"/>
          <w:szCs w:val="28"/>
        </w:rPr>
        <w:t>Object.ToString()</w:t>
      </w:r>
      <w:r>
        <w:rPr>
          <w:rFonts w:ascii="Times New Roman" w:hAnsi="Times New Roman"/>
          <w:sz w:val="28"/>
          <w:szCs w:val="28"/>
        </w:rPr>
        <w:t>, который возвращает в виде строки основные параметры фигуры и ее площадь.</w:t>
      </w:r>
    </w:p>
    <w:p w:rsidR="008B670C" w:rsidRPr="00BF62A0" w:rsidRDefault="008B670C" w:rsidP="008B670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E9108A">
        <w:rPr>
          <w:rFonts w:ascii="Times New Roman" w:hAnsi="Times New Roman"/>
          <w:sz w:val="28"/>
          <w:szCs w:val="28"/>
        </w:rPr>
        <w:t xml:space="preserve">Разработать интерфейс </w:t>
      </w:r>
      <w:r w:rsidRPr="00E9108A">
        <w:rPr>
          <w:rFonts w:ascii="Times New Roman" w:hAnsi="Times New Roman"/>
          <w:sz w:val="28"/>
          <w:szCs w:val="28"/>
          <w:lang w:val="en-US"/>
        </w:rPr>
        <w:t>IPrint</w:t>
      </w:r>
      <w:r w:rsidRPr="00E9108A">
        <w:rPr>
          <w:rFonts w:ascii="Times New Roman" w:hAnsi="Times New Roman"/>
          <w:sz w:val="28"/>
          <w:szCs w:val="28"/>
        </w:rPr>
        <w:t xml:space="preserve">. Интерфейс содержит метод </w:t>
      </w:r>
      <w:r w:rsidRPr="00E9108A">
        <w:rPr>
          <w:rFonts w:ascii="Times New Roman" w:hAnsi="Times New Roman"/>
          <w:sz w:val="28"/>
          <w:szCs w:val="28"/>
          <w:lang w:val="en-US"/>
        </w:rPr>
        <w:t>Print</w:t>
      </w:r>
      <w:r w:rsidRPr="00E9108A">
        <w:rPr>
          <w:rFonts w:ascii="Times New Roman" w:hAnsi="Times New Roman"/>
          <w:sz w:val="28"/>
          <w:szCs w:val="28"/>
        </w:rPr>
        <w:t xml:space="preserve">(), который не принимает параметров и возвращает </w:t>
      </w:r>
      <w:r w:rsidRPr="00E9108A">
        <w:rPr>
          <w:rFonts w:ascii="Times New Roman" w:hAnsi="Times New Roman"/>
          <w:sz w:val="28"/>
          <w:szCs w:val="28"/>
          <w:lang w:val="en-US"/>
        </w:rPr>
        <w:t>void</w:t>
      </w:r>
      <w:r w:rsidRPr="008B670C">
        <w:rPr>
          <w:rFonts w:ascii="Times New Roman" w:hAnsi="Times New Roman"/>
          <w:sz w:val="28"/>
          <w:szCs w:val="28"/>
        </w:rPr>
        <w:t>.</w:t>
      </w:r>
      <w:r w:rsidRPr="00E9108A">
        <w:rPr>
          <w:rFonts w:ascii="Times New Roman" w:hAnsi="Times New Roman"/>
          <w:sz w:val="28"/>
          <w:szCs w:val="28"/>
        </w:rPr>
        <w:t xml:space="preserve"> Для классов «Прямоугольник», «Квадрат», «Круг»</w:t>
      </w:r>
      <w:r w:rsidRPr="008B670C">
        <w:rPr>
          <w:rFonts w:ascii="Times New Roman" w:hAnsi="Times New Roman"/>
          <w:sz w:val="28"/>
          <w:szCs w:val="28"/>
        </w:rPr>
        <w:t xml:space="preserve"> </w:t>
      </w:r>
      <w:r w:rsidRPr="00E9108A">
        <w:rPr>
          <w:rFonts w:ascii="Times New Roman" w:hAnsi="Times New Roman"/>
          <w:sz w:val="28"/>
          <w:szCs w:val="28"/>
        </w:rPr>
        <w:t xml:space="preserve">реализовать наследование от интерфейса </w:t>
      </w:r>
      <w:r w:rsidRPr="00E9108A">
        <w:rPr>
          <w:rFonts w:ascii="Times New Roman" w:hAnsi="Times New Roman"/>
          <w:sz w:val="28"/>
          <w:szCs w:val="28"/>
          <w:lang w:val="en-US"/>
        </w:rPr>
        <w:t>IPrint</w:t>
      </w:r>
      <w:r w:rsidRPr="00E9108A">
        <w:rPr>
          <w:rFonts w:ascii="Times New Roman" w:hAnsi="Times New Roman"/>
          <w:sz w:val="28"/>
          <w:szCs w:val="28"/>
        </w:rPr>
        <w:t xml:space="preserve">. Переопределяемый метод </w:t>
      </w:r>
      <w:r w:rsidRPr="00E9108A">
        <w:rPr>
          <w:rFonts w:ascii="Times New Roman" w:hAnsi="Times New Roman"/>
          <w:sz w:val="28"/>
          <w:szCs w:val="28"/>
          <w:lang w:val="en-US"/>
        </w:rPr>
        <w:t>Print</w:t>
      </w:r>
      <w:r w:rsidRPr="00E9108A">
        <w:rPr>
          <w:rFonts w:ascii="Times New Roman" w:hAnsi="Times New Roman"/>
          <w:sz w:val="28"/>
          <w:szCs w:val="28"/>
        </w:rPr>
        <w:t>() выводит на консоль информацию, возвращаемую переопределенным методом ToString().</w:t>
      </w:r>
    </w:p>
    <w:p w:rsidR="008B670C" w:rsidRPr="00670E88" w:rsidRDefault="008B670C" w:rsidP="008B670C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Диаграмма</w:t>
      </w:r>
      <w:r w:rsidRPr="00670E8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классов</w:t>
      </w:r>
      <w:r w:rsidRPr="00670E8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8B670C" w:rsidRPr="003E3598" w:rsidRDefault="008B670C" w:rsidP="008B670C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Текст</w:t>
      </w:r>
      <w:r w:rsidRPr="003E359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using System.Linq;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using System.Text;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using System.Threading.Tasks;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using static System.Math;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namespace ConsoleApp2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abstract class GeometryFigure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abstract double area();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class rectangle : GeometryFigure, IPrint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private float _property1=0;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private float _property2=0;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lastRenderedPageBreak/>
        <w:t>public float property1 { get { return _property1; } set { _property1 = value; } 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float property2 { get { return _property2; } set { _property2 = value; } 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rectangle(float W, float H)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this._property1 = W;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this._property2 = H;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override double area()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return this._property1 * this._property2;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public void Print()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Console.WriteLine("Rectangle\n"+ToString());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public override string ToString()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return "Width = " + _property1.ToString() + "\nHeight = " + _property2.ToString() + "\nS=" + area().ToString()+"\n";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class square : rectangle, IPrint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private float size;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square(float s) : base(s, s) { size = s; 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public void Print()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Console.WriteLine("Square\n" + ToString());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public override string ToString()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return "Size = " + size.ToString() + "\nS=" + area().ToString() + "\n";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class circle : GeometryFigure, IPrint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private float property;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circle(float R)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this.property = R;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public override double area()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return PI * Pow(property,2);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lastRenderedPageBreak/>
        <w:t>public void Print()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Console.WriteLine("circle\n" + ToString());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t>public override string ToString()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return "R = " + property.ToString() + "\nS=" + area().ToString() + "\n";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interface IPrint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void Print();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pStyle w:val="a4"/>
        <w:shd w:val="clear" w:color="auto" w:fill="FFFFFF"/>
        <w:rPr>
          <w:rFonts w:ascii="Arial" w:hAnsi="Arial" w:cs="Arial"/>
          <w:color w:val="000000"/>
          <w:sz w:val="23"/>
          <w:szCs w:val="23"/>
          <w:lang w:val="en-US"/>
        </w:rPr>
      </w:pP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class Program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static void Main(string[] args)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{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rectangle first = new rectangle(3,2);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first.Print();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first.property1 = 4;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first.property2 = 3;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first.Print();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 xml:space="preserve">square second = new </w:t>
      </w:r>
      <w:r>
        <w:rPr>
          <w:rFonts w:ascii="Arial" w:hAnsi="Arial" w:cs="Arial"/>
          <w:color w:val="000000"/>
          <w:sz w:val="23"/>
          <w:szCs w:val="23"/>
          <w:lang w:val="en-US"/>
        </w:rPr>
        <w:t>square(5);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second.Print();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circle third = new circle(2);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third.Print();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  <w:r w:rsidRPr="008B670C">
        <w:rPr>
          <w:rFonts w:ascii="Arial" w:hAnsi="Arial" w:cs="Arial"/>
          <w:color w:val="000000"/>
          <w:sz w:val="23"/>
          <w:szCs w:val="23"/>
          <w:lang w:val="en-US"/>
        </w:rPr>
        <w:br/>
        <w:t>}</w:t>
      </w:r>
    </w:p>
    <w:p w:rsidR="008B670C" w:rsidRPr="008B670C" w:rsidRDefault="008B670C" w:rsidP="008B670C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8B670C" w:rsidRDefault="008B670C" w:rsidP="008B670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Э</w:t>
      </w:r>
      <w:r w:rsidRPr="008B670C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программы.</w:t>
      </w:r>
    </w:p>
    <w:p w:rsidR="008B670C" w:rsidRPr="008B670C" w:rsidRDefault="008B670C" w:rsidP="008B670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70C" w:rsidRDefault="008B670C" w:rsidP="008B670C">
      <w:pPr>
        <w:jc w:val="both"/>
        <w:rPr>
          <w:rFonts w:ascii="Times New Roman" w:hAnsi="Times New Roman"/>
          <w:b/>
          <w:sz w:val="28"/>
          <w:szCs w:val="28"/>
        </w:rPr>
      </w:pPr>
    </w:p>
    <w:p w:rsidR="00482654" w:rsidRDefault="00482654"/>
    <w:sectPr w:rsidR="00482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244467"/>
    <w:multiLevelType w:val="hybridMultilevel"/>
    <w:tmpl w:val="ACD02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70C"/>
    <w:rsid w:val="003E3598"/>
    <w:rsid w:val="00482654"/>
    <w:rsid w:val="00670E88"/>
    <w:rsid w:val="008B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6E18"/>
  <w15:docId w15:val="{22DB2F1F-8021-4855-AB8B-C50B504D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7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70C"/>
    <w:pPr>
      <w:ind w:left="720"/>
      <w:contextualSpacing/>
    </w:pPr>
    <w:rPr>
      <w:rFonts w:eastAsia="Times New Roman" w:cs="Times New Roman"/>
    </w:rPr>
  </w:style>
  <w:style w:type="paragraph" w:styleId="a4">
    <w:name w:val="Normal (Web)"/>
    <w:basedOn w:val="a"/>
    <w:uiPriority w:val="99"/>
    <w:semiHidden/>
    <w:unhideWhenUsed/>
    <w:rsid w:val="008B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B6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67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Admin</cp:lastModifiedBy>
  <cp:revision>3</cp:revision>
  <dcterms:created xsi:type="dcterms:W3CDTF">2018-10-01T08:50:00Z</dcterms:created>
  <dcterms:modified xsi:type="dcterms:W3CDTF">2018-12-24T10:38:00Z</dcterms:modified>
</cp:coreProperties>
</file>