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6815"/>
      </w:tblGrid>
      <w:tr w:rsidR="00FE1331" w:rsidTr="00FE1331">
        <w:tc>
          <w:tcPr>
            <w:tcW w:w="1838" w:type="dxa"/>
          </w:tcPr>
          <w:p w:rsidR="00FE1331" w:rsidRDefault="00FE1331">
            <w:r>
              <w:t xml:space="preserve">Archaea </w:t>
            </w:r>
          </w:p>
        </w:tc>
        <w:tc>
          <w:tcPr>
            <w:tcW w:w="7178" w:type="dxa"/>
          </w:tcPr>
          <w:p w:rsidR="00FE1331" w:rsidRDefault="00EE6E5C">
            <w:r>
              <w:t xml:space="preserve">A domain of living things consisting of bacteria that can live in extreme environments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Autoradiography </w:t>
            </w:r>
          </w:p>
        </w:tc>
        <w:tc>
          <w:tcPr>
            <w:tcW w:w="7178" w:type="dxa"/>
          </w:tcPr>
          <w:p w:rsidR="00FE1331" w:rsidRDefault="00EE6E5C">
            <w:r>
              <w:t>A method for viewing radioactively-labelled tissues, cells, organelles and/or genetic material. The labelled structures emit beta-particles that produce an image of the structures on photographic film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Bacteria </w:t>
            </w:r>
          </w:p>
        </w:tc>
        <w:tc>
          <w:tcPr>
            <w:tcW w:w="7178" w:type="dxa"/>
          </w:tcPr>
          <w:p w:rsidR="00FE1331" w:rsidRDefault="00EE6E5C">
            <w:r>
              <w:t>A domain of living things consisting of bacteria that live on or in animals, plants, soil or water, in environments of moderate conditions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>Bilayer</w:t>
            </w:r>
          </w:p>
        </w:tc>
        <w:tc>
          <w:tcPr>
            <w:tcW w:w="7178" w:type="dxa"/>
          </w:tcPr>
          <w:p w:rsidR="00FE1331" w:rsidRDefault="00EE6E5C">
            <w:r>
              <w:t xml:space="preserve">Double layer. For example, the lipid bilayer of cell membranes is two molecules thick.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>Carbohydrate</w:t>
            </w:r>
          </w:p>
        </w:tc>
        <w:tc>
          <w:tcPr>
            <w:tcW w:w="7178" w:type="dxa"/>
          </w:tcPr>
          <w:p w:rsidR="00FE1331" w:rsidRDefault="00EE6E5C">
            <w:r>
              <w:t xml:space="preserve">An organic compound consisting of only carbon, hydrogen, and oxygen atoms with the hydrogen and oxygen atoms in the same proportion as in water. Carbohydrates includes sugars and starched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Cell </w:t>
            </w:r>
          </w:p>
        </w:tc>
        <w:tc>
          <w:tcPr>
            <w:tcW w:w="7178" w:type="dxa"/>
          </w:tcPr>
          <w:p w:rsidR="00FE1331" w:rsidRDefault="00EE6E5C">
            <w:r>
              <w:t xml:space="preserve">The smallest structural and functional unit in a living thing. All cells have a cell membrane, and contain a cytoplasm, organelles and genetic material (DNA). In plants, fungi and monerans, cells also have a </w:t>
            </w:r>
            <w:r w:rsidR="001126E8">
              <w:t xml:space="preserve">cell wall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Cell compartmentalisation </w:t>
            </w:r>
          </w:p>
        </w:tc>
        <w:tc>
          <w:tcPr>
            <w:tcW w:w="7178" w:type="dxa"/>
          </w:tcPr>
          <w:p w:rsidR="00FE1331" w:rsidRDefault="001126E8">
            <w:r>
              <w:t xml:space="preserve">The formation in cytosol of specialised structures enclosed by membranes including the nucleus, mitochondria, endoplasmic reticulum, Golgi apparatus, endosomes, lysosomes and chloroplast.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Cell membrane </w:t>
            </w:r>
          </w:p>
        </w:tc>
        <w:tc>
          <w:tcPr>
            <w:tcW w:w="7178" w:type="dxa"/>
          </w:tcPr>
          <w:p w:rsidR="00FE1331" w:rsidRDefault="001126E8">
            <w:r>
              <w:t>A bilayer (double layer) of phospholipids that encloses the contents of a cell and controls the movement of substance into and out of the cell. Also called plasma membrane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Cell wall </w:t>
            </w:r>
          </w:p>
        </w:tc>
        <w:tc>
          <w:tcPr>
            <w:tcW w:w="7178" w:type="dxa"/>
          </w:tcPr>
          <w:p w:rsidR="00FE1331" w:rsidRDefault="001126E8">
            <w:r>
              <w:t xml:space="preserve">AN external structure that surrounds the cell membrane for structural support and protection. </w:t>
            </w:r>
            <w:r w:rsidR="008C5893">
              <w:t xml:space="preserve">Composed of cellulose (in plants) or peptidoglycan (in bacteria)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Cellular respiration </w:t>
            </w:r>
          </w:p>
        </w:tc>
        <w:tc>
          <w:tcPr>
            <w:tcW w:w="7178" w:type="dxa"/>
          </w:tcPr>
          <w:p w:rsidR="00FE1331" w:rsidRDefault="008C5893">
            <w:r>
              <w:t xml:space="preserve">The energy – releasing processes that occur in cells. In particular, the aerobic stage in the complete breakdown of glucose to produce ATP, which occurs in mitochondria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>Centriole</w:t>
            </w:r>
          </w:p>
        </w:tc>
        <w:tc>
          <w:tcPr>
            <w:tcW w:w="7178" w:type="dxa"/>
          </w:tcPr>
          <w:p w:rsidR="00FE1331" w:rsidRDefault="008C5893">
            <w:r>
              <w:t>A small cylindrical organelle consisting of a group of microtubules and occurring as a pair in the centrosome in the cells of animals and some organism.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Chemosynthesis </w:t>
            </w:r>
          </w:p>
        </w:tc>
        <w:tc>
          <w:tcPr>
            <w:tcW w:w="7178" w:type="dxa"/>
          </w:tcPr>
          <w:p w:rsidR="00FE1331" w:rsidRDefault="008C5893">
            <w:r>
              <w:t>The process by which organisms synthesise organic co</w:t>
            </w:r>
            <w:r w:rsidR="00F60C6A">
              <w:t>mpounds from inorganic materials using the energy released by simple chemica</w:t>
            </w:r>
            <w:r w:rsidR="00395600">
              <w:t xml:space="preserve">l reactions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Chloroplast </w:t>
            </w:r>
          </w:p>
        </w:tc>
        <w:tc>
          <w:tcPr>
            <w:tcW w:w="7178" w:type="dxa"/>
          </w:tcPr>
          <w:p w:rsidR="00FE1331" w:rsidRDefault="00395600">
            <w:r>
              <w:t xml:space="preserve">A green organelle in plant cells in which photosynthesis takes place. A chloroplast consists of many folded layer of membrane and contains chlorophyll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Cholesterol </w:t>
            </w:r>
          </w:p>
        </w:tc>
        <w:tc>
          <w:tcPr>
            <w:tcW w:w="7178" w:type="dxa"/>
          </w:tcPr>
          <w:p w:rsidR="00FE1331" w:rsidRDefault="00395600">
            <w:r>
              <w:t xml:space="preserve">A steroid lipid found in most body tissue. Cholesterol is an important component of cell membranes in animals and is used to form other steroid compounds </w:t>
            </w:r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Chromosome </w:t>
            </w:r>
          </w:p>
        </w:tc>
        <w:tc>
          <w:tcPr>
            <w:tcW w:w="7178" w:type="dxa"/>
          </w:tcPr>
          <w:p w:rsidR="00FE1331" w:rsidRDefault="00FE1331">
            <w:bookmarkStart w:id="0" w:name="_GoBack"/>
            <w:bookmarkEnd w:id="0"/>
          </w:p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>Cis Face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Cisternae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Confocal microscope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Cytology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Cytoplasm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Cytosol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>DNA (Deoxyribonucleic acid)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Domain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Electron microscope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lastRenderedPageBreak/>
              <w:t xml:space="preserve">Endocytosis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>Endosome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Enzyme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>
            <w:r>
              <w:t xml:space="preserve">Eukarya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Eukaryote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Exocytosis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External Environment 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Extracellular fluid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>Extremophile fimbriae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Flagellum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>Fluid mosaic model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Fluorescence microscope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>Fungi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>Genophore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D547E0">
            <w:r>
              <w:t xml:space="preserve">Glycolipid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EE6E5C">
            <w:r>
              <w:t xml:space="preserve">Glycoprotein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EE6E5C">
            <w:r>
              <w:t xml:space="preserve">Golgi Apparatus 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EE6E5C">
            <w:r>
              <w:t>Gram - Negative</w:t>
            </w:r>
          </w:p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  <w:tr w:rsidR="00FE1331" w:rsidTr="00FE1331">
        <w:tc>
          <w:tcPr>
            <w:tcW w:w="1838" w:type="dxa"/>
          </w:tcPr>
          <w:p w:rsidR="00FE1331" w:rsidRDefault="00FE1331"/>
        </w:tc>
        <w:tc>
          <w:tcPr>
            <w:tcW w:w="7178" w:type="dxa"/>
          </w:tcPr>
          <w:p w:rsidR="00FE1331" w:rsidRDefault="00FE1331"/>
        </w:tc>
      </w:tr>
    </w:tbl>
    <w:p w:rsidR="00C27DCE" w:rsidRDefault="00C27DCE"/>
    <w:sectPr w:rsidR="00C2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31"/>
    <w:rsid w:val="001126E8"/>
    <w:rsid w:val="00395600"/>
    <w:rsid w:val="00457BED"/>
    <w:rsid w:val="008C5893"/>
    <w:rsid w:val="00C27DCE"/>
    <w:rsid w:val="00C96C1D"/>
    <w:rsid w:val="00D547E0"/>
    <w:rsid w:val="00EA6D3E"/>
    <w:rsid w:val="00EE6E5C"/>
    <w:rsid w:val="00F60C6A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6C49"/>
  <w15:chartTrackingRefBased/>
  <w15:docId w15:val="{94ED7F69-4973-424A-9C04-3B45AD15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4</cp:revision>
  <dcterms:created xsi:type="dcterms:W3CDTF">2018-02-28T02:41:00Z</dcterms:created>
  <dcterms:modified xsi:type="dcterms:W3CDTF">2018-02-28T10:35:00Z</dcterms:modified>
</cp:coreProperties>
</file>