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7E5089">
      <w:r>
        <w:t xml:space="preserve">Dracula chapter 6 </w:t>
      </w:r>
    </w:p>
    <w:p w:rsidR="007E5089" w:rsidRDefault="007E5089" w:rsidP="007E5089">
      <w:pPr>
        <w:pStyle w:val="ListParagraph"/>
        <w:numPr>
          <w:ilvl w:val="0"/>
          <w:numId w:val="1"/>
        </w:numPr>
      </w:pPr>
      <w:r>
        <w:t>Lucy and Mina travel to the town of Whitby and hear of a ruined abbey there that is said to be haunted</w:t>
      </w:r>
    </w:p>
    <w:p w:rsidR="007E5089" w:rsidRDefault="007E5089" w:rsidP="007E5089">
      <w:pPr>
        <w:pStyle w:val="ListParagraph"/>
        <w:numPr>
          <w:ilvl w:val="0"/>
          <w:numId w:val="1"/>
        </w:numPr>
      </w:pPr>
      <w:r>
        <w:t xml:space="preserve">Mr Swales is an elderly resident of the town and tell the two stories about the town, but dismisses the legend of the haunted abbey </w:t>
      </w:r>
    </w:p>
    <w:p w:rsidR="007E5089" w:rsidRDefault="007E5089" w:rsidP="007E5089">
      <w:pPr>
        <w:pStyle w:val="ListParagraph"/>
        <w:numPr>
          <w:ilvl w:val="0"/>
          <w:numId w:val="1"/>
        </w:numPr>
      </w:pPr>
      <w:r>
        <w:t>He also tells the two that most of the graveyards in the church grounds are empty due to the lives being lost at see</w:t>
      </w:r>
    </w:p>
    <w:p w:rsidR="007E5089" w:rsidRDefault="007E5089" w:rsidP="007E5089">
      <w:pPr>
        <w:pStyle w:val="ListParagraph"/>
        <w:numPr>
          <w:ilvl w:val="0"/>
          <w:numId w:val="1"/>
        </w:numPr>
      </w:pPr>
      <w:r>
        <w:t xml:space="preserve">Dr Seward notes that his patient Renfield is fascinated by consuming creatures. Using smaller insects to catcher larger one then eventually works up to a sparrow </w:t>
      </w:r>
    </w:p>
    <w:p w:rsidR="007E5089" w:rsidRDefault="007E5089" w:rsidP="007E5089">
      <w:pPr>
        <w:pStyle w:val="ListParagraph"/>
        <w:numPr>
          <w:ilvl w:val="0"/>
          <w:numId w:val="1"/>
        </w:numPr>
      </w:pPr>
      <w:r>
        <w:t xml:space="preserve">Dr Seward classifies him as a zoophagus – meaning life-eating maniac. Who “absorbs as many lives as he can” </w:t>
      </w:r>
    </w:p>
    <w:p w:rsidR="007E5089" w:rsidRDefault="007E5089" w:rsidP="007E5089">
      <w:pPr>
        <w:pStyle w:val="ListParagraph"/>
        <w:numPr>
          <w:ilvl w:val="0"/>
          <w:numId w:val="1"/>
        </w:numPr>
      </w:pPr>
      <w:r>
        <w:t>Dr Seward also believes he draws energy from this habit</w:t>
      </w:r>
    </w:p>
    <w:p w:rsidR="007E5089" w:rsidRDefault="007E5089" w:rsidP="007E5089">
      <w:pPr>
        <w:pStyle w:val="ListParagraph"/>
        <w:numPr>
          <w:ilvl w:val="0"/>
          <w:numId w:val="1"/>
        </w:numPr>
      </w:pPr>
      <w:r>
        <w:t xml:space="preserve">Mina notices Lucy starts sleepwalking </w:t>
      </w:r>
    </w:p>
    <w:p w:rsidR="007E5089" w:rsidRDefault="007E5089" w:rsidP="007E5089">
      <w:pPr>
        <w:pStyle w:val="ListParagraph"/>
        <w:numPr>
          <w:ilvl w:val="0"/>
          <w:numId w:val="1"/>
        </w:numPr>
      </w:pPr>
      <w:r>
        <w:t>Mr Swales and Mina notice a ship floating out to see as if it was unmanned, and Mr Swales comments “Russian, by the look of her”</w:t>
      </w:r>
      <w:bookmarkStart w:id="0" w:name="_GoBack"/>
      <w:bookmarkEnd w:id="0"/>
      <w:r>
        <w:t xml:space="preserve"> </w:t>
      </w:r>
    </w:p>
    <w:sectPr w:rsidR="007E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6DF9"/>
    <w:multiLevelType w:val="hybridMultilevel"/>
    <w:tmpl w:val="6A163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89"/>
    <w:rsid w:val="007E5089"/>
    <w:rsid w:val="00C27DCE"/>
    <w:rsid w:val="00C96C1D"/>
    <w:rsid w:val="00E8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4033"/>
  <w15:chartTrackingRefBased/>
  <w15:docId w15:val="{E45FE833-45BB-4A1D-AB5F-F7654CCC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2</cp:revision>
  <dcterms:created xsi:type="dcterms:W3CDTF">2018-03-04T20:32:00Z</dcterms:created>
  <dcterms:modified xsi:type="dcterms:W3CDTF">2018-03-04T20:42:00Z</dcterms:modified>
</cp:coreProperties>
</file>