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8B" w:rsidRDefault="00934FD9" w:rsidP="00934FD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We Shall Fight on the Beaches Context</w:t>
      </w:r>
    </w:p>
    <w:p w:rsidR="00934FD9" w:rsidRDefault="00934FD9" w:rsidP="00934FD9">
      <w:pPr>
        <w:rPr>
          <w:sz w:val="28"/>
          <w:u w:val="single"/>
        </w:rPr>
      </w:pPr>
      <w:r>
        <w:rPr>
          <w:sz w:val="28"/>
          <w:u w:val="single"/>
        </w:rPr>
        <w:t>Winston Churchill</w:t>
      </w:r>
    </w:p>
    <w:p w:rsidR="00934FD9" w:rsidRDefault="00934FD9" w:rsidP="00934F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Born into a high class family in Blenheim Palace. He was the son of the Duke of Marlborough.</w:t>
      </w:r>
    </w:p>
    <w:p w:rsidR="00934FD9" w:rsidRDefault="00934FD9" w:rsidP="00934F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Churchill was unhappy as a child, and had an undistinguished school career. He went into the Royal Military Academy lacking tertiary education and public speaking skills.</w:t>
      </w:r>
    </w:p>
    <w:p w:rsidR="00934FD9" w:rsidRDefault="00934FD9" w:rsidP="00934F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Churchill’s speaking skills were hampered by a slight lisp and stammer, which he spent much time trying to correct. It was because of this that his speeches had a unique style, with word play, alliteration, vivid imagery and metaphors.</w:t>
      </w:r>
    </w:p>
    <w:p w:rsidR="00934FD9" w:rsidRDefault="00934FD9" w:rsidP="00934F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His speaking style was what got him elected in the lead up to WWII. He seemed to be the right person for the wartime leadership position, and he was a very inspirational speaker.</w:t>
      </w:r>
    </w:p>
    <w:p w:rsidR="00934FD9" w:rsidRDefault="005F29C2" w:rsidP="00934F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 was given the role of an inspirational leader to rally British forces against the Nazi threat.</w:t>
      </w:r>
    </w:p>
    <w:p w:rsidR="003712AA" w:rsidRDefault="003712AA" w:rsidP="00B2591D">
      <w:pPr>
        <w:rPr>
          <w:sz w:val="28"/>
          <w:u w:val="single"/>
        </w:rPr>
      </w:pPr>
      <w:r>
        <w:rPr>
          <w:sz w:val="28"/>
          <w:u w:val="single"/>
        </w:rPr>
        <w:t>World War II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By May 1940, German had conquered most of Eastern Europe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An enormous amount of resources and causalities had fallen under Hitler’s control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Blitzkrieg had been effective in intimidating the enemy and was tactically successful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The Germans had many advantages including will to fight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As the Germans invade other part of Europe, like Belgium, they struggled against hardened defence by the Belgium’s and now the British who declared war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The Miracle of Dunkirk is when the British Forces engaged in a full scale retreat from France, in late May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French government agreed to an armistice</w:t>
      </w:r>
      <w:r>
        <w:rPr>
          <w:sz w:val="24"/>
        </w:rPr>
        <w:t>.</w:t>
      </w:r>
    </w:p>
    <w:p w:rsidR="00183AB6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This meant that the British had no other European countries fighting Germany</w:t>
      </w:r>
      <w:r>
        <w:rPr>
          <w:sz w:val="24"/>
        </w:rPr>
        <w:t>.</w:t>
      </w:r>
    </w:p>
    <w:p w:rsidR="003712AA" w:rsidRPr="00183AB6" w:rsidRDefault="00183AB6" w:rsidP="00B2591D">
      <w:pPr>
        <w:pStyle w:val="ListParagraph"/>
        <w:numPr>
          <w:ilvl w:val="0"/>
          <w:numId w:val="4"/>
        </w:numPr>
        <w:ind w:left="709"/>
        <w:rPr>
          <w:sz w:val="24"/>
        </w:rPr>
      </w:pPr>
      <w:r w:rsidRPr="00183AB6">
        <w:rPr>
          <w:sz w:val="24"/>
        </w:rPr>
        <w:t>Britain needed supplies from North America but the German U-boats where determined to sink as many supply vessels as possible, this constant struggle for supply vessels to reach Britain continued throughout the War.</w:t>
      </w:r>
    </w:p>
    <w:p w:rsidR="005F29C2" w:rsidRDefault="005F29C2" w:rsidP="00B2591D">
      <w:pPr>
        <w:rPr>
          <w:sz w:val="28"/>
        </w:rPr>
      </w:pPr>
      <w:r>
        <w:rPr>
          <w:sz w:val="28"/>
          <w:u w:val="single"/>
        </w:rPr>
        <w:t>Significance for Britain</w:t>
      </w:r>
    </w:p>
    <w:p w:rsidR="005F29C2" w:rsidRDefault="005F29C2" w:rsidP="00B2591D">
      <w:pPr>
        <w:pStyle w:val="ListParagraph"/>
        <w:numPr>
          <w:ilvl w:val="0"/>
          <w:numId w:val="3"/>
        </w:numPr>
        <w:ind w:left="709"/>
        <w:rPr>
          <w:sz w:val="24"/>
        </w:rPr>
      </w:pPr>
      <w:r>
        <w:rPr>
          <w:sz w:val="24"/>
        </w:rPr>
        <w:t>The British fought Germany alone from May 1940 to June 1941. They were fighting a growing German Empire.</w:t>
      </w:r>
    </w:p>
    <w:p w:rsidR="005F29C2" w:rsidRDefault="005F29C2" w:rsidP="00B2591D">
      <w:pPr>
        <w:pStyle w:val="ListParagraph"/>
        <w:numPr>
          <w:ilvl w:val="0"/>
          <w:numId w:val="3"/>
        </w:numPr>
        <w:ind w:left="709"/>
        <w:rPr>
          <w:sz w:val="24"/>
        </w:rPr>
      </w:pPr>
      <w:r>
        <w:rPr>
          <w:sz w:val="24"/>
        </w:rPr>
        <w:t>The aerial bombings disrupted daily life, and the feeling of being alone was a psychological nightmare.</w:t>
      </w:r>
    </w:p>
    <w:p w:rsidR="00E71D33" w:rsidRDefault="005F29C2" w:rsidP="00B2591D">
      <w:pPr>
        <w:pStyle w:val="ListParagraph"/>
        <w:numPr>
          <w:ilvl w:val="0"/>
          <w:numId w:val="3"/>
        </w:numPr>
        <w:ind w:left="709"/>
        <w:rPr>
          <w:sz w:val="24"/>
        </w:rPr>
      </w:pPr>
      <w:r>
        <w:rPr>
          <w:sz w:val="24"/>
        </w:rPr>
        <w:t>Britain refused to surrender, and hoped America could join them.</w:t>
      </w:r>
    </w:p>
    <w:p w:rsidR="00B2591D" w:rsidRDefault="00B2591D" w:rsidP="00B2591D">
      <w:pPr>
        <w:rPr>
          <w:sz w:val="28"/>
          <w:u w:val="single"/>
        </w:rPr>
      </w:pPr>
      <w:r>
        <w:rPr>
          <w:sz w:val="28"/>
          <w:u w:val="single"/>
        </w:rPr>
        <w:t>Churchill’s Speeches</w:t>
      </w:r>
    </w:p>
    <w:p w:rsidR="00B2591D" w:rsidRDefault="00EF7E88" w:rsidP="00B2591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Churchill was essential in bringing out British spirit in his people.</w:t>
      </w:r>
    </w:p>
    <w:p w:rsidR="00EF7E88" w:rsidRDefault="00EF7E88" w:rsidP="00B2591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His main communication was through broadcasts, to inform them of happenings, appeal to their pride and to give them an overall picture of the war.</w:t>
      </w:r>
    </w:p>
    <w:p w:rsidR="00EF7E88" w:rsidRDefault="00EF7E88" w:rsidP="00B2591D">
      <w:pPr>
        <w:pStyle w:val="ListParagraph"/>
        <w:numPr>
          <w:ilvl w:val="0"/>
          <w:numId w:val="6"/>
        </w:num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He emboldened the British </w:t>
      </w:r>
      <w:r w:rsidR="00931CC3">
        <w:rPr>
          <w:sz w:val="24"/>
        </w:rPr>
        <w:t>to stand firm in the face of the fact that their nation stood alone against Hitler.</w:t>
      </w:r>
    </w:p>
    <w:p w:rsidR="00931CC3" w:rsidRDefault="00931CC3" w:rsidP="00931CC3">
      <w:pPr>
        <w:rPr>
          <w:sz w:val="28"/>
          <w:u w:val="single"/>
        </w:rPr>
      </w:pPr>
      <w:r>
        <w:rPr>
          <w:sz w:val="28"/>
          <w:u w:val="single"/>
        </w:rPr>
        <w:t>Importance of Britain’s Refusal to Surrender</w:t>
      </w:r>
    </w:p>
    <w:p w:rsidR="00931CC3" w:rsidRDefault="00931CC3" w:rsidP="00931C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British were the only country fighting Germany for a period. This meant the Germans expended resources to fight them, and in turn grew less as an army.</w:t>
      </w:r>
    </w:p>
    <w:p w:rsidR="00BE31E1" w:rsidRPr="00BE31E1" w:rsidRDefault="00931CC3" w:rsidP="00BE31E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Britain retaining their ground also meant that they could launch future operations (like D-Day) from Britain instead of the US, which closed the distance significantly.</w:t>
      </w:r>
    </w:p>
    <w:sectPr w:rsidR="00BE31E1" w:rsidRPr="00BE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FD9" w:rsidRDefault="00934FD9" w:rsidP="00934FD9">
      <w:pPr>
        <w:spacing w:after="0" w:line="240" w:lineRule="auto"/>
      </w:pPr>
      <w:r>
        <w:separator/>
      </w:r>
    </w:p>
  </w:endnote>
  <w:endnote w:type="continuationSeparator" w:id="0">
    <w:p w:rsidR="00934FD9" w:rsidRDefault="00934FD9" w:rsidP="0093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FD9" w:rsidRDefault="00934FD9" w:rsidP="00934FD9">
      <w:pPr>
        <w:spacing w:after="0" w:line="240" w:lineRule="auto"/>
      </w:pPr>
      <w:r>
        <w:separator/>
      </w:r>
    </w:p>
  </w:footnote>
  <w:footnote w:type="continuationSeparator" w:id="0">
    <w:p w:rsidR="00934FD9" w:rsidRDefault="00934FD9" w:rsidP="00934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1AF"/>
      </v:shape>
    </w:pict>
  </w:numPicBullet>
  <w:abstractNum w:abstractNumId="0" w15:restartNumberingAfterBreak="0">
    <w:nsid w:val="14F07396"/>
    <w:multiLevelType w:val="hybridMultilevel"/>
    <w:tmpl w:val="436CEA3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20D9"/>
    <w:multiLevelType w:val="hybridMultilevel"/>
    <w:tmpl w:val="B6186E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61645"/>
    <w:multiLevelType w:val="hybridMultilevel"/>
    <w:tmpl w:val="798C7FE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273D4"/>
    <w:multiLevelType w:val="hybridMultilevel"/>
    <w:tmpl w:val="C2E662B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08C6"/>
    <w:multiLevelType w:val="hybridMultilevel"/>
    <w:tmpl w:val="8502453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AB1B54"/>
    <w:multiLevelType w:val="hybridMultilevel"/>
    <w:tmpl w:val="57E6812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5531F"/>
    <w:multiLevelType w:val="hybridMultilevel"/>
    <w:tmpl w:val="323C6FA6"/>
    <w:lvl w:ilvl="0" w:tplc="4D90F95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D9"/>
    <w:rsid w:val="00183AB6"/>
    <w:rsid w:val="00257F8B"/>
    <w:rsid w:val="003712AA"/>
    <w:rsid w:val="005F29C2"/>
    <w:rsid w:val="00931CC3"/>
    <w:rsid w:val="00934FD9"/>
    <w:rsid w:val="00B2591D"/>
    <w:rsid w:val="00BE31E1"/>
    <w:rsid w:val="00E71D33"/>
    <w:rsid w:val="00E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061"/>
  <w15:chartTrackingRefBased/>
  <w15:docId w15:val="{6485B47A-DEE6-44DE-B0EA-60F4A72B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D9"/>
  </w:style>
  <w:style w:type="paragraph" w:styleId="Footer">
    <w:name w:val="footer"/>
    <w:basedOn w:val="Normal"/>
    <w:link w:val="FooterChar"/>
    <w:uiPriority w:val="99"/>
    <w:unhideWhenUsed/>
    <w:rsid w:val="00934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D9"/>
  </w:style>
  <w:style w:type="paragraph" w:styleId="ListParagraph">
    <w:name w:val="List Paragraph"/>
    <w:basedOn w:val="Normal"/>
    <w:uiPriority w:val="34"/>
    <w:qFormat/>
    <w:rsid w:val="0093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 Lorking</dc:creator>
  <cp:keywords/>
  <dc:description/>
  <cp:lastModifiedBy>Cameron  Lorking</cp:lastModifiedBy>
  <cp:revision>2</cp:revision>
  <dcterms:created xsi:type="dcterms:W3CDTF">2018-05-21T03:58:00Z</dcterms:created>
  <dcterms:modified xsi:type="dcterms:W3CDTF">2018-05-24T03:38:00Z</dcterms:modified>
</cp:coreProperties>
</file>