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Default="00BC5C42">
      <w:r>
        <w:t xml:space="preserve">Ceremonies </w:t>
      </w:r>
    </w:p>
    <w:p w:rsidR="00BC5C42" w:rsidRDefault="00BC5C42">
      <w:r>
        <w:t>Birth – baby is fed a small dose of coconut milk at midnight the day after its birth. This ceremony takes place on the beach with everyone including the holy ones present in a ring of torches</w:t>
      </w:r>
    </w:p>
    <w:p w:rsidR="00BC5C42" w:rsidRDefault="00BC5C42">
      <w:r>
        <w:t>Death – In the burial sight of a person – a person known by the deceased, throws a chuck of coconut into the grave, the larger the peace the closer the bond was. Immediate family is require to throw a whole coconut in.</w:t>
      </w:r>
    </w:p>
    <w:p w:rsidR="00BC5C42" w:rsidRDefault="00BC5C42">
      <w:r>
        <w:t xml:space="preserve">Boy to manhood – has to crack open a coconut with no tools and only the use of a body part i.e. the head </w:t>
      </w:r>
      <w:bookmarkStart w:id="0" w:name="_GoBack"/>
      <w:bookmarkEnd w:id="0"/>
      <w:r>
        <w:t xml:space="preserve"> </w:t>
      </w:r>
    </w:p>
    <w:sectPr w:rsidR="00BC5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42"/>
    <w:rsid w:val="00350432"/>
    <w:rsid w:val="00B46A19"/>
    <w:rsid w:val="00BC5C42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78CB"/>
  <w15:chartTrackingRefBased/>
  <w15:docId w15:val="{0D0AD848-7FEE-49AE-81F1-B6B0044C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2</cp:revision>
  <dcterms:created xsi:type="dcterms:W3CDTF">2018-02-20T10:11:00Z</dcterms:created>
  <dcterms:modified xsi:type="dcterms:W3CDTF">2018-02-20T22:58:00Z</dcterms:modified>
</cp:coreProperties>
</file>