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715F" w14:textId="6B71889A" w:rsidR="002A6D92" w:rsidRPr="002A6D92" w:rsidRDefault="002A6D92" w:rsidP="002A6D92">
      <w:pPr>
        <w:jc w:val="center"/>
        <w:rPr>
          <w:b/>
          <w:bCs/>
          <w:sz w:val="28"/>
          <w:szCs w:val="28"/>
        </w:rPr>
      </w:pPr>
      <w:r w:rsidRPr="002A6D92">
        <w:rPr>
          <w:b/>
          <w:bCs/>
          <w:sz w:val="28"/>
          <w:szCs w:val="28"/>
        </w:rPr>
        <w:t xml:space="preserve">6304 Project </w:t>
      </w:r>
      <w:r w:rsidR="009143D7">
        <w:rPr>
          <w:b/>
          <w:bCs/>
          <w:sz w:val="28"/>
          <w:szCs w:val="28"/>
        </w:rPr>
        <w:t>3</w:t>
      </w:r>
    </w:p>
    <w:p w14:paraId="58533DB9" w14:textId="77777777" w:rsidR="002A6D92" w:rsidRPr="002A6D92" w:rsidRDefault="002A6D92" w:rsidP="002A6D92">
      <w:pPr>
        <w:jc w:val="center"/>
        <w:rPr>
          <w:b/>
          <w:bCs/>
          <w:sz w:val="28"/>
          <w:szCs w:val="28"/>
        </w:rPr>
      </w:pPr>
      <w:r w:rsidRPr="002A6D92">
        <w:rPr>
          <w:b/>
          <w:bCs/>
          <w:sz w:val="28"/>
          <w:szCs w:val="28"/>
        </w:rPr>
        <w:t>Kansas City Housing Data Analysis Project</w:t>
      </w:r>
    </w:p>
    <w:p w14:paraId="0C73D7D9" w14:textId="77777777" w:rsidR="002A6D92" w:rsidRDefault="002A6D92" w:rsidP="002A6D92"/>
    <w:p w14:paraId="532C5A0D" w14:textId="45D4A412" w:rsidR="002A6D92" w:rsidRPr="002A6D92" w:rsidRDefault="006150B4" w:rsidP="002A6D92">
      <w:pPr>
        <w:rPr>
          <w:b/>
          <w:bCs/>
        </w:rPr>
      </w:pPr>
      <w:r>
        <w:rPr>
          <w:noProof/>
        </w:rPr>
        <w:drawing>
          <wp:anchor distT="0" distB="0" distL="114300" distR="114300" simplePos="0" relativeHeight="251659264" behindDoc="1" locked="0" layoutInCell="1" allowOverlap="1" wp14:anchorId="67BE90F4" wp14:editId="24EAAB7F">
            <wp:simplePos x="0" y="0"/>
            <wp:positionH relativeFrom="column">
              <wp:posOffset>3975100</wp:posOffset>
            </wp:positionH>
            <wp:positionV relativeFrom="paragraph">
              <wp:posOffset>111760</wp:posOffset>
            </wp:positionV>
            <wp:extent cx="1885315" cy="1055370"/>
            <wp:effectExtent l="0" t="0" r="635" b="0"/>
            <wp:wrapTight wrapText="bothSides">
              <wp:wrapPolygon edited="0">
                <wp:start x="0" y="0"/>
                <wp:lineTo x="0" y="21054"/>
                <wp:lineTo x="21389" y="21054"/>
                <wp:lineTo x="21389" y="0"/>
                <wp:lineTo x="0" y="0"/>
              </wp:wrapPolygon>
            </wp:wrapTight>
            <wp:docPr id="2" name="Picture 2" descr="Kansas City, Missouri, tourist attractions and points of interes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sas City, Missouri, tourist attractions and points of interest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315"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D92" w:rsidRPr="002A6D92">
        <w:rPr>
          <w:b/>
          <w:bCs/>
        </w:rPr>
        <w:t>Objective</w:t>
      </w:r>
      <w:r w:rsidR="002A6D92">
        <w:rPr>
          <w:b/>
          <w:bCs/>
        </w:rPr>
        <w:t>s</w:t>
      </w:r>
    </w:p>
    <w:p w14:paraId="579F2BC7" w14:textId="5FF7F090" w:rsidR="00110922" w:rsidRDefault="002A6D92" w:rsidP="00110922">
      <w:r>
        <w:t>The goal of this project is to analyze the Kansas City housing data to understand various factors affecting house prices and build a predictive model for sale prices. Key objectives include:</w:t>
      </w:r>
      <w:bookmarkStart w:id="0" w:name="_Hlk170723073"/>
    </w:p>
    <w:p w14:paraId="105F5121" w14:textId="77777777" w:rsidR="00110922" w:rsidRDefault="00110922" w:rsidP="00110922">
      <w:r>
        <w:t>1.</w:t>
      </w:r>
      <w:r>
        <w:tab/>
        <w:t>Cleaning and preprocessing the dataset.</w:t>
      </w:r>
    </w:p>
    <w:p w14:paraId="33B81EAE" w14:textId="77777777" w:rsidR="00110922" w:rsidRDefault="00110922" w:rsidP="00110922">
      <w:r>
        <w:t>2.</w:t>
      </w:r>
      <w:r>
        <w:tab/>
        <w:t>Performing exploratory data analysis.</w:t>
      </w:r>
    </w:p>
    <w:p w14:paraId="397DBBD3" w14:textId="77777777" w:rsidR="00110922" w:rsidRDefault="00110922" w:rsidP="00110922">
      <w:r>
        <w:t>3.</w:t>
      </w:r>
      <w:r>
        <w:tab/>
        <w:t>Building and evaluating a multiple linear regression model.</w:t>
      </w:r>
    </w:p>
    <w:p w14:paraId="279B537D" w14:textId="7D7BF608" w:rsidR="00110922" w:rsidRDefault="00110922" w:rsidP="00110922">
      <w:r>
        <w:t>4.</w:t>
      </w:r>
      <w:r>
        <w:tab/>
        <w:t>Making predictions using the regression model.</w:t>
      </w:r>
    </w:p>
    <w:p w14:paraId="0CDEA0FB" w14:textId="77777777" w:rsidR="00110922" w:rsidRDefault="00110922" w:rsidP="00110922">
      <w:r>
        <w:t>5.</w:t>
      </w:r>
      <w:r>
        <w:tab/>
        <w:t>Conducting an Analysis of Variance and interpreting the results.</w:t>
      </w:r>
    </w:p>
    <w:bookmarkEnd w:id="0"/>
    <w:p w14:paraId="3B559AEA" w14:textId="53D263FF" w:rsidR="002A6D92" w:rsidRDefault="002A6D92" w:rsidP="00110922"/>
    <w:p w14:paraId="5E24CD09" w14:textId="1C3DBAB7" w:rsidR="002A6D92" w:rsidRPr="002A6D92" w:rsidRDefault="002A6D92" w:rsidP="002A6D92">
      <w:pPr>
        <w:rPr>
          <w:b/>
          <w:bCs/>
        </w:rPr>
      </w:pPr>
      <w:r w:rsidRPr="002A6D92">
        <w:rPr>
          <w:b/>
          <w:bCs/>
        </w:rPr>
        <w:t>Preprocessing</w:t>
      </w:r>
    </w:p>
    <w:p w14:paraId="16AFE153" w14:textId="0730B016" w:rsidR="002A6D92" w:rsidRDefault="002A6D92" w:rsidP="002A6D92">
      <w:r>
        <w:t>Data Import and Initial Inspection</w:t>
      </w:r>
    </w:p>
    <w:p w14:paraId="7463F90D" w14:textId="5FAA1829" w:rsidR="002A6D92" w:rsidRDefault="002A6D92" w:rsidP="002A6D92">
      <w:r>
        <w:t>1.</w:t>
      </w:r>
      <w:r>
        <w:tab/>
      </w:r>
      <w:r w:rsidRPr="007709AE">
        <w:rPr>
          <w:color w:val="006747"/>
        </w:rPr>
        <w:t>Import the dataset using any appropriate method.</w:t>
      </w:r>
    </w:p>
    <w:p w14:paraId="3A566800" w14:textId="28BBCF15" w:rsidR="002A6D92" w:rsidRPr="00A1552F" w:rsidRDefault="002A6D92" w:rsidP="002A6D92">
      <w:pPr>
        <w:rPr>
          <w:color w:val="006747"/>
        </w:rPr>
      </w:pPr>
      <w:r w:rsidRPr="00A1552F">
        <w:rPr>
          <w:color w:val="006747"/>
        </w:rPr>
        <w:t>2.</w:t>
      </w:r>
      <w:r w:rsidRPr="00A1552F">
        <w:rPr>
          <w:color w:val="006747"/>
        </w:rPr>
        <w:tab/>
        <w:t>Determine and report the count of zero values in each column.</w:t>
      </w:r>
    </w:p>
    <w:p w14:paraId="1FE0A0A4" w14:textId="1F4D4E0C" w:rsidR="002A6D92" w:rsidRDefault="002A6D92" w:rsidP="002A6D92">
      <w:r>
        <w:t>3.</w:t>
      </w:r>
      <w:r>
        <w:tab/>
      </w:r>
      <w:r w:rsidRPr="00974D28">
        <w:rPr>
          <w:color w:val="006747"/>
        </w:rPr>
        <w:t>Replace zero values with NA</w:t>
      </w:r>
      <w:r>
        <w:t xml:space="preserve">. (Hint:  command syntax follows data [data == 0] = NA.) </w:t>
      </w:r>
    </w:p>
    <w:p w14:paraId="077F88DA" w14:textId="519AF3D4" w:rsidR="002A6D92" w:rsidRDefault="002A6D92" w:rsidP="002A6D92">
      <w:r>
        <w:t>4.</w:t>
      </w:r>
      <w:r>
        <w:tab/>
      </w:r>
      <w:r w:rsidRPr="00974D28">
        <w:rPr>
          <w:color w:val="006747"/>
        </w:rPr>
        <w:t>Determine and report the total number of missing values in the dataset</w:t>
      </w:r>
      <w:r>
        <w:t>.</w:t>
      </w:r>
    </w:p>
    <w:p w14:paraId="42B1BB6F" w14:textId="415C09B5" w:rsidR="002A6D92" w:rsidRDefault="002A6D92" w:rsidP="002A6D92">
      <w:r>
        <w:t>5.</w:t>
      </w:r>
      <w:r>
        <w:tab/>
      </w:r>
      <w:r w:rsidRPr="00974D28">
        <w:rPr>
          <w:color w:val="006747"/>
        </w:rPr>
        <w:t>Determine and report the number of missing values for each column.</w:t>
      </w:r>
    </w:p>
    <w:p w14:paraId="3770598E" w14:textId="77777777" w:rsidR="002A6D92" w:rsidRDefault="002A6D92" w:rsidP="002A6D92"/>
    <w:p w14:paraId="72D9BE03" w14:textId="02ED384E" w:rsidR="002A6D92" w:rsidRPr="002A6D92" w:rsidRDefault="002A6D92" w:rsidP="002A6D92">
      <w:pPr>
        <w:rPr>
          <w:b/>
          <w:bCs/>
        </w:rPr>
      </w:pPr>
      <w:r w:rsidRPr="002A6D92">
        <w:rPr>
          <w:b/>
          <w:bCs/>
        </w:rPr>
        <w:t>Data Cleaning</w:t>
      </w:r>
    </w:p>
    <w:p w14:paraId="6C23C94E" w14:textId="4BAF57A7" w:rsidR="002A6D92" w:rsidRPr="00974D28" w:rsidRDefault="002A6D92" w:rsidP="002A6D92">
      <w:pPr>
        <w:pStyle w:val="ListParagraph"/>
        <w:numPr>
          <w:ilvl w:val="0"/>
          <w:numId w:val="6"/>
        </w:numPr>
        <w:rPr>
          <w:color w:val="006747"/>
        </w:rPr>
      </w:pPr>
      <w:r w:rsidRPr="00974D28">
        <w:rPr>
          <w:color w:val="006747"/>
        </w:rPr>
        <w:t xml:space="preserve">Remove any columns you see as unnecessary </w:t>
      </w:r>
      <w:r w:rsidR="00685610" w:rsidRPr="00974D28">
        <w:rPr>
          <w:color w:val="006747"/>
        </w:rPr>
        <w:t xml:space="preserve">to this assignment </w:t>
      </w:r>
      <w:r w:rsidRPr="00974D28">
        <w:rPr>
          <w:color w:val="006747"/>
        </w:rPr>
        <w:t xml:space="preserve">such as </w:t>
      </w:r>
      <w:r w:rsidRPr="00974D28">
        <w:rPr>
          <w:i/>
          <w:iCs/>
          <w:color w:val="006747"/>
        </w:rPr>
        <w:t xml:space="preserve">id, date, waterfront, view, </w:t>
      </w:r>
      <w:r w:rsidR="00685610" w:rsidRPr="00974D28">
        <w:rPr>
          <w:color w:val="006747"/>
        </w:rPr>
        <w:t xml:space="preserve">and </w:t>
      </w:r>
      <w:r w:rsidRPr="00974D28">
        <w:rPr>
          <w:i/>
          <w:iCs/>
          <w:color w:val="006747"/>
        </w:rPr>
        <w:t>yr_renovated</w:t>
      </w:r>
      <w:r w:rsidRPr="00974D28">
        <w:rPr>
          <w:color w:val="006747"/>
        </w:rPr>
        <w:t xml:space="preserve">. </w:t>
      </w:r>
    </w:p>
    <w:p w14:paraId="0C1BBF89" w14:textId="20C27A03" w:rsidR="002A6D92" w:rsidRPr="00BB2CC4" w:rsidRDefault="002A6D92" w:rsidP="002A6D92">
      <w:pPr>
        <w:pStyle w:val="ListParagraph"/>
        <w:numPr>
          <w:ilvl w:val="0"/>
          <w:numId w:val="6"/>
        </w:numPr>
        <w:rPr>
          <w:color w:val="006747"/>
        </w:rPr>
      </w:pPr>
      <w:r w:rsidRPr="00BB2CC4">
        <w:rPr>
          <w:color w:val="006747"/>
        </w:rPr>
        <w:t xml:space="preserve">Remove null values using </w:t>
      </w:r>
      <w:proofErr w:type="spellStart"/>
      <w:r w:rsidRPr="00BB2CC4">
        <w:rPr>
          <w:color w:val="006747"/>
        </w:rPr>
        <w:t>na.omit</w:t>
      </w:r>
      <w:proofErr w:type="spellEnd"/>
      <w:r w:rsidRPr="00BB2CC4">
        <w:rPr>
          <w:color w:val="006747"/>
        </w:rPr>
        <w:t>()</w:t>
      </w:r>
      <w:r w:rsidR="00685610" w:rsidRPr="00BB2CC4">
        <w:rPr>
          <w:color w:val="006747"/>
        </w:rPr>
        <w:t>.</w:t>
      </w:r>
    </w:p>
    <w:p w14:paraId="36343A22" w14:textId="4E0C4EBA" w:rsidR="00685610" w:rsidRPr="00BB2CC4" w:rsidRDefault="00685610" w:rsidP="002A6D92">
      <w:pPr>
        <w:pStyle w:val="ListParagraph"/>
        <w:numPr>
          <w:ilvl w:val="0"/>
          <w:numId w:val="6"/>
        </w:numPr>
        <w:rPr>
          <w:color w:val="006747"/>
        </w:rPr>
      </w:pPr>
      <w:r w:rsidRPr="00BB2CC4">
        <w:rPr>
          <w:color w:val="006747"/>
        </w:rPr>
        <w:t>Convert to factors any variables you believe should be factors to properly complete this assignment.</w:t>
      </w:r>
    </w:p>
    <w:p w14:paraId="0661BDD3" w14:textId="77777777" w:rsidR="002A6D92" w:rsidRDefault="002A6D92" w:rsidP="002A6D92"/>
    <w:p w14:paraId="1F8F970E" w14:textId="551C89D7" w:rsidR="002A6D92" w:rsidRPr="002A6D92" w:rsidRDefault="00B94971" w:rsidP="002A6D92">
      <w:pPr>
        <w:rPr>
          <w:b/>
          <w:bCs/>
        </w:rPr>
      </w:pPr>
      <w:r>
        <w:rPr>
          <w:b/>
          <w:bCs/>
        </w:rPr>
        <w:t xml:space="preserve">Creating a Primary </w:t>
      </w:r>
      <w:r w:rsidR="002A6D92" w:rsidRPr="002A6D92">
        <w:rPr>
          <w:b/>
          <w:bCs/>
        </w:rPr>
        <w:t xml:space="preserve">Data </w:t>
      </w:r>
      <w:r>
        <w:rPr>
          <w:b/>
          <w:bCs/>
        </w:rPr>
        <w:t xml:space="preserve">Set </w:t>
      </w:r>
      <w:r w:rsidR="002A6D92" w:rsidRPr="002A6D92">
        <w:rPr>
          <w:b/>
          <w:bCs/>
        </w:rPr>
        <w:t>for Analysis</w:t>
      </w:r>
    </w:p>
    <w:p w14:paraId="644E6DE6" w14:textId="18C31A4D" w:rsidR="002A6D92" w:rsidRDefault="002A6D92" w:rsidP="002A6D92">
      <w:r>
        <w:t>Create your primary data set for analysis</w:t>
      </w:r>
      <w:r w:rsidR="00B94971">
        <w:t xml:space="preserve"> from the clean data created above.  This primary data set </w:t>
      </w:r>
      <w:r>
        <w:t>will have:</w:t>
      </w:r>
    </w:p>
    <w:p w14:paraId="48DA0DB4" w14:textId="4C04B7B9" w:rsidR="002A6D92" w:rsidRDefault="002A6D92" w:rsidP="002A6D92">
      <w:pPr>
        <w:pStyle w:val="ListParagraph"/>
        <w:numPr>
          <w:ilvl w:val="0"/>
          <w:numId w:val="9"/>
        </w:numPr>
      </w:pPr>
      <w:r w:rsidRPr="00BB2CC4">
        <w:rPr>
          <w:color w:val="006747"/>
        </w:rPr>
        <w:t>500 randomly sampled properties using the numerical portion of your U number</w:t>
      </w:r>
      <w:r>
        <w:t>.</w:t>
      </w:r>
    </w:p>
    <w:p w14:paraId="4CEB775D" w14:textId="20BF77D4" w:rsidR="002A6D92" w:rsidRDefault="002A6D92" w:rsidP="002A6D92">
      <w:pPr>
        <w:pStyle w:val="ListParagraph"/>
        <w:numPr>
          <w:ilvl w:val="0"/>
          <w:numId w:val="9"/>
        </w:numPr>
      </w:pPr>
      <w:r>
        <w:t xml:space="preserve">Only properties built </w:t>
      </w:r>
      <w:r w:rsidR="009143D7">
        <w:t xml:space="preserve">in </w:t>
      </w:r>
      <w:r w:rsidR="009143D7" w:rsidRPr="00BB2CC4">
        <w:rPr>
          <w:color w:val="006747"/>
        </w:rPr>
        <w:t>1</w:t>
      </w:r>
      <w:r w:rsidRPr="00BB2CC4">
        <w:rPr>
          <w:color w:val="006747"/>
        </w:rPr>
        <w:t xml:space="preserve">950 </w:t>
      </w:r>
      <w:r w:rsidR="009143D7" w:rsidRPr="00BB2CC4">
        <w:rPr>
          <w:color w:val="006747"/>
        </w:rPr>
        <w:t xml:space="preserve">or later </w:t>
      </w:r>
      <w:r w:rsidR="009143D7">
        <w:t>and having</w:t>
      </w:r>
      <w:r w:rsidR="009143D7" w:rsidRPr="00BB2CC4">
        <w:rPr>
          <w:color w:val="006747"/>
        </w:rPr>
        <w:t xml:space="preserve"> 2, 3, or 4 bedrooms</w:t>
      </w:r>
      <w:r w:rsidRPr="00BB2CC4">
        <w:rPr>
          <w:color w:val="006747"/>
        </w:rPr>
        <w:t>.</w:t>
      </w:r>
    </w:p>
    <w:p w14:paraId="5775E3F5" w14:textId="77777777" w:rsidR="002A6D92" w:rsidRDefault="002A6D92" w:rsidP="002A6D92"/>
    <w:p w14:paraId="345F9D93" w14:textId="3B814B34" w:rsidR="002A6D92" w:rsidRDefault="002A6D92" w:rsidP="002A6D92">
      <w:pPr>
        <w:rPr>
          <w:b/>
          <w:bCs/>
        </w:rPr>
      </w:pPr>
      <w:r w:rsidRPr="00B94971">
        <w:rPr>
          <w:b/>
          <w:bCs/>
        </w:rPr>
        <w:t>Exploratory Data Analysis (EDA)</w:t>
      </w:r>
    </w:p>
    <w:p w14:paraId="1BFA8029" w14:textId="59111A0A" w:rsidR="00B94971" w:rsidRPr="00B94971" w:rsidRDefault="00B94971" w:rsidP="002A6D92">
      <w:r w:rsidRPr="00B94971">
        <w:t>Us</w:t>
      </w:r>
      <w:r>
        <w:t>ing</w:t>
      </w:r>
      <w:r w:rsidRPr="00B94971">
        <w:t xml:space="preserve"> your</w:t>
      </w:r>
      <w:r>
        <w:t xml:space="preserve"> primary data set:</w:t>
      </w:r>
    </w:p>
    <w:p w14:paraId="532CCF6B" w14:textId="25E75716" w:rsidR="002A6D92" w:rsidRPr="00BB2CC4" w:rsidRDefault="002A6D92" w:rsidP="00B94971">
      <w:pPr>
        <w:pStyle w:val="ListParagraph"/>
        <w:numPr>
          <w:ilvl w:val="0"/>
          <w:numId w:val="10"/>
        </w:numPr>
        <w:rPr>
          <w:color w:val="006747"/>
        </w:rPr>
      </w:pPr>
      <w:r w:rsidRPr="00BB2CC4">
        <w:rPr>
          <w:color w:val="006747"/>
        </w:rPr>
        <w:t>Display the structure of your primary dataset.</w:t>
      </w:r>
    </w:p>
    <w:p w14:paraId="1DBF3143" w14:textId="64CA29B1" w:rsidR="00B94971" w:rsidRPr="00795F9A" w:rsidRDefault="007D74AE" w:rsidP="002A6D92">
      <w:pPr>
        <w:pStyle w:val="ListParagraph"/>
        <w:numPr>
          <w:ilvl w:val="0"/>
          <w:numId w:val="10"/>
        </w:numPr>
        <w:rPr>
          <w:color w:val="006747"/>
        </w:rPr>
      </w:pPr>
      <w:bookmarkStart w:id="1" w:name="_Hlk170380989"/>
      <w:r w:rsidRPr="00795F9A">
        <w:rPr>
          <w:color w:val="006747"/>
        </w:rPr>
        <w:t>S</w:t>
      </w:r>
      <w:r w:rsidR="00B94971" w:rsidRPr="00795F9A">
        <w:rPr>
          <w:color w:val="006747"/>
        </w:rPr>
        <w:t xml:space="preserve">how your primary data set meets each of the two conditions specified in the </w:t>
      </w:r>
      <w:r w:rsidRPr="00795F9A">
        <w:rPr>
          <w:color w:val="006747"/>
        </w:rPr>
        <w:t>Creating a Primary Data Set</w:t>
      </w:r>
      <w:r w:rsidR="00B94971" w:rsidRPr="00795F9A">
        <w:rPr>
          <w:color w:val="006747"/>
        </w:rPr>
        <w:t xml:space="preserve"> for Analysis section.</w:t>
      </w:r>
      <w:r w:rsidRPr="00795F9A">
        <w:rPr>
          <w:color w:val="006747"/>
        </w:rPr>
        <w:t xml:space="preserve">  The unique() command may help with this.</w:t>
      </w:r>
    </w:p>
    <w:bookmarkEnd w:id="1"/>
    <w:p w14:paraId="7E44DDD6" w14:textId="77777777" w:rsidR="00B94971" w:rsidRPr="00795F9A" w:rsidRDefault="00B94971" w:rsidP="002A6D92">
      <w:pPr>
        <w:pStyle w:val="ListParagraph"/>
        <w:numPr>
          <w:ilvl w:val="0"/>
          <w:numId w:val="10"/>
        </w:numPr>
        <w:rPr>
          <w:color w:val="006747"/>
        </w:rPr>
      </w:pPr>
      <w:r w:rsidRPr="00795F9A">
        <w:rPr>
          <w:color w:val="006747"/>
        </w:rPr>
        <w:t xml:space="preserve">Determine the </w:t>
      </w:r>
      <w:r w:rsidR="002A6D92" w:rsidRPr="00795F9A">
        <w:rPr>
          <w:color w:val="006747"/>
        </w:rPr>
        <w:t xml:space="preserve">95% confidence interval for the </w:t>
      </w:r>
      <w:r w:rsidR="002A6D92" w:rsidRPr="00795F9A">
        <w:rPr>
          <w:i/>
          <w:iCs/>
          <w:color w:val="006747"/>
        </w:rPr>
        <w:t>price</w:t>
      </w:r>
      <w:r w:rsidR="002A6D92" w:rsidRPr="00795F9A">
        <w:rPr>
          <w:color w:val="006747"/>
        </w:rPr>
        <w:t xml:space="preserve"> variable in primary data</w:t>
      </w:r>
      <w:r w:rsidRPr="00795F9A">
        <w:rPr>
          <w:color w:val="006747"/>
        </w:rPr>
        <w:t>.  Give a clear written interpretation for the confidence interval.</w:t>
      </w:r>
    </w:p>
    <w:p w14:paraId="10D228B3" w14:textId="72F84462" w:rsidR="002A6D92" w:rsidRDefault="00B94971" w:rsidP="002A6D92">
      <w:pPr>
        <w:pStyle w:val="ListParagraph"/>
        <w:numPr>
          <w:ilvl w:val="0"/>
          <w:numId w:val="10"/>
        </w:numPr>
      </w:pPr>
      <w:r w:rsidRPr="00795F9A">
        <w:rPr>
          <w:color w:val="006747"/>
        </w:rPr>
        <w:t xml:space="preserve">Use a </w:t>
      </w:r>
      <w:r w:rsidR="002A6D92" w:rsidRPr="00795F9A">
        <w:rPr>
          <w:color w:val="006747"/>
        </w:rPr>
        <w:t xml:space="preserve">hypothesis test </w:t>
      </w:r>
      <w:r w:rsidRPr="00795F9A">
        <w:rPr>
          <w:color w:val="006747"/>
        </w:rPr>
        <w:t xml:space="preserve">determine </w:t>
      </w:r>
      <w:r w:rsidR="002A6D92" w:rsidRPr="00795F9A">
        <w:rPr>
          <w:color w:val="006747"/>
        </w:rPr>
        <w:t xml:space="preserve">if the population mean </w:t>
      </w:r>
      <w:r w:rsidRPr="00795F9A">
        <w:rPr>
          <w:i/>
          <w:iCs/>
          <w:color w:val="006747"/>
        </w:rPr>
        <w:t xml:space="preserve">price </w:t>
      </w:r>
      <w:r w:rsidR="002A6D92" w:rsidRPr="00795F9A">
        <w:rPr>
          <w:color w:val="006747"/>
        </w:rPr>
        <w:t>is significantly greater than $</w:t>
      </w:r>
      <w:r w:rsidR="009143D7" w:rsidRPr="00795F9A">
        <w:rPr>
          <w:color w:val="006747"/>
        </w:rPr>
        <w:t>6</w:t>
      </w:r>
      <w:r w:rsidR="002A6D92" w:rsidRPr="00795F9A">
        <w:rPr>
          <w:color w:val="006747"/>
        </w:rPr>
        <w:t xml:space="preserve">50,000. </w:t>
      </w:r>
      <w:r>
        <w:t xml:space="preserve">Give a clear written </w:t>
      </w:r>
      <w:r w:rsidR="002A6D92">
        <w:t>interpretation of the results.</w:t>
      </w:r>
    </w:p>
    <w:p w14:paraId="5B9CD08D" w14:textId="77777777" w:rsidR="00B94971" w:rsidRDefault="00B94971" w:rsidP="002A6D92"/>
    <w:p w14:paraId="6970164B" w14:textId="684414DC" w:rsidR="002A6D92" w:rsidRDefault="002A6D92" w:rsidP="002A6D92">
      <w:pPr>
        <w:rPr>
          <w:b/>
          <w:bCs/>
        </w:rPr>
      </w:pPr>
      <w:r w:rsidRPr="00B94971">
        <w:rPr>
          <w:b/>
          <w:bCs/>
        </w:rPr>
        <w:t xml:space="preserve">Regression </w:t>
      </w:r>
    </w:p>
    <w:p w14:paraId="45949FBE" w14:textId="5DC15E15" w:rsidR="00B94971" w:rsidRPr="00B94971" w:rsidRDefault="00B94971" w:rsidP="002A6D92">
      <w:r>
        <w:lastRenderedPageBreak/>
        <w:t>Using your primary data set:</w:t>
      </w:r>
    </w:p>
    <w:p w14:paraId="6EDAAD4C" w14:textId="77777777" w:rsidR="007C3347" w:rsidRDefault="002A6D92" w:rsidP="002A6D92">
      <w:pPr>
        <w:pStyle w:val="ListParagraph"/>
        <w:numPr>
          <w:ilvl w:val="0"/>
          <w:numId w:val="11"/>
        </w:numPr>
      </w:pPr>
      <w:r>
        <w:t xml:space="preserve">Conduct a multiple linear regression with </w:t>
      </w:r>
      <w:r w:rsidRPr="001919D9">
        <w:rPr>
          <w:i/>
          <w:iCs/>
          <w:color w:val="006747"/>
        </w:rPr>
        <w:t>price</w:t>
      </w:r>
      <w:r w:rsidRPr="001919D9">
        <w:rPr>
          <w:color w:val="006747"/>
        </w:rPr>
        <w:t xml:space="preserve"> </w:t>
      </w:r>
      <w:r>
        <w:t xml:space="preserve">as the dependent variable and </w:t>
      </w:r>
      <w:r w:rsidRPr="001919D9">
        <w:rPr>
          <w:i/>
          <w:iCs/>
          <w:color w:val="006747"/>
        </w:rPr>
        <w:t>bedrooms</w:t>
      </w:r>
      <w:r w:rsidRPr="00B94971">
        <w:rPr>
          <w:i/>
          <w:iCs/>
        </w:rPr>
        <w:t>,</w:t>
      </w:r>
      <w:r w:rsidR="00B94971" w:rsidRPr="00B94971">
        <w:rPr>
          <w:i/>
          <w:iCs/>
        </w:rPr>
        <w:t xml:space="preserve"> </w:t>
      </w:r>
      <w:r w:rsidRPr="001919D9">
        <w:rPr>
          <w:i/>
          <w:iCs/>
          <w:color w:val="006747"/>
        </w:rPr>
        <w:t>bathrooms</w:t>
      </w:r>
      <w:r w:rsidRPr="00B94971">
        <w:rPr>
          <w:i/>
          <w:iCs/>
        </w:rPr>
        <w:t xml:space="preserve">, </w:t>
      </w:r>
      <w:r w:rsidRPr="001919D9">
        <w:rPr>
          <w:i/>
          <w:iCs/>
          <w:color w:val="006747"/>
        </w:rPr>
        <w:t>sqft_living</w:t>
      </w:r>
      <w:r w:rsidRPr="00B94971">
        <w:rPr>
          <w:i/>
          <w:iCs/>
        </w:rPr>
        <w:t xml:space="preserve">, </w:t>
      </w:r>
      <w:r w:rsidRPr="001919D9">
        <w:rPr>
          <w:i/>
          <w:iCs/>
          <w:color w:val="006747"/>
        </w:rPr>
        <w:t>sqft_lot</w:t>
      </w:r>
      <w:r w:rsidRPr="00B94971">
        <w:rPr>
          <w:i/>
          <w:iCs/>
        </w:rPr>
        <w:t xml:space="preserve">, </w:t>
      </w:r>
      <w:r w:rsidRPr="001919D9">
        <w:rPr>
          <w:i/>
          <w:iCs/>
          <w:color w:val="006747"/>
        </w:rPr>
        <w:t>floors</w:t>
      </w:r>
      <w:r w:rsidRPr="00B94971">
        <w:rPr>
          <w:i/>
          <w:iCs/>
        </w:rPr>
        <w:t xml:space="preserve">, </w:t>
      </w:r>
      <w:r w:rsidRPr="001919D9">
        <w:rPr>
          <w:i/>
          <w:iCs/>
          <w:color w:val="006747"/>
        </w:rPr>
        <w:t>condition</w:t>
      </w:r>
      <w:r w:rsidRPr="00B94971">
        <w:rPr>
          <w:i/>
          <w:iCs/>
        </w:rPr>
        <w:t xml:space="preserve">, </w:t>
      </w:r>
      <w:r w:rsidRPr="001919D9">
        <w:rPr>
          <w:i/>
          <w:iCs/>
          <w:color w:val="006747"/>
        </w:rPr>
        <w:t>grade</w:t>
      </w:r>
      <w:r w:rsidRPr="00B94971">
        <w:rPr>
          <w:i/>
          <w:iCs/>
        </w:rPr>
        <w:t xml:space="preserve">, </w:t>
      </w:r>
      <w:proofErr w:type="spellStart"/>
      <w:r w:rsidRPr="001919D9">
        <w:rPr>
          <w:i/>
          <w:iCs/>
          <w:color w:val="006747"/>
        </w:rPr>
        <w:t>sqft_above</w:t>
      </w:r>
      <w:proofErr w:type="spellEnd"/>
      <w:r w:rsidRPr="00B94971">
        <w:rPr>
          <w:i/>
          <w:iCs/>
        </w:rPr>
        <w:t xml:space="preserve">, </w:t>
      </w:r>
      <w:proofErr w:type="spellStart"/>
      <w:r w:rsidRPr="001919D9">
        <w:rPr>
          <w:i/>
          <w:iCs/>
          <w:color w:val="006747"/>
        </w:rPr>
        <w:t>sqft_basement</w:t>
      </w:r>
      <w:proofErr w:type="spellEnd"/>
      <w:r w:rsidRPr="00B94971">
        <w:rPr>
          <w:i/>
          <w:iCs/>
        </w:rPr>
        <w:t xml:space="preserve">, </w:t>
      </w:r>
      <w:proofErr w:type="spellStart"/>
      <w:r w:rsidRPr="001919D9">
        <w:rPr>
          <w:i/>
          <w:iCs/>
          <w:color w:val="006747"/>
        </w:rPr>
        <w:t>yr_built</w:t>
      </w:r>
      <w:proofErr w:type="spellEnd"/>
      <w:r w:rsidRPr="00B94971">
        <w:rPr>
          <w:i/>
          <w:iCs/>
        </w:rPr>
        <w:t xml:space="preserve">, </w:t>
      </w:r>
      <w:r w:rsidRPr="001919D9">
        <w:rPr>
          <w:i/>
          <w:iCs/>
          <w:color w:val="006747"/>
        </w:rPr>
        <w:t>zipcode</w:t>
      </w:r>
      <w:r w:rsidRPr="00B94971">
        <w:rPr>
          <w:i/>
          <w:iCs/>
        </w:rPr>
        <w:t xml:space="preserve">, </w:t>
      </w:r>
      <w:proofErr w:type="spellStart"/>
      <w:r w:rsidRPr="001919D9">
        <w:rPr>
          <w:i/>
          <w:iCs/>
          <w:color w:val="006747"/>
        </w:rPr>
        <w:t>lat</w:t>
      </w:r>
      <w:proofErr w:type="spellEnd"/>
      <w:r w:rsidRPr="00B94971">
        <w:rPr>
          <w:i/>
          <w:iCs/>
        </w:rPr>
        <w:t xml:space="preserve">, </w:t>
      </w:r>
      <w:r w:rsidRPr="001919D9">
        <w:rPr>
          <w:i/>
          <w:iCs/>
          <w:color w:val="006747"/>
        </w:rPr>
        <w:t>long</w:t>
      </w:r>
      <w:r w:rsidRPr="001919D9">
        <w:rPr>
          <w:i/>
          <w:iCs/>
          <w:strike/>
        </w:rPr>
        <w:t>, sqft_living</w:t>
      </w:r>
      <w:r w:rsidRPr="001919D9">
        <w:rPr>
          <w:strike/>
        </w:rPr>
        <w:t xml:space="preserve">, and </w:t>
      </w:r>
      <w:r w:rsidRPr="001919D9">
        <w:rPr>
          <w:i/>
          <w:iCs/>
          <w:strike/>
        </w:rPr>
        <w:t>sqft_lot</w:t>
      </w:r>
      <w:r>
        <w:t xml:space="preserve"> as the independent variables. </w:t>
      </w:r>
      <w:r w:rsidR="007C3347" w:rsidRPr="001919D9">
        <w:rPr>
          <w:color w:val="006747"/>
        </w:rPr>
        <w:t xml:space="preserve">Show the results using the summary() command as well as confidence intervals on beta coefficients.  </w:t>
      </w:r>
      <w:r>
        <w:t>Provide appropriate interpretations of your beta coefficients.</w:t>
      </w:r>
    </w:p>
    <w:p w14:paraId="291D66F7" w14:textId="77777777" w:rsidR="007C3347" w:rsidRPr="001919D9" w:rsidRDefault="007C3347" w:rsidP="002A6D92">
      <w:pPr>
        <w:pStyle w:val="ListParagraph"/>
        <w:numPr>
          <w:ilvl w:val="0"/>
          <w:numId w:val="11"/>
        </w:numPr>
        <w:rPr>
          <w:color w:val="006747"/>
        </w:rPr>
      </w:pPr>
      <w:r w:rsidRPr="001919D9">
        <w:rPr>
          <w:color w:val="006747"/>
        </w:rPr>
        <w:t>Remove variables with non-significant beta coefficients and re-run the model.  Do the goodness of fit measures improve with the removal of these variables?</w:t>
      </w:r>
    </w:p>
    <w:p w14:paraId="2AFBB55B" w14:textId="79F90657" w:rsidR="00685610" w:rsidRPr="001919D9" w:rsidRDefault="00685610" w:rsidP="002A6D92">
      <w:pPr>
        <w:pStyle w:val="ListParagraph"/>
        <w:numPr>
          <w:ilvl w:val="0"/>
          <w:numId w:val="11"/>
        </w:numPr>
        <w:rPr>
          <w:color w:val="006747"/>
        </w:rPr>
      </w:pPr>
      <w:r w:rsidRPr="001919D9">
        <w:rPr>
          <w:color w:val="006747"/>
        </w:rPr>
        <w:t>Determine whether this model meets the LINE assumptions of regression.</w:t>
      </w:r>
    </w:p>
    <w:p w14:paraId="339B9538" w14:textId="77777777" w:rsidR="007C3347" w:rsidRPr="001919D9" w:rsidRDefault="007C3347" w:rsidP="002A6D92">
      <w:pPr>
        <w:pStyle w:val="ListParagraph"/>
        <w:numPr>
          <w:ilvl w:val="0"/>
          <w:numId w:val="11"/>
        </w:numPr>
        <w:rPr>
          <w:color w:val="006747"/>
        </w:rPr>
      </w:pPr>
      <w:r w:rsidRPr="001919D9">
        <w:rPr>
          <w:color w:val="006747"/>
        </w:rPr>
        <w:t xml:space="preserve">Determine whether there appears to be multicollinearity in your second model and which variables seem to be affected.  </w:t>
      </w:r>
    </w:p>
    <w:p w14:paraId="34C003B8" w14:textId="5CBB8C22" w:rsidR="007C3347" w:rsidRPr="00702FF7" w:rsidRDefault="002A6D92" w:rsidP="002A6D92">
      <w:pPr>
        <w:pStyle w:val="ListParagraph"/>
        <w:numPr>
          <w:ilvl w:val="0"/>
          <w:numId w:val="11"/>
        </w:numPr>
        <w:rPr>
          <w:color w:val="006747"/>
        </w:rPr>
      </w:pPr>
      <w:bookmarkStart w:id="2" w:name="_Hlk170381351"/>
      <w:r w:rsidRPr="00702FF7">
        <w:rPr>
          <w:color w:val="006747"/>
        </w:rPr>
        <w:t xml:space="preserve">Abhinav </w:t>
      </w:r>
      <w:r w:rsidR="007C3347" w:rsidRPr="00702FF7">
        <w:rPr>
          <w:color w:val="006747"/>
        </w:rPr>
        <w:t xml:space="preserve">needs to predict the </w:t>
      </w:r>
      <w:r w:rsidR="007C3347" w:rsidRPr="00702FF7">
        <w:rPr>
          <w:i/>
          <w:iCs/>
          <w:color w:val="006747"/>
        </w:rPr>
        <w:t>price</w:t>
      </w:r>
      <w:r w:rsidR="007C3347" w:rsidRPr="00702FF7">
        <w:rPr>
          <w:color w:val="006747"/>
        </w:rPr>
        <w:t xml:space="preserve"> for </w:t>
      </w:r>
      <w:r w:rsidR="00685610" w:rsidRPr="00702FF7">
        <w:rPr>
          <w:color w:val="006747"/>
        </w:rPr>
        <w:t>a</w:t>
      </w:r>
      <w:r w:rsidRPr="00702FF7">
        <w:rPr>
          <w:color w:val="006747"/>
        </w:rPr>
        <w:t xml:space="preserve"> </w:t>
      </w:r>
      <w:r w:rsidR="00685610" w:rsidRPr="00702FF7">
        <w:rPr>
          <w:color w:val="006747"/>
        </w:rPr>
        <w:t xml:space="preserve">particular </w:t>
      </w:r>
      <w:r w:rsidRPr="00702FF7">
        <w:rPr>
          <w:color w:val="006747"/>
        </w:rPr>
        <w:t>property</w:t>
      </w:r>
      <w:r w:rsidR="00685610" w:rsidRPr="00702FF7">
        <w:rPr>
          <w:color w:val="006747"/>
        </w:rPr>
        <w:t xml:space="preserve">.  Use your second model to generate the prediction assuming the property has </w:t>
      </w:r>
      <w:r w:rsidRPr="00702FF7">
        <w:rPr>
          <w:color w:val="006747"/>
        </w:rPr>
        <w:t>the following characteristics</w:t>
      </w:r>
      <w:r w:rsidR="007D74AE" w:rsidRPr="00702FF7">
        <w:rPr>
          <w:color w:val="006747"/>
        </w:rPr>
        <w:t xml:space="preserve">.  If your model does not include some of these variables </w:t>
      </w:r>
      <w:r w:rsidR="007338F1" w:rsidRPr="00702FF7">
        <w:rPr>
          <w:color w:val="006747"/>
        </w:rPr>
        <w:t>do not use them in your prediction.</w:t>
      </w:r>
    </w:p>
    <w:bookmarkEnd w:id="2"/>
    <w:p w14:paraId="243F9C45" w14:textId="095DFEB6" w:rsidR="007C3347" w:rsidRDefault="007C3347" w:rsidP="007C3347">
      <w:pPr>
        <w:pStyle w:val="ListParagraph"/>
        <w:numPr>
          <w:ilvl w:val="1"/>
          <w:numId w:val="11"/>
        </w:numPr>
      </w:pPr>
      <w:r w:rsidRPr="00685610">
        <w:rPr>
          <w:i/>
          <w:iCs/>
        </w:rPr>
        <w:t>b</w:t>
      </w:r>
      <w:r w:rsidR="002A6D92" w:rsidRPr="00685610">
        <w:rPr>
          <w:i/>
          <w:iCs/>
        </w:rPr>
        <w:t>edr</w:t>
      </w:r>
      <w:r w:rsidRPr="00685610">
        <w:rPr>
          <w:i/>
          <w:iCs/>
        </w:rPr>
        <w:t>o</w:t>
      </w:r>
      <w:r w:rsidR="002A6D92" w:rsidRPr="00685610">
        <w:rPr>
          <w:i/>
          <w:iCs/>
        </w:rPr>
        <w:t>oms</w:t>
      </w:r>
      <w:r w:rsidR="002A6D92">
        <w:t>:</w:t>
      </w:r>
      <w:r>
        <w:t xml:space="preserve">  </w:t>
      </w:r>
      <w:r w:rsidR="007D74AE">
        <w:t>4</w:t>
      </w:r>
      <w:r w:rsidR="002A6D92">
        <w:t xml:space="preserve"> </w:t>
      </w:r>
    </w:p>
    <w:p w14:paraId="33C0DAA0" w14:textId="2802E6A0" w:rsidR="007C3347" w:rsidRDefault="007C3347" w:rsidP="007C3347">
      <w:pPr>
        <w:pStyle w:val="ListParagraph"/>
        <w:numPr>
          <w:ilvl w:val="1"/>
          <w:numId w:val="11"/>
        </w:numPr>
      </w:pPr>
      <w:r w:rsidRPr="00685610">
        <w:rPr>
          <w:i/>
          <w:iCs/>
        </w:rPr>
        <w:t>b</w:t>
      </w:r>
      <w:r w:rsidR="002A6D92" w:rsidRPr="00685610">
        <w:rPr>
          <w:i/>
          <w:iCs/>
        </w:rPr>
        <w:t>athrooms</w:t>
      </w:r>
      <w:r w:rsidR="002A6D92">
        <w:t xml:space="preserve">: </w:t>
      </w:r>
      <w:r w:rsidR="007D74AE">
        <w:t>3</w:t>
      </w:r>
      <w:r w:rsidR="002A6D92">
        <w:t xml:space="preserve"> </w:t>
      </w:r>
    </w:p>
    <w:p w14:paraId="186144FC" w14:textId="5C49ADE2" w:rsidR="007C3347" w:rsidRDefault="007C3347" w:rsidP="007C3347">
      <w:pPr>
        <w:pStyle w:val="ListParagraph"/>
        <w:numPr>
          <w:ilvl w:val="1"/>
          <w:numId w:val="11"/>
        </w:numPr>
      </w:pPr>
      <w:r w:rsidRPr="00685610">
        <w:rPr>
          <w:i/>
          <w:iCs/>
        </w:rPr>
        <w:t>s</w:t>
      </w:r>
      <w:r w:rsidR="002A6D92" w:rsidRPr="00685610">
        <w:rPr>
          <w:i/>
          <w:iCs/>
        </w:rPr>
        <w:t>qft</w:t>
      </w:r>
      <w:r w:rsidRPr="00685610">
        <w:rPr>
          <w:i/>
          <w:iCs/>
        </w:rPr>
        <w:t>_</w:t>
      </w:r>
      <w:r w:rsidR="002A6D92" w:rsidRPr="00685610">
        <w:rPr>
          <w:i/>
          <w:iCs/>
        </w:rPr>
        <w:t>living</w:t>
      </w:r>
      <w:r w:rsidR="002A6D92">
        <w:t xml:space="preserve">: </w:t>
      </w:r>
      <w:r w:rsidR="007D74AE">
        <w:t>3</w:t>
      </w:r>
      <w:r w:rsidR="009143D7">
        <w:t>6</w:t>
      </w:r>
      <w:r w:rsidR="002A6D92">
        <w:t>00</w:t>
      </w:r>
    </w:p>
    <w:p w14:paraId="3B98CF69" w14:textId="6419632A" w:rsidR="007C3347" w:rsidRDefault="007C3347" w:rsidP="007C3347">
      <w:pPr>
        <w:pStyle w:val="ListParagraph"/>
        <w:numPr>
          <w:ilvl w:val="1"/>
          <w:numId w:val="11"/>
        </w:numPr>
      </w:pPr>
      <w:r w:rsidRPr="00685610">
        <w:rPr>
          <w:i/>
          <w:iCs/>
        </w:rPr>
        <w:t>s</w:t>
      </w:r>
      <w:r w:rsidR="002A6D92" w:rsidRPr="00685610">
        <w:rPr>
          <w:i/>
          <w:iCs/>
        </w:rPr>
        <w:t>qft</w:t>
      </w:r>
      <w:r w:rsidRPr="00685610">
        <w:rPr>
          <w:i/>
          <w:iCs/>
        </w:rPr>
        <w:t>_</w:t>
      </w:r>
      <w:r w:rsidR="002A6D92" w:rsidRPr="00685610">
        <w:rPr>
          <w:i/>
          <w:iCs/>
        </w:rPr>
        <w:t>lot</w:t>
      </w:r>
      <w:r w:rsidR="002A6D92">
        <w:t>: 250000</w:t>
      </w:r>
    </w:p>
    <w:p w14:paraId="43C451D2" w14:textId="68FD590E" w:rsidR="007C3347" w:rsidRDefault="007C3347" w:rsidP="007C3347">
      <w:pPr>
        <w:pStyle w:val="ListParagraph"/>
        <w:numPr>
          <w:ilvl w:val="1"/>
          <w:numId w:val="11"/>
        </w:numPr>
      </w:pPr>
      <w:r w:rsidRPr="00685610">
        <w:rPr>
          <w:i/>
          <w:iCs/>
        </w:rPr>
        <w:t>f</w:t>
      </w:r>
      <w:r w:rsidR="002A6D92" w:rsidRPr="00685610">
        <w:rPr>
          <w:i/>
          <w:iCs/>
        </w:rPr>
        <w:t>loors</w:t>
      </w:r>
      <w:r w:rsidR="002A6D92">
        <w:t>: 2</w:t>
      </w:r>
    </w:p>
    <w:p w14:paraId="79A0D389" w14:textId="39747E9A" w:rsidR="007C3347" w:rsidRDefault="007C3347" w:rsidP="007C3347">
      <w:pPr>
        <w:pStyle w:val="ListParagraph"/>
        <w:numPr>
          <w:ilvl w:val="1"/>
          <w:numId w:val="11"/>
        </w:numPr>
      </w:pPr>
      <w:r w:rsidRPr="00685610">
        <w:rPr>
          <w:i/>
          <w:iCs/>
        </w:rPr>
        <w:t>c</w:t>
      </w:r>
      <w:r w:rsidR="002A6D92" w:rsidRPr="00685610">
        <w:rPr>
          <w:i/>
          <w:iCs/>
        </w:rPr>
        <w:t>ondition</w:t>
      </w:r>
      <w:r w:rsidR="002A6D92">
        <w:t>: 4</w:t>
      </w:r>
    </w:p>
    <w:p w14:paraId="5FBCC721" w14:textId="0F896483" w:rsidR="007C3347" w:rsidRPr="001919D9" w:rsidRDefault="007C3347" w:rsidP="007C3347">
      <w:pPr>
        <w:pStyle w:val="ListParagraph"/>
        <w:numPr>
          <w:ilvl w:val="1"/>
          <w:numId w:val="11"/>
        </w:numPr>
        <w:rPr>
          <w:color w:val="FF0000"/>
        </w:rPr>
      </w:pPr>
      <w:r w:rsidRPr="001919D9">
        <w:rPr>
          <w:i/>
          <w:iCs/>
          <w:color w:val="FF0000"/>
        </w:rPr>
        <w:t>g</w:t>
      </w:r>
      <w:r w:rsidR="002A6D92" w:rsidRPr="001919D9">
        <w:rPr>
          <w:i/>
          <w:iCs/>
          <w:color w:val="FF0000"/>
        </w:rPr>
        <w:t>rade</w:t>
      </w:r>
      <w:r w:rsidR="002A6D92" w:rsidRPr="001919D9">
        <w:rPr>
          <w:color w:val="FF0000"/>
        </w:rPr>
        <w:t>: 5</w:t>
      </w:r>
      <w:r w:rsidR="00B55FFC">
        <w:rPr>
          <w:color w:val="FF0000"/>
        </w:rPr>
        <w:t xml:space="preserve"> (changed to 6)</w:t>
      </w:r>
    </w:p>
    <w:p w14:paraId="541C907F" w14:textId="59BCAA03"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above</w:t>
      </w:r>
      <w:proofErr w:type="spellEnd"/>
      <w:r w:rsidR="002A6D92">
        <w:t>: 2</w:t>
      </w:r>
      <w:r w:rsidR="009143D7">
        <w:t>6</w:t>
      </w:r>
      <w:r w:rsidR="002A6D92">
        <w:t>00</w:t>
      </w:r>
    </w:p>
    <w:p w14:paraId="20399977" w14:textId="620A7F61"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basement</w:t>
      </w:r>
      <w:proofErr w:type="spellEnd"/>
      <w:r w:rsidR="002A6D92">
        <w:t>: 1000</w:t>
      </w:r>
    </w:p>
    <w:p w14:paraId="25B283BF" w14:textId="540BB847" w:rsidR="007C3347" w:rsidRPr="001919D9" w:rsidRDefault="007C3347" w:rsidP="007C3347">
      <w:pPr>
        <w:pStyle w:val="ListParagraph"/>
        <w:numPr>
          <w:ilvl w:val="1"/>
          <w:numId w:val="11"/>
        </w:numPr>
        <w:rPr>
          <w:color w:val="FF0000"/>
        </w:rPr>
      </w:pPr>
      <w:proofErr w:type="spellStart"/>
      <w:r w:rsidRPr="00A22767">
        <w:rPr>
          <w:i/>
          <w:iCs/>
        </w:rPr>
        <w:t>yr_b</w:t>
      </w:r>
      <w:r w:rsidR="002A6D92" w:rsidRPr="00A22767">
        <w:rPr>
          <w:i/>
          <w:iCs/>
        </w:rPr>
        <w:t>uilt</w:t>
      </w:r>
      <w:proofErr w:type="spellEnd"/>
      <w:r w:rsidR="002A6D92" w:rsidRPr="00A22767">
        <w:t xml:space="preserve">: </w:t>
      </w:r>
      <w:r w:rsidR="009143D7" w:rsidRPr="00A22767">
        <w:t>1989</w:t>
      </w:r>
    </w:p>
    <w:p w14:paraId="2EC544A3" w14:textId="77777777" w:rsidR="007C3347" w:rsidRDefault="007C3347" w:rsidP="007C3347">
      <w:pPr>
        <w:pStyle w:val="ListParagraph"/>
        <w:numPr>
          <w:ilvl w:val="1"/>
          <w:numId w:val="11"/>
        </w:numPr>
      </w:pPr>
      <w:r w:rsidRPr="00685610">
        <w:rPr>
          <w:i/>
          <w:iCs/>
        </w:rPr>
        <w:t>z</w:t>
      </w:r>
      <w:r w:rsidR="002A6D92" w:rsidRPr="00685610">
        <w:rPr>
          <w:i/>
          <w:iCs/>
        </w:rPr>
        <w:t>ipcode</w:t>
      </w:r>
      <w:r w:rsidR="002A6D92">
        <w:t>: 98133</w:t>
      </w:r>
    </w:p>
    <w:p w14:paraId="2AFA1B92" w14:textId="77777777" w:rsidR="007C3347" w:rsidRDefault="007C3347" w:rsidP="007C3347">
      <w:pPr>
        <w:pStyle w:val="ListParagraph"/>
        <w:numPr>
          <w:ilvl w:val="1"/>
          <w:numId w:val="11"/>
        </w:numPr>
      </w:pPr>
      <w:r w:rsidRPr="00685610">
        <w:rPr>
          <w:i/>
          <w:iCs/>
        </w:rPr>
        <w:t>l</w:t>
      </w:r>
      <w:r w:rsidR="002A6D92" w:rsidRPr="00685610">
        <w:rPr>
          <w:i/>
          <w:iCs/>
        </w:rPr>
        <w:t>atitude</w:t>
      </w:r>
      <w:r w:rsidR="002A6D92">
        <w:t>: 47.3754</w:t>
      </w:r>
    </w:p>
    <w:p w14:paraId="51F32FAC" w14:textId="7E7C48A3" w:rsidR="002A6D92" w:rsidRDefault="007C3347" w:rsidP="007D74AE">
      <w:pPr>
        <w:pStyle w:val="ListParagraph"/>
        <w:numPr>
          <w:ilvl w:val="1"/>
          <w:numId w:val="11"/>
        </w:numPr>
      </w:pPr>
      <w:r w:rsidRPr="00685610">
        <w:rPr>
          <w:i/>
          <w:iCs/>
        </w:rPr>
        <w:t>l</w:t>
      </w:r>
      <w:r w:rsidR="002A6D92" w:rsidRPr="00685610">
        <w:rPr>
          <w:i/>
          <w:iCs/>
        </w:rPr>
        <w:t>ongitude</w:t>
      </w:r>
      <w:r w:rsidR="002A6D92">
        <w:t>: -122.353</w:t>
      </w:r>
    </w:p>
    <w:p w14:paraId="4B4A421A" w14:textId="77777777" w:rsidR="007D74AE" w:rsidRDefault="007D74AE" w:rsidP="007D74AE"/>
    <w:p w14:paraId="7978B186" w14:textId="31AC5D53" w:rsidR="002A6D92" w:rsidRPr="00685610" w:rsidRDefault="00685610" w:rsidP="002A6D92">
      <w:pPr>
        <w:rPr>
          <w:b/>
          <w:bCs/>
        </w:rPr>
      </w:pPr>
      <w:r w:rsidRPr="00685610">
        <w:rPr>
          <w:b/>
          <w:bCs/>
        </w:rPr>
        <w:t>Analysis of Variance</w:t>
      </w:r>
    </w:p>
    <w:p w14:paraId="776B122B" w14:textId="77777777" w:rsidR="0040357B" w:rsidRDefault="0040357B" w:rsidP="0040357B">
      <w:r w:rsidRPr="007709AE">
        <w:rPr>
          <w:color w:val="006747"/>
        </w:rPr>
        <w:t xml:space="preserve">Conduct three one-way ANOVAs using </w:t>
      </w:r>
      <w:r w:rsidRPr="007709AE">
        <w:rPr>
          <w:i/>
          <w:iCs/>
          <w:color w:val="006747"/>
        </w:rPr>
        <w:t>price</w:t>
      </w:r>
      <w:r w:rsidRPr="007709AE">
        <w:rPr>
          <w:color w:val="006747"/>
        </w:rPr>
        <w:t xml:space="preserve"> as the dependent variable and </w:t>
      </w:r>
      <w:r w:rsidRPr="007709AE">
        <w:rPr>
          <w:i/>
          <w:iCs/>
          <w:color w:val="006747"/>
        </w:rPr>
        <w:t xml:space="preserve">bedrooms, floors, </w:t>
      </w:r>
      <w:proofErr w:type="gramStart"/>
      <w:r w:rsidRPr="007709AE">
        <w:rPr>
          <w:color w:val="006747"/>
        </w:rPr>
        <w:t>and</w:t>
      </w:r>
      <w:r w:rsidRPr="007709AE">
        <w:rPr>
          <w:i/>
          <w:iCs/>
          <w:color w:val="006747"/>
        </w:rPr>
        <w:t>,</w:t>
      </w:r>
      <w:proofErr w:type="gramEnd"/>
      <w:r w:rsidRPr="007709AE">
        <w:rPr>
          <w:i/>
          <w:iCs/>
          <w:color w:val="006747"/>
        </w:rPr>
        <w:t xml:space="preserve"> condition </w:t>
      </w:r>
      <w:r w:rsidRPr="007709AE">
        <w:rPr>
          <w:color w:val="006747"/>
        </w:rPr>
        <w:t>as the independent variables</w:t>
      </w:r>
      <w:r>
        <w:t>. For each independent variable:</w:t>
      </w:r>
    </w:p>
    <w:p w14:paraId="61A4E74B" w14:textId="77777777" w:rsidR="0040357B" w:rsidRPr="00702FF7" w:rsidRDefault="0040357B" w:rsidP="0040357B">
      <w:pPr>
        <w:pStyle w:val="ListParagraph"/>
        <w:numPr>
          <w:ilvl w:val="0"/>
          <w:numId w:val="13"/>
        </w:numPr>
        <w:rPr>
          <w:color w:val="006747"/>
        </w:rPr>
      </w:pPr>
      <w:r w:rsidRPr="00702FF7">
        <w:rPr>
          <w:color w:val="006747"/>
        </w:rPr>
        <w:t xml:space="preserve">Show and interpret results of an appropriate test for equality of variances.  </w:t>
      </w:r>
    </w:p>
    <w:p w14:paraId="0E4A02D6" w14:textId="77777777" w:rsidR="0040357B" w:rsidRPr="00702FF7" w:rsidRDefault="0040357B" w:rsidP="0040357B">
      <w:pPr>
        <w:pStyle w:val="ListParagraph"/>
        <w:numPr>
          <w:ilvl w:val="0"/>
          <w:numId w:val="13"/>
        </w:numPr>
        <w:rPr>
          <w:color w:val="006747"/>
        </w:rPr>
      </w:pPr>
      <w:r w:rsidRPr="00702FF7">
        <w:rPr>
          <w:color w:val="006747"/>
        </w:rPr>
        <w:t>Conduct the Analysis of Variance and show and interpret standard ANOVA output with the F test on overall results.</w:t>
      </w:r>
    </w:p>
    <w:p w14:paraId="485B965F" w14:textId="77777777" w:rsidR="0040357B" w:rsidRPr="00702FF7" w:rsidRDefault="0040357B" w:rsidP="0040357B">
      <w:pPr>
        <w:pStyle w:val="ListParagraph"/>
        <w:numPr>
          <w:ilvl w:val="0"/>
          <w:numId w:val="13"/>
        </w:numPr>
        <w:rPr>
          <w:color w:val="006747"/>
        </w:rPr>
      </w:pPr>
      <w:r w:rsidRPr="00702FF7">
        <w:rPr>
          <w:color w:val="006747"/>
        </w:rPr>
        <w:t xml:space="preserve">Conduct a Tukey HSD test, plotting the results of each test, and explaining whether/where there are differences in mean </w:t>
      </w:r>
      <w:r w:rsidRPr="00702FF7">
        <w:rPr>
          <w:i/>
          <w:iCs/>
          <w:color w:val="006747"/>
        </w:rPr>
        <w:t>price</w:t>
      </w:r>
      <w:r w:rsidRPr="00702FF7">
        <w:rPr>
          <w:color w:val="006747"/>
        </w:rPr>
        <w:t xml:space="preserve"> among the different levels of each factor variable. Briefly explain the results shown in the plot. Make sure factor level names can be clearly and completely read on the appropriate axis of your plot.</w:t>
      </w:r>
    </w:p>
    <w:p w14:paraId="410FA3F5" w14:textId="77777777" w:rsidR="002A51A0" w:rsidRPr="00C6558D" w:rsidRDefault="002A51A0" w:rsidP="0040357B">
      <w:pPr>
        <w:pStyle w:val="ListParagraph"/>
        <w:numPr>
          <w:ilvl w:val="0"/>
          <w:numId w:val="12"/>
        </w:numPr>
      </w:pPr>
    </w:p>
    <w:sectPr w:rsidR="002A51A0" w:rsidRPr="00C65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837EC" w14:textId="77777777" w:rsidR="004A0541" w:rsidRDefault="004A0541" w:rsidP="0012450B">
      <w:r>
        <w:separator/>
      </w:r>
    </w:p>
  </w:endnote>
  <w:endnote w:type="continuationSeparator" w:id="0">
    <w:p w14:paraId="0D1C996F" w14:textId="77777777" w:rsidR="004A0541" w:rsidRDefault="004A0541" w:rsidP="0012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7D344" w14:textId="77777777" w:rsidR="004A0541" w:rsidRDefault="004A0541" w:rsidP="0012450B">
      <w:r>
        <w:separator/>
      </w:r>
    </w:p>
  </w:footnote>
  <w:footnote w:type="continuationSeparator" w:id="0">
    <w:p w14:paraId="70E3FF95" w14:textId="77777777" w:rsidR="004A0541" w:rsidRDefault="004A0541" w:rsidP="0012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D0C"/>
    <w:multiLevelType w:val="hybridMultilevel"/>
    <w:tmpl w:val="A97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307"/>
    <w:multiLevelType w:val="hybridMultilevel"/>
    <w:tmpl w:val="243C9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AFC"/>
    <w:multiLevelType w:val="hybridMultilevel"/>
    <w:tmpl w:val="D52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02524"/>
    <w:multiLevelType w:val="hybridMultilevel"/>
    <w:tmpl w:val="0840E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F1EFA"/>
    <w:multiLevelType w:val="hybridMultilevel"/>
    <w:tmpl w:val="4976BC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B61D7"/>
    <w:multiLevelType w:val="hybridMultilevel"/>
    <w:tmpl w:val="66C0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91A01"/>
    <w:multiLevelType w:val="hybridMultilevel"/>
    <w:tmpl w:val="B8F65836"/>
    <w:lvl w:ilvl="0" w:tplc="18F283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B100D"/>
    <w:multiLevelType w:val="hybridMultilevel"/>
    <w:tmpl w:val="4B1A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01629"/>
    <w:multiLevelType w:val="hybridMultilevel"/>
    <w:tmpl w:val="A5D45248"/>
    <w:lvl w:ilvl="0" w:tplc="B6A430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B4F83"/>
    <w:multiLevelType w:val="hybridMultilevel"/>
    <w:tmpl w:val="FB9C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01957"/>
    <w:multiLevelType w:val="hybridMultilevel"/>
    <w:tmpl w:val="5FA25CB6"/>
    <w:lvl w:ilvl="0" w:tplc="97566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760583">
    <w:abstractNumId w:val="10"/>
  </w:num>
  <w:num w:numId="2" w16cid:durableId="1549610621">
    <w:abstractNumId w:val="11"/>
  </w:num>
  <w:num w:numId="3" w16cid:durableId="314340365">
    <w:abstractNumId w:val="0"/>
  </w:num>
  <w:num w:numId="4" w16cid:durableId="635064202">
    <w:abstractNumId w:val="4"/>
  </w:num>
  <w:num w:numId="5" w16cid:durableId="1182012388">
    <w:abstractNumId w:val="9"/>
  </w:num>
  <w:num w:numId="6" w16cid:durableId="1502425905">
    <w:abstractNumId w:val="2"/>
  </w:num>
  <w:num w:numId="7" w16cid:durableId="1617640420">
    <w:abstractNumId w:val="8"/>
  </w:num>
  <w:num w:numId="8" w16cid:durableId="1489008796">
    <w:abstractNumId w:val="5"/>
  </w:num>
  <w:num w:numId="9" w16cid:durableId="117653496">
    <w:abstractNumId w:val="12"/>
  </w:num>
  <w:num w:numId="10" w16cid:durableId="429739616">
    <w:abstractNumId w:val="6"/>
  </w:num>
  <w:num w:numId="11" w16cid:durableId="63073243">
    <w:abstractNumId w:val="1"/>
  </w:num>
  <w:num w:numId="12" w16cid:durableId="1500580484">
    <w:abstractNumId w:val="3"/>
  </w:num>
  <w:num w:numId="13" w16cid:durableId="1041248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AEE13F-85F7-443D-8234-6620B279288A}"/>
    <w:docVar w:name="dgnword-eventsink" w:val="2159999967200"/>
  </w:docVars>
  <w:rsids>
    <w:rsidRoot w:val="002A6D92"/>
    <w:rsid w:val="00012DDD"/>
    <w:rsid w:val="00035DD9"/>
    <w:rsid w:val="00036CFE"/>
    <w:rsid w:val="00067BB9"/>
    <w:rsid w:val="000A5141"/>
    <w:rsid w:val="000B2B8F"/>
    <w:rsid w:val="000B56CD"/>
    <w:rsid w:val="000E2159"/>
    <w:rsid w:val="000F3983"/>
    <w:rsid w:val="00110922"/>
    <w:rsid w:val="0012450B"/>
    <w:rsid w:val="001710D3"/>
    <w:rsid w:val="00187BE2"/>
    <w:rsid w:val="001919D9"/>
    <w:rsid w:val="001B4C04"/>
    <w:rsid w:val="001C75F9"/>
    <w:rsid w:val="002045A3"/>
    <w:rsid w:val="00241533"/>
    <w:rsid w:val="002436CB"/>
    <w:rsid w:val="002A51A0"/>
    <w:rsid w:val="002A6D92"/>
    <w:rsid w:val="0033226C"/>
    <w:rsid w:val="00395A67"/>
    <w:rsid w:val="003F20CF"/>
    <w:rsid w:val="0040357B"/>
    <w:rsid w:val="004803CD"/>
    <w:rsid w:val="004A0541"/>
    <w:rsid w:val="004F52D5"/>
    <w:rsid w:val="005737E5"/>
    <w:rsid w:val="00591960"/>
    <w:rsid w:val="005D4A0F"/>
    <w:rsid w:val="005E1B69"/>
    <w:rsid w:val="006150B4"/>
    <w:rsid w:val="00644F64"/>
    <w:rsid w:val="00681483"/>
    <w:rsid w:val="00682EE0"/>
    <w:rsid w:val="00685610"/>
    <w:rsid w:val="006A2B37"/>
    <w:rsid w:val="006F40D1"/>
    <w:rsid w:val="00702FF7"/>
    <w:rsid w:val="007338F1"/>
    <w:rsid w:val="00762B7D"/>
    <w:rsid w:val="007709AE"/>
    <w:rsid w:val="0077741E"/>
    <w:rsid w:val="00790343"/>
    <w:rsid w:val="00795F9A"/>
    <w:rsid w:val="007C3347"/>
    <w:rsid w:val="007D74AE"/>
    <w:rsid w:val="00856812"/>
    <w:rsid w:val="00861780"/>
    <w:rsid w:val="008B14A8"/>
    <w:rsid w:val="009143D7"/>
    <w:rsid w:val="00974D28"/>
    <w:rsid w:val="009F7AAD"/>
    <w:rsid w:val="00A0593F"/>
    <w:rsid w:val="00A07D05"/>
    <w:rsid w:val="00A1552F"/>
    <w:rsid w:val="00A22767"/>
    <w:rsid w:val="00A41ADE"/>
    <w:rsid w:val="00AB479E"/>
    <w:rsid w:val="00AD0F0C"/>
    <w:rsid w:val="00B01625"/>
    <w:rsid w:val="00B11EE1"/>
    <w:rsid w:val="00B25FDD"/>
    <w:rsid w:val="00B55FFC"/>
    <w:rsid w:val="00B94971"/>
    <w:rsid w:val="00B977C9"/>
    <w:rsid w:val="00BA366C"/>
    <w:rsid w:val="00BA4B82"/>
    <w:rsid w:val="00BB2CC4"/>
    <w:rsid w:val="00BC602E"/>
    <w:rsid w:val="00BD71E2"/>
    <w:rsid w:val="00C176B1"/>
    <w:rsid w:val="00C57312"/>
    <w:rsid w:val="00C6558D"/>
    <w:rsid w:val="00C82398"/>
    <w:rsid w:val="00CA268F"/>
    <w:rsid w:val="00CB7753"/>
    <w:rsid w:val="00CD1D1D"/>
    <w:rsid w:val="00CF3FBA"/>
    <w:rsid w:val="00D12CC8"/>
    <w:rsid w:val="00D3369B"/>
    <w:rsid w:val="00D50A11"/>
    <w:rsid w:val="00E6287D"/>
    <w:rsid w:val="00EB23F2"/>
    <w:rsid w:val="00EB3010"/>
    <w:rsid w:val="00EF1622"/>
    <w:rsid w:val="00F1608A"/>
    <w:rsid w:val="00F37E8E"/>
    <w:rsid w:val="00F47475"/>
    <w:rsid w:val="00F81090"/>
    <w:rsid w:val="00FC0889"/>
    <w:rsid w:val="00FD67D3"/>
    <w:rsid w:val="00FF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723E"/>
  <w15:chartTrackingRefBased/>
  <w15:docId w15:val="{4D83EBE8-2DED-45CE-94F0-3D197335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A5141"/>
    <w:rPr>
      <w:color w:val="F7B615" w:themeColor="hyperlink"/>
      <w:u w:val="single"/>
    </w:rPr>
  </w:style>
  <w:style w:type="character" w:styleId="UnresolvedMention">
    <w:name w:val="Unresolved Mention"/>
    <w:basedOn w:val="DefaultParagraphFont"/>
    <w:uiPriority w:val="99"/>
    <w:semiHidden/>
    <w:unhideWhenUsed/>
    <w:rsid w:val="000A5141"/>
    <w:rPr>
      <w:color w:val="808080"/>
      <w:shd w:val="clear" w:color="auto" w:fill="E6E6E6"/>
    </w:rPr>
  </w:style>
  <w:style w:type="paragraph" w:styleId="Header">
    <w:name w:val="header"/>
    <w:basedOn w:val="Normal"/>
    <w:link w:val="HeaderChar"/>
    <w:uiPriority w:val="99"/>
    <w:unhideWhenUsed/>
    <w:rsid w:val="0012450B"/>
    <w:pPr>
      <w:tabs>
        <w:tab w:val="center" w:pos="4680"/>
        <w:tab w:val="right" w:pos="9360"/>
      </w:tabs>
    </w:pPr>
  </w:style>
  <w:style w:type="character" w:customStyle="1" w:styleId="HeaderChar">
    <w:name w:val="Header Char"/>
    <w:basedOn w:val="DefaultParagraphFont"/>
    <w:link w:val="Header"/>
    <w:uiPriority w:val="99"/>
    <w:rsid w:val="0012450B"/>
  </w:style>
  <w:style w:type="paragraph" w:styleId="Footer">
    <w:name w:val="footer"/>
    <w:basedOn w:val="Normal"/>
    <w:link w:val="FooterChar"/>
    <w:uiPriority w:val="99"/>
    <w:unhideWhenUsed/>
    <w:rsid w:val="0012450B"/>
    <w:pPr>
      <w:tabs>
        <w:tab w:val="center" w:pos="4680"/>
        <w:tab w:val="right" w:pos="9360"/>
      </w:tabs>
    </w:pPr>
  </w:style>
  <w:style w:type="character" w:customStyle="1" w:styleId="FooterChar">
    <w:name w:val="Footer Char"/>
    <w:basedOn w:val="DefaultParagraphFont"/>
    <w:link w:val="Footer"/>
    <w:uiPriority w:val="99"/>
    <w:rsid w:val="0012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att\Documents\Custom%20Office%20Template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04AC0A81-6210-4287-83E8-D9DD7367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C:\Users\rsatt\Documents\Custom Office Templates\My Template.dotx</Template>
  <TotalTime>51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 Satterfield</dc:creator>
  <cp:keywords/>
  <cp:lastModifiedBy>James Burnett</cp:lastModifiedBy>
  <cp:revision>6</cp:revision>
  <dcterms:created xsi:type="dcterms:W3CDTF">2024-06-27T15:54:00Z</dcterms:created>
  <dcterms:modified xsi:type="dcterms:W3CDTF">2025-07-19T14:00:00Z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