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什么是复杂指令集？什么是精简指令集？80x86采⽤的是哪种？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复杂指令集，也称为CISC指令集，英文名是CISC，（Complex Instruction Set Computing的缩写）。在CISC微处理器中，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"https://baike.baidu.com/item/%E7%A8%8B%E5%BA%8F/13831935?fromModule=lemma_inlink" \t "https://baike.baidu.com/item/%E5%A4%8D%E6%9D%82%E6%8C%87%E4%BB%A4%E9%9B%86/_blank"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程序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的各条指令是按顺序串行执行的，每条指令中的各个操作也是按顺序串行执行的。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"https://baike.baidu.com/item/%E9%A1%BA%E5%BA%8F%E6%89%A7%E8%A1%8C/332454?fromModule=lemma_inlink" \t "https://baike.baidu.com/item/%E5%A4%8D%E6%9D%82%E6%8C%87%E4%BB%A4%E9%9B%86/_blank"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顺序执行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的优点是控制简单，但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"https://baike.baidu.com/item/%E8%AE%A1%E7%AE%97%E6%9C%BA/140338?fromModule=lemma_inlink" \t "https://baike.baidu.com/item/%E5%A4%8D%E6%9D%82%E6%8C%87%E4%BB%A4%E9%9B%86/_blank"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各部分的利用率不高，执行速度慢。其实它是英特尔生产的x86系列（也就是IA-32架构）CPU及其兼容CPU，如AMD、VIA的。即使是现在新起的X86-64（也被称为AMD64）都是属于CISC的范畴。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"https://baike.baidu.com/item/%E7%B2%BE%E7%AE%80%E6%8C%87%E4%BB%A4%E9%9B%86/4736552?fromModule=lemma_inlink" \t "https://baike.baidu.com/item/%E7%B2%BE%E7%AE%80%E6%8C%87%E4%BB%A4%E9%9B%86%E8%AE%A1%E7%AE%97%E6%9C%BA/_blank" </w:instrTex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精简指令集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计算机(RISC:Reduced Instruction Set Computer RISC)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66CC"/>
          <w:spacing w:val="0"/>
          <w:sz w:val="14"/>
          <w:szCs w:val="14"/>
          <w:shd w:val="clear" w:fill="FFFFFF"/>
          <w:vertAlign w:val="baseline"/>
        </w:rPr>
        <w:t> [3]</w:t>
      </w:r>
      <w:bookmarkStart w:id="0" w:name="ref_[3]_73634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是一种执行较少类型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"https://baike.baidu.com/item/%E8%AE%A1%E7%AE%97%E6%9C%BA%E6%8C%87%E4%BB%A4/1490932?fromModule=lemma_inlink"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计算机指令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"https://baike.baidu.com/item/%E5%BE%AE%E5%A4%84%E7%90%86%E5%99%A8/104320?fromModule=lemma_inlink"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微处理器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起源于80年代的MIPS主机（即RISC机），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RISC机中采用的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"https://baike.baidu.com/item/%E5%BE%AE%E5%A4%84%E7%90%86%E5%99%A8/104320?fromModule=lemma_inlink"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微处理器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统称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"https://baike.baidu.com/item/RISC/62696?fromModule=lemma_inlink"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RISC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处理器。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这样一来，它能够以更快的速度执行操作（每秒执行更多百万条指令，即MIPS）。因为计算机执行每个指令类型都需要额外的晶体管和电路元件，计算机指令集越大就会使微处理器更复杂，执行操作也会更慢。纽约约克镇IBM研究中心的John Cocke证明，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计算机中约20%的指令承担了80%的工作，于1974年，他提出RISC的概念。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许多当前的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"https://baike.baidu.com/item/%E5%BE%AE%E8%8A%AF%E7%89%87/6908988?fromModule=lemma_inlink"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微芯片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都使用RISC概念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精简指令集计算机（RISC:Reduced Instruction Set Computer）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 [3]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bookmarkStart w:id="1" w:name="ref_3"/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是一种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"https://baike.baidu.com/item/%E6%8C%87%E4%BB%A4%E9%95%BF%E5%BA%A6?fromModule=lemma_inlink"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指令长度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较短的计算机，其运行速度比CISC要快。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RISC的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"https://baike.baidu.com/item/%E6%8C%87%E4%BB%A4%E7%B3%BB%E7%BB%9F?fromModule=lemma_inlink"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指令系统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相对简单，它只要求硬件执行很有限且最常用的那部分指令，大部分复杂的操作则使用成熟的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"https://baike.baidu.com/item/%E7%BC%96%E8%AF%91%E6%8A%80%E6%9C%AF?fromModule=lemma_inlink" \t "https://baike.baidu.com/item/%E7%B2%BE%E7%AE%80%E6%8C%87%E4%BB%A4%E9%9B%86%E8%AE%A1%E7%AE%97%E6%9C%BA/_blank"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编译技术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，由简单指令合成。</w:t>
      </w:r>
      <w:bookmarkStart w:id="2" w:name="_GoBack"/>
      <w:bookmarkEnd w:id="2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什么是⼩端存储？什么是⼤端存储？80x86采⽤的是哪种？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小端存储（Little Endian）。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"https://baike.baidu.com/item/%E5%AD%97%E8%8A%82/1096318?fromModule=lemma_inlink"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字节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"https://baike.baidu.com/item/%E5%8D%8A%E5%AD%97%E8%8A%82/7674672?fromModule=lemma_inlink"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半字节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的最低位字节（Least Significant Bit，LSB）存放于内存最低位字节地址上。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即最低地址存放的最低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"https://baike.baidu.com/item/%E5%AD%97%E8%8A%82?fromModule=lemma_inlink"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字节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，一个用十六进制表示的32位数据：0x12345678，存放在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"https://baike.baidu.com/item/%E5%AD%98%E5%82%A8%E5%AD%97%E9%95%BF?fromModule=lemma_inlink"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存储字长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是32位的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"https://baike.baidu.com/item/%E5%AD%98%E5%82%A8%E5%8D%95%E5%85%83?fromModule=lemma_inlink"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存储单元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中，按低字节到高字节的存储顺序为0x78、0x56、0x34和0x12。整个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"https://baike.baidu.com/item/%E5%AD%98%E5%82%A8%E5%AD%97?fromModule=lemma_inlink" \t "https://baike.baidu.com/item/%E5%B0%8F%E7%AB%AF%E5%AD%98%E5%82%A8/_blank"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存储字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从低字节到高字节读出的结果就是：0x78563412，为Intel x86 系列等采用。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大端存储则相反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8086有哪5类寄存器？请分别举例说明其作⽤。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①通用寄存器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　　8086有4个16位的通用寄存器（AX、BX、CX、DX），可以存放16位的操作数，也可分为8个8位的寄存器（AL、AH；BL、BH；CL、CH；DL、DH）来使用。其中AX称为累加器，BX称为基址寄存器，CX称为计数寄存器，DX称为数据寄存器，这些寄存器在具体使用上有一定的差别，如表2－1所示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135" cy="5257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③变址寄存器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　　系统中有两个16位的变址寄存器SI和DI，其中SI是源变址寄存器，DI是目的变址寄存器，都用于指令的变址寻址方式。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　　④控制寄存器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　　IP、标志寄存器是系统中的两个16位控制寄存器，其中IP是指令指针寄存器，用来控制CPU的指令执行顺序，它和代码段寄存器CS一起可以确定当前所要取的指令的内存地址。顺序执行程序时，CPU每取一个指令字节，IP自动加1，指向下一个要读取的字节；当IP单独改变时，会发生段内的程序转移；当CS和IP同时改变时，会产生段间的程序转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　　标志寄存器的内容被称为处理器状态字PSW，用来存放8086CPU在工作过程中的状态。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　　⑤段寄存器</w:t>
      </w:r>
    </w:p>
    <w:p>
      <w:pPr>
        <w:numPr>
          <w:ilvl w:val="0"/>
          <w:numId w:val="0"/>
        </w:numPr>
        <w:ind w:leftChars="0" w:firstLine="425"/>
        <w:rPr>
          <w:rFonts w:hint="eastAsia"/>
        </w:rPr>
      </w:pPr>
      <w:r>
        <w:rPr>
          <w:rFonts w:hint="eastAsia"/>
        </w:rPr>
        <w:t>系统中共有4个16位段寄存器，即代码段寄存器CS、数据段寄存器DS、堆栈段寄存器SS和附加段寄存器ES。这些段寄存器的内容与有效的地址偏移量一起，可确定内存的物理地址。通常CS划定并控制程序区，DS和ES控制数据区，SS控制堆栈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有哪些段寄存器，它们的作⽤是什么？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什么是寻址？8086有哪些寻址⽅式？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寻址方式就是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寻找指令中操作数的方式,或寻找指令转移目的地址的方式。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8086/8088微处理器的寻址方式分为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数据寻址方式和程序转移寻址方式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。数据寻址方式主要包括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立即数寻址方式、寄存器寻址方式、直接寻址方式、寄存器间接寻址方式、寄存器相对寻址方式、基址变址寻址方式和相对基址变址寻址方式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;程序转移寻址方式主要包括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段内直接寻址、段内间接寻址、段间直接寻址、段间间接寻址。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什么是直接寻址？直接寻址的缺点是什么？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在指令格式的地址的字段中直接指出操作数在内存的地址。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A的位数限制了操作数的寻址范围，而且必须修改A的值，才能修改操作数的地址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主程序与⼦程序之间如何传递参数？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利用寄存器传递参数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，利用约定的存储单元(内存变量)传递参数，利用堆栈传递参数，利用CALL后续区传递参数。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如何处理输⼊和输出？你的代码中在哪⾥体现的？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781175" cy="18192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3100" cy="1495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通过什么寄存器保存前⼀次的运算结果？你的代码中在哪⾥体现的？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通用寄存器(个人一般用的eax)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请分别简述 MOV 指令和 LEA 指令的⽤法和作⽤。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送指令MOV（Move）把一个字节、字或双字的操作数从源位置传送到目的位置，源操作数的内容不变。可以实现立即数到通用寄存器或主存的传送，通用寄存器与通用寄存器、主存或段寄存器之间的传送，主存与段寄存器之间的传送。该操作属于复制性质，不属于搬家性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LEA指令是一个计算机指令，可以将有效地址传送到指定的的寄存器。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870585"/>
            <wp:effectExtent l="0" t="0" r="19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解释 boot.asm ⽂件中 org 07c00h 的作⽤。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计算机开机后会自动跳转到07c00h处执行指令，如果我们的程序中有跳转指令等（需要一些地址信息时），就需要增加org字段，以告诉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"https://so.csdn.net/so/search?q=%E7%BC%96%E8%AF%91%E5%99%A8&amp;spm=1001.2101.3001.7020" \t "https://blog.csdn.net/lh6868/article/details/_blank"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编译器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当前段的起始地址是什么，编译器据此即可以计算在程序运行中的真正的地址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解释 boot.asm ⽂件中 times 510-($-$$) db 0 的作⽤。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填充剩下的空间，使生成的二进制代码恰好为512字节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$，代表当前地址。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$-$$可能会经常被用到，它表示本行距离程序开始处的相对距离。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 510-($-$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  db  0  的意思就是将0这个字节重复510-($-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$)遍，知道程序有510B为止。这样，加上结束标志0XAA55占用2B，恰好是512B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解释 bochsrc 中各参数的含义。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megs:32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floppya: 1_44=a.img, status=inserted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boot: floppy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boot.bin 应该放在软盘的哪⼀个扇区？为什么？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Loader的作⽤有哪些？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CE4A0"/>
    <w:multiLevelType w:val="singleLevel"/>
    <w:tmpl w:val="BDECE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047936E3"/>
    <w:rsid w:val="27230948"/>
    <w:rsid w:val="29693703"/>
    <w:rsid w:val="46313EA0"/>
    <w:rsid w:val="711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1960</Words>
  <Characters>2402</Characters>
  <Lines>0</Lines>
  <Paragraphs>0</Paragraphs>
  <TotalTime>237</TotalTime>
  <ScaleCrop>false</ScaleCrop>
  <LinksUpToDate>false</LinksUpToDate>
  <CharactersWithSpaces>2459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2022-10-21T06:29:00Z</dcterms:created>
  <dc:creator>86138</dc:creator>
  <cp:lastModifiedBy>86138</cp:lastModifiedBy>
  <dcterms:modified xsi:type="dcterms:W3CDTF">2022-10-24T07:38:51Z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25BBC8DCC9DB4BCDA5C8A003A30538CD</vt:lpwstr>
  </property>
</Properties>
</file>