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spacing w:before="480" w:line="360" w:lineRule="auto"/>
        <w:contextualSpacing w:val="0"/>
        <w:jc w:val="center"/>
        <w:rPr>
          <w:color w:val="660066"/>
        </w:rPr>
      </w:pPr>
      <w:bookmarkStart w:colFirst="0" w:colLast="0" w:name="_y4lygyw66fus" w:id="0"/>
      <w:bookmarkEnd w:id="0"/>
      <w:r w:rsidDel="00000000" w:rsidR="00000000" w:rsidRPr="00000000">
        <w:rPr>
          <w:rFonts w:ascii="Roboto" w:cs="Roboto" w:eastAsia="Roboto" w:hAnsi="Roboto"/>
          <w:color w:val="660066"/>
          <w:rtl w:val="0"/>
        </w:rPr>
        <w:t xml:space="preserve">S</w:t>
      </w:r>
      <w:r w:rsidDel="00000000" w:rsidR="00000000" w:rsidRPr="00000000">
        <w:rPr>
          <w:color w:val="660066"/>
          <w:rtl w:val="0"/>
        </w:rPr>
        <w:t xml:space="preserve">upervisor certificate</w:t>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to certify that </w:t>
      </w:r>
      <w:r w:rsidDel="00000000" w:rsidR="00000000" w:rsidRPr="00000000">
        <w:rPr>
          <w:rFonts w:ascii="Roboto" w:cs="Roboto" w:eastAsia="Roboto" w:hAnsi="Roboto"/>
          <w:b w:val="1"/>
          <w:color w:val="660066"/>
          <w:sz w:val="24"/>
          <w:szCs w:val="24"/>
          <w:rtl w:val="0"/>
        </w:rPr>
        <w:t xml:space="preserve">Aakash Dabas(2K14/MC/001)</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color w:val="660066"/>
          <w:sz w:val="24"/>
          <w:szCs w:val="24"/>
          <w:rtl w:val="0"/>
        </w:rPr>
        <w:t xml:space="preserve">Mohit Sharma(2K14/MC/041)</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the bonafide student of Bachelor of Technology in Mathematics and Computing Engineering of Delhi Technological University (Formerly Delhi College Of Engineering), New Delhi of 2014–2018  batch has completed their minor project entitled </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b w:val="1"/>
          <w:color w:val="660066"/>
          <w:sz w:val="24"/>
          <w:szCs w:val="24"/>
          <w:rtl w:val="0"/>
        </w:rPr>
        <w:t xml:space="preserve">C# based Windows Interactive Winform application</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under the supervision of </w:t>
      </w:r>
      <w:r w:rsidDel="00000000" w:rsidR="00000000" w:rsidRPr="00000000">
        <w:rPr>
          <w:rFonts w:ascii="Roboto" w:cs="Roboto" w:eastAsia="Roboto" w:hAnsi="Roboto"/>
          <w:b w:val="1"/>
          <w:color w:val="660066"/>
          <w:sz w:val="24"/>
          <w:szCs w:val="24"/>
          <w:rtl w:val="0"/>
        </w:rPr>
        <w:t xml:space="preserve">Dr. H.C. Taneja (Professor, Department of Applied Mathematics)</w:t>
      </w:r>
      <w:r w:rsidDel="00000000" w:rsidR="00000000" w:rsidRPr="00000000">
        <w:rPr>
          <w:rFonts w:ascii="Roboto" w:cs="Roboto" w:eastAsia="Roboto" w:hAnsi="Roboto"/>
          <w:color w:val="660066"/>
          <w:sz w:val="24"/>
          <w:szCs w:val="24"/>
          <w:rtl w:val="0"/>
        </w:rPr>
        <w:t xml:space="preserve"> </w:t>
      </w:r>
      <w:r w:rsidDel="00000000" w:rsidR="00000000" w:rsidRPr="00000000">
        <w:rPr>
          <w:rFonts w:ascii="Roboto" w:cs="Roboto" w:eastAsia="Roboto" w:hAnsi="Roboto"/>
          <w:sz w:val="24"/>
          <w:szCs w:val="24"/>
          <w:rtl w:val="0"/>
        </w:rPr>
        <w:t xml:space="preserve">and </w:t>
      </w:r>
      <w:r w:rsidDel="00000000" w:rsidR="00000000" w:rsidRPr="00000000">
        <w:rPr>
          <w:rFonts w:ascii="Roboto" w:cs="Roboto" w:eastAsia="Roboto" w:hAnsi="Roboto"/>
          <w:b w:val="1"/>
          <w:color w:val="660066"/>
          <w:sz w:val="24"/>
          <w:szCs w:val="24"/>
          <w:rtl w:val="0"/>
        </w:rPr>
        <w:t xml:space="preserve">Dr. Naokant Deo (Assistant Professor, Department of Applied Mathematics)</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further certified that the work done in this dissertation is a result of candidate's’ own efforts. </w:t>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wish them all success in their life. </w:t>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Signature:_____________</w:t>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_________________</w:t>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Dr. H.C. Taneja</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24"/>
          <w:szCs w:val="24"/>
          <w:rtl w:val="0"/>
        </w:rPr>
        <w:t xml:space="preserve">Professor, Department of Applied Mathematics</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24"/>
          <w:szCs w:val="24"/>
          <w:rtl w:val="0"/>
        </w:rPr>
        <w:t xml:space="preserve">Delhi Technological University (Formerly Delhi College of Engineering) </w:t>
        <w:br w:type="textWrapping"/>
        <w:t xml:space="preserve">Shahbad, Daulatpur, Bawana Road, Delhi – 110042 </w:t>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Signature:_____________</w:t>
      </w:r>
      <w:r w:rsidDel="00000000" w:rsidR="00000000" w:rsidRPr="00000000">
        <w:rPr>
          <w:rtl w:val="0"/>
        </w:rPr>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_________________ </w:t>
      </w:r>
    </w:p>
    <w:p w:rsidR="00000000" w:rsidDel="00000000" w:rsidP="00000000" w:rsidRDefault="00000000" w:rsidRPr="00000000">
      <w:pPr>
        <w:widowControl w:val="0"/>
        <w:pBdr/>
        <w:spacing w:line="36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Dr. Naokant Deo</w:t>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Assistant Professor, Department of Applied Mathematics</w:t>
      </w:r>
      <w:r w:rsidDel="00000000" w:rsidR="00000000" w:rsidRPr="00000000">
        <w:rPr>
          <w:rtl w:val="0"/>
        </w:rPr>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Delhi Technological University (Formerly Delhi College of Engineering) </w:t>
      </w:r>
    </w:p>
    <w:p w:rsidR="00000000" w:rsidDel="00000000" w:rsidP="00000000" w:rsidRDefault="00000000" w:rsidRPr="00000000">
      <w:pPr>
        <w:widowControl w:val="0"/>
        <w:pBdr/>
        <w:spacing w:line="360" w:lineRule="auto"/>
        <w:contextualSpacing w:val="0"/>
        <w:jc w:val="both"/>
        <w:rPr>
          <w:rFonts w:ascii="Roboto" w:cs="Roboto" w:eastAsia="Roboto" w:hAnsi="Roboto"/>
        </w:rPr>
      </w:pPr>
      <w:r w:rsidDel="00000000" w:rsidR="00000000" w:rsidRPr="00000000">
        <w:rPr>
          <w:rFonts w:ascii="Roboto" w:cs="Roboto" w:eastAsia="Roboto" w:hAnsi="Roboto"/>
          <w:sz w:val="24"/>
          <w:szCs w:val="24"/>
          <w:rtl w:val="0"/>
        </w:rPr>
        <w:t xml:space="preserve">Shahbad, Daulatpur, Bawana Road, Delhi – 110042  </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