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40903" w14:textId="77777777" w:rsidR="002E67F0" w:rsidRDefault="00712385" w:rsidP="00295BE5">
      <w:pPr>
        <w:pStyle w:val="Title"/>
        <w:rPr>
          <w:lang w:val="de-DE"/>
        </w:rPr>
      </w:pPr>
      <w:bookmarkStart w:id="0" w:name="_GoBack"/>
      <w:bookmarkEnd w:id="0"/>
      <w:r>
        <w:rPr>
          <w:lang w:val="de-DE"/>
        </w:rPr>
        <w:t xml:space="preserve">Masterarbeit zum Thema: Datenqualität </w:t>
      </w:r>
      <w:r w:rsidR="00485BA8">
        <w:rPr>
          <w:lang w:val="de-DE"/>
        </w:rPr>
        <w:t>in sozialen Netzwerken</w:t>
      </w:r>
    </w:p>
    <w:p w14:paraId="28FAA6E9" w14:textId="77777777" w:rsidR="00295BE5" w:rsidRDefault="00295BE5" w:rsidP="002E67F0">
      <w:pPr>
        <w:rPr>
          <w:b/>
          <w:sz w:val="36"/>
          <w:lang w:val="de-DE"/>
        </w:rPr>
      </w:pPr>
    </w:p>
    <w:p w14:paraId="32E204EC" w14:textId="77777777" w:rsidR="002E67F0" w:rsidRPr="00295BE5" w:rsidRDefault="002B11EB" w:rsidP="00295BE5">
      <w:pPr>
        <w:pStyle w:val="Heading1"/>
        <w:rPr>
          <w:lang w:val="de-DE"/>
        </w:rPr>
      </w:pPr>
      <w:r>
        <w:rPr>
          <w:lang w:val="de-DE"/>
        </w:rPr>
        <w:t>Einführung</w:t>
      </w:r>
    </w:p>
    <w:p w14:paraId="23E3A821" w14:textId="72EA68F3" w:rsidR="00D02D37" w:rsidRDefault="00827668" w:rsidP="002E67F0">
      <w:pPr>
        <w:jc w:val="both"/>
        <w:rPr>
          <w:lang w:val="de-DE"/>
        </w:rPr>
      </w:pPr>
      <w:r>
        <w:rPr>
          <w:lang w:val="de-DE"/>
        </w:rPr>
        <w:t>Bei Entscheidungsprozesse bei gro</w:t>
      </w:r>
      <w:r>
        <w:rPr>
          <w:lang w:val="de-DE"/>
        </w:rPr>
        <w:t>ß</w:t>
      </w:r>
      <w:r>
        <w:rPr>
          <w:lang w:val="de-DE"/>
        </w:rPr>
        <w:t xml:space="preserve">en </w:t>
      </w:r>
      <w:r w:rsidRPr="002E67F0">
        <w:rPr>
          <w:lang w:val="de-DE"/>
        </w:rPr>
        <w:t xml:space="preserve">Institutionen </w:t>
      </w:r>
      <w:r>
        <w:rPr>
          <w:lang w:val="de-DE"/>
        </w:rPr>
        <w:t>wie z.B. Landesregierungen oder Unternehmen wird in zunehmendem Ma</w:t>
      </w:r>
      <w:r>
        <w:rPr>
          <w:lang w:val="de-DE"/>
        </w:rPr>
        <w:t>ß</w:t>
      </w:r>
      <w:r>
        <w:rPr>
          <w:lang w:val="de-DE"/>
        </w:rPr>
        <w:t xml:space="preserve">e auch die </w:t>
      </w:r>
      <w:r>
        <w:rPr>
          <w:lang w:val="de-DE"/>
        </w:rPr>
        <w:t>ö</w:t>
      </w:r>
      <w:r>
        <w:rPr>
          <w:lang w:val="de-DE"/>
        </w:rPr>
        <w:t>ffentliche Meinung und Meinungstendenzen zu einem bestimmten Thema herangezogen.</w:t>
      </w:r>
      <w:r w:rsidR="002E67F0">
        <w:rPr>
          <w:lang w:val="de-DE"/>
        </w:rPr>
        <w:t xml:space="preserve"> Seit </w:t>
      </w:r>
      <w:r>
        <w:rPr>
          <w:lang w:val="de-DE"/>
        </w:rPr>
        <w:t>Beginn</w:t>
      </w:r>
      <w:r w:rsidR="002E67F0" w:rsidRPr="002E67F0">
        <w:rPr>
          <w:lang w:val="de-DE"/>
        </w:rPr>
        <w:t xml:space="preserve"> des 21 Jahrhunderts </w:t>
      </w:r>
      <w:r>
        <w:rPr>
          <w:lang w:val="de-DE"/>
        </w:rPr>
        <w:t xml:space="preserve">stehen der </w:t>
      </w:r>
      <w:r>
        <w:rPr>
          <w:lang w:val="de-DE"/>
        </w:rPr>
        <w:t>ö</w:t>
      </w:r>
      <w:r>
        <w:rPr>
          <w:lang w:val="de-DE"/>
        </w:rPr>
        <w:t>ffentlichen Meinungs</w:t>
      </w:r>
      <w:r>
        <w:rPr>
          <w:lang w:val="de-DE"/>
        </w:rPr>
        <w:t>ä</w:t>
      </w:r>
      <w:r>
        <w:rPr>
          <w:lang w:val="de-DE"/>
        </w:rPr>
        <w:t>u</w:t>
      </w:r>
      <w:r>
        <w:rPr>
          <w:lang w:val="de-DE"/>
        </w:rPr>
        <w:t>ß</w:t>
      </w:r>
      <w:r>
        <w:rPr>
          <w:lang w:val="de-DE"/>
        </w:rPr>
        <w:t xml:space="preserve">erung auch </w:t>
      </w:r>
      <w:r w:rsidR="002E67F0">
        <w:rPr>
          <w:lang w:val="de-DE"/>
        </w:rPr>
        <w:t xml:space="preserve">neue </w:t>
      </w:r>
      <w:r>
        <w:rPr>
          <w:lang w:val="de-DE"/>
        </w:rPr>
        <w:t>Medien zur Verf</w:t>
      </w:r>
      <w:r>
        <w:rPr>
          <w:lang w:val="de-DE"/>
        </w:rPr>
        <w:t>ü</w:t>
      </w:r>
      <w:r>
        <w:rPr>
          <w:lang w:val="de-DE"/>
        </w:rPr>
        <w:t>gung</w:t>
      </w:r>
      <w:r w:rsidR="002E67F0" w:rsidRPr="002E67F0">
        <w:rPr>
          <w:lang w:val="de-DE"/>
        </w:rPr>
        <w:t xml:space="preserve">. </w:t>
      </w:r>
      <w:r>
        <w:rPr>
          <w:lang w:val="de-DE"/>
        </w:rPr>
        <w:t>Zur Meinungs</w:t>
      </w:r>
      <w:r>
        <w:rPr>
          <w:lang w:val="de-DE"/>
        </w:rPr>
        <w:t>ä</w:t>
      </w:r>
      <w:r>
        <w:rPr>
          <w:lang w:val="de-DE"/>
        </w:rPr>
        <w:t>u</w:t>
      </w:r>
      <w:r>
        <w:rPr>
          <w:lang w:val="de-DE"/>
        </w:rPr>
        <w:t>ß</w:t>
      </w:r>
      <w:r>
        <w:rPr>
          <w:lang w:val="de-DE"/>
        </w:rPr>
        <w:t xml:space="preserve">erung aber auch zur Meinungsbildung werden vermehrt </w:t>
      </w:r>
      <w:r w:rsidR="002E67F0">
        <w:rPr>
          <w:lang w:val="de-DE"/>
        </w:rPr>
        <w:t>sozia</w:t>
      </w:r>
      <w:r w:rsidR="002E67F0" w:rsidRPr="002E67F0">
        <w:rPr>
          <w:lang w:val="de-DE"/>
        </w:rPr>
        <w:t>len Netzwerke</w:t>
      </w:r>
      <w:r w:rsidR="002E67F0">
        <w:rPr>
          <w:lang w:val="de-DE"/>
        </w:rPr>
        <w:t xml:space="preserve"> </w:t>
      </w:r>
      <w:r>
        <w:rPr>
          <w:lang w:val="de-DE"/>
        </w:rPr>
        <w:t>herangezogen</w:t>
      </w:r>
      <w:r w:rsidR="002E67F0">
        <w:rPr>
          <w:lang w:val="de-DE"/>
        </w:rPr>
        <w:t xml:space="preserve">. </w:t>
      </w:r>
      <w:r>
        <w:rPr>
          <w:lang w:val="de-DE"/>
        </w:rPr>
        <w:t xml:space="preserve">Es ist zu beobachten, dass zentrale </w:t>
      </w:r>
      <w:r>
        <w:rPr>
          <w:lang w:val="de-DE"/>
        </w:rPr>
        <w:t>„</w:t>
      </w:r>
      <w:r>
        <w:rPr>
          <w:lang w:val="de-DE"/>
        </w:rPr>
        <w:t>Meinungsbildner</w:t>
      </w:r>
      <w:r>
        <w:rPr>
          <w:lang w:val="de-DE"/>
        </w:rPr>
        <w:t>“</w:t>
      </w:r>
      <w:r>
        <w:rPr>
          <w:lang w:val="de-DE"/>
        </w:rPr>
        <w:t xml:space="preserve"> in der Lage sind, die Diskussion zu einem Thema tendenziell in eine Richtung zu lenken. Solche </w:t>
      </w:r>
      <w:r w:rsidR="002E67F0">
        <w:rPr>
          <w:lang w:val="de-DE"/>
        </w:rPr>
        <w:t xml:space="preserve">Tendenzen </w:t>
      </w:r>
      <w:r>
        <w:rPr>
          <w:lang w:val="de-DE"/>
        </w:rPr>
        <w:t xml:space="preserve">lassen sich auf </w:t>
      </w:r>
      <w:r w:rsidR="00AF06B1">
        <w:rPr>
          <w:lang w:val="de-DE"/>
        </w:rPr>
        <w:t xml:space="preserve">Plattformen wie Facebook und Twitter </w:t>
      </w:r>
      <w:r>
        <w:rPr>
          <w:lang w:val="de-DE"/>
        </w:rPr>
        <w:t>sehr gut beobachten</w:t>
      </w:r>
      <w:r w:rsidR="00AF06B1">
        <w:rPr>
          <w:lang w:val="de-DE"/>
        </w:rPr>
        <w:t xml:space="preserve">. Ideen erscheinen und verbreiten sich unter den Nutzern extrem schnell und infolgedessen </w:t>
      </w:r>
      <w:r>
        <w:rPr>
          <w:lang w:val="de-DE"/>
        </w:rPr>
        <w:t>w</w:t>
      </w:r>
      <w:r>
        <w:rPr>
          <w:lang w:val="de-DE"/>
        </w:rPr>
        <w:t>ä</w:t>
      </w:r>
      <w:r>
        <w:rPr>
          <w:lang w:val="de-DE"/>
        </w:rPr>
        <w:t xml:space="preserve">chst </w:t>
      </w:r>
      <w:r w:rsidR="00AF06B1">
        <w:rPr>
          <w:lang w:val="de-DE"/>
        </w:rPr>
        <w:t xml:space="preserve">durch </w:t>
      </w:r>
      <w:r w:rsidR="00AF06B1">
        <w:rPr>
          <w:lang w:val="de-DE"/>
        </w:rPr>
        <w:t>Ü</w:t>
      </w:r>
      <w:r w:rsidR="00AF06B1">
        <w:rPr>
          <w:lang w:val="de-DE"/>
        </w:rPr>
        <w:t>bertragungseffekt deren Popularit</w:t>
      </w:r>
      <w:r w:rsidR="00AF06B1">
        <w:rPr>
          <w:lang w:val="de-DE"/>
        </w:rPr>
        <w:t>ä</w:t>
      </w:r>
      <w:r w:rsidR="00AF06B1">
        <w:rPr>
          <w:lang w:val="de-DE"/>
        </w:rPr>
        <w:t xml:space="preserve">t auch bei der breiteren </w:t>
      </w:r>
      <w:r w:rsidR="00AF06B1">
        <w:rPr>
          <w:lang w:val="de-DE"/>
        </w:rPr>
        <w:t>Ö</w:t>
      </w:r>
      <w:r w:rsidR="00AF06B1">
        <w:rPr>
          <w:lang w:val="de-DE"/>
        </w:rPr>
        <w:t>ffentlichkeit.</w:t>
      </w:r>
    </w:p>
    <w:p w14:paraId="6FB5BE05" w14:textId="49A58E3D" w:rsidR="002B11EB" w:rsidRDefault="00B64A92" w:rsidP="002E67F0">
      <w:pPr>
        <w:jc w:val="both"/>
        <w:rPr>
          <w:lang w:val="de-DE"/>
        </w:rPr>
      </w:pPr>
      <w:r>
        <w:rPr>
          <w:lang w:val="de-DE"/>
        </w:rPr>
        <w:t>Allerdings untersch</w:t>
      </w:r>
      <w:r w:rsidR="00AF06B1">
        <w:rPr>
          <w:lang w:val="de-DE"/>
        </w:rPr>
        <w:t>e</w:t>
      </w:r>
      <w:r>
        <w:rPr>
          <w:lang w:val="de-DE"/>
        </w:rPr>
        <w:t>i</w:t>
      </w:r>
      <w:r w:rsidR="00AF06B1">
        <w:rPr>
          <w:lang w:val="de-DE"/>
        </w:rPr>
        <w:t xml:space="preserve">den sich </w:t>
      </w:r>
      <w:r w:rsidR="00827668">
        <w:rPr>
          <w:lang w:val="de-DE"/>
        </w:rPr>
        <w:t xml:space="preserve">die </w:t>
      </w:r>
      <w:r w:rsidR="00AF06B1">
        <w:rPr>
          <w:lang w:val="de-DE"/>
        </w:rPr>
        <w:t xml:space="preserve">Sozialen Netzwerke </w:t>
      </w:r>
      <w:r>
        <w:rPr>
          <w:lang w:val="de-DE"/>
        </w:rPr>
        <w:t>von altmodischen Informationsressourcen in ihrer Qualit</w:t>
      </w:r>
      <w:r>
        <w:rPr>
          <w:lang w:val="de-DE"/>
        </w:rPr>
        <w:t>ä</w:t>
      </w:r>
      <w:r>
        <w:rPr>
          <w:lang w:val="de-DE"/>
        </w:rPr>
        <w:t>t. Bei Fernseh</w:t>
      </w:r>
      <w:r w:rsidR="00827668">
        <w:rPr>
          <w:lang w:val="de-DE"/>
        </w:rPr>
        <w:t>sendungen</w:t>
      </w:r>
      <w:r>
        <w:rPr>
          <w:lang w:val="de-DE"/>
        </w:rPr>
        <w:t>, Zeitung</w:t>
      </w:r>
      <w:r w:rsidR="00827668">
        <w:rPr>
          <w:lang w:val="de-DE"/>
        </w:rPr>
        <w:t>sartikel</w:t>
      </w:r>
      <w:r>
        <w:rPr>
          <w:lang w:val="de-DE"/>
        </w:rPr>
        <w:t xml:space="preserve"> und </w:t>
      </w:r>
      <w:r w:rsidR="00827668">
        <w:rPr>
          <w:lang w:val="de-DE"/>
        </w:rPr>
        <w:t xml:space="preserve">in vielen </w:t>
      </w:r>
      <w:r>
        <w:rPr>
          <w:lang w:val="de-DE"/>
        </w:rPr>
        <w:t>Internet</w:t>
      </w:r>
      <w:r w:rsidR="00827668">
        <w:rPr>
          <w:lang w:val="de-DE"/>
        </w:rPr>
        <w:t>beitr</w:t>
      </w:r>
      <w:r w:rsidR="00827668">
        <w:rPr>
          <w:lang w:val="de-DE"/>
        </w:rPr>
        <w:t>ä</w:t>
      </w:r>
      <w:r w:rsidR="00827668">
        <w:rPr>
          <w:lang w:val="de-DE"/>
        </w:rPr>
        <w:t>gen</w:t>
      </w:r>
      <w:r>
        <w:rPr>
          <w:lang w:val="de-DE"/>
        </w:rPr>
        <w:t xml:space="preserve"> sind</w:t>
      </w:r>
      <w:r w:rsidR="00B0370D">
        <w:rPr>
          <w:lang w:val="de-DE"/>
        </w:rPr>
        <w:t xml:space="preserve"> die Autoren Fachleute</w:t>
      </w:r>
      <w:r w:rsidR="00B84A10">
        <w:rPr>
          <w:lang w:val="de-DE"/>
        </w:rPr>
        <w:t xml:space="preserve"> in ihrem Bereich, vielfach mit fundierter journalistischer Grundausbildung</w:t>
      </w:r>
      <w:r w:rsidR="00B0370D">
        <w:rPr>
          <w:lang w:val="de-DE"/>
        </w:rPr>
        <w:t xml:space="preserve">. Als solche sind diese </w:t>
      </w:r>
      <w:r w:rsidR="00B84A10">
        <w:rPr>
          <w:lang w:val="de-DE"/>
        </w:rPr>
        <w:t>Informationskan</w:t>
      </w:r>
      <w:r w:rsidR="00B84A10">
        <w:rPr>
          <w:lang w:val="de-DE"/>
        </w:rPr>
        <w:t>ä</w:t>
      </w:r>
      <w:r w:rsidR="00B84A10">
        <w:rPr>
          <w:lang w:val="de-DE"/>
        </w:rPr>
        <w:t>le</w:t>
      </w:r>
      <w:r w:rsidR="00B0370D">
        <w:rPr>
          <w:lang w:val="de-DE"/>
        </w:rPr>
        <w:t xml:space="preserve"> zuverl</w:t>
      </w:r>
      <w:r w:rsidR="00B0370D">
        <w:rPr>
          <w:lang w:val="de-DE"/>
        </w:rPr>
        <w:t>ä</w:t>
      </w:r>
      <w:r w:rsidR="00B0370D">
        <w:rPr>
          <w:lang w:val="de-DE"/>
        </w:rPr>
        <w:t>ssig und dar</w:t>
      </w:r>
      <w:r w:rsidR="00B0370D">
        <w:rPr>
          <w:lang w:val="de-DE"/>
        </w:rPr>
        <w:t>ü</w:t>
      </w:r>
      <w:r w:rsidR="00B0370D">
        <w:rPr>
          <w:lang w:val="de-DE"/>
        </w:rPr>
        <w:t xml:space="preserve">ber </w:t>
      </w:r>
      <w:r w:rsidR="00B84A10">
        <w:rPr>
          <w:lang w:val="de-DE"/>
        </w:rPr>
        <w:t>und sich ihrer</w:t>
      </w:r>
      <w:r w:rsidR="00B0370D">
        <w:rPr>
          <w:lang w:val="de-DE"/>
        </w:rPr>
        <w:t xml:space="preserve"> Verantwortung f</w:t>
      </w:r>
      <w:r w:rsidR="00B0370D">
        <w:rPr>
          <w:lang w:val="de-DE"/>
        </w:rPr>
        <w:t>ü</w:t>
      </w:r>
      <w:r w:rsidR="00B0370D">
        <w:rPr>
          <w:lang w:val="de-DE"/>
        </w:rPr>
        <w:t>r ihre Ver</w:t>
      </w:r>
      <w:r w:rsidR="00B0370D">
        <w:rPr>
          <w:lang w:val="de-DE"/>
        </w:rPr>
        <w:t>ö</w:t>
      </w:r>
      <w:r w:rsidR="00B0370D">
        <w:rPr>
          <w:lang w:val="de-DE"/>
        </w:rPr>
        <w:t>ffentlichungen</w:t>
      </w:r>
      <w:r w:rsidR="00B84A10">
        <w:rPr>
          <w:lang w:val="de-DE"/>
        </w:rPr>
        <w:t xml:space="preserve"> bewusst</w:t>
      </w:r>
      <w:r w:rsidR="00B0370D">
        <w:rPr>
          <w:lang w:val="de-DE"/>
        </w:rPr>
        <w:t xml:space="preserve">. Im Gegensatz </w:t>
      </w:r>
      <w:r w:rsidR="00B84A10">
        <w:rPr>
          <w:lang w:val="de-DE"/>
        </w:rPr>
        <w:t xml:space="preserve">dazu </w:t>
      </w:r>
      <w:r w:rsidR="00B0370D">
        <w:rPr>
          <w:lang w:val="de-DE"/>
        </w:rPr>
        <w:t xml:space="preserve">gibt es keine nennenswerte </w:t>
      </w:r>
      <w:r w:rsidR="00B84A10">
        <w:rPr>
          <w:lang w:val="de-DE"/>
        </w:rPr>
        <w:t>„</w:t>
      </w:r>
      <w:r w:rsidR="00B0370D">
        <w:rPr>
          <w:lang w:val="de-DE"/>
        </w:rPr>
        <w:t>Eintrittsbarriere</w:t>
      </w:r>
      <w:r w:rsidR="00B84A10">
        <w:rPr>
          <w:lang w:val="de-DE"/>
        </w:rPr>
        <w:t>“</w:t>
      </w:r>
      <w:r w:rsidR="00B0370D">
        <w:rPr>
          <w:lang w:val="de-DE"/>
        </w:rPr>
        <w:t xml:space="preserve"> bei</w:t>
      </w:r>
      <w:r w:rsidR="00B84A10">
        <w:rPr>
          <w:lang w:val="de-DE"/>
        </w:rPr>
        <w:t xml:space="preserve"> sozialen Medien wie</w:t>
      </w:r>
      <w:r w:rsidR="00B0370D">
        <w:rPr>
          <w:lang w:val="de-DE"/>
        </w:rPr>
        <w:t xml:space="preserve"> </w:t>
      </w:r>
      <w:r w:rsidR="00B84A10">
        <w:rPr>
          <w:lang w:val="de-DE"/>
        </w:rPr>
        <w:t xml:space="preserve">z.B. </w:t>
      </w:r>
      <w:r w:rsidR="00B0370D">
        <w:rPr>
          <w:lang w:val="de-DE"/>
        </w:rPr>
        <w:t xml:space="preserve">Twitter. </w:t>
      </w:r>
      <w:r w:rsidR="00B84A10">
        <w:rPr>
          <w:lang w:val="de-DE"/>
        </w:rPr>
        <w:t>Eine Pr</w:t>
      </w:r>
      <w:r w:rsidR="00B84A10">
        <w:rPr>
          <w:lang w:val="de-DE"/>
        </w:rPr>
        <w:t>ü</w:t>
      </w:r>
      <w:r w:rsidR="00B84A10">
        <w:rPr>
          <w:lang w:val="de-DE"/>
        </w:rPr>
        <w:t>fung der verbreiteten Information findet zumeist nicht statt, e</w:t>
      </w:r>
      <w:r w:rsidR="002B11EB">
        <w:rPr>
          <w:lang w:val="de-DE"/>
        </w:rPr>
        <w:t>ntsprechend ist die Informationsqualit</w:t>
      </w:r>
      <w:r w:rsidR="002B11EB">
        <w:rPr>
          <w:lang w:val="de-DE"/>
        </w:rPr>
        <w:t>ä</w:t>
      </w:r>
      <w:r w:rsidR="002B11EB">
        <w:rPr>
          <w:lang w:val="de-DE"/>
        </w:rPr>
        <w:t xml:space="preserve">t </w:t>
      </w:r>
      <w:r w:rsidR="00B84A10">
        <w:rPr>
          <w:lang w:val="de-DE"/>
        </w:rPr>
        <w:t>auch zu bewerten</w:t>
      </w:r>
      <w:r w:rsidR="002B11EB">
        <w:rPr>
          <w:lang w:val="de-DE"/>
        </w:rPr>
        <w:t xml:space="preserve">. </w:t>
      </w:r>
    </w:p>
    <w:p w14:paraId="2A47C353" w14:textId="77777777" w:rsidR="00EC116F" w:rsidRDefault="00EC116F" w:rsidP="002E67F0">
      <w:pPr>
        <w:jc w:val="both"/>
        <w:rPr>
          <w:lang w:val="de-DE"/>
        </w:rPr>
      </w:pPr>
    </w:p>
    <w:p w14:paraId="1E1D0439" w14:textId="77777777" w:rsidR="00EC116F" w:rsidRPr="002B11EB" w:rsidRDefault="00EC116F" w:rsidP="00EC116F">
      <w:pPr>
        <w:pStyle w:val="Heading1"/>
        <w:rPr>
          <w:lang w:val="de-DE"/>
        </w:rPr>
      </w:pPr>
      <w:r w:rsidRPr="002B11EB">
        <w:rPr>
          <w:lang w:val="de-DE"/>
        </w:rPr>
        <w:t>Erforschung</w:t>
      </w:r>
    </w:p>
    <w:p w14:paraId="5A37B39B" w14:textId="42DFDCB9" w:rsidR="00EC116F" w:rsidRDefault="00B84A10" w:rsidP="00EC116F">
      <w:pPr>
        <w:jc w:val="both"/>
        <w:rPr>
          <w:lang w:val="de-DE"/>
        </w:rPr>
      </w:pPr>
      <w:r>
        <w:rPr>
          <w:lang w:val="de-DE"/>
        </w:rPr>
        <w:t>Die Arbeit den Zusammenhang zwischen Informations-/Datenqualit</w:t>
      </w:r>
      <w:r>
        <w:rPr>
          <w:lang w:val="de-DE"/>
        </w:rPr>
        <w:t>ä</w:t>
      </w:r>
      <w:r>
        <w:rPr>
          <w:lang w:val="de-DE"/>
        </w:rPr>
        <w:t xml:space="preserve">t und Einfluss auf die Meinungsbildung analysieren. Dabei werden </w:t>
      </w:r>
      <w:r w:rsidR="00EC116F">
        <w:rPr>
          <w:lang w:val="de-DE"/>
        </w:rPr>
        <w:t xml:space="preserve">folgende </w:t>
      </w:r>
      <w:r>
        <w:rPr>
          <w:lang w:val="de-DE"/>
        </w:rPr>
        <w:t>Punkte fokussiert</w:t>
      </w:r>
      <w:r w:rsidR="00EC116F">
        <w:rPr>
          <w:lang w:val="de-DE"/>
        </w:rPr>
        <w:t>:</w:t>
      </w:r>
    </w:p>
    <w:p w14:paraId="25F2244A" w14:textId="518631B7" w:rsidR="00EC116F" w:rsidRDefault="00EC116F" w:rsidP="00EC116F">
      <w:pPr>
        <w:pStyle w:val="ListParagraph"/>
        <w:numPr>
          <w:ilvl w:val="0"/>
          <w:numId w:val="1"/>
        </w:numPr>
        <w:jc w:val="both"/>
        <w:rPr>
          <w:lang w:val="de-DE"/>
        </w:rPr>
      </w:pPr>
      <w:r w:rsidRPr="00295BE5">
        <w:rPr>
          <w:lang w:val="de-DE"/>
        </w:rPr>
        <w:t xml:space="preserve">Trends erkennen und </w:t>
      </w:r>
      <w:r>
        <w:rPr>
          <w:lang w:val="de-DE"/>
        </w:rPr>
        <w:t>ihre Entwicklung von Erscheinen zum Abebben beobachten</w:t>
      </w:r>
    </w:p>
    <w:p w14:paraId="556702B3" w14:textId="77777777" w:rsidR="00EC116F" w:rsidRDefault="00EC116F" w:rsidP="00EC116F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Verbreitungsfaktoren bei Trends</w:t>
      </w:r>
    </w:p>
    <w:p w14:paraId="6BDF625E" w14:textId="77777777" w:rsidR="00EC116F" w:rsidRDefault="00EC116F" w:rsidP="00EC116F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 xml:space="preserve">Diffusionsanalyse </w:t>
      </w:r>
    </w:p>
    <w:p w14:paraId="73CDAC14" w14:textId="77777777" w:rsidR="00EC116F" w:rsidRDefault="00EC116F" w:rsidP="00EC116F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Die Qualit</w:t>
      </w:r>
      <w:r>
        <w:rPr>
          <w:lang w:val="de-DE"/>
        </w:rPr>
        <w:t>ä</w:t>
      </w:r>
      <w:r>
        <w:rPr>
          <w:lang w:val="de-DE"/>
        </w:rPr>
        <w:t>t der Information</w:t>
      </w:r>
    </w:p>
    <w:p w14:paraId="344F65E4" w14:textId="77777777" w:rsidR="00EC116F" w:rsidRDefault="00EC116F" w:rsidP="00EC116F">
      <w:pPr>
        <w:pStyle w:val="ListParagraph"/>
        <w:numPr>
          <w:ilvl w:val="0"/>
          <w:numId w:val="1"/>
        </w:numPr>
        <w:jc w:val="both"/>
        <w:rPr>
          <w:lang w:val="de-DE"/>
        </w:rPr>
      </w:pPr>
      <w:r w:rsidRPr="00EC116F">
        <w:rPr>
          <w:lang w:val="de-DE"/>
        </w:rPr>
        <w:t>Beeinflussbarkeit</w:t>
      </w:r>
      <w:r>
        <w:rPr>
          <w:lang w:val="de-DE"/>
        </w:rPr>
        <w:t xml:space="preserve"> von </w:t>
      </w:r>
      <w:proofErr w:type="spellStart"/>
      <w:r w:rsidRPr="00EC116F">
        <w:rPr>
          <w:i/>
          <w:lang w:val="de-DE"/>
        </w:rPr>
        <w:t>Influencern</w:t>
      </w:r>
      <w:proofErr w:type="spellEnd"/>
    </w:p>
    <w:p w14:paraId="6504A196" w14:textId="77777777" w:rsidR="00EC116F" w:rsidRPr="00295BE5" w:rsidRDefault="00EC116F" w:rsidP="00EC116F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Einfluss auf dem Zielobjekt (Markt, Regierung usw.)</w:t>
      </w:r>
    </w:p>
    <w:p w14:paraId="7DB7D573" w14:textId="77777777" w:rsidR="002B11EB" w:rsidRDefault="002B11EB" w:rsidP="002E67F0">
      <w:pPr>
        <w:jc w:val="both"/>
        <w:rPr>
          <w:lang w:val="de-DE"/>
        </w:rPr>
      </w:pPr>
    </w:p>
    <w:p w14:paraId="10849471" w14:textId="77777777" w:rsidR="002B11EB" w:rsidRDefault="002B11EB" w:rsidP="00295BE5">
      <w:pPr>
        <w:pStyle w:val="Heading1"/>
        <w:rPr>
          <w:lang w:val="de-DE"/>
        </w:rPr>
      </w:pPr>
      <w:r>
        <w:rPr>
          <w:lang w:val="de-DE"/>
        </w:rPr>
        <w:t>Empirie</w:t>
      </w:r>
    </w:p>
    <w:p w14:paraId="493F69AC" w14:textId="77777777" w:rsidR="00295BE5" w:rsidRPr="00295BE5" w:rsidRDefault="00295BE5" w:rsidP="00295BE5">
      <w:pPr>
        <w:pStyle w:val="Heading2"/>
        <w:ind w:firstLine="720"/>
        <w:rPr>
          <w:lang w:val="de-DE"/>
        </w:rPr>
      </w:pPr>
      <w:r>
        <w:rPr>
          <w:lang w:val="de-DE"/>
        </w:rPr>
        <w:t>Daten</w:t>
      </w:r>
    </w:p>
    <w:p w14:paraId="20C5D549" w14:textId="1BB1ACA0" w:rsidR="00A16492" w:rsidRDefault="002B11EB" w:rsidP="00295BE5">
      <w:pPr>
        <w:ind w:left="720"/>
        <w:rPr>
          <w:lang w:val="de-DE"/>
        </w:rPr>
      </w:pPr>
      <w:r>
        <w:rPr>
          <w:lang w:val="de-DE"/>
        </w:rPr>
        <w:t>Die Studie wird sich haupts</w:t>
      </w:r>
      <w:r>
        <w:rPr>
          <w:lang w:val="de-DE"/>
        </w:rPr>
        <w:t>ä</w:t>
      </w:r>
      <w:r>
        <w:rPr>
          <w:lang w:val="de-DE"/>
        </w:rPr>
        <w:t xml:space="preserve">chlich auf Daten </w:t>
      </w:r>
      <w:r w:rsidR="00B84A10">
        <w:rPr>
          <w:lang w:val="de-DE"/>
        </w:rPr>
        <w:t>aus</w:t>
      </w:r>
      <w:r>
        <w:rPr>
          <w:lang w:val="de-DE"/>
        </w:rPr>
        <w:t xml:space="preserve"> sozialen Netzwerken </w:t>
      </w:r>
      <w:r w:rsidR="00A16492">
        <w:rPr>
          <w:lang w:val="de-DE"/>
        </w:rPr>
        <w:t xml:space="preserve">und deren Analyse </w:t>
      </w:r>
      <w:r w:rsidR="00B84A10">
        <w:rPr>
          <w:lang w:val="de-DE"/>
        </w:rPr>
        <w:t>basieren</w:t>
      </w:r>
      <w:r w:rsidR="00A16492">
        <w:rPr>
          <w:lang w:val="de-DE"/>
        </w:rPr>
        <w:t xml:space="preserve">. </w:t>
      </w:r>
      <w:r w:rsidR="00B84A10">
        <w:rPr>
          <w:lang w:val="de-DE"/>
        </w:rPr>
        <w:t>Als</w:t>
      </w:r>
      <w:r w:rsidR="00A16492">
        <w:rPr>
          <w:lang w:val="de-DE"/>
        </w:rPr>
        <w:t xml:space="preserve"> Hauptquelle wird vorrausichtlich </w:t>
      </w:r>
      <w:r w:rsidR="00A16492" w:rsidRPr="00A16492">
        <w:rPr>
          <w:b/>
          <w:lang w:val="de-DE"/>
        </w:rPr>
        <w:t>Twitter</w:t>
      </w:r>
      <w:r w:rsidR="00A16492">
        <w:rPr>
          <w:b/>
          <w:lang w:val="de-DE"/>
        </w:rPr>
        <w:t xml:space="preserve"> </w:t>
      </w:r>
      <w:r w:rsidR="00A16492">
        <w:rPr>
          <w:lang w:val="de-DE"/>
        </w:rPr>
        <w:t>benutzt</w:t>
      </w:r>
      <w:r w:rsidR="00295BE5">
        <w:rPr>
          <w:lang w:val="de-DE"/>
        </w:rPr>
        <w:t>.</w:t>
      </w:r>
    </w:p>
    <w:p w14:paraId="60941747" w14:textId="77777777" w:rsidR="00295BE5" w:rsidRDefault="00295BE5" w:rsidP="00295BE5">
      <w:pPr>
        <w:ind w:left="720"/>
        <w:rPr>
          <w:lang w:val="de-DE"/>
        </w:rPr>
      </w:pPr>
    </w:p>
    <w:p w14:paraId="2C4DDCC1" w14:textId="77777777" w:rsidR="00295BE5" w:rsidRDefault="00295BE5" w:rsidP="00295BE5">
      <w:pPr>
        <w:pStyle w:val="Heading2"/>
        <w:ind w:firstLine="720"/>
        <w:rPr>
          <w:lang w:val="de-DE"/>
        </w:rPr>
      </w:pPr>
      <w:r>
        <w:rPr>
          <w:lang w:val="de-DE"/>
        </w:rPr>
        <w:lastRenderedPageBreak/>
        <w:t>Tools</w:t>
      </w:r>
    </w:p>
    <w:p w14:paraId="421AA969" w14:textId="77777777" w:rsidR="00295BE5" w:rsidRDefault="00295BE5" w:rsidP="00295BE5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R f</w:t>
      </w:r>
      <w:r>
        <w:rPr>
          <w:lang w:val="de-DE"/>
        </w:rPr>
        <w:t>ü</w:t>
      </w:r>
      <w:r>
        <w:rPr>
          <w:lang w:val="de-DE"/>
        </w:rPr>
        <w:t>r statistische Analyse (</w:t>
      </w:r>
      <w:proofErr w:type="spellStart"/>
      <w:r w:rsidRPr="00295BE5">
        <w:rPr>
          <w:b/>
          <w:lang w:val="de-DE"/>
        </w:rPr>
        <w:t>twitteR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library</w:t>
      </w:r>
      <w:proofErr w:type="spellEnd"/>
      <w:r>
        <w:rPr>
          <w:lang w:val="de-DE"/>
        </w:rPr>
        <w:t xml:space="preserve"> u. a)</w:t>
      </w:r>
    </w:p>
    <w:p w14:paraId="13E1FE0F" w14:textId="77777777" w:rsidR="00295BE5" w:rsidRDefault="00295BE5" w:rsidP="00295BE5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SQL Server</w:t>
      </w:r>
    </w:p>
    <w:p w14:paraId="5FDC41EA" w14:textId="77777777" w:rsidR="00295BE5" w:rsidRDefault="00295BE5" w:rsidP="00295BE5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xAlerator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>–</w:t>
      </w:r>
      <w:r>
        <w:rPr>
          <w:lang w:val="de-DE"/>
        </w:rPr>
        <w:t xml:space="preserve"> weitere Analyse und Pr</w:t>
      </w:r>
      <w:r>
        <w:rPr>
          <w:lang w:val="de-DE"/>
        </w:rPr>
        <w:t>ä</w:t>
      </w:r>
      <w:r>
        <w:rPr>
          <w:lang w:val="de-DE"/>
        </w:rPr>
        <w:t xml:space="preserve">sentation </w:t>
      </w:r>
      <w:r w:rsidR="00EC116F">
        <w:rPr>
          <w:lang w:val="de-DE"/>
        </w:rPr>
        <w:t xml:space="preserve">der </w:t>
      </w:r>
      <w:r>
        <w:rPr>
          <w:lang w:val="de-DE"/>
        </w:rPr>
        <w:t>Ergebnis</w:t>
      </w:r>
      <w:r w:rsidR="00EC116F">
        <w:rPr>
          <w:lang w:val="de-DE"/>
        </w:rPr>
        <w:t>s</w:t>
      </w:r>
      <w:r>
        <w:rPr>
          <w:lang w:val="de-DE"/>
        </w:rPr>
        <w:t>e</w:t>
      </w:r>
    </w:p>
    <w:p w14:paraId="1FD99E41" w14:textId="77777777" w:rsidR="00EC116F" w:rsidRDefault="00EC116F" w:rsidP="00EC116F">
      <w:pPr>
        <w:pStyle w:val="ListParagraph"/>
        <w:ind w:left="1080"/>
        <w:rPr>
          <w:lang w:val="de-DE"/>
        </w:rPr>
      </w:pPr>
    </w:p>
    <w:p w14:paraId="7A98DAD5" w14:textId="77777777" w:rsidR="00EC116F" w:rsidRDefault="00EC116F" w:rsidP="00EC116F">
      <w:pPr>
        <w:pStyle w:val="Heading1"/>
        <w:rPr>
          <w:lang w:val="de-DE"/>
        </w:rPr>
      </w:pPr>
      <w:r>
        <w:rPr>
          <w:lang w:val="de-DE"/>
        </w:rPr>
        <w:t>Weitere Fragen zu klären</w:t>
      </w:r>
    </w:p>
    <w:p w14:paraId="5510188F" w14:textId="77777777" w:rsidR="00EC116F" w:rsidRDefault="00EC116F" w:rsidP="00EC116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Sprache der Arbeit (Englisch?)</w:t>
      </w:r>
    </w:p>
    <w:p w14:paraId="658B1777" w14:textId="77777777" w:rsidR="00EC116F" w:rsidRDefault="00EC116F" w:rsidP="00EC116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Umfang</w:t>
      </w:r>
    </w:p>
    <w:p w14:paraId="24101131" w14:textId="77777777" w:rsidR="00EC116F" w:rsidRDefault="00EC116F" w:rsidP="00EC116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Zeitraum</w:t>
      </w:r>
    </w:p>
    <w:p w14:paraId="177039EE" w14:textId="77777777" w:rsidR="00EC116F" w:rsidRPr="00EC116F" w:rsidRDefault="00EC116F" w:rsidP="00EC116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Meilensteine um Zwischenergebnisse zu Pr</w:t>
      </w:r>
      <w:r>
        <w:rPr>
          <w:lang w:val="de-DE"/>
        </w:rPr>
        <w:t>ä</w:t>
      </w:r>
      <w:r>
        <w:rPr>
          <w:lang w:val="de-DE"/>
        </w:rPr>
        <w:t>sentieren</w:t>
      </w:r>
    </w:p>
    <w:p w14:paraId="476B0A9F" w14:textId="77777777" w:rsidR="002B11EB" w:rsidRDefault="002B11EB" w:rsidP="002B11EB">
      <w:pPr>
        <w:rPr>
          <w:lang w:val="de-DE"/>
        </w:rPr>
      </w:pPr>
    </w:p>
    <w:sectPr w:rsidR="002B11EB" w:rsidSect="006F73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27E46"/>
    <w:multiLevelType w:val="hybridMultilevel"/>
    <w:tmpl w:val="1EA05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870FB5"/>
    <w:multiLevelType w:val="hybridMultilevel"/>
    <w:tmpl w:val="93EC469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3276735"/>
    <w:multiLevelType w:val="hybridMultilevel"/>
    <w:tmpl w:val="76F2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F0"/>
    <w:rsid w:val="001B0DFF"/>
    <w:rsid w:val="00295BE5"/>
    <w:rsid w:val="002B11EB"/>
    <w:rsid w:val="002E67F0"/>
    <w:rsid w:val="00485BA8"/>
    <w:rsid w:val="006F7391"/>
    <w:rsid w:val="00712385"/>
    <w:rsid w:val="00827668"/>
    <w:rsid w:val="00A16492"/>
    <w:rsid w:val="00AF06B1"/>
    <w:rsid w:val="00B0370D"/>
    <w:rsid w:val="00B64A92"/>
    <w:rsid w:val="00B84A10"/>
    <w:rsid w:val="00D02D37"/>
    <w:rsid w:val="00E54925"/>
    <w:rsid w:val="00EC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5595"/>
  <w15:chartTrackingRefBased/>
  <w15:docId w15:val="{68C538B9-51DA-4508-87E4-64FF40C3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B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5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B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Edelmann</dc:creator>
  <cp:keywords/>
  <dc:description/>
  <cp:lastModifiedBy>Leonid Edelmann</cp:lastModifiedBy>
  <cp:revision>2</cp:revision>
  <dcterms:created xsi:type="dcterms:W3CDTF">2017-03-20T10:11:00Z</dcterms:created>
  <dcterms:modified xsi:type="dcterms:W3CDTF">2017-03-20T10:11:00Z</dcterms:modified>
</cp:coreProperties>
</file>