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AI-Powered Customer Support Automation System</w:t>
      </w:r>
    </w:p>
    <w:p>
      <w:pPr>
        <w:jc w:val="center"/>
      </w:pPr>
      <w:r>
        <w:rPr>
          <w:color w:val="595959"/>
          <w:sz w:val="24"/>
        </w:rPr>
        <w:t>ABC Technologies | LangGraph Project Documentation</w:t>
      </w:r>
    </w:p>
    <w:p>
      <w:pPr>
        <w:pStyle w:val="Heading1"/>
      </w:pPr>
      <w:r>
        <w:rPr>
          <w:color w:val="1F4E79"/>
        </w:rPr>
        <w:t>Project Overview</w:t>
      </w:r>
    </w:p>
    <w:p>
      <w:r>
        <w:t>ABC Technologies receives customer support requests for product information, technical issues, billing queries, account management, and refunds. This project implements a LangGraph workflow that classifies each query, routes it to the correct department, retrieves company knowledge, uses SQLite conversation memory, handles high-risk approval, and generates a supervised final response.</w:t>
      </w:r>
    </w:p>
    <w:p>
      <w:pPr>
        <w:pStyle w:val="Heading1"/>
      </w:pPr>
      <w:r>
        <w:rPr>
          <w:color w:val="1F4E79"/>
        </w:rPr>
        <w:t>Business Requirements Covered</w:t>
      </w:r>
    </w:p>
    <w:p>
      <w:pPr>
        <w:pStyle w:val="ListBullet"/>
      </w:pPr>
      <w:r>
        <w:t>Accept customer queries.</w:t>
      </w:r>
    </w:p>
    <w:p>
      <w:pPr>
        <w:pStyle w:val="ListBullet"/>
      </w:pPr>
      <w:r>
        <w:t>Identify the customer issue type.</w:t>
      </w:r>
    </w:p>
    <w:p>
      <w:pPr>
        <w:pStyle w:val="ListBullet"/>
      </w:pPr>
      <w:r>
        <w:t>Route queries to Sales, Technical Support, Billing, Account, or Memory Recall.</w:t>
      </w:r>
    </w:p>
    <w:p>
      <w:pPr>
        <w:pStyle w:val="ListBullet"/>
      </w:pPr>
      <w:r>
        <w:t>Retrieve relevant context from company policy, pricing, technical manual, and FAQ documents.</w:t>
      </w:r>
    </w:p>
    <w:p>
      <w:pPr>
        <w:pStyle w:val="ListBullet"/>
      </w:pPr>
      <w:r>
        <w:t>Store and recall previous customer interactions using SQLite.</w:t>
      </w:r>
    </w:p>
    <w:p>
      <w:pPr>
        <w:pStyle w:val="ListBullet"/>
      </w:pPr>
      <w:r>
        <w:t>Escalate refund, cancellation, account closure, compensation, and management escalation requests for approval.</w:t>
      </w:r>
    </w:p>
    <w:p>
      <w:pPr>
        <w:pStyle w:val="ListBullet"/>
      </w:pPr>
      <w:r>
        <w:t>Generate final customer responses through a supervisor validation node.</w:t>
      </w:r>
    </w:p>
    <w:p>
      <w:pPr>
        <w:pStyle w:val="Heading1"/>
      </w:pPr>
      <w:r>
        <w:rPr>
          <w:color w:val="1F4E79"/>
        </w:rPr>
        <w:t>LangGraph Workflow</w:t>
      </w:r>
    </w:p>
    <w:p>
      <w:r>
        <w:t>The workflow starts with SQLite memory loading, then classifies intent. Department requests use RAG retrieval before reaching a specialized support agent. High-risk requests pass through human approval. All responses are validated by the supervisor and stored in SQLite memory.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1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4E79"/>
        </w:rPr>
        <w:t>State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20"/>
              </w:rPr>
              <w:t>State Field</w:t>
            </w:r>
          </w:p>
        </w:tc>
        <w:tc>
          <w:tcPr>
            <w:tcW w:type="dxa" w:w="504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customer_id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Identifies the customer for memory storage and recall.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query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the current customer request.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intent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the classified route: Sales, Technical Support, Billing, Account, or Memory Recall.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retrieved_context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RAG snippets from company documents.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conversation_history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recent SQLite memory records.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approval_required / approval_status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Tracks human-in-the-loop review for high-risk requests.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draft_response / final_response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agent and supervisor-generated responses.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trace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Records execution steps for demonstration and debugging.</w:t>
            </w:r>
          </w:p>
        </w:tc>
      </w:tr>
    </w:tbl>
    <w:p>
      <w:pPr>
        <w:pStyle w:val="Heading1"/>
      </w:pPr>
      <w:r>
        <w:rPr>
          <w:color w:val="1F4E79"/>
        </w:rPr>
        <w:t>Task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20"/>
              </w:rPr>
              <w:t>Task</w:t>
            </w:r>
          </w:p>
        </w:tc>
        <w:tc>
          <w:tcPr>
            <w:tcW w:type="dxa" w:w="3360"/>
          </w:tcPr>
          <w:p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3360"/>
          </w:tcPr>
          <w:p>
            <w:r>
              <w:rPr>
                <w:b/>
                <w:sz w:val="20"/>
              </w:rPr>
              <w:t>Implementation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Design LangGraph workflow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Implemented in support_system.py and shown in workflow_diagram.png.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Create State structure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SupportState manages customer, query, context, approval, and response fields.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Intent Classification node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classify_intent categorizes requests by department and memory recall.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Conditional routing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LangGraph conditional edges route requests to the correct node.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Specialized agents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Sales, Technical, Billing, and Account support nodes are implemented.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RAG pipeline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LocalRAG retrieves context from four company documents in data/.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SQLite memory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SQLiteMemory stores and recalls conversations in artifacts/memory.db.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Human-in-the-loop approval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High-risk patterns route to the human_approval node.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Supervisor agent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supervisor validates and finalizes customer responses.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Project demonstration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run_demo.py executes the five required sample queries.</w:t>
            </w:r>
          </w:p>
        </w:tc>
      </w:tr>
    </w:tbl>
    <w:p>
      <w:pPr>
        <w:pStyle w:val="Heading1"/>
      </w:pPr>
      <w:r>
        <w:rPr>
          <w:color w:val="1F4E79"/>
        </w:rPr>
        <w:t>Knowledge Base Documents</w:t>
      </w:r>
    </w:p>
    <w:p>
      <w:pPr>
        <w:pStyle w:val="ListBullet"/>
      </w:pPr>
      <w:r>
        <w:t>Company Policy Document: refunds, cancellations, account closure, compensation, and escalation rules.</w:t>
      </w:r>
    </w:p>
    <w:p>
      <w:pPr>
        <w:pStyle w:val="ListBullet"/>
      </w:pPr>
      <w:r>
        <w:t>Pricing Guide: Starter, Professional, and Enterprise plan information.</w:t>
      </w:r>
    </w:p>
    <w:p>
      <w:pPr>
        <w:pStyle w:val="ListBullet"/>
      </w:pPr>
      <w:r>
        <w:t>Technical Manual: login, file upload, installation, and configuration guidance.</w:t>
      </w:r>
    </w:p>
    <w:p>
      <w:pPr>
        <w:pStyle w:val="ListBullet"/>
      </w:pPr>
      <w:r>
        <w:t>FAQ Document: password reset, invoices, profile updates, and support hours.</w:t>
      </w:r>
    </w:p>
    <w:p>
      <w:pPr>
        <w:pStyle w:val="Heading1"/>
      </w:pPr>
      <w:r>
        <w:rPr>
          <w:color w:val="1F4E79"/>
        </w:rPr>
        <w:t>Human-in-the-Loop Approval</w:t>
      </w:r>
    </w:p>
    <w:p>
      <w:r>
        <w:t>The system marks refund requests, subscription cancellation, account closure, compensation, and management escalation as high-risk. These requests are not finalized directly by the support agent; they route to the human approval node before supervisor validation.</w:t>
      </w:r>
    </w:p>
    <w:p>
      <w:pPr>
        <w:pStyle w:val="Heading1"/>
      </w:pPr>
      <w:r>
        <w:rPr>
          <w:color w:val="1F4E79"/>
        </w:rPr>
        <w:t>SQLite Memory</w:t>
      </w:r>
    </w:p>
    <w:p>
      <w:r>
        <w:t>The SQLite database contains a conversations table with customer ID, query, intent, response, and timestamp. The memory recall query retrieves the customer's most recent previous issue.</w:t>
      </w:r>
    </w:p>
    <w:p>
      <w:pPr>
        <w:pStyle w:val="Heading1"/>
      </w:pPr>
      <w:r>
        <w:rPr>
          <w:color w:val="1F4E79"/>
        </w:rPr>
        <w:t>Demonstration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20"/>
              </w:rPr>
              <w:t>Query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Expected Path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Actual Route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What are the pricing plans available for your software?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Sales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Sales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plan information from Pricing Guide.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I forgot my account password.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Account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Account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password reset guidance from FAQ.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My application crashes whenever I upload a file.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Technical Support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Technical Support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file upload troubleshooting guidance.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I need a refund for my annual subscription.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Billing with approval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Billing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Routed through human approval before final response.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What was my previous support issue?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Memory recall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Memory Recall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Recalled the previous Billing refund issue from SQLite.</w:t>
            </w:r>
          </w:p>
        </w:tc>
      </w:tr>
    </w:tbl>
    <w:p>
      <w:pPr>
        <w:pStyle w:val="Heading1"/>
      </w:pPr>
      <w:r>
        <w:rPr>
          <w:color w:val="1F4E79"/>
        </w:rPr>
        <w:t>Submission Files</w:t>
      </w:r>
    </w:p>
    <w:p>
      <w:pPr>
        <w:pStyle w:val="ListBullet"/>
      </w:pPr>
      <w:r>
        <w:t>Source code: src/support_system.py, src/run_demo.py, src/generate_artifacts.py, src/generate_word_doc.py.</w:t>
      </w:r>
    </w:p>
    <w:p>
      <w:pPr>
        <w:pStyle w:val="ListBullet"/>
      </w:pPr>
      <w:r>
        <w:t>README.md: setup steps and run instructions.</w:t>
      </w:r>
    </w:p>
    <w:p>
      <w:pPr>
        <w:pStyle w:val="ListBullet"/>
      </w:pPr>
      <w:r>
        <w:t>Workflow diagram: artifacts/workflow_diagram.png.</w:t>
      </w:r>
    </w:p>
    <w:p>
      <w:pPr>
        <w:pStyle w:val="ListBullet"/>
      </w:pPr>
      <w:r>
        <w:t>Screenshots PDF: artifacts/screenshots.pdf.</w:t>
      </w:r>
    </w:p>
    <w:p>
      <w:pPr>
        <w:pStyle w:val="ListBullet"/>
      </w:pPr>
      <w:r>
        <w:t>SQLite memory: artifacts/memory.db and artifacts/memory_schema.sql.</w:t>
      </w:r>
    </w:p>
    <w:p>
      <w:pPr>
        <w:pStyle w:val="ListBullet"/>
      </w:pPr>
      <w:r>
        <w:t>Demo output: artifacts/demo_output.txt.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