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E668D" w14:textId="67FDE408" w:rsidR="00304DB2" w:rsidRPr="004D16A8" w:rsidRDefault="00304DB2" w:rsidP="00304DB2">
      <w:pPr>
        <w:rPr>
          <w:rFonts w:ascii="Arial" w:hAnsi="Arial" w:cs="Arial"/>
        </w:rPr>
      </w:pPr>
      <w:bookmarkStart w:id="0" w:name="_Hlk65066855"/>
    </w:p>
    <w:tbl>
      <w:tblPr>
        <w:tblStyle w:val="Cuadrculamedia1-nfasis5"/>
        <w:tblpPr w:leftFromText="142" w:rightFromText="142" w:bottomFromText="198" w:vertAnchor="text" w:horzAnchor="page" w:tblpX="1628" w:tblpY="1"/>
        <w:tblW w:w="9072" w:type="dxa"/>
        <w:tblLook w:val="04A0" w:firstRow="1" w:lastRow="0" w:firstColumn="1" w:lastColumn="0" w:noHBand="0" w:noVBand="1"/>
      </w:tblPr>
      <w:tblGrid>
        <w:gridCol w:w="1280"/>
        <w:gridCol w:w="995"/>
        <w:gridCol w:w="1251"/>
        <w:gridCol w:w="516"/>
        <w:gridCol w:w="1048"/>
        <w:gridCol w:w="1238"/>
        <w:gridCol w:w="1097"/>
        <w:gridCol w:w="1647"/>
      </w:tblGrid>
      <w:tr w:rsidR="00304DB2" w:rsidRPr="005A2C36" w14:paraId="62CCB783" w14:textId="77777777" w:rsidTr="00786995">
        <w:trPr>
          <w:cnfStyle w:val="100000000000" w:firstRow="1" w:lastRow="0" w:firstColumn="0" w:lastColumn="0" w:oddVBand="0" w:evenVBand="0" w:oddHBand="0"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gridSpan w:val="8"/>
            <w:vAlign w:val="center"/>
          </w:tcPr>
          <w:p w14:paraId="45E0F967" w14:textId="77777777" w:rsidR="00304DB2" w:rsidRPr="005A2C36" w:rsidRDefault="00304DB2" w:rsidP="00603F47">
            <w:pPr>
              <w:jc w:val="center"/>
              <w:rPr>
                <w:rFonts w:ascii="Arial" w:hAnsi="Arial" w:cs="Arial"/>
                <w:color w:val="000000" w:themeColor="text1"/>
                <w:lang w:val="es-ES_tradnl"/>
              </w:rPr>
            </w:pPr>
            <w:r w:rsidRPr="005A2C36">
              <w:rPr>
                <w:rFonts w:ascii="Arial" w:hAnsi="Arial" w:cs="Arial"/>
                <w:color w:val="000000" w:themeColor="text1"/>
                <w:lang w:val="es-ES_tradnl"/>
              </w:rPr>
              <w:t xml:space="preserve">DATOS DE LA </w:t>
            </w:r>
            <w:r w:rsidR="00603F47" w:rsidRPr="005A2C36">
              <w:rPr>
                <w:rFonts w:ascii="Arial" w:hAnsi="Arial" w:cs="Arial"/>
                <w:color w:val="000000" w:themeColor="text1"/>
                <w:lang w:val="es-ES_tradnl"/>
              </w:rPr>
              <w:t>ACTIVIDAD</w:t>
            </w:r>
          </w:p>
        </w:tc>
      </w:tr>
      <w:tr w:rsidR="00603F47" w:rsidRPr="005A2C36" w14:paraId="4F890A9A" w14:textId="77777777" w:rsidTr="0089253A">
        <w:trPr>
          <w:cnfStyle w:val="000000100000" w:firstRow="0" w:lastRow="0" w:firstColumn="0" w:lastColumn="0" w:oddVBand="0" w:evenVBand="0" w:oddHBand="1" w:evenHBand="0" w:firstRowFirstColumn="0" w:firstRowLastColumn="0" w:lastRowFirstColumn="0" w:lastRowLastColumn="0"/>
          <w:trHeight w:hRule="exact" w:val="728"/>
        </w:trPr>
        <w:tc>
          <w:tcPr>
            <w:cnfStyle w:val="001000000000" w:firstRow="0" w:lastRow="0" w:firstColumn="1" w:lastColumn="0" w:oddVBand="0" w:evenVBand="0" w:oddHBand="0" w:evenHBand="0" w:firstRowFirstColumn="0" w:firstRowLastColumn="0" w:lastRowFirstColumn="0" w:lastRowLastColumn="0"/>
            <w:tcW w:w="1266" w:type="dxa"/>
            <w:vAlign w:val="center"/>
            <w:hideMark/>
          </w:tcPr>
          <w:p w14:paraId="62A90749" w14:textId="77777777" w:rsidR="00304DB2" w:rsidRPr="005A2C36" w:rsidRDefault="00304DB2" w:rsidP="00603F47">
            <w:pPr>
              <w:jc w:val="center"/>
              <w:rPr>
                <w:rFonts w:ascii="Arial" w:hAnsi="Arial" w:cs="Arial"/>
                <w:color w:val="000000" w:themeColor="text1"/>
                <w:lang w:val="es-ES_tradnl"/>
              </w:rPr>
            </w:pPr>
            <w:r w:rsidRPr="005A2C36">
              <w:rPr>
                <w:rFonts w:ascii="Arial" w:hAnsi="Arial" w:cs="Arial"/>
                <w:color w:val="000000" w:themeColor="text1"/>
                <w:lang w:val="es-ES_tradnl"/>
              </w:rPr>
              <w:t xml:space="preserve">No. de </w:t>
            </w:r>
            <w:r w:rsidR="00603F47" w:rsidRPr="005A2C36">
              <w:rPr>
                <w:rFonts w:ascii="Arial" w:hAnsi="Arial" w:cs="Arial"/>
                <w:color w:val="000000" w:themeColor="text1"/>
                <w:lang w:val="es-ES_tradnl"/>
              </w:rPr>
              <w:t>Actividad</w:t>
            </w:r>
            <w:r w:rsidRPr="005A2C36">
              <w:rPr>
                <w:rFonts w:ascii="Arial" w:hAnsi="Arial" w:cs="Arial"/>
                <w:color w:val="000000" w:themeColor="text1"/>
                <w:lang w:val="es-ES_tradnl"/>
              </w:rPr>
              <w:t>:</w:t>
            </w:r>
          </w:p>
        </w:tc>
        <w:tc>
          <w:tcPr>
            <w:tcW w:w="995" w:type="dxa"/>
            <w:vAlign w:val="center"/>
            <w:hideMark/>
          </w:tcPr>
          <w:p w14:paraId="09896E8A" w14:textId="59D77413" w:rsidR="00304DB2" w:rsidRPr="005A2C36" w:rsidRDefault="00FF3235"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s-ES_tradnl"/>
              </w:rPr>
            </w:pPr>
            <w:r w:rsidRPr="005A2C36">
              <w:rPr>
                <w:rFonts w:ascii="Arial" w:hAnsi="Arial" w:cs="Arial"/>
                <w:b/>
                <w:color w:val="000000" w:themeColor="text1"/>
                <w:lang w:val="es-ES_tradnl"/>
              </w:rPr>
              <w:t>2.</w:t>
            </w:r>
            <w:r w:rsidR="00137076">
              <w:rPr>
                <w:rFonts w:ascii="Arial" w:hAnsi="Arial" w:cs="Arial"/>
                <w:b/>
                <w:color w:val="000000" w:themeColor="text1"/>
                <w:lang w:val="es-ES_tradnl"/>
              </w:rPr>
              <w:t>3</w:t>
            </w:r>
          </w:p>
        </w:tc>
        <w:tc>
          <w:tcPr>
            <w:tcW w:w="0" w:type="auto"/>
            <w:vAlign w:val="center"/>
            <w:hideMark/>
          </w:tcPr>
          <w:p w14:paraId="786250A3" w14:textId="0AEBB6E0" w:rsidR="00304DB2" w:rsidRPr="005A2C36" w:rsidRDefault="004E73EE" w:rsidP="00603F4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lang w:val="es-ES_tradnl"/>
              </w:rPr>
            </w:pPr>
            <w:r w:rsidRPr="005A2C36">
              <w:rPr>
                <w:rFonts w:ascii="Arial" w:hAnsi="Arial" w:cs="Arial"/>
                <w:b/>
                <w:bCs/>
              </w:rPr>
              <w:t>Actividad</w:t>
            </w:r>
          </w:p>
        </w:tc>
        <w:tc>
          <w:tcPr>
            <w:tcW w:w="0" w:type="auto"/>
            <w:gridSpan w:val="5"/>
            <w:hideMark/>
          </w:tcPr>
          <w:p w14:paraId="4A66C0AE" w14:textId="4C516CE0" w:rsidR="00FF3235" w:rsidRPr="005A2C36" w:rsidRDefault="00137076" w:rsidP="00FF3235">
            <w:pPr>
              <w:pStyle w:val="Ttulo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Style w:val="nje5zd"/>
                <w:rFonts w:ascii="Arial" w:hAnsi="Arial" w:cs="Arial"/>
                <w:sz w:val="22"/>
                <w:szCs w:val="22"/>
              </w:rPr>
              <w:t>I</w:t>
            </w:r>
            <w:r>
              <w:rPr>
                <w:rStyle w:val="nje5zd"/>
                <w:sz w:val="22"/>
                <w:szCs w:val="22"/>
              </w:rPr>
              <w:t>nvestigación Listas de Control de Accesos</w:t>
            </w:r>
            <w:r w:rsidR="005A2C36" w:rsidRPr="005A2C36">
              <w:rPr>
                <w:rStyle w:val="nje5zd"/>
                <w:rFonts w:ascii="Arial" w:hAnsi="Arial" w:cs="Arial"/>
                <w:sz w:val="22"/>
                <w:szCs w:val="22"/>
              </w:rPr>
              <w:br/>
            </w:r>
          </w:p>
          <w:p w14:paraId="129A5A53" w14:textId="77777777" w:rsidR="005A2C36" w:rsidRPr="005A2C36" w:rsidRDefault="005A2C36" w:rsidP="005A2C3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19E5641" w14:textId="1877F550" w:rsidR="004E73EE" w:rsidRPr="005A2C36" w:rsidRDefault="004E73EE" w:rsidP="004E73EE">
            <w:pPr>
              <w:pStyle w:val="Ttulo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p>
          <w:p w14:paraId="6EBC795E" w14:textId="4D257E95" w:rsidR="00304DB2" w:rsidRPr="005A2C36" w:rsidRDefault="00304DB2" w:rsidP="00FF3235">
            <w:pPr>
              <w:pStyle w:val="Ttulo1"/>
              <w:spacing w:before="0"/>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color w:val="007B83"/>
                <w:sz w:val="22"/>
                <w:szCs w:val="22"/>
              </w:rPr>
            </w:pPr>
          </w:p>
        </w:tc>
      </w:tr>
      <w:tr w:rsidR="00603F47" w:rsidRPr="005A2C36" w14:paraId="55320C38" w14:textId="77777777" w:rsidTr="0089253A">
        <w:trPr>
          <w:trHeight w:hRule="exact" w:val="426"/>
        </w:trPr>
        <w:tc>
          <w:tcPr>
            <w:cnfStyle w:val="001000000000" w:firstRow="0" w:lastRow="0" w:firstColumn="1" w:lastColumn="0" w:oddVBand="0" w:evenVBand="0" w:oddHBand="0" w:evenHBand="0" w:firstRowFirstColumn="0" w:firstRowLastColumn="0" w:lastRowFirstColumn="0" w:lastRowLastColumn="0"/>
            <w:tcW w:w="1266" w:type="dxa"/>
            <w:vAlign w:val="center"/>
            <w:hideMark/>
          </w:tcPr>
          <w:p w14:paraId="57688EBC" w14:textId="77777777" w:rsidR="00304DB2" w:rsidRPr="005A2C36" w:rsidRDefault="00304DB2" w:rsidP="00786995">
            <w:pPr>
              <w:jc w:val="center"/>
              <w:rPr>
                <w:rFonts w:ascii="Arial" w:hAnsi="Arial" w:cs="Arial"/>
                <w:b w:val="0"/>
                <w:color w:val="000000" w:themeColor="text1"/>
                <w:lang w:val="es-ES_tradnl"/>
              </w:rPr>
            </w:pPr>
            <w:r w:rsidRPr="005A2C36">
              <w:rPr>
                <w:rFonts w:ascii="Arial" w:hAnsi="Arial" w:cs="Arial"/>
                <w:b w:val="0"/>
                <w:color w:val="000000" w:themeColor="text1"/>
                <w:lang w:val="es-ES_tradnl"/>
              </w:rPr>
              <w:t>Unidad:</w:t>
            </w:r>
          </w:p>
        </w:tc>
        <w:tc>
          <w:tcPr>
            <w:tcW w:w="7806" w:type="dxa"/>
            <w:gridSpan w:val="7"/>
            <w:vAlign w:val="center"/>
            <w:hideMark/>
          </w:tcPr>
          <w:p w14:paraId="6138A580" w14:textId="07DEB0E1" w:rsidR="00304DB2" w:rsidRPr="005A2C36" w:rsidRDefault="00FF3235" w:rsidP="00603F4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rPr>
              <w:t xml:space="preserve">2: </w:t>
            </w:r>
            <w:r w:rsidR="00145B9C" w:rsidRPr="005A2C36">
              <w:rPr>
                <w:rFonts w:ascii="Arial" w:hAnsi="Arial" w:cs="Arial"/>
              </w:rPr>
              <w:t>Configuración</w:t>
            </w:r>
            <w:r w:rsidRPr="005A2C36">
              <w:rPr>
                <w:rFonts w:ascii="Arial" w:hAnsi="Arial" w:cs="Arial"/>
              </w:rPr>
              <w:t xml:space="preserve"> de seguridad en firewall, Switches, Routers y Access point</w:t>
            </w:r>
          </w:p>
        </w:tc>
      </w:tr>
      <w:tr w:rsidR="00603F47" w:rsidRPr="005A2C36" w14:paraId="60C70578" w14:textId="77777777" w:rsidTr="0089253A">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7C0BAFAF" w14:textId="77777777" w:rsidR="00304DB2" w:rsidRPr="005A2C36" w:rsidRDefault="00304DB2" w:rsidP="00786995">
            <w:pPr>
              <w:jc w:val="center"/>
              <w:rPr>
                <w:rFonts w:ascii="Arial" w:hAnsi="Arial" w:cs="Arial"/>
                <w:b w:val="0"/>
                <w:color w:val="000000" w:themeColor="text1"/>
              </w:rPr>
            </w:pPr>
            <w:r w:rsidRPr="005A2C36">
              <w:rPr>
                <w:rFonts w:ascii="Arial" w:hAnsi="Arial" w:cs="Arial"/>
                <w:b w:val="0"/>
                <w:color w:val="000000" w:themeColor="text1"/>
                <w:lang w:val="es-ES_tradnl"/>
              </w:rPr>
              <w:t>Carrera:</w:t>
            </w:r>
          </w:p>
        </w:tc>
        <w:tc>
          <w:tcPr>
            <w:tcW w:w="7806" w:type="dxa"/>
            <w:gridSpan w:val="7"/>
            <w:vAlign w:val="center"/>
          </w:tcPr>
          <w:p w14:paraId="675FC9A1" w14:textId="77777777" w:rsidR="00304DB2" w:rsidRPr="005A2C36"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lang w:val="es-ES_tradnl"/>
              </w:rPr>
              <w:t>Tgo. en Desarrollo de Software</w:t>
            </w:r>
          </w:p>
        </w:tc>
      </w:tr>
      <w:tr w:rsidR="00603F47" w:rsidRPr="005A2C36" w14:paraId="28F1741A" w14:textId="77777777" w:rsidTr="0089253A">
        <w:trPr>
          <w:trHeight w:hRule="exact" w:val="284"/>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4E29C095" w14:textId="77777777" w:rsidR="00304DB2" w:rsidRPr="005A2C36" w:rsidRDefault="00304DB2" w:rsidP="00786995">
            <w:pPr>
              <w:jc w:val="center"/>
              <w:rPr>
                <w:rFonts w:ascii="Arial" w:hAnsi="Arial" w:cs="Arial"/>
                <w:b w:val="0"/>
                <w:color w:val="000000" w:themeColor="text1"/>
              </w:rPr>
            </w:pPr>
            <w:r w:rsidRPr="005A2C36">
              <w:rPr>
                <w:rFonts w:ascii="Arial" w:hAnsi="Arial" w:cs="Arial"/>
                <w:b w:val="0"/>
                <w:color w:val="000000" w:themeColor="text1"/>
                <w:lang w:val="es-ES_tradnl"/>
              </w:rPr>
              <w:t>Materia</w:t>
            </w:r>
          </w:p>
        </w:tc>
        <w:tc>
          <w:tcPr>
            <w:tcW w:w="5062" w:type="dxa"/>
            <w:gridSpan w:val="5"/>
            <w:vAlign w:val="center"/>
          </w:tcPr>
          <w:p w14:paraId="32CDF4DD" w14:textId="393F1AA9" w:rsidR="00304DB2" w:rsidRPr="005A2C36" w:rsidRDefault="004A11E8"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sidRPr="005A2C36">
              <w:rPr>
                <w:rFonts w:ascii="Arial" w:hAnsi="Arial" w:cs="Arial"/>
                <w:b/>
                <w:color w:val="000000" w:themeColor="text1"/>
              </w:rPr>
              <w:t>SEGURIDAD EN ITI</w:t>
            </w:r>
          </w:p>
        </w:tc>
        <w:tc>
          <w:tcPr>
            <w:tcW w:w="0" w:type="auto"/>
            <w:vAlign w:val="center"/>
          </w:tcPr>
          <w:p w14:paraId="223788DF" w14:textId="77777777" w:rsidR="00304DB2" w:rsidRPr="005A2C36"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rPr>
              <w:t>Clave</w:t>
            </w:r>
          </w:p>
        </w:tc>
        <w:tc>
          <w:tcPr>
            <w:tcW w:w="0" w:type="auto"/>
            <w:vAlign w:val="center"/>
          </w:tcPr>
          <w:p w14:paraId="478A8A89" w14:textId="52B8D85E" w:rsidR="00304DB2" w:rsidRPr="005A2C36"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sidRPr="005A2C36">
              <w:rPr>
                <w:rFonts w:ascii="Arial" w:hAnsi="Arial" w:cs="Arial"/>
              </w:rPr>
              <w:t>MPF3608DSO</w:t>
            </w:r>
          </w:p>
        </w:tc>
      </w:tr>
      <w:tr w:rsidR="00603F47" w:rsidRPr="005A2C36" w14:paraId="7095D3AC" w14:textId="77777777" w:rsidTr="0089253A">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51FFC41D" w14:textId="77777777" w:rsidR="00304DB2" w:rsidRPr="005A2C36" w:rsidRDefault="00304DB2" w:rsidP="00786995">
            <w:pPr>
              <w:jc w:val="center"/>
              <w:rPr>
                <w:rFonts w:ascii="Arial" w:hAnsi="Arial" w:cs="Arial"/>
                <w:b w:val="0"/>
                <w:color w:val="000000" w:themeColor="text1"/>
              </w:rPr>
            </w:pPr>
            <w:r w:rsidRPr="005A2C36">
              <w:rPr>
                <w:rFonts w:ascii="Arial" w:hAnsi="Arial" w:cs="Arial"/>
                <w:b w:val="0"/>
                <w:color w:val="000000" w:themeColor="text1"/>
                <w:lang w:val="es-ES_tradnl"/>
              </w:rPr>
              <w:t>Profesor:</w:t>
            </w:r>
          </w:p>
        </w:tc>
        <w:tc>
          <w:tcPr>
            <w:tcW w:w="7806" w:type="dxa"/>
            <w:gridSpan w:val="7"/>
            <w:vAlign w:val="center"/>
          </w:tcPr>
          <w:p w14:paraId="5C136EFD" w14:textId="77777777" w:rsidR="00304DB2" w:rsidRPr="005A2C36"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lang w:val="es-ES_tradnl"/>
              </w:rPr>
              <w:t>Andrés Figueroa Flores</w:t>
            </w:r>
          </w:p>
        </w:tc>
      </w:tr>
      <w:tr w:rsidR="001A076F" w:rsidRPr="005A2C36" w14:paraId="742B2F42" w14:textId="77777777" w:rsidTr="0089253A">
        <w:trPr>
          <w:trHeight w:hRule="exact" w:val="284"/>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17DFA0C7" w14:textId="1B765712" w:rsidR="001A076F" w:rsidRPr="005A2C36" w:rsidRDefault="001A076F" w:rsidP="00786995">
            <w:pPr>
              <w:jc w:val="center"/>
              <w:rPr>
                <w:rFonts w:ascii="Arial" w:hAnsi="Arial" w:cs="Arial"/>
                <w:color w:val="000000" w:themeColor="text1"/>
              </w:rPr>
            </w:pPr>
            <w:r w:rsidRPr="005A2C36">
              <w:rPr>
                <w:rFonts w:ascii="Arial" w:hAnsi="Arial" w:cs="Arial"/>
                <w:b w:val="0"/>
                <w:color w:val="000000" w:themeColor="text1"/>
                <w:lang w:val="es-ES_tradnl"/>
              </w:rPr>
              <w:t>Alumno:</w:t>
            </w:r>
          </w:p>
        </w:tc>
        <w:tc>
          <w:tcPr>
            <w:tcW w:w="5062" w:type="dxa"/>
            <w:gridSpan w:val="5"/>
            <w:vAlign w:val="center"/>
          </w:tcPr>
          <w:p w14:paraId="7927A6BE" w14:textId="1010BC92" w:rsidR="001A076F" w:rsidRPr="005A2C36" w:rsidRDefault="001A076F"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lang w:val="es-ES_tradnl"/>
              </w:rPr>
              <w:t>David Alejandro López Torres</w:t>
            </w:r>
          </w:p>
        </w:tc>
        <w:tc>
          <w:tcPr>
            <w:tcW w:w="0" w:type="auto"/>
            <w:vAlign w:val="center"/>
          </w:tcPr>
          <w:p w14:paraId="0134BD90" w14:textId="3374D9F6" w:rsidR="001A076F" w:rsidRPr="005A2C36" w:rsidRDefault="001A076F"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lang w:val="es-ES_tradnl"/>
              </w:rPr>
              <w:t>Registro:</w:t>
            </w:r>
          </w:p>
        </w:tc>
        <w:tc>
          <w:tcPr>
            <w:tcW w:w="0" w:type="auto"/>
            <w:vAlign w:val="center"/>
          </w:tcPr>
          <w:p w14:paraId="5F58FE93" w14:textId="0CE70AC7" w:rsidR="001A076F" w:rsidRPr="005A2C36" w:rsidRDefault="001A076F"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rPr>
              <w:t>17300155</w:t>
            </w:r>
          </w:p>
        </w:tc>
      </w:tr>
      <w:tr w:rsidR="00603F47" w:rsidRPr="005A2C36" w14:paraId="523D2C39" w14:textId="77777777" w:rsidTr="0089253A">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1266" w:type="dxa"/>
            <w:vAlign w:val="center"/>
            <w:hideMark/>
          </w:tcPr>
          <w:p w14:paraId="2C29E170" w14:textId="77777777" w:rsidR="00304DB2" w:rsidRPr="005A2C36" w:rsidRDefault="00304DB2" w:rsidP="00786995">
            <w:pPr>
              <w:jc w:val="center"/>
              <w:rPr>
                <w:rFonts w:ascii="Arial" w:hAnsi="Arial" w:cs="Arial"/>
                <w:b w:val="0"/>
                <w:color w:val="000000" w:themeColor="text1"/>
                <w:lang w:val="es-ES_tradnl"/>
              </w:rPr>
            </w:pPr>
            <w:r w:rsidRPr="005A2C36">
              <w:rPr>
                <w:rFonts w:ascii="Arial" w:hAnsi="Arial" w:cs="Arial"/>
                <w:b w:val="0"/>
                <w:color w:val="000000" w:themeColor="text1"/>
                <w:lang w:val="es-ES_tradnl"/>
              </w:rPr>
              <w:t>Institución:</w:t>
            </w:r>
          </w:p>
        </w:tc>
        <w:tc>
          <w:tcPr>
            <w:tcW w:w="7806" w:type="dxa"/>
            <w:gridSpan w:val="7"/>
            <w:vAlign w:val="center"/>
          </w:tcPr>
          <w:p w14:paraId="5DBA618C" w14:textId="77777777" w:rsidR="00304DB2" w:rsidRPr="005A2C36"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5A2C36">
              <w:rPr>
                <w:rFonts w:ascii="Arial" w:hAnsi="Arial" w:cs="Arial"/>
                <w:b/>
                <w:lang w:val="es-ES_tradnl"/>
              </w:rPr>
              <w:t>Centro de Enseñanza Técnica Industrial plantel Colomos</w:t>
            </w:r>
          </w:p>
        </w:tc>
      </w:tr>
      <w:tr w:rsidR="00FF3235" w:rsidRPr="005A2C36" w14:paraId="009A6B45" w14:textId="77777777" w:rsidTr="0089253A">
        <w:trPr>
          <w:trHeight w:hRule="exact" w:val="689"/>
        </w:trPr>
        <w:tc>
          <w:tcPr>
            <w:cnfStyle w:val="001000000000" w:firstRow="0" w:lastRow="0" w:firstColumn="1" w:lastColumn="0" w:oddVBand="0" w:evenVBand="0" w:oddHBand="0" w:evenHBand="0" w:firstRowFirstColumn="0" w:firstRowLastColumn="0" w:lastRowFirstColumn="0" w:lastRowLastColumn="0"/>
            <w:tcW w:w="1266" w:type="dxa"/>
            <w:vAlign w:val="center"/>
            <w:hideMark/>
          </w:tcPr>
          <w:p w14:paraId="0FD663EC" w14:textId="77777777" w:rsidR="00304DB2" w:rsidRPr="005A2C36" w:rsidRDefault="00304DB2" w:rsidP="00786995">
            <w:pPr>
              <w:jc w:val="center"/>
              <w:rPr>
                <w:rFonts w:ascii="Arial" w:hAnsi="Arial" w:cs="Arial"/>
                <w:b w:val="0"/>
                <w:color w:val="000000" w:themeColor="text1"/>
                <w:lang w:val="es-ES_tradnl"/>
              </w:rPr>
            </w:pPr>
            <w:r w:rsidRPr="005A2C36">
              <w:rPr>
                <w:rFonts w:ascii="Arial" w:hAnsi="Arial" w:cs="Arial"/>
                <w:b w:val="0"/>
                <w:color w:val="000000" w:themeColor="text1"/>
                <w:lang w:val="es-ES_tradnl"/>
              </w:rPr>
              <w:t>Semestre:</w:t>
            </w:r>
          </w:p>
        </w:tc>
        <w:tc>
          <w:tcPr>
            <w:tcW w:w="995" w:type="dxa"/>
            <w:vAlign w:val="center"/>
            <w:hideMark/>
          </w:tcPr>
          <w:p w14:paraId="2EC406B7" w14:textId="70307002" w:rsidR="00304DB2" w:rsidRPr="005A2C36"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8</w:t>
            </w:r>
          </w:p>
        </w:tc>
        <w:tc>
          <w:tcPr>
            <w:tcW w:w="0" w:type="auto"/>
            <w:vAlign w:val="center"/>
            <w:hideMark/>
          </w:tcPr>
          <w:p w14:paraId="314253E0" w14:textId="77777777" w:rsidR="00304DB2" w:rsidRPr="005A2C36"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Grupo:</w:t>
            </w:r>
          </w:p>
        </w:tc>
        <w:tc>
          <w:tcPr>
            <w:tcW w:w="0" w:type="auto"/>
            <w:vAlign w:val="center"/>
            <w:hideMark/>
          </w:tcPr>
          <w:p w14:paraId="58989775" w14:textId="4C78230B" w:rsidR="00304DB2" w:rsidRPr="005A2C36"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D</w:t>
            </w:r>
            <w:r w:rsidR="00304DB2" w:rsidRPr="005A2C36">
              <w:rPr>
                <w:rFonts w:ascii="Arial" w:hAnsi="Arial" w:cs="Arial"/>
                <w:color w:val="000000" w:themeColor="text1"/>
                <w:lang w:val="es-ES_tradnl"/>
              </w:rPr>
              <w:t>1</w:t>
            </w:r>
          </w:p>
        </w:tc>
        <w:tc>
          <w:tcPr>
            <w:tcW w:w="0" w:type="auto"/>
            <w:vAlign w:val="center"/>
            <w:hideMark/>
          </w:tcPr>
          <w:p w14:paraId="70F75099" w14:textId="77777777" w:rsidR="00304DB2" w:rsidRPr="005A2C36"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Período:</w:t>
            </w:r>
          </w:p>
        </w:tc>
        <w:tc>
          <w:tcPr>
            <w:tcW w:w="0" w:type="auto"/>
            <w:vAlign w:val="center"/>
            <w:hideMark/>
          </w:tcPr>
          <w:p w14:paraId="5ADBE967" w14:textId="04AD2FF0" w:rsidR="00304DB2" w:rsidRPr="005A2C36"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rPr>
              <w:t>Feb-Jun 2021</w:t>
            </w:r>
          </w:p>
        </w:tc>
        <w:tc>
          <w:tcPr>
            <w:tcW w:w="0" w:type="auto"/>
            <w:vAlign w:val="center"/>
            <w:hideMark/>
          </w:tcPr>
          <w:p w14:paraId="4195FCF1" w14:textId="77777777" w:rsidR="00304DB2" w:rsidRPr="005A2C36"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Fecha:</w:t>
            </w:r>
          </w:p>
        </w:tc>
        <w:tc>
          <w:tcPr>
            <w:tcW w:w="0" w:type="auto"/>
            <w:vAlign w:val="center"/>
            <w:hideMark/>
          </w:tcPr>
          <w:p w14:paraId="3215924D" w14:textId="069E7DBF" w:rsidR="00304DB2" w:rsidRPr="005A2C36" w:rsidRDefault="005A2C36"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16</w:t>
            </w:r>
            <w:r w:rsidR="00764AB0" w:rsidRPr="005A2C36">
              <w:rPr>
                <w:rFonts w:ascii="Arial" w:hAnsi="Arial" w:cs="Arial"/>
                <w:color w:val="000000" w:themeColor="text1"/>
                <w:lang w:val="es-ES_tradnl"/>
              </w:rPr>
              <w:t>/0</w:t>
            </w:r>
            <w:r w:rsidRPr="005A2C36">
              <w:rPr>
                <w:rFonts w:ascii="Arial" w:hAnsi="Arial" w:cs="Arial"/>
                <w:color w:val="000000" w:themeColor="text1"/>
                <w:lang w:val="es-ES_tradnl"/>
              </w:rPr>
              <w:t>4</w:t>
            </w:r>
            <w:r w:rsidR="00764AB0" w:rsidRPr="005A2C36">
              <w:rPr>
                <w:rFonts w:ascii="Arial" w:hAnsi="Arial" w:cs="Arial"/>
                <w:color w:val="000000" w:themeColor="text1"/>
                <w:lang w:val="es-ES_tradnl"/>
              </w:rPr>
              <w:t>/2021</w:t>
            </w:r>
          </w:p>
        </w:tc>
      </w:tr>
      <w:tr w:rsidR="00603F47" w:rsidRPr="005A2C36" w14:paraId="12D8C506" w14:textId="77777777" w:rsidTr="00786995">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3F11DAA2" w14:textId="77777777" w:rsidR="00304DB2" w:rsidRPr="005A2C36" w:rsidRDefault="00304DB2" w:rsidP="00786995">
            <w:pPr>
              <w:jc w:val="center"/>
              <w:rPr>
                <w:rFonts w:ascii="Arial" w:hAnsi="Arial" w:cs="Arial"/>
                <w:b w:val="0"/>
                <w:color w:val="000000" w:themeColor="text1"/>
              </w:rPr>
            </w:pPr>
            <w:r w:rsidRPr="005A2C36">
              <w:rPr>
                <w:rFonts w:ascii="Arial" w:hAnsi="Arial" w:cs="Arial"/>
                <w:b w:val="0"/>
                <w:color w:val="000000" w:themeColor="text1"/>
              </w:rPr>
              <w:t>Compet. Genéricas</w:t>
            </w:r>
          </w:p>
        </w:tc>
        <w:tc>
          <w:tcPr>
            <w:tcW w:w="0" w:type="auto"/>
            <w:gridSpan w:val="2"/>
            <w:vAlign w:val="center"/>
          </w:tcPr>
          <w:p w14:paraId="2AFD44E8" w14:textId="77777777" w:rsidR="00304DB2" w:rsidRPr="005A2C36"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rPr>
              <w:t>4.1, 4.5, 5.2, 5.5</w:t>
            </w:r>
          </w:p>
        </w:tc>
        <w:tc>
          <w:tcPr>
            <w:tcW w:w="0" w:type="auto"/>
            <w:gridSpan w:val="2"/>
            <w:vAlign w:val="center"/>
          </w:tcPr>
          <w:p w14:paraId="5149453B" w14:textId="16952560" w:rsidR="00304DB2" w:rsidRPr="005A2C36"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rPr>
              <w:t>Compet. Profesional</w:t>
            </w:r>
          </w:p>
        </w:tc>
        <w:tc>
          <w:tcPr>
            <w:tcW w:w="0" w:type="auto"/>
            <w:gridSpan w:val="2"/>
            <w:vAlign w:val="center"/>
          </w:tcPr>
          <w:p w14:paraId="02F1D72F" w14:textId="792499BC" w:rsidR="00304DB2" w:rsidRPr="005A2C36" w:rsidRDefault="00764AB0"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rPr>
              <w:t>CP1-1</w:t>
            </w:r>
          </w:p>
        </w:tc>
      </w:tr>
    </w:tbl>
    <w:p w14:paraId="6B7AFB0C" w14:textId="77777777" w:rsidR="001A076F" w:rsidRDefault="001A076F" w:rsidP="00304DB2">
      <w:pPr>
        <w:rPr>
          <w:rFonts w:ascii="Arial" w:hAnsi="Arial" w:cs="Arial"/>
          <w:b/>
        </w:rPr>
      </w:pPr>
    </w:p>
    <w:p w14:paraId="210B2B56" w14:textId="72C78660" w:rsidR="00304DB2" w:rsidRPr="00970C56" w:rsidRDefault="00304DB2" w:rsidP="005A2C36">
      <w:pPr>
        <w:jc w:val="both"/>
        <w:rPr>
          <w:rFonts w:ascii="Arial" w:hAnsi="Arial" w:cs="Arial"/>
          <w:b/>
          <w:sz w:val="22"/>
          <w:szCs w:val="22"/>
        </w:rPr>
      </w:pPr>
      <w:r w:rsidRPr="00970C56">
        <w:rPr>
          <w:rFonts w:ascii="Arial" w:hAnsi="Arial" w:cs="Arial"/>
          <w:b/>
          <w:sz w:val="22"/>
          <w:szCs w:val="22"/>
        </w:rPr>
        <w:t xml:space="preserve">1. Objetivo(s) de la </w:t>
      </w:r>
      <w:r w:rsidR="00603F47" w:rsidRPr="00970C56">
        <w:rPr>
          <w:rFonts w:ascii="Arial" w:hAnsi="Arial" w:cs="Arial"/>
          <w:b/>
          <w:sz w:val="22"/>
          <w:szCs w:val="22"/>
        </w:rPr>
        <w:t>actividad</w:t>
      </w:r>
      <w:r w:rsidRPr="00970C56">
        <w:rPr>
          <w:rFonts w:ascii="Arial" w:hAnsi="Arial" w:cs="Arial"/>
          <w:b/>
          <w:sz w:val="22"/>
          <w:szCs w:val="22"/>
        </w:rPr>
        <w:t xml:space="preserve">    </w:t>
      </w:r>
      <w:r w:rsidRPr="00970C56">
        <w:rPr>
          <w:rFonts w:ascii="Arial" w:hAnsi="Arial" w:cs="Arial"/>
          <w:b/>
          <w:sz w:val="22"/>
          <w:szCs w:val="22"/>
        </w:rPr>
        <w:tab/>
      </w:r>
      <w:r w:rsidRPr="00970C56">
        <w:rPr>
          <w:rFonts w:ascii="Arial" w:hAnsi="Arial" w:cs="Arial"/>
          <w:b/>
          <w:sz w:val="22"/>
          <w:szCs w:val="22"/>
        </w:rPr>
        <w:tab/>
      </w:r>
      <w:r w:rsidRPr="00970C56">
        <w:rPr>
          <w:rFonts w:ascii="Arial" w:hAnsi="Arial" w:cs="Arial"/>
          <w:b/>
          <w:sz w:val="22"/>
          <w:szCs w:val="22"/>
        </w:rPr>
        <w:tab/>
      </w:r>
    </w:p>
    <w:p w14:paraId="5A5FD468" w14:textId="77777777" w:rsidR="006E78A6" w:rsidRPr="00970C56" w:rsidRDefault="006E78A6" w:rsidP="005A2C36">
      <w:pPr>
        <w:jc w:val="both"/>
        <w:rPr>
          <w:rFonts w:ascii="Arial" w:hAnsi="Arial" w:cs="Arial"/>
          <w:sz w:val="22"/>
          <w:szCs w:val="22"/>
          <w:lang w:val="es-MX"/>
        </w:rPr>
      </w:pPr>
    </w:p>
    <w:p w14:paraId="58C6F6CF" w14:textId="35D0A209" w:rsidR="00137076" w:rsidRPr="00137076" w:rsidRDefault="00137076" w:rsidP="005A2C36">
      <w:pPr>
        <w:pStyle w:val="Prrafodelista"/>
        <w:numPr>
          <w:ilvl w:val="0"/>
          <w:numId w:val="29"/>
        </w:numPr>
        <w:jc w:val="both"/>
        <w:rPr>
          <w:rFonts w:ascii="Arial" w:hAnsi="Arial" w:cs="Arial"/>
        </w:rPr>
      </w:pPr>
      <w:r w:rsidRPr="00137076">
        <w:rPr>
          <w:rFonts w:ascii="Arial" w:hAnsi="Arial" w:cs="Arial"/>
        </w:rPr>
        <w:t>Identificar los tipos de listas de control de acceso</w:t>
      </w:r>
    </w:p>
    <w:p w14:paraId="0B196408" w14:textId="77777777" w:rsidR="00137076" w:rsidRDefault="00137076" w:rsidP="005A2C36">
      <w:pPr>
        <w:jc w:val="both"/>
        <w:rPr>
          <w:rFonts w:ascii="Arial" w:hAnsi="Arial" w:cs="Arial"/>
          <w:b/>
          <w:sz w:val="22"/>
          <w:szCs w:val="22"/>
        </w:rPr>
      </w:pPr>
    </w:p>
    <w:p w14:paraId="2D78DC16" w14:textId="0C85FBCB" w:rsidR="006E78A6" w:rsidRDefault="00AF57B5" w:rsidP="005A2C36">
      <w:pPr>
        <w:jc w:val="both"/>
        <w:rPr>
          <w:rFonts w:ascii="Arial" w:hAnsi="Arial" w:cs="Arial"/>
          <w:b/>
          <w:sz w:val="22"/>
          <w:szCs w:val="22"/>
        </w:rPr>
      </w:pPr>
      <w:r w:rsidRPr="00970C56">
        <w:rPr>
          <w:rFonts w:ascii="Arial" w:hAnsi="Arial" w:cs="Arial"/>
          <w:b/>
          <w:sz w:val="22"/>
          <w:szCs w:val="22"/>
        </w:rPr>
        <w:t xml:space="preserve">2. Introducción </w:t>
      </w:r>
    </w:p>
    <w:p w14:paraId="10ABCCA1" w14:textId="77777777" w:rsidR="00970C56" w:rsidRPr="00970C56" w:rsidRDefault="00970C56" w:rsidP="005A2C36">
      <w:pPr>
        <w:jc w:val="both"/>
        <w:rPr>
          <w:rFonts w:ascii="Arial" w:hAnsi="Arial" w:cs="Arial"/>
          <w:b/>
          <w:sz w:val="22"/>
          <w:szCs w:val="22"/>
        </w:rPr>
      </w:pPr>
    </w:p>
    <w:p w14:paraId="62204334" w14:textId="4206F746" w:rsidR="005A2C36" w:rsidRDefault="00137076" w:rsidP="00137076">
      <w:pPr>
        <w:jc w:val="both"/>
        <w:rPr>
          <w:rFonts w:ascii="Arial" w:hAnsi="Arial" w:cs="Arial"/>
          <w:sz w:val="22"/>
          <w:szCs w:val="22"/>
        </w:rPr>
      </w:pPr>
      <w:r w:rsidRPr="00137076">
        <w:rPr>
          <w:rFonts w:ascii="Arial" w:hAnsi="Arial" w:cs="Arial"/>
          <w:sz w:val="22"/>
          <w:szCs w:val="22"/>
        </w:rPr>
        <w:t>Los controles de acceso son soluciones de hardware y software que se utilizan para</w:t>
      </w:r>
      <w:r>
        <w:rPr>
          <w:rFonts w:ascii="Arial" w:hAnsi="Arial" w:cs="Arial"/>
          <w:sz w:val="22"/>
          <w:szCs w:val="22"/>
        </w:rPr>
        <w:t xml:space="preserve"> </w:t>
      </w:r>
      <w:r w:rsidRPr="00137076">
        <w:rPr>
          <w:rFonts w:ascii="Arial" w:hAnsi="Arial" w:cs="Arial"/>
          <w:sz w:val="22"/>
          <w:szCs w:val="22"/>
        </w:rPr>
        <w:t>administrar el acceso a recursos y a los sistemas, las listas de control de acceso (ACL)</w:t>
      </w:r>
      <w:r>
        <w:rPr>
          <w:rFonts w:ascii="Arial" w:hAnsi="Arial" w:cs="Arial"/>
          <w:sz w:val="22"/>
          <w:szCs w:val="22"/>
        </w:rPr>
        <w:t xml:space="preserve"> </w:t>
      </w:r>
      <w:r w:rsidRPr="00137076">
        <w:rPr>
          <w:rFonts w:ascii="Arial" w:hAnsi="Arial" w:cs="Arial"/>
          <w:sz w:val="22"/>
          <w:szCs w:val="22"/>
        </w:rPr>
        <w:t>definen el tipo de tráfico permitido en una red informática.</w:t>
      </w:r>
    </w:p>
    <w:p w14:paraId="5D88AF56" w14:textId="77777777" w:rsidR="00137076" w:rsidRPr="00970C56" w:rsidRDefault="00137076" w:rsidP="00137076">
      <w:pPr>
        <w:jc w:val="both"/>
        <w:rPr>
          <w:rFonts w:ascii="Arial" w:eastAsiaTheme="minorHAnsi" w:hAnsi="Arial" w:cs="Arial"/>
          <w:sz w:val="22"/>
          <w:szCs w:val="22"/>
          <w:lang w:val="es-MX" w:eastAsia="en-US"/>
        </w:rPr>
      </w:pPr>
    </w:p>
    <w:p w14:paraId="3C57B9F7" w14:textId="77777777" w:rsidR="00137076" w:rsidRDefault="00137076" w:rsidP="00304DB2">
      <w:pPr>
        <w:rPr>
          <w:rFonts w:ascii="Arial" w:hAnsi="Arial" w:cs="Arial"/>
          <w:b/>
          <w:sz w:val="22"/>
          <w:szCs w:val="22"/>
        </w:rPr>
      </w:pPr>
    </w:p>
    <w:p w14:paraId="2837B052" w14:textId="13519898" w:rsidR="00603F47" w:rsidRPr="00970C56" w:rsidRDefault="00AF57B5" w:rsidP="00304DB2">
      <w:pPr>
        <w:rPr>
          <w:rFonts w:ascii="Arial" w:hAnsi="Arial" w:cs="Arial"/>
          <w:b/>
          <w:sz w:val="22"/>
          <w:szCs w:val="22"/>
        </w:rPr>
      </w:pPr>
      <w:r w:rsidRPr="00970C56">
        <w:rPr>
          <w:rFonts w:ascii="Arial" w:hAnsi="Arial" w:cs="Arial"/>
          <w:b/>
          <w:sz w:val="22"/>
          <w:szCs w:val="22"/>
        </w:rPr>
        <w:t>3</w:t>
      </w:r>
      <w:r w:rsidR="00603F47" w:rsidRPr="00970C56">
        <w:rPr>
          <w:rFonts w:ascii="Arial" w:hAnsi="Arial" w:cs="Arial"/>
          <w:b/>
          <w:sz w:val="22"/>
          <w:szCs w:val="22"/>
        </w:rPr>
        <w:t xml:space="preserve">. Instrucciones (Descripción) de la actividad    </w:t>
      </w:r>
      <w:r w:rsidR="00603F47" w:rsidRPr="00970C56">
        <w:rPr>
          <w:rFonts w:ascii="Arial" w:hAnsi="Arial" w:cs="Arial"/>
          <w:b/>
          <w:sz w:val="22"/>
          <w:szCs w:val="22"/>
        </w:rPr>
        <w:tab/>
      </w:r>
    </w:p>
    <w:p w14:paraId="0FBA0761" w14:textId="77777777" w:rsidR="004E73EE" w:rsidRPr="00970C56" w:rsidRDefault="004E73EE" w:rsidP="00304DB2">
      <w:pPr>
        <w:rPr>
          <w:rFonts w:ascii="Arial" w:hAnsi="Arial" w:cs="Arial"/>
          <w:sz w:val="22"/>
          <w:szCs w:val="22"/>
        </w:rPr>
      </w:pPr>
    </w:p>
    <w:p w14:paraId="177BCD1E" w14:textId="77777777" w:rsidR="00137076" w:rsidRDefault="00137076" w:rsidP="00137076">
      <w:pPr>
        <w:jc w:val="both"/>
        <w:rPr>
          <w:rFonts w:ascii="Arial" w:hAnsi="Arial" w:cs="Arial"/>
          <w:sz w:val="22"/>
          <w:szCs w:val="22"/>
        </w:rPr>
      </w:pPr>
      <w:r w:rsidRPr="00137076">
        <w:rPr>
          <w:rFonts w:ascii="Arial" w:hAnsi="Arial" w:cs="Arial"/>
          <w:sz w:val="22"/>
          <w:szCs w:val="22"/>
        </w:rPr>
        <w:t>1. Elaborar un resumen con los tipos de Listas de Acceso.</w:t>
      </w:r>
    </w:p>
    <w:p w14:paraId="487E4619" w14:textId="77777777" w:rsidR="00137076" w:rsidRDefault="00137076" w:rsidP="00137076">
      <w:pPr>
        <w:jc w:val="both"/>
        <w:rPr>
          <w:rFonts w:ascii="Arial" w:hAnsi="Arial" w:cs="Arial"/>
          <w:sz w:val="22"/>
          <w:szCs w:val="22"/>
        </w:rPr>
      </w:pPr>
    </w:p>
    <w:p w14:paraId="1F02AC79" w14:textId="0378B32C" w:rsidR="00137076" w:rsidRPr="00137076" w:rsidRDefault="00137076" w:rsidP="00137076">
      <w:pPr>
        <w:jc w:val="both"/>
        <w:rPr>
          <w:rFonts w:ascii="Arial" w:hAnsi="Arial" w:cs="Arial"/>
          <w:sz w:val="22"/>
          <w:szCs w:val="22"/>
        </w:rPr>
      </w:pPr>
      <w:r w:rsidRPr="00137076">
        <w:rPr>
          <w:rFonts w:ascii="Arial" w:hAnsi="Arial" w:cs="Arial"/>
          <w:sz w:val="22"/>
          <w:szCs w:val="22"/>
        </w:rPr>
        <w:t>2. Usar el archivo de ejemplo de actividades, completar todos los datos del encabezado</w:t>
      </w:r>
      <w:r>
        <w:rPr>
          <w:rFonts w:ascii="Arial" w:hAnsi="Arial" w:cs="Arial"/>
          <w:sz w:val="22"/>
          <w:szCs w:val="22"/>
        </w:rPr>
        <w:t xml:space="preserve"> </w:t>
      </w:r>
      <w:r w:rsidRPr="00137076">
        <w:rPr>
          <w:rFonts w:ascii="Arial" w:hAnsi="Arial" w:cs="Arial"/>
          <w:sz w:val="22"/>
          <w:szCs w:val="22"/>
        </w:rPr>
        <w:t>identificando si es Actividad, Investigación o Práctica, así como las competencias a</w:t>
      </w:r>
      <w:r>
        <w:rPr>
          <w:rFonts w:ascii="Arial" w:hAnsi="Arial" w:cs="Arial"/>
          <w:sz w:val="22"/>
          <w:szCs w:val="22"/>
        </w:rPr>
        <w:t xml:space="preserve"> </w:t>
      </w:r>
      <w:r w:rsidRPr="00137076">
        <w:rPr>
          <w:rFonts w:ascii="Arial" w:hAnsi="Arial" w:cs="Arial"/>
          <w:sz w:val="22"/>
          <w:szCs w:val="22"/>
        </w:rPr>
        <w:t>desarrollar para esta actividad.</w:t>
      </w:r>
    </w:p>
    <w:p w14:paraId="448C2990" w14:textId="77777777" w:rsidR="00137076" w:rsidRDefault="00137076" w:rsidP="00137076">
      <w:pPr>
        <w:jc w:val="both"/>
        <w:rPr>
          <w:rFonts w:ascii="Arial" w:hAnsi="Arial" w:cs="Arial"/>
          <w:sz w:val="22"/>
          <w:szCs w:val="22"/>
        </w:rPr>
      </w:pPr>
    </w:p>
    <w:p w14:paraId="09011A09" w14:textId="6E171C5B" w:rsidR="00137076" w:rsidRDefault="00137076" w:rsidP="00137076">
      <w:pPr>
        <w:jc w:val="both"/>
        <w:rPr>
          <w:rFonts w:ascii="Arial" w:hAnsi="Arial" w:cs="Arial"/>
          <w:sz w:val="22"/>
          <w:szCs w:val="22"/>
        </w:rPr>
      </w:pPr>
      <w:r w:rsidRPr="00137076">
        <w:rPr>
          <w:rFonts w:ascii="Arial" w:hAnsi="Arial" w:cs="Arial"/>
          <w:sz w:val="22"/>
          <w:szCs w:val="22"/>
        </w:rPr>
        <w:t>3. Subir el archivo terminado, no se te olvide, la reflexión, agregar la bibliografía en</w:t>
      </w:r>
      <w:r>
        <w:rPr>
          <w:rFonts w:ascii="Arial" w:hAnsi="Arial" w:cs="Arial"/>
          <w:sz w:val="22"/>
          <w:szCs w:val="22"/>
        </w:rPr>
        <w:t xml:space="preserve"> </w:t>
      </w:r>
      <w:r w:rsidRPr="00137076">
        <w:rPr>
          <w:rFonts w:ascii="Arial" w:hAnsi="Arial" w:cs="Arial"/>
          <w:sz w:val="22"/>
          <w:szCs w:val="22"/>
        </w:rPr>
        <w:t>formato APA y dar clic para marcar como entregada la actividad.</w:t>
      </w:r>
      <w:r w:rsidRPr="00137076">
        <w:rPr>
          <w:rFonts w:ascii="Arial" w:hAnsi="Arial" w:cs="Arial"/>
          <w:sz w:val="22"/>
          <w:szCs w:val="22"/>
        </w:rPr>
        <w:cr/>
      </w:r>
    </w:p>
    <w:p w14:paraId="24F62E0E" w14:textId="77777777" w:rsidR="00137076" w:rsidRDefault="00137076" w:rsidP="00145B9C">
      <w:pPr>
        <w:jc w:val="both"/>
        <w:rPr>
          <w:rFonts w:ascii="Arial" w:hAnsi="Arial" w:cs="Arial"/>
          <w:b/>
          <w:sz w:val="22"/>
          <w:szCs w:val="22"/>
        </w:rPr>
      </w:pPr>
    </w:p>
    <w:p w14:paraId="22EAEA9D" w14:textId="77777777" w:rsidR="00137076" w:rsidRDefault="005A2C36" w:rsidP="00137076">
      <w:pPr>
        <w:jc w:val="both"/>
        <w:rPr>
          <w:rFonts w:ascii="Arial" w:hAnsi="Arial" w:cs="Arial"/>
          <w:b/>
          <w:sz w:val="22"/>
          <w:szCs w:val="22"/>
        </w:rPr>
      </w:pPr>
      <w:r>
        <w:rPr>
          <w:rFonts w:ascii="Arial" w:hAnsi="Arial" w:cs="Arial"/>
          <w:b/>
          <w:sz w:val="22"/>
          <w:szCs w:val="22"/>
        </w:rPr>
        <w:t xml:space="preserve">4. </w:t>
      </w:r>
      <w:r w:rsidR="004E73EE" w:rsidRPr="00A05242">
        <w:rPr>
          <w:rFonts w:ascii="Arial" w:hAnsi="Arial" w:cs="Arial"/>
          <w:b/>
          <w:sz w:val="22"/>
          <w:szCs w:val="22"/>
        </w:rPr>
        <w:t xml:space="preserve">Desarrollo </w:t>
      </w:r>
    </w:p>
    <w:p w14:paraId="45EF27E6" w14:textId="378275B8" w:rsidR="005C5F94" w:rsidRPr="00137076" w:rsidRDefault="005C5F94" w:rsidP="00137076">
      <w:pPr>
        <w:jc w:val="both"/>
        <w:rPr>
          <w:rFonts w:ascii="Arial" w:hAnsi="Arial" w:cs="Arial"/>
          <w:b/>
          <w:sz w:val="22"/>
          <w:szCs w:val="22"/>
        </w:rPr>
      </w:pPr>
      <w:r w:rsidRPr="005C5F94">
        <w:rPr>
          <w:rFonts w:ascii="Arial" w:eastAsia="Times New Roman" w:hAnsi="Arial" w:cs="Arial"/>
          <w:sz w:val="22"/>
          <w:szCs w:val="22"/>
          <w:lang w:val="es-MX" w:eastAsia="es-MX"/>
        </w:rPr>
        <w:t xml:space="preserve"> </w:t>
      </w:r>
    </w:p>
    <w:p w14:paraId="74150006" w14:textId="6A69F4A2" w:rsidR="005C5F94" w:rsidRPr="005C5F94" w:rsidRDefault="00137076" w:rsidP="005C5F94">
      <w:pPr>
        <w:jc w:val="both"/>
        <w:rPr>
          <w:rFonts w:ascii="Arial" w:hAnsi="Arial" w:cs="Arial"/>
          <w:b/>
          <w:color w:val="215868" w:themeColor="accent5" w:themeShade="80"/>
          <w:sz w:val="22"/>
          <w:szCs w:val="22"/>
        </w:rPr>
      </w:pPr>
      <w:r>
        <w:rPr>
          <w:rFonts w:ascii="Arial" w:hAnsi="Arial" w:cs="Arial"/>
          <w:b/>
          <w:color w:val="215868" w:themeColor="accent5" w:themeShade="80"/>
          <w:sz w:val="22"/>
          <w:szCs w:val="22"/>
        </w:rPr>
        <w:t>Definición</w:t>
      </w:r>
    </w:p>
    <w:p w14:paraId="64AEDAB1" w14:textId="77777777" w:rsidR="005C5F94" w:rsidRPr="005C5F94" w:rsidRDefault="005C5F94" w:rsidP="005C5F94">
      <w:pPr>
        <w:jc w:val="both"/>
        <w:rPr>
          <w:rFonts w:ascii="Arial" w:hAnsi="Arial" w:cs="Arial"/>
          <w:b/>
          <w:sz w:val="22"/>
          <w:szCs w:val="22"/>
        </w:rPr>
      </w:pPr>
    </w:p>
    <w:p w14:paraId="375F0202" w14:textId="7ADAE704" w:rsidR="005C5F94" w:rsidRDefault="00137076" w:rsidP="005C5F94">
      <w:pPr>
        <w:jc w:val="both"/>
        <w:rPr>
          <w:rFonts w:ascii="Arial" w:hAnsi="Arial" w:cs="Arial"/>
          <w:bCs/>
          <w:sz w:val="22"/>
          <w:szCs w:val="22"/>
        </w:rPr>
      </w:pPr>
      <w:r w:rsidRPr="00137076">
        <w:rPr>
          <w:rFonts w:ascii="Arial" w:hAnsi="Arial" w:cs="Arial"/>
          <w:bCs/>
          <w:sz w:val="22"/>
          <w:szCs w:val="22"/>
        </w:rPr>
        <w:t>En seguridad informática, una lista de control de acceso (ACL) es una lista de permisos asociados con un recurso del sistema (objeto). Una ACL especifica qué usuarios o procesos del sistema tienen acceso a los objetos, así como qué operaciones están permitidas en determinados objetos</w:t>
      </w:r>
      <w:r>
        <w:rPr>
          <w:rFonts w:ascii="Arial" w:hAnsi="Arial" w:cs="Arial"/>
          <w:bCs/>
          <w:sz w:val="22"/>
          <w:szCs w:val="22"/>
        </w:rPr>
        <w:t xml:space="preserve">. </w:t>
      </w:r>
      <w:r w:rsidRPr="00137076">
        <w:rPr>
          <w:rFonts w:ascii="Arial" w:hAnsi="Arial" w:cs="Arial"/>
          <w:bCs/>
          <w:sz w:val="22"/>
          <w:szCs w:val="22"/>
        </w:rPr>
        <w:t xml:space="preserve">Cada entrada en una ACL típica especifica un asunto y una operación. Por ejemplo, si un objeto de archivo tiene una ACL que contiene (Alice: leer, </w:t>
      </w:r>
      <w:r w:rsidRPr="00137076">
        <w:rPr>
          <w:rFonts w:ascii="Arial" w:hAnsi="Arial" w:cs="Arial"/>
          <w:bCs/>
          <w:sz w:val="22"/>
          <w:szCs w:val="22"/>
        </w:rPr>
        <w:lastRenderedPageBreak/>
        <w:t>escribir; Bob: leer), esto le daría a Alice permiso para leer y escribir el archivo y solo le daría a Bob permiso para leerlo.</w:t>
      </w:r>
    </w:p>
    <w:p w14:paraId="3ADD8029" w14:textId="5E8A7A89" w:rsidR="002F3766" w:rsidRDefault="002F3766" w:rsidP="005C5F94">
      <w:pPr>
        <w:jc w:val="both"/>
        <w:rPr>
          <w:rFonts w:ascii="Arial" w:hAnsi="Arial" w:cs="Arial"/>
          <w:bCs/>
          <w:sz w:val="22"/>
          <w:szCs w:val="22"/>
        </w:rPr>
      </w:pPr>
    </w:p>
    <w:p w14:paraId="018BCB37" w14:textId="7191FFCF" w:rsidR="002F3766" w:rsidRPr="002F3766" w:rsidRDefault="002F3766" w:rsidP="005C5F94">
      <w:pPr>
        <w:jc w:val="both"/>
        <w:rPr>
          <w:rFonts w:ascii="Arial" w:hAnsi="Arial" w:cs="Arial"/>
          <w:b/>
          <w:color w:val="215868" w:themeColor="accent5" w:themeShade="80"/>
          <w:sz w:val="22"/>
          <w:szCs w:val="22"/>
        </w:rPr>
      </w:pPr>
      <w:r>
        <w:rPr>
          <w:rFonts w:ascii="Arial" w:hAnsi="Arial" w:cs="Arial"/>
          <w:b/>
          <w:color w:val="215868" w:themeColor="accent5" w:themeShade="80"/>
          <w:sz w:val="22"/>
          <w:szCs w:val="22"/>
        </w:rPr>
        <w:t>Ventajas</w:t>
      </w:r>
    </w:p>
    <w:p w14:paraId="75C6EF50" w14:textId="6BD7BDD5" w:rsidR="002F3766" w:rsidRDefault="002F3766" w:rsidP="005C5F94">
      <w:pPr>
        <w:jc w:val="both"/>
        <w:rPr>
          <w:rFonts w:ascii="Arial" w:hAnsi="Arial" w:cs="Arial"/>
          <w:bCs/>
          <w:sz w:val="22"/>
          <w:szCs w:val="22"/>
        </w:rPr>
      </w:pPr>
    </w:p>
    <w:p w14:paraId="06FBA1EF" w14:textId="77777777" w:rsidR="002F3766" w:rsidRDefault="002F3766" w:rsidP="002F3766">
      <w:pPr>
        <w:pStyle w:val="Prrafodelista"/>
        <w:numPr>
          <w:ilvl w:val="0"/>
          <w:numId w:val="29"/>
        </w:numPr>
        <w:jc w:val="both"/>
        <w:rPr>
          <w:rFonts w:ascii="Arial" w:hAnsi="Arial" w:cs="Arial"/>
          <w:bCs/>
        </w:rPr>
      </w:pPr>
      <w:r w:rsidRPr="002F3766">
        <w:rPr>
          <w:rFonts w:ascii="Arial" w:hAnsi="Arial" w:cs="Arial"/>
          <w:bCs/>
        </w:rPr>
        <w:t>La posibilidad de mejorar el rendimiento de la red limitando determinado tráfico, por ejemplo , se puede impedir que los empleados de una oficina descarguen o visualicen ficheros de video. Los ficheros de video ocupan mucho ancho de banda y pueden colapsar la red.</w:t>
      </w:r>
    </w:p>
    <w:p w14:paraId="4C0870C4" w14:textId="77777777" w:rsidR="002F3766" w:rsidRDefault="002F3766" w:rsidP="00C721A4">
      <w:pPr>
        <w:pStyle w:val="Prrafodelista"/>
        <w:numPr>
          <w:ilvl w:val="0"/>
          <w:numId w:val="29"/>
        </w:numPr>
        <w:jc w:val="both"/>
        <w:rPr>
          <w:rFonts w:ascii="Arial" w:hAnsi="Arial" w:cs="Arial"/>
          <w:bCs/>
        </w:rPr>
      </w:pPr>
      <w:r w:rsidRPr="002F3766">
        <w:rPr>
          <w:rFonts w:ascii="Arial" w:hAnsi="Arial" w:cs="Arial"/>
          <w:bCs/>
        </w:rPr>
        <w:t>Posibilidad de permitir o denegar el acceso de equipos a ciertas zonas de la red. Por ejemplo, los alumnos que utilizan el servidor que proporciona</w:t>
      </w:r>
      <w:r w:rsidRPr="002F3766">
        <w:rPr>
          <w:rFonts w:ascii="Arial" w:hAnsi="Arial" w:cs="Arial"/>
          <w:bCs/>
        </w:rPr>
        <w:t xml:space="preserve"> </w:t>
      </w:r>
      <w:r w:rsidRPr="002F3766">
        <w:rPr>
          <w:rFonts w:ascii="Arial" w:hAnsi="Arial" w:cs="Arial"/>
          <w:bCs/>
        </w:rPr>
        <w:t>servicios a su aula no deberían tener acceso al servidor de la secretaría del centro o los empleados que trabajan en una zona de red no deberían acceder</w:t>
      </w:r>
      <w:r w:rsidRPr="002F3766">
        <w:rPr>
          <w:rFonts w:ascii="Arial" w:hAnsi="Arial" w:cs="Arial"/>
          <w:bCs/>
        </w:rPr>
        <w:t xml:space="preserve"> </w:t>
      </w:r>
      <w:r w:rsidRPr="002F3766">
        <w:rPr>
          <w:rFonts w:ascii="Arial" w:hAnsi="Arial" w:cs="Arial"/>
          <w:bCs/>
        </w:rPr>
        <w:t>a la zona de red donde trabaja el personal de administración.</w:t>
      </w:r>
    </w:p>
    <w:p w14:paraId="4E9A7243" w14:textId="52CE365D" w:rsidR="002F3766" w:rsidRPr="002F3766" w:rsidRDefault="002F3766" w:rsidP="00C721A4">
      <w:pPr>
        <w:pStyle w:val="Prrafodelista"/>
        <w:numPr>
          <w:ilvl w:val="0"/>
          <w:numId w:val="29"/>
        </w:numPr>
        <w:jc w:val="both"/>
        <w:rPr>
          <w:rFonts w:ascii="Arial" w:hAnsi="Arial" w:cs="Arial"/>
          <w:bCs/>
        </w:rPr>
      </w:pPr>
      <w:r w:rsidRPr="002F3766">
        <w:rPr>
          <w:rFonts w:ascii="Arial" w:hAnsi="Arial" w:cs="Arial"/>
          <w:bCs/>
        </w:rPr>
        <w:t xml:space="preserve">Permiten que no se </w:t>
      </w:r>
      <w:r w:rsidRPr="002F3766">
        <w:rPr>
          <w:rFonts w:ascii="Arial" w:hAnsi="Arial" w:cs="Arial"/>
          <w:bCs/>
        </w:rPr>
        <w:t xml:space="preserve">ejecuten </w:t>
      </w:r>
      <w:r w:rsidRPr="002F3766">
        <w:rPr>
          <w:rFonts w:ascii="Arial" w:hAnsi="Arial" w:cs="Arial"/>
          <w:bCs/>
        </w:rPr>
        <w:t>determinados comandos por la red destinados a fines malintencionados, etc.</w:t>
      </w:r>
    </w:p>
    <w:p w14:paraId="65EDD0D4" w14:textId="1E2ADD14" w:rsidR="002F3766" w:rsidRPr="002F3766" w:rsidRDefault="002F3766" w:rsidP="002F3766">
      <w:pPr>
        <w:jc w:val="both"/>
        <w:rPr>
          <w:rFonts w:ascii="Arial" w:hAnsi="Arial" w:cs="Arial"/>
          <w:b/>
          <w:color w:val="215868" w:themeColor="accent5" w:themeShade="80"/>
          <w:sz w:val="22"/>
          <w:szCs w:val="22"/>
        </w:rPr>
      </w:pPr>
      <w:r w:rsidRPr="002F3766">
        <w:rPr>
          <w:rFonts w:ascii="Arial" w:hAnsi="Arial" w:cs="Arial"/>
          <w:b/>
          <w:color w:val="215868" w:themeColor="accent5" w:themeShade="80"/>
          <w:sz w:val="22"/>
          <w:szCs w:val="22"/>
        </w:rPr>
        <w:t>Funciones</w:t>
      </w:r>
    </w:p>
    <w:p w14:paraId="57A85E5A" w14:textId="69D7EB83" w:rsidR="00137076" w:rsidRDefault="00137076" w:rsidP="005C5F94">
      <w:pPr>
        <w:jc w:val="both"/>
        <w:rPr>
          <w:rFonts w:ascii="Arial" w:hAnsi="Arial" w:cs="Arial"/>
          <w:bCs/>
          <w:sz w:val="22"/>
          <w:szCs w:val="22"/>
        </w:rPr>
      </w:pPr>
    </w:p>
    <w:p w14:paraId="1B72FF99" w14:textId="457E22DF" w:rsidR="002F3766" w:rsidRPr="002F3766" w:rsidRDefault="002F3766" w:rsidP="005A65F9">
      <w:pPr>
        <w:pStyle w:val="Prrafodelista"/>
        <w:numPr>
          <w:ilvl w:val="0"/>
          <w:numId w:val="29"/>
        </w:numPr>
        <w:jc w:val="both"/>
        <w:rPr>
          <w:rFonts w:ascii="Arial" w:hAnsi="Arial" w:cs="Arial"/>
          <w:bCs/>
        </w:rPr>
      </w:pPr>
      <w:r w:rsidRPr="002F3766">
        <w:rPr>
          <w:rFonts w:ascii="Arial" w:hAnsi="Arial" w:cs="Arial"/>
          <w:bCs/>
        </w:rPr>
        <w:t>Limitan el tráfico de la red para aumentar su rendimiento. En una entidad, por ejemplo, si</w:t>
      </w:r>
      <w:r w:rsidRPr="002F3766">
        <w:rPr>
          <w:rFonts w:ascii="Arial" w:hAnsi="Arial" w:cs="Arial"/>
          <w:bCs/>
        </w:rPr>
        <w:t xml:space="preserve"> </w:t>
      </w:r>
      <w:r w:rsidRPr="002F3766">
        <w:rPr>
          <w:rFonts w:ascii="Arial" w:hAnsi="Arial" w:cs="Arial"/>
          <w:bCs/>
        </w:rPr>
        <w:t>su política corporativa no permite el tráfico de video en la red, se pueden configurar y</w:t>
      </w:r>
      <w:r w:rsidRPr="002F3766">
        <w:rPr>
          <w:rFonts w:ascii="Arial" w:hAnsi="Arial" w:cs="Arial"/>
          <w:bCs/>
        </w:rPr>
        <w:t xml:space="preserve"> </w:t>
      </w:r>
      <w:r w:rsidRPr="002F3766">
        <w:rPr>
          <w:rFonts w:ascii="Arial" w:hAnsi="Arial" w:cs="Arial"/>
          <w:bCs/>
        </w:rPr>
        <w:t>aplicar ACL que lo bloqueen, lo que reduce considerablemente la carga de la red y</w:t>
      </w:r>
      <w:r>
        <w:rPr>
          <w:rFonts w:ascii="Arial" w:hAnsi="Arial" w:cs="Arial"/>
          <w:bCs/>
        </w:rPr>
        <w:t xml:space="preserve"> </w:t>
      </w:r>
      <w:r w:rsidRPr="002F3766">
        <w:rPr>
          <w:rFonts w:ascii="Arial" w:hAnsi="Arial" w:cs="Arial"/>
          <w:bCs/>
        </w:rPr>
        <w:t>aumenta su rendimiento</w:t>
      </w:r>
    </w:p>
    <w:p w14:paraId="5F2A711F" w14:textId="77777777" w:rsidR="002F3766" w:rsidRDefault="002F3766" w:rsidP="00AC7269">
      <w:pPr>
        <w:pStyle w:val="Prrafodelista"/>
        <w:numPr>
          <w:ilvl w:val="0"/>
          <w:numId w:val="29"/>
        </w:numPr>
        <w:jc w:val="both"/>
        <w:rPr>
          <w:rFonts w:ascii="Arial" w:hAnsi="Arial" w:cs="Arial"/>
          <w:bCs/>
        </w:rPr>
      </w:pPr>
      <w:r w:rsidRPr="002F3766">
        <w:rPr>
          <w:rFonts w:ascii="Arial" w:hAnsi="Arial" w:cs="Arial"/>
          <w:bCs/>
        </w:rPr>
        <w:t>Proporcionan un nivel básico de seguridad para el acceso a la red. Las ACL pueden permitir</w:t>
      </w:r>
      <w:r w:rsidRPr="002F3766">
        <w:rPr>
          <w:rFonts w:ascii="Arial" w:hAnsi="Arial" w:cs="Arial"/>
          <w:bCs/>
        </w:rPr>
        <w:t xml:space="preserve"> </w:t>
      </w:r>
      <w:r w:rsidRPr="002F3766">
        <w:rPr>
          <w:rFonts w:ascii="Arial" w:hAnsi="Arial" w:cs="Arial"/>
          <w:bCs/>
        </w:rPr>
        <w:t>que un host acceda a una parte de la red y evitar que otro lo haga a esa misma área.</w:t>
      </w:r>
    </w:p>
    <w:p w14:paraId="26E15812" w14:textId="77777777" w:rsidR="002F3766" w:rsidRDefault="002F3766" w:rsidP="003760EE">
      <w:pPr>
        <w:pStyle w:val="Prrafodelista"/>
        <w:numPr>
          <w:ilvl w:val="0"/>
          <w:numId w:val="29"/>
        </w:numPr>
        <w:jc w:val="both"/>
        <w:rPr>
          <w:rFonts w:ascii="Arial" w:hAnsi="Arial" w:cs="Arial"/>
          <w:bCs/>
        </w:rPr>
      </w:pPr>
      <w:r w:rsidRPr="002F3766">
        <w:rPr>
          <w:rFonts w:ascii="Arial" w:hAnsi="Arial" w:cs="Arial"/>
          <w:bCs/>
        </w:rPr>
        <w:t>Filtran el tráfico según su tipo. Por ejemplo, una ACL puede permitir el tráfico de correo</w:t>
      </w:r>
      <w:r w:rsidRPr="002F3766">
        <w:rPr>
          <w:rFonts w:ascii="Arial" w:hAnsi="Arial" w:cs="Arial"/>
          <w:bCs/>
        </w:rPr>
        <w:t xml:space="preserve"> </w:t>
      </w:r>
      <w:r w:rsidRPr="002F3766">
        <w:rPr>
          <w:rFonts w:ascii="Arial" w:hAnsi="Arial" w:cs="Arial"/>
          <w:bCs/>
        </w:rPr>
        <w:t>electrónico, pero bloquear todo el tráfico de redes sociales.</w:t>
      </w:r>
    </w:p>
    <w:p w14:paraId="4DDDB7AC" w14:textId="68DD4458" w:rsidR="00130BC6" w:rsidRPr="002F3766" w:rsidRDefault="002F3766" w:rsidP="00AF59D1">
      <w:pPr>
        <w:pStyle w:val="Prrafodelista"/>
        <w:numPr>
          <w:ilvl w:val="0"/>
          <w:numId w:val="29"/>
        </w:numPr>
        <w:jc w:val="both"/>
        <w:rPr>
          <w:rFonts w:ascii="Arial" w:hAnsi="Arial" w:cs="Arial"/>
          <w:b/>
        </w:rPr>
      </w:pPr>
      <w:r w:rsidRPr="002F3766">
        <w:rPr>
          <w:rFonts w:ascii="Arial" w:hAnsi="Arial" w:cs="Arial"/>
          <w:bCs/>
        </w:rPr>
        <w:t>Filtran a los hosts para permitirles o denegarles el acceso a los servicios de red. Las ACL</w:t>
      </w:r>
      <w:r>
        <w:rPr>
          <w:rFonts w:ascii="Arial" w:hAnsi="Arial" w:cs="Arial"/>
          <w:bCs/>
        </w:rPr>
        <w:t xml:space="preserve"> </w:t>
      </w:r>
      <w:r w:rsidRPr="002F3766">
        <w:rPr>
          <w:rFonts w:ascii="Arial" w:hAnsi="Arial" w:cs="Arial"/>
          <w:bCs/>
        </w:rPr>
        <w:t>pueden permitirles o denegarles a los usuarios el acceso a determinados tipos de archivos.</w:t>
      </w:r>
    </w:p>
    <w:p w14:paraId="59C1DA10" w14:textId="1603FFF8" w:rsidR="002F3766" w:rsidRPr="002F3766" w:rsidRDefault="002F3766" w:rsidP="002F3766">
      <w:pPr>
        <w:jc w:val="both"/>
        <w:rPr>
          <w:rFonts w:ascii="Arial" w:hAnsi="Arial" w:cs="Arial"/>
          <w:b/>
          <w:color w:val="215868" w:themeColor="accent5" w:themeShade="80"/>
          <w:sz w:val="22"/>
          <w:szCs w:val="22"/>
        </w:rPr>
      </w:pPr>
      <w:r>
        <w:rPr>
          <w:rFonts w:ascii="Arial" w:hAnsi="Arial" w:cs="Arial"/>
          <w:b/>
          <w:color w:val="215868" w:themeColor="accent5" w:themeShade="80"/>
          <w:sz w:val="22"/>
          <w:szCs w:val="22"/>
        </w:rPr>
        <w:t>Filtrado de Paquetes (Workflow)</w:t>
      </w:r>
    </w:p>
    <w:p w14:paraId="0917D552" w14:textId="644DF0A2" w:rsidR="002F3766" w:rsidRPr="002F3766" w:rsidRDefault="002F3766" w:rsidP="002F3766">
      <w:pPr>
        <w:jc w:val="both"/>
        <w:rPr>
          <w:rFonts w:ascii="Arial" w:hAnsi="Arial" w:cs="Arial"/>
          <w:b/>
          <w:sz w:val="22"/>
          <w:szCs w:val="22"/>
        </w:rPr>
      </w:pPr>
    </w:p>
    <w:p w14:paraId="5F0CEB91" w14:textId="77777777" w:rsidR="00EA6AD6" w:rsidRPr="00EA6AD6" w:rsidRDefault="00EA6AD6" w:rsidP="00EA6AD6">
      <w:pPr>
        <w:jc w:val="both"/>
        <w:rPr>
          <w:rFonts w:ascii="Arial" w:hAnsi="Arial" w:cs="Arial"/>
          <w:bCs/>
          <w:sz w:val="22"/>
          <w:szCs w:val="22"/>
          <w:lang w:val="es-MX"/>
        </w:rPr>
      </w:pPr>
      <w:r w:rsidRPr="00EA6AD6">
        <w:rPr>
          <w:rFonts w:ascii="Arial" w:hAnsi="Arial" w:cs="Arial"/>
          <w:bCs/>
          <w:sz w:val="22"/>
          <w:szCs w:val="22"/>
          <w:lang w:val="es-MX"/>
        </w:rPr>
        <w:t>El filtrado de los paquetes controla el acceso a una red mediante el análisis de los paquetes entrantes y salientes, y la transferencia o el bloqueo de estos según criterios determinados. Las ACL estándares filtran sólo en la Capa 3, mientras que las ACL extendidas filtran en las capas 3 y 4 del modelo OSI.</w:t>
      </w:r>
    </w:p>
    <w:p w14:paraId="0DB60B58" w14:textId="77777777" w:rsidR="00EA6AD6" w:rsidRPr="00EA6AD6" w:rsidRDefault="00EA6AD6" w:rsidP="00EA6AD6">
      <w:pPr>
        <w:jc w:val="both"/>
        <w:rPr>
          <w:rFonts w:ascii="Arial" w:hAnsi="Arial" w:cs="Arial"/>
          <w:bCs/>
          <w:sz w:val="22"/>
          <w:szCs w:val="22"/>
          <w:lang w:val="es-MX"/>
        </w:rPr>
      </w:pPr>
    </w:p>
    <w:p w14:paraId="1BDDF780" w14:textId="77777777" w:rsidR="00EA6AD6" w:rsidRPr="00EA6AD6" w:rsidRDefault="00EA6AD6" w:rsidP="00EA6AD6">
      <w:pPr>
        <w:jc w:val="both"/>
        <w:rPr>
          <w:rFonts w:ascii="Arial" w:hAnsi="Arial" w:cs="Arial"/>
          <w:bCs/>
          <w:sz w:val="22"/>
          <w:szCs w:val="22"/>
          <w:lang w:val="es-MX"/>
        </w:rPr>
      </w:pPr>
      <w:r w:rsidRPr="00EA6AD6">
        <w:rPr>
          <w:rFonts w:ascii="Arial" w:hAnsi="Arial" w:cs="Arial"/>
          <w:bCs/>
          <w:sz w:val="22"/>
          <w:szCs w:val="22"/>
          <w:lang w:val="es-MX"/>
        </w:rPr>
        <w:t>El criterio de filtrado establecido en cada entrada de una ACL es la dirección IP de origen. Un router configurado con una ACL estándar toma la dirección IP de origen del encabezado del paquete y comienza a compararla con cada entrada de la ACL de manera secuencial. Cuando encuentra una coincidencia, el router realiza la instrucción correspondiente, que puede ser: permitir o bloquear el paquete, y finaliza la comparación. Si la dirección IP del paquete no coincide con ninguna entrada en la ACL, se bloquea el paquete por definición.</w:t>
      </w:r>
    </w:p>
    <w:p w14:paraId="2D6CBCBF" w14:textId="77777777" w:rsidR="00EA6AD6" w:rsidRPr="00EA6AD6" w:rsidRDefault="00EA6AD6" w:rsidP="00EA6AD6">
      <w:pPr>
        <w:jc w:val="both"/>
        <w:rPr>
          <w:rFonts w:ascii="Arial" w:hAnsi="Arial" w:cs="Arial"/>
          <w:bCs/>
          <w:sz w:val="22"/>
          <w:szCs w:val="22"/>
          <w:lang w:val="es-MX"/>
        </w:rPr>
      </w:pPr>
    </w:p>
    <w:p w14:paraId="3F91BDA9" w14:textId="7A1DC848" w:rsidR="00EA6AD6" w:rsidRPr="00EA6AD6" w:rsidRDefault="00EA6AD6" w:rsidP="00EA6AD6">
      <w:pPr>
        <w:jc w:val="both"/>
        <w:rPr>
          <w:rFonts w:ascii="Arial" w:hAnsi="Arial" w:cs="Arial"/>
          <w:bCs/>
          <w:sz w:val="22"/>
          <w:szCs w:val="22"/>
          <w:lang w:val="es-MX"/>
        </w:rPr>
      </w:pPr>
      <w:r w:rsidRPr="00EA6AD6">
        <w:rPr>
          <w:rFonts w:ascii="Arial" w:hAnsi="Arial" w:cs="Arial"/>
          <w:bCs/>
          <w:sz w:val="22"/>
          <w:szCs w:val="22"/>
          <w:lang w:val="es-MX"/>
        </w:rPr>
        <w:t xml:space="preserve">La última instrucción de una ACL es siempre una denegación implícita. Esta sentencia se inserta automáticamente al final de cada ACL, aunque no esté presente físicamente. La </w:t>
      </w:r>
      <w:r w:rsidRPr="00EA6AD6">
        <w:rPr>
          <w:rFonts w:ascii="Arial" w:hAnsi="Arial" w:cs="Arial"/>
          <w:bCs/>
          <w:sz w:val="22"/>
          <w:szCs w:val="22"/>
          <w:lang w:val="es-MX"/>
        </w:rPr>
        <w:lastRenderedPageBreak/>
        <w:t xml:space="preserve">denegación implícita bloquea todo el tráfico. Debido a esto, una ACL que no tiene al menos una instrucción </w:t>
      </w:r>
      <w:r>
        <w:rPr>
          <w:rFonts w:ascii="Arial" w:hAnsi="Arial" w:cs="Arial"/>
          <w:bCs/>
          <w:sz w:val="22"/>
          <w:szCs w:val="22"/>
          <w:lang w:val="es-MX"/>
        </w:rPr>
        <w:t>permitida</w:t>
      </w:r>
      <w:r w:rsidRPr="00EA6AD6">
        <w:rPr>
          <w:rFonts w:ascii="Arial" w:hAnsi="Arial" w:cs="Arial"/>
          <w:bCs/>
          <w:sz w:val="22"/>
          <w:szCs w:val="22"/>
          <w:lang w:val="es-MX"/>
        </w:rPr>
        <w:t xml:space="preserve"> bloqueará todo el tráfico.</w:t>
      </w:r>
    </w:p>
    <w:p w14:paraId="5525C0CE" w14:textId="77777777" w:rsidR="00EA6AD6" w:rsidRPr="00EA6AD6" w:rsidRDefault="00EA6AD6" w:rsidP="00EA6AD6">
      <w:pPr>
        <w:jc w:val="both"/>
        <w:rPr>
          <w:rFonts w:ascii="Arial" w:hAnsi="Arial" w:cs="Arial"/>
          <w:bCs/>
          <w:sz w:val="22"/>
          <w:szCs w:val="22"/>
          <w:lang w:val="es-MX"/>
        </w:rPr>
      </w:pPr>
    </w:p>
    <w:p w14:paraId="6FCDC140" w14:textId="0E35A2A9" w:rsidR="00EA6AD6" w:rsidRDefault="00EA6AD6" w:rsidP="00EA6AD6">
      <w:pPr>
        <w:jc w:val="both"/>
        <w:rPr>
          <w:rFonts w:ascii="Arial" w:hAnsi="Arial" w:cs="Arial"/>
          <w:bCs/>
          <w:sz w:val="22"/>
          <w:szCs w:val="22"/>
          <w:lang w:val="es-MX"/>
        </w:rPr>
      </w:pPr>
      <w:r w:rsidRPr="00EA6AD6">
        <w:rPr>
          <w:rFonts w:ascii="Arial" w:hAnsi="Arial" w:cs="Arial"/>
          <w:bCs/>
          <w:sz w:val="22"/>
          <w:szCs w:val="22"/>
          <w:lang w:val="es-MX"/>
        </w:rPr>
        <w:t>Para la configuración de las Listas de Control de Acceso de los routers, es importante conocer que estas se aplican para el intercambio de paquetes de datos tanto a las interfaces de red de entrada como de salida. En este sentido:</w:t>
      </w:r>
    </w:p>
    <w:p w14:paraId="3AADD3E9" w14:textId="77777777" w:rsidR="00EA6AD6" w:rsidRPr="00EA6AD6" w:rsidRDefault="00EA6AD6" w:rsidP="00EA6AD6">
      <w:pPr>
        <w:jc w:val="both"/>
        <w:rPr>
          <w:rFonts w:ascii="Arial" w:hAnsi="Arial" w:cs="Arial"/>
          <w:bCs/>
          <w:sz w:val="22"/>
          <w:szCs w:val="22"/>
          <w:lang w:val="es-MX"/>
        </w:rPr>
      </w:pPr>
    </w:p>
    <w:p w14:paraId="4704BAC0" w14:textId="77777777" w:rsidR="00EA6AD6" w:rsidRDefault="00EA6AD6" w:rsidP="0098707A">
      <w:pPr>
        <w:pStyle w:val="Prrafodelista"/>
        <w:numPr>
          <w:ilvl w:val="0"/>
          <w:numId w:val="29"/>
        </w:numPr>
        <w:jc w:val="both"/>
        <w:rPr>
          <w:rFonts w:ascii="Arial" w:hAnsi="Arial" w:cs="Arial"/>
          <w:bCs/>
        </w:rPr>
      </w:pPr>
      <w:r w:rsidRPr="00EA6AD6">
        <w:rPr>
          <w:rFonts w:ascii="Arial" w:hAnsi="Arial" w:cs="Arial"/>
          <w:bCs/>
        </w:rPr>
        <w:t>Las ACL de entrada: procesan los paquetes entrantes al router antes de dirigirse a la interfaz de salida. Constituyen un elemento de eficacia, porque ahorran la sobrecarga de encaminar búsquedas si el paquete se descarta. Son ideales para filtrar paquetes de datos cuando la red conectada a una interfaz de entrada es el único origen de estos que se deben examinar.</w:t>
      </w:r>
    </w:p>
    <w:p w14:paraId="1D156B4B" w14:textId="610990CC" w:rsidR="002F3766" w:rsidRPr="00EA6AD6" w:rsidRDefault="00EA6AD6" w:rsidP="0098707A">
      <w:pPr>
        <w:pStyle w:val="Prrafodelista"/>
        <w:numPr>
          <w:ilvl w:val="0"/>
          <w:numId w:val="29"/>
        </w:numPr>
        <w:jc w:val="both"/>
        <w:rPr>
          <w:rFonts w:ascii="Arial" w:hAnsi="Arial" w:cs="Arial"/>
          <w:bCs/>
        </w:rPr>
      </w:pPr>
      <w:r w:rsidRPr="00EA6AD6">
        <w:rPr>
          <w:rFonts w:ascii="Arial" w:hAnsi="Arial" w:cs="Arial"/>
          <w:bCs/>
        </w:rPr>
        <w:t>Las ACL de salida: los paquetes entrantes se enrutan a la interfaz de salida del router, y después se procesan mediante la ACL de salida. Las ACL de salida son ideales cuando se aplica un mismo filtro a los paquetes que provienen de varias interfaces de entrada antes de salir por la misma interfaz de salida.</w:t>
      </w:r>
    </w:p>
    <w:p w14:paraId="4B125B27" w14:textId="4D13E8BA" w:rsidR="00EA6AD6" w:rsidRDefault="00EA6AD6" w:rsidP="00EA6AD6">
      <w:pPr>
        <w:jc w:val="both"/>
        <w:rPr>
          <w:rFonts w:ascii="Arial" w:hAnsi="Arial" w:cs="Arial"/>
          <w:b/>
          <w:color w:val="215868" w:themeColor="accent5" w:themeShade="80"/>
          <w:sz w:val="22"/>
          <w:szCs w:val="22"/>
        </w:rPr>
      </w:pPr>
      <w:r>
        <w:rPr>
          <w:rFonts w:ascii="Arial" w:hAnsi="Arial" w:cs="Arial"/>
          <w:b/>
          <w:color w:val="215868" w:themeColor="accent5" w:themeShade="80"/>
          <w:sz w:val="22"/>
          <w:szCs w:val="22"/>
        </w:rPr>
        <w:t>Máscaras Wildcard</w:t>
      </w:r>
    </w:p>
    <w:p w14:paraId="0FD3F859" w14:textId="51EB25EE" w:rsidR="00EA6AD6" w:rsidRDefault="00EA6AD6" w:rsidP="00EA6AD6">
      <w:pPr>
        <w:jc w:val="both"/>
        <w:rPr>
          <w:rFonts w:ascii="Arial" w:hAnsi="Arial" w:cs="Arial"/>
          <w:b/>
          <w:color w:val="215868" w:themeColor="accent5" w:themeShade="80"/>
          <w:sz w:val="22"/>
          <w:szCs w:val="22"/>
        </w:rPr>
      </w:pPr>
    </w:p>
    <w:p w14:paraId="24BC3672" w14:textId="48EAD073" w:rsidR="00EA6AD6" w:rsidRPr="00EA6AD6" w:rsidRDefault="00EA6AD6" w:rsidP="00EA6AD6">
      <w:pPr>
        <w:jc w:val="both"/>
        <w:rPr>
          <w:rFonts w:ascii="Arial" w:hAnsi="Arial" w:cs="Arial"/>
          <w:bCs/>
          <w:sz w:val="22"/>
          <w:szCs w:val="22"/>
          <w:lang w:val="es-MX"/>
        </w:rPr>
      </w:pPr>
      <w:r w:rsidRPr="00EA6AD6">
        <w:rPr>
          <w:rFonts w:ascii="Arial" w:hAnsi="Arial" w:cs="Arial"/>
          <w:bCs/>
          <w:sz w:val="22"/>
          <w:szCs w:val="22"/>
          <w:lang w:val="es-MX"/>
        </w:rPr>
        <w:t>Cada entrada de una ACL incluye el uso de una máscara wildcard o “comodín”. Una máscara wildcard es una cadena de 32 dígitos binarios que el router utiliza para determinar qué bits de la dirección del paquete debe examinar para obtener una coincidencia.</w:t>
      </w:r>
      <w:r>
        <w:rPr>
          <w:rFonts w:ascii="Arial" w:hAnsi="Arial" w:cs="Arial"/>
          <w:bCs/>
          <w:sz w:val="22"/>
          <w:szCs w:val="22"/>
          <w:lang w:val="es-MX"/>
        </w:rPr>
        <w:t xml:space="preserve"> </w:t>
      </w:r>
      <w:r w:rsidRPr="00EA6AD6">
        <w:rPr>
          <w:rFonts w:ascii="Arial" w:hAnsi="Arial" w:cs="Arial"/>
          <w:bCs/>
          <w:sz w:val="22"/>
          <w:szCs w:val="22"/>
          <w:lang w:val="es-MX"/>
        </w:rPr>
        <w:t>Como ocurre con las máscaras de subred, los números 1 y 0 en la máscara wildcard identifican lo que hay que hacer con los bits de dirección IP correspondientes. Sin embargo, en una máscara wildcard, estos bits se utilizan para fines diferentes y siguen diferentes reglas:</w:t>
      </w:r>
    </w:p>
    <w:p w14:paraId="63816BC2" w14:textId="77777777" w:rsidR="00EA6AD6" w:rsidRPr="00EA6AD6" w:rsidRDefault="00EA6AD6" w:rsidP="00EA6AD6">
      <w:pPr>
        <w:jc w:val="both"/>
        <w:rPr>
          <w:rFonts w:ascii="Arial" w:hAnsi="Arial" w:cs="Arial"/>
          <w:bCs/>
          <w:sz w:val="22"/>
          <w:szCs w:val="22"/>
          <w:lang w:val="es-MX"/>
        </w:rPr>
      </w:pPr>
    </w:p>
    <w:p w14:paraId="58F5CCC9" w14:textId="77777777" w:rsidR="00EA6AD6" w:rsidRDefault="00EA6AD6" w:rsidP="00EA6AD6">
      <w:pPr>
        <w:pStyle w:val="Prrafodelista"/>
        <w:numPr>
          <w:ilvl w:val="0"/>
          <w:numId w:val="31"/>
        </w:numPr>
        <w:jc w:val="both"/>
        <w:rPr>
          <w:rFonts w:ascii="Arial" w:hAnsi="Arial" w:cs="Arial"/>
          <w:bCs/>
        </w:rPr>
      </w:pPr>
      <w:r w:rsidRPr="00EA6AD6">
        <w:rPr>
          <w:rFonts w:ascii="Arial" w:hAnsi="Arial" w:cs="Arial"/>
          <w:bCs/>
        </w:rPr>
        <w:t>Bit 0 de la máscara wildcard: se establece la coincidencia con el valor del bit correspondiente en la dirección IP.</w:t>
      </w:r>
    </w:p>
    <w:p w14:paraId="37618CC9" w14:textId="721CE122" w:rsidR="00EA6AD6" w:rsidRPr="00EA6AD6" w:rsidRDefault="00EA6AD6" w:rsidP="00EA6AD6">
      <w:pPr>
        <w:pStyle w:val="Prrafodelista"/>
        <w:numPr>
          <w:ilvl w:val="0"/>
          <w:numId w:val="31"/>
        </w:numPr>
        <w:jc w:val="both"/>
        <w:rPr>
          <w:rFonts w:ascii="Arial" w:hAnsi="Arial" w:cs="Arial"/>
          <w:bCs/>
        </w:rPr>
      </w:pPr>
      <w:r w:rsidRPr="00EA6AD6">
        <w:rPr>
          <w:rFonts w:ascii="Arial" w:hAnsi="Arial" w:cs="Arial"/>
          <w:bCs/>
        </w:rPr>
        <w:t>Bit 1 de la máscara wildcard: se omite el valor del bit correspondiente en la dirección IP.</w:t>
      </w:r>
    </w:p>
    <w:p w14:paraId="048A90DA" w14:textId="2887836F" w:rsidR="00EA6AD6" w:rsidRPr="00EA6AD6" w:rsidRDefault="00EA6AD6" w:rsidP="00EA6AD6">
      <w:pPr>
        <w:jc w:val="both"/>
        <w:rPr>
          <w:rFonts w:ascii="Arial" w:hAnsi="Arial" w:cs="Arial"/>
          <w:bCs/>
          <w:sz w:val="22"/>
          <w:szCs w:val="22"/>
          <w:lang w:val="es-MX"/>
        </w:rPr>
      </w:pPr>
      <w:r w:rsidRPr="00EA6AD6">
        <w:rPr>
          <w:rFonts w:ascii="Arial" w:hAnsi="Arial" w:cs="Arial"/>
          <w:bCs/>
          <w:sz w:val="22"/>
          <w:szCs w:val="22"/>
          <w:lang w:val="es-MX"/>
        </w:rPr>
        <w:t>Mientras que las máscaras de subred utilizan 1 y 0 binarios para identificar la red, la subred y la porción del host de una dirección IP las máscaras wildcard los utilizan para filtrar direcciones IP individuales o grupos de ellas, permitiendo o denegando el acceso a los recursos.</w:t>
      </w:r>
      <w:r>
        <w:rPr>
          <w:rFonts w:ascii="Arial" w:hAnsi="Arial" w:cs="Arial"/>
          <w:bCs/>
          <w:sz w:val="22"/>
          <w:szCs w:val="22"/>
          <w:lang w:val="es-MX"/>
        </w:rPr>
        <w:t xml:space="preserve"> </w:t>
      </w:r>
      <w:r w:rsidRPr="00EA6AD6">
        <w:rPr>
          <w:rFonts w:ascii="Arial" w:hAnsi="Arial" w:cs="Arial"/>
          <w:bCs/>
          <w:sz w:val="22"/>
          <w:szCs w:val="22"/>
          <w:lang w:val="es-MX"/>
        </w:rPr>
        <w:t>A las máscaras wildcard a menudo se las denomina “máscaras inversas”. La razón es que, a diferencia de una máscara de subred en la que el 1 binario equivale a una coincidencia y el 0 binario no, en las máscaras wildcard es al revés.</w:t>
      </w:r>
      <w:r>
        <w:rPr>
          <w:rFonts w:ascii="Arial" w:hAnsi="Arial" w:cs="Arial"/>
          <w:bCs/>
          <w:sz w:val="22"/>
          <w:szCs w:val="22"/>
          <w:lang w:val="es-MX"/>
        </w:rPr>
        <w:t xml:space="preserve"> </w:t>
      </w:r>
      <w:r w:rsidRPr="00EA6AD6">
        <w:rPr>
          <w:rFonts w:ascii="Arial" w:hAnsi="Arial" w:cs="Arial"/>
          <w:bCs/>
          <w:sz w:val="22"/>
          <w:szCs w:val="22"/>
          <w:lang w:val="es-MX"/>
        </w:rPr>
        <w:t>Aunque el cálculo de la máscara wildcard puede ser difícil, un método abreviado para determinarla es restar a 255.255.255.255 la máscara de red de la dirección IP.</w:t>
      </w:r>
    </w:p>
    <w:p w14:paraId="52E3B890" w14:textId="77777777" w:rsidR="00EA6AD6" w:rsidRPr="00EA6AD6" w:rsidRDefault="00EA6AD6" w:rsidP="00EA6AD6">
      <w:pPr>
        <w:jc w:val="both"/>
        <w:rPr>
          <w:rFonts w:ascii="Arial" w:hAnsi="Arial" w:cs="Arial"/>
          <w:bCs/>
          <w:sz w:val="22"/>
          <w:szCs w:val="22"/>
          <w:lang w:val="es-MX"/>
        </w:rPr>
      </w:pPr>
    </w:p>
    <w:p w14:paraId="052C3D17" w14:textId="4E33A0BB" w:rsidR="00EA6AD6" w:rsidRPr="00EA6AD6" w:rsidRDefault="00EA6AD6" w:rsidP="00EA6AD6">
      <w:pPr>
        <w:jc w:val="both"/>
        <w:rPr>
          <w:rFonts w:ascii="Arial" w:hAnsi="Arial" w:cs="Arial"/>
          <w:bCs/>
          <w:sz w:val="22"/>
          <w:szCs w:val="22"/>
          <w:lang w:val="es-MX"/>
        </w:rPr>
      </w:pPr>
      <w:r w:rsidRPr="00EA6AD6">
        <w:rPr>
          <w:rFonts w:ascii="Arial" w:hAnsi="Arial" w:cs="Arial"/>
          <w:bCs/>
          <w:sz w:val="22"/>
          <w:szCs w:val="22"/>
          <w:lang w:val="es-MX"/>
        </w:rPr>
        <w:t xml:space="preserve">Para simplificar el trabajo con la </w:t>
      </w:r>
      <w:r>
        <w:rPr>
          <w:rFonts w:ascii="Arial" w:hAnsi="Arial" w:cs="Arial"/>
          <w:bCs/>
          <w:sz w:val="22"/>
          <w:szCs w:val="22"/>
          <w:lang w:val="es-MX"/>
        </w:rPr>
        <w:t>máscara</w:t>
      </w:r>
      <w:r w:rsidRPr="00EA6AD6">
        <w:rPr>
          <w:rFonts w:ascii="Arial" w:hAnsi="Arial" w:cs="Arial"/>
          <w:bCs/>
          <w:sz w:val="22"/>
          <w:szCs w:val="22"/>
          <w:lang w:val="es-MX"/>
        </w:rPr>
        <w:t xml:space="preserve"> wildcard se emplean además las palabras clave host y any, que eliminan la necesidad de introducirlas para identificar un host específico o toda una red, además de facilitar la lectura de la lista de control de accesos, ya que proporcionan pistas visuales en cuanto al origen o el destino de los criterios:</w:t>
      </w:r>
    </w:p>
    <w:p w14:paraId="0D30477E" w14:textId="77777777" w:rsidR="00EA6AD6" w:rsidRPr="00EA6AD6" w:rsidRDefault="00EA6AD6" w:rsidP="00EA6AD6">
      <w:pPr>
        <w:jc w:val="both"/>
        <w:rPr>
          <w:rFonts w:ascii="Arial" w:hAnsi="Arial" w:cs="Arial"/>
          <w:bCs/>
          <w:sz w:val="22"/>
          <w:szCs w:val="22"/>
          <w:lang w:val="es-MX"/>
        </w:rPr>
      </w:pPr>
    </w:p>
    <w:p w14:paraId="09416E48" w14:textId="77777777" w:rsidR="00EA6AD6" w:rsidRDefault="00EA6AD6" w:rsidP="00C84723">
      <w:pPr>
        <w:pStyle w:val="Prrafodelista"/>
        <w:numPr>
          <w:ilvl w:val="0"/>
          <w:numId w:val="30"/>
        </w:numPr>
        <w:jc w:val="both"/>
        <w:rPr>
          <w:rFonts w:ascii="Arial" w:hAnsi="Arial" w:cs="Arial"/>
          <w:bCs/>
        </w:rPr>
      </w:pPr>
      <w:r w:rsidRPr="00EA6AD6">
        <w:rPr>
          <w:rFonts w:ascii="Arial" w:hAnsi="Arial" w:cs="Arial"/>
          <w:bCs/>
        </w:rPr>
        <w:t>La palabra host reemplaza la máscara wildcard 0.0.0.0, la cual indica que todos los bits de la dirección IP deben coincidir para filtrar solo un host.</w:t>
      </w:r>
    </w:p>
    <w:p w14:paraId="451AECC2" w14:textId="7CA962D5" w:rsidR="00EA6AD6" w:rsidRPr="00EA6AD6" w:rsidRDefault="00EA6AD6" w:rsidP="00C84723">
      <w:pPr>
        <w:pStyle w:val="Prrafodelista"/>
        <w:numPr>
          <w:ilvl w:val="0"/>
          <w:numId w:val="30"/>
        </w:numPr>
        <w:jc w:val="both"/>
        <w:rPr>
          <w:rFonts w:ascii="Arial" w:hAnsi="Arial" w:cs="Arial"/>
          <w:bCs/>
        </w:rPr>
      </w:pPr>
      <w:r w:rsidRPr="00EA6AD6">
        <w:rPr>
          <w:rFonts w:ascii="Arial" w:hAnsi="Arial" w:cs="Arial"/>
          <w:bCs/>
        </w:rPr>
        <w:t>La opción any sustituye la dirección IP y la máscara 255.255.255.255. Esto establece que se omita la dirección IP completa o que se acepte cualquier dirección.</w:t>
      </w:r>
    </w:p>
    <w:p w14:paraId="03B7369F" w14:textId="6FA48843" w:rsidR="00EA6AD6" w:rsidRPr="00265C93" w:rsidRDefault="00EA6AD6" w:rsidP="00EA6AD6">
      <w:pPr>
        <w:jc w:val="both"/>
        <w:rPr>
          <w:rFonts w:ascii="Arial" w:hAnsi="Arial" w:cs="Arial"/>
          <w:b/>
          <w:color w:val="215868" w:themeColor="accent5" w:themeShade="80"/>
          <w:sz w:val="22"/>
          <w:szCs w:val="22"/>
        </w:rPr>
      </w:pPr>
      <w:r w:rsidRPr="00265C93">
        <w:rPr>
          <w:rFonts w:ascii="Arial" w:hAnsi="Arial" w:cs="Arial"/>
          <w:b/>
          <w:color w:val="215868" w:themeColor="accent5" w:themeShade="80"/>
          <w:sz w:val="22"/>
          <w:szCs w:val="22"/>
        </w:rPr>
        <w:lastRenderedPageBreak/>
        <w:t>Tipos</w:t>
      </w:r>
    </w:p>
    <w:p w14:paraId="68AABEE1" w14:textId="73ADF2A2" w:rsidR="00EA6AD6" w:rsidRDefault="00EA6AD6">
      <w:pPr>
        <w:rPr>
          <w:rFonts w:ascii="Arial" w:hAnsi="Arial" w:cs="Arial"/>
          <w:b/>
          <w:sz w:val="22"/>
          <w:szCs w:val="22"/>
        </w:rPr>
      </w:pPr>
    </w:p>
    <w:p w14:paraId="357B94BC" w14:textId="77777777" w:rsidR="00EA6AD6" w:rsidRPr="00EA6AD6" w:rsidRDefault="00EA6AD6" w:rsidP="00EA6AD6">
      <w:pPr>
        <w:jc w:val="both"/>
        <w:rPr>
          <w:rFonts w:ascii="Arial" w:hAnsi="Arial" w:cs="Arial"/>
          <w:bCs/>
          <w:sz w:val="22"/>
          <w:szCs w:val="22"/>
        </w:rPr>
      </w:pPr>
      <w:r w:rsidRPr="00EA6AD6">
        <w:rPr>
          <w:rFonts w:ascii="Arial" w:hAnsi="Arial" w:cs="Arial"/>
          <w:bCs/>
          <w:sz w:val="22"/>
          <w:szCs w:val="22"/>
        </w:rPr>
        <w:t>Al crear una lista de control de acceso un administrador de red tiene varias opciones; en este sentido, la complejidad del diseño de dicha red determina el tipo de ACL necesaria. Por lo general, existen dos tipos clásicos de ACL:</w:t>
      </w:r>
    </w:p>
    <w:p w14:paraId="6105B1B5" w14:textId="77777777" w:rsidR="00EA6AD6" w:rsidRPr="00EA6AD6" w:rsidRDefault="00EA6AD6" w:rsidP="00EA6AD6">
      <w:pPr>
        <w:jc w:val="both"/>
        <w:rPr>
          <w:rFonts w:ascii="Arial" w:hAnsi="Arial" w:cs="Arial"/>
          <w:bCs/>
          <w:sz w:val="22"/>
          <w:szCs w:val="22"/>
        </w:rPr>
      </w:pPr>
    </w:p>
    <w:p w14:paraId="12DAEF42" w14:textId="50A8A203" w:rsidR="00EA6AD6" w:rsidRDefault="00EA6AD6" w:rsidP="00EA6AD6">
      <w:pPr>
        <w:pStyle w:val="Prrafodelista"/>
        <w:numPr>
          <w:ilvl w:val="0"/>
          <w:numId w:val="32"/>
        </w:numPr>
        <w:jc w:val="both"/>
        <w:rPr>
          <w:rFonts w:ascii="Arial" w:hAnsi="Arial" w:cs="Arial"/>
          <w:bCs/>
        </w:rPr>
      </w:pPr>
      <w:r w:rsidRPr="00EA6AD6">
        <w:rPr>
          <w:rFonts w:ascii="Arial" w:hAnsi="Arial" w:cs="Arial"/>
          <w:bCs/>
        </w:rPr>
        <w:t>ACL estándar: que permiten el filtrado de paquetes de datos únicamente verificando la dirección IP de origen. De esta manera, si un dispositivo es denegado por una ACL estándar, se deniegan todos los servicios provenientes de él. Este tipo de ACL sirve para permitir el acceso de todos los servicios de un usuario específico, o LAN, a través de un router y a la vez, denegar el acceso de otras direcciones IP. Las ACL estándar están identificadas por el número que se les ha asignado. Para las listas de acceso que permiten o deniegan el tráfico IP, el número de identificación puede variar entre 1 y 99 o entre 1300 y 1999.</w:t>
      </w:r>
    </w:p>
    <w:p w14:paraId="705C396F" w14:textId="77777777" w:rsidR="00EA6AD6" w:rsidRPr="00EA6AD6" w:rsidRDefault="00EA6AD6" w:rsidP="00EA6AD6">
      <w:pPr>
        <w:pStyle w:val="Prrafodelista"/>
        <w:jc w:val="both"/>
        <w:rPr>
          <w:rFonts w:ascii="Arial" w:hAnsi="Arial" w:cs="Arial"/>
          <w:bCs/>
        </w:rPr>
      </w:pPr>
    </w:p>
    <w:p w14:paraId="5B0E40FF" w14:textId="29752B27" w:rsidR="00EA6AD6" w:rsidRPr="00EA6AD6" w:rsidRDefault="00EA6AD6" w:rsidP="00EA6AD6">
      <w:pPr>
        <w:pStyle w:val="Prrafodelista"/>
        <w:numPr>
          <w:ilvl w:val="0"/>
          <w:numId w:val="32"/>
        </w:numPr>
        <w:jc w:val="both"/>
        <w:rPr>
          <w:rFonts w:ascii="Arial" w:hAnsi="Arial" w:cs="Arial"/>
          <w:bCs/>
        </w:rPr>
      </w:pPr>
      <w:r w:rsidRPr="00EA6AD6">
        <w:rPr>
          <w:rFonts w:ascii="Arial" w:hAnsi="Arial" w:cs="Arial"/>
          <w:bCs/>
        </w:rPr>
        <w:t>ACL extendidas: filtran no sólo según la dirección IP de origen, sino también según la dirección IP de destino, el protocolo y los números de puertos. Con frecuencia son más empleadas que las ACL estándar, porque son más específicas y ofrecen un mayor control. El rango de números de las ACL extendidas va de 100 a 199 y de 2000 a 2699.</w:t>
      </w:r>
    </w:p>
    <w:p w14:paraId="04BA97E9" w14:textId="2DC352E1" w:rsidR="00EA6AD6" w:rsidRDefault="00EA6AD6" w:rsidP="00EA6AD6">
      <w:pPr>
        <w:jc w:val="both"/>
        <w:rPr>
          <w:rFonts w:ascii="Arial" w:hAnsi="Arial" w:cs="Arial"/>
          <w:bCs/>
          <w:sz w:val="22"/>
          <w:szCs w:val="22"/>
        </w:rPr>
      </w:pPr>
      <w:r w:rsidRPr="00EA6AD6">
        <w:rPr>
          <w:rFonts w:ascii="Arial" w:hAnsi="Arial" w:cs="Arial"/>
          <w:bCs/>
          <w:sz w:val="22"/>
          <w:szCs w:val="22"/>
        </w:rPr>
        <w:t>Adicionalmente, tanto a las ACL estándar como extendidas es posible hacerles referencia mediante un nombre descriptivo en lugar de un número, lo que se conoce como ACL nombradas.</w:t>
      </w:r>
      <w:r>
        <w:rPr>
          <w:rFonts w:ascii="Arial" w:hAnsi="Arial" w:cs="Arial"/>
          <w:bCs/>
          <w:sz w:val="22"/>
          <w:szCs w:val="22"/>
        </w:rPr>
        <w:t xml:space="preserve"> </w:t>
      </w:r>
      <w:r w:rsidRPr="00EA6AD6">
        <w:rPr>
          <w:rFonts w:ascii="Arial" w:hAnsi="Arial" w:cs="Arial"/>
          <w:bCs/>
          <w:sz w:val="22"/>
          <w:szCs w:val="22"/>
        </w:rPr>
        <w:t>Existen además otros tipos de ACL, enfocados en propósitos específicos de configuración y manejo del filtrado de los paquetes de datos, como son las ACL dinámicas, reflexivas, basadas en tiempo, y basadas en el contexto, entre otras.</w:t>
      </w:r>
    </w:p>
    <w:p w14:paraId="394F55BC" w14:textId="46752F2C" w:rsidR="00EA6AD6" w:rsidRDefault="00EA6AD6" w:rsidP="00EA6AD6">
      <w:pPr>
        <w:jc w:val="both"/>
        <w:rPr>
          <w:rFonts w:ascii="Arial" w:hAnsi="Arial" w:cs="Arial"/>
          <w:bCs/>
          <w:sz w:val="22"/>
          <w:szCs w:val="22"/>
        </w:rPr>
      </w:pPr>
    </w:p>
    <w:p w14:paraId="4DE5FB0F" w14:textId="77777777" w:rsidR="00265C93" w:rsidRDefault="00265C93" w:rsidP="00265C93">
      <w:pPr>
        <w:jc w:val="both"/>
        <w:rPr>
          <w:rFonts w:ascii="Arial" w:hAnsi="Arial" w:cs="Arial"/>
          <w:bCs/>
          <w:sz w:val="22"/>
          <w:szCs w:val="22"/>
        </w:rPr>
      </w:pPr>
      <w:r w:rsidRPr="00265C93">
        <w:rPr>
          <w:rFonts w:ascii="Arial" w:hAnsi="Arial" w:cs="Arial"/>
          <w:bCs/>
          <w:sz w:val="22"/>
          <w:szCs w:val="22"/>
        </w:rPr>
        <w:t>Una vez creada, una ACL debe asociarse a una interfaz de la siguiente manera:</w:t>
      </w:r>
    </w:p>
    <w:p w14:paraId="68BD52F0" w14:textId="77777777" w:rsidR="00265C93" w:rsidRDefault="00265C93" w:rsidP="00265C93">
      <w:pPr>
        <w:jc w:val="both"/>
        <w:rPr>
          <w:rFonts w:ascii="Arial" w:hAnsi="Arial" w:cs="Arial"/>
          <w:bCs/>
          <w:sz w:val="22"/>
          <w:szCs w:val="22"/>
        </w:rPr>
      </w:pPr>
    </w:p>
    <w:p w14:paraId="64314051" w14:textId="77777777" w:rsidR="00265C93" w:rsidRDefault="00265C93" w:rsidP="00CD49B0">
      <w:pPr>
        <w:pStyle w:val="Prrafodelista"/>
        <w:numPr>
          <w:ilvl w:val="0"/>
          <w:numId w:val="32"/>
        </w:numPr>
        <w:jc w:val="both"/>
        <w:rPr>
          <w:rFonts w:ascii="Arial" w:hAnsi="Arial" w:cs="Arial"/>
          <w:bCs/>
        </w:rPr>
      </w:pPr>
      <w:r w:rsidRPr="00265C93">
        <w:rPr>
          <w:rFonts w:ascii="Arial" w:hAnsi="Arial" w:cs="Arial"/>
          <w:bCs/>
        </w:rPr>
        <w:t>Modo de acceso entrante:</w:t>
      </w:r>
      <w:r w:rsidRPr="00265C93">
        <w:rPr>
          <w:rFonts w:ascii="Arial" w:hAnsi="Arial" w:cs="Arial"/>
          <w:bCs/>
        </w:rPr>
        <w:t xml:space="preserve"> </w:t>
      </w:r>
      <w:r w:rsidRPr="00265C93">
        <w:rPr>
          <w:rFonts w:ascii="Arial" w:hAnsi="Arial" w:cs="Arial"/>
          <w:bCs/>
        </w:rPr>
        <w:t>Los paquetes entrantes son procesados antes de ser enrutados a una interfaz de salida, si el</w:t>
      </w:r>
      <w:r w:rsidRPr="00265C93">
        <w:rPr>
          <w:rFonts w:ascii="Arial" w:hAnsi="Arial" w:cs="Arial"/>
          <w:bCs/>
        </w:rPr>
        <w:t xml:space="preserve"> </w:t>
      </w:r>
      <w:r w:rsidRPr="00265C93">
        <w:rPr>
          <w:rFonts w:ascii="Arial" w:hAnsi="Arial" w:cs="Arial"/>
          <w:bCs/>
        </w:rPr>
        <w:t>paquete pasa las pruebas de filtrado, será procesado para su enrutamiento (evita la</w:t>
      </w:r>
      <w:r w:rsidRPr="00265C93">
        <w:rPr>
          <w:rFonts w:ascii="Arial" w:hAnsi="Arial" w:cs="Arial"/>
          <w:bCs/>
        </w:rPr>
        <w:t xml:space="preserve"> </w:t>
      </w:r>
      <w:r w:rsidRPr="00265C93">
        <w:rPr>
          <w:rFonts w:ascii="Arial" w:hAnsi="Arial" w:cs="Arial"/>
          <w:bCs/>
        </w:rPr>
        <w:t>sobrecarga asociada a las búsquedas en las tablas de enrutamiento si el paquete ha de ser</w:t>
      </w:r>
      <w:r w:rsidRPr="00265C93">
        <w:rPr>
          <w:rFonts w:ascii="Arial" w:hAnsi="Arial" w:cs="Arial"/>
          <w:bCs/>
        </w:rPr>
        <w:t xml:space="preserve"> </w:t>
      </w:r>
      <w:r w:rsidRPr="00265C93">
        <w:rPr>
          <w:rFonts w:ascii="Arial" w:hAnsi="Arial" w:cs="Arial"/>
          <w:bCs/>
        </w:rPr>
        <w:t>descartado por las pruebas de filtrado).</w:t>
      </w:r>
    </w:p>
    <w:p w14:paraId="189F7338" w14:textId="6989D67D" w:rsidR="00265C93" w:rsidRDefault="00265C93" w:rsidP="00103972">
      <w:pPr>
        <w:pStyle w:val="Prrafodelista"/>
        <w:numPr>
          <w:ilvl w:val="0"/>
          <w:numId w:val="32"/>
        </w:numPr>
        <w:jc w:val="both"/>
        <w:rPr>
          <w:rFonts w:ascii="Arial" w:hAnsi="Arial" w:cs="Arial"/>
          <w:bCs/>
        </w:rPr>
      </w:pPr>
      <w:r w:rsidRPr="00265C93">
        <w:rPr>
          <w:rFonts w:ascii="Arial" w:hAnsi="Arial" w:cs="Arial"/>
          <w:bCs/>
        </w:rPr>
        <w:t>Modo de acceso saliente:</w:t>
      </w:r>
      <w:r w:rsidRPr="00265C93">
        <w:rPr>
          <w:rFonts w:ascii="Arial" w:hAnsi="Arial" w:cs="Arial"/>
          <w:bCs/>
        </w:rPr>
        <w:t xml:space="preserve"> </w:t>
      </w:r>
      <w:r w:rsidRPr="00265C93">
        <w:rPr>
          <w:rFonts w:ascii="Arial" w:hAnsi="Arial" w:cs="Arial"/>
          <w:bCs/>
        </w:rPr>
        <w:t>Los paquetes entrantes son enrutados a la interfaz de salida y después son procesados por</w:t>
      </w:r>
      <w:r w:rsidRPr="00265C93">
        <w:rPr>
          <w:rFonts w:ascii="Arial" w:hAnsi="Arial" w:cs="Arial"/>
          <w:bCs/>
        </w:rPr>
        <w:t xml:space="preserve"> </w:t>
      </w:r>
      <w:r w:rsidRPr="00265C93">
        <w:rPr>
          <w:rFonts w:ascii="Arial" w:hAnsi="Arial" w:cs="Arial"/>
          <w:bCs/>
        </w:rPr>
        <w:t>medio de la lista de acceso de salida antes de su transmisión. Las listas de acceso no actúan</w:t>
      </w:r>
      <w:r w:rsidRPr="00265C93">
        <w:rPr>
          <w:rFonts w:ascii="Arial" w:hAnsi="Arial" w:cs="Arial"/>
          <w:bCs/>
        </w:rPr>
        <w:t xml:space="preserve"> </w:t>
      </w:r>
      <w:r w:rsidRPr="00265C93">
        <w:rPr>
          <w:rFonts w:ascii="Arial" w:hAnsi="Arial" w:cs="Arial"/>
          <w:bCs/>
        </w:rPr>
        <w:t>sobre paquetes originados en el propio router, como las actualizaciones de enrutamiento a las</w:t>
      </w:r>
      <w:r>
        <w:rPr>
          <w:rFonts w:ascii="Arial" w:hAnsi="Arial" w:cs="Arial"/>
          <w:bCs/>
        </w:rPr>
        <w:t xml:space="preserve"> </w:t>
      </w:r>
      <w:r w:rsidRPr="00265C93">
        <w:rPr>
          <w:rFonts w:ascii="Arial" w:hAnsi="Arial" w:cs="Arial"/>
          <w:bCs/>
        </w:rPr>
        <w:t>sesiones Telnet salientes.</w:t>
      </w:r>
    </w:p>
    <w:p w14:paraId="4A7E6FA5" w14:textId="04A9F95C" w:rsidR="00265C93" w:rsidRDefault="00265C93" w:rsidP="00265C93">
      <w:pPr>
        <w:jc w:val="both"/>
        <w:rPr>
          <w:rFonts w:ascii="Arial" w:hAnsi="Arial" w:cs="Arial"/>
          <w:bCs/>
          <w:sz w:val="22"/>
          <w:szCs w:val="22"/>
        </w:rPr>
      </w:pPr>
      <w:r w:rsidRPr="00265C93">
        <w:rPr>
          <w:rFonts w:ascii="Arial" w:hAnsi="Arial" w:cs="Arial"/>
          <w:bCs/>
          <w:sz w:val="22"/>
          <w:szCs w:val="22"/>
        </w:rPr>
        <w:t>La siguiente lista muestra los rangos de listas de acceso numeradas:</w:t>
      </w:r>
    </w:p>
    <w:p w14:paraId="07CFF845" w14:textId="77777777" w:rsidR="00265C93" w:rsidRPr="00265C93" w:rsidRDefault="00265C93" w:rsidP="00265C93">
      <w:pPr>
        <w:jc w:val="both"/>
        <w:rPr>
          <w:rFonts w:ascii="Arial" w:hAnsi="Arial" w:cs="Arial"/>
          <w:bCs/>
          <w:sz w:val="22"/>
          <w:szCs w:val="22"/>
        </w:rPr>
      </w:pPr>
    </w:p>
    <w:p w14:paraId="2F28CC87" w14:textId="77777777" w:rsidR="00265C93" w:rsidRDefault="00265C93" w:rsidP="00A35EC8">
      <w:pPr>
        <w:pStyle w:val="Prrafodelista"/>
        <w:numPr>
          <w:ilvl w:val="0"/>
          <w:numId w:val="32"/>
        </w:numPr>
        <w:jc w:val="both"/>
        <w:rPr>
          <w:rFonts w:ascii="Arial" w:hAnsi="Arial" w:cs="Arial"/>
          <w:bCs/>
        </w:rPr>
      </w:pPr>
      <w:r w:rsidRPr="00265C93">
        <w:rPr>
          <w:rFonts w:ascii="Arial" w:hAnsi="Arial" w:cs="Arial"/>
          <w:bCs/>
        </w:rPr>
        <w:t>IP estándar: 1-99 y 1300-1999</w:t>
      </w:r>
      <w:r>
        <w:rPr>
          <w:rFonts w:ascii="Arial" w:hAnsi="Arial" w:cs="Arial"/>
          <w:bCs/>
        </w:rPr>
        <w:t xml:space="preserve"> </w:t>
      </w:r>
    </w:p>
    <w:p w14:paraId="2CE9CC65" w14:textId="77777777" w:rsidR="00265C93" w:rsidRDefault="00265C93" w:rsidP="004A76FA">
      <w:pPr>
        <w:pStyle w:val="Prrafodelista"/>
        <w:numPr>
          <w:ilvl w:val="0"/>
          <w:numId w:val="32"/>
        </w:numPr>
        <w:jc w:val="both"/>
        <w:rPr>
          <w:rFonts w:ascii="Arial" w:hAnsi="Arial" w:cs="Arial"/>
          <w:bCs/>
        </w:rPr>
      </w:pPr>
      <w:r w:rsidRPr="00265C93">
        <w:rPr>
          <w:rFonts w:ascii="Arial" w:hAnsi="Arial" w:cs="Arial"/>
          <w:bCs/>
        </w:rPr>
        <w:t>IP extendida: 100-199 y 2000-2699</w:t>
      </w:r>
    </w:p>
    <w:p w14:paraId="0F7499CB" w14:textId="77777777" w:rsidR="00265C93" w:rsidRDefault="00265C93" w:rsidP="00486B87">
      <w:pPr>
        <w:pStyle w:val="Prrafodelista"/>
        <w:numPr>
          <w:ilvl w:val="0"/>
          <w:numId w:val="32"/>
        </w:numPr>
        <w:jc w:val="both"/>
        <w:rPr>
          <w:rFonts w:ascii="Arial" w:hAnsi="Arial" w:cs="Arial"/>
          <w:bCs/>
        </w:rPr>
      </w:pPr>
      <w:r w:rsidRPr="00265C93">
        <w:rPr>
          <w:rFonts w:ascii="Arial" w:hAnsi="Arial" w:cs="Arial"/>
          <w:bCs/>
        </w:rPr>
        <w:t>DECnet: 300-399</w:t>
      </w:r>
    </w:p>
    <w:p w14:paraId="2100965A" w14:textId="77777777" w:rsidR="00265C93" w:rsidRDefault="00265C93" w:rsidP="00AC6D4A">
      <w:pPr>
        <w:pStyle w:val="Prrafodelista"/>
        <w:numPr>
          <w:ilvl w:val="0"/>
          <w:numId w:val="32"/>
        </w:numPr>
        <w:jc w:val="both"/>
        <w:rPr>
          <w:rFonts w:ascii="Arial" w:hAnsi="Arial" w:cs="Arial"/>
          <w:bCs/>
        </w:rPr>
      </w:pPr>
      <w:r w:rsidRPr="00265C93">
        <w:rPr>
          <w:rFonts w:ascii="Arial" w:hAnsi="Arial" w:cs="Arial"/>
          <w:bCs/>
        </w:rPr>
        <w:t>XNS estándar: 400-499</w:t>
      </w:r>
    </w:p>
    <w:p w14:paraId="64995647" w14:textId="77777777" w:rsidR="00265C93" w:rsidRDefault="00265C93" w:rsidP="00323F31">
      <w:pPr>
        <w:pStyle w:val="Prrafodelista"/>
        <w:numPr>
          <w:ilvl w:val="0"/>
          <w:numId w:val="32"/>
        </w:numPr>
        <w:jc w:val="both"/>
        <w:rPr>
          <w:rFonts w:ascii="Arial" w:hAnsi="Arial" w:cs="Arial"/>
          <w:bCs/>
        </w:rPr>
      </w:pPr>
      <w:r w:rsidRPr="00265C93">
        <w:rPr>
          <w:rFonts w:ascii="Arial" w:hAnsi="Arial" w:cs="Arial"/>
          <w:bCs/>
        </w:rPr>
        <w:t>XNS extendida: 500-599</w:t>
      </w:r>
    </w:p>
    <w:p w14:paraId="3DC1A804" w14:textId="77777777" w:rsidR="00265C93" w:rsidRDefault="00265C93" w:rsidP="00D417EC">
      <w:pPr>
        <w:pStyle w:val="Prrafodelista"/>
        <w:numPr>
          <w:ilvl w:val="0"/>
          <w:numId w:val="32"/>
        </w:numPr>
        <w:jc w:val="both"/>
        <w:rPr>
          <w:rFonts w:ascii="Arial" w:hAnsi="Arial" w:cs="Arial"/>
          <w:bCs/>
        </w:rPr>
      </w:pPr>
      <w:r w:rsidRPr="00265C93">
        <w:rPr>
          <w:rFonts w:ascii="Arial" w:hAnsi="Arial" w:cs="Arial"/>
          <w:bCs/>
        </w:rPr>
        <w:lastRenderedPageBreak/>
        <w:t>Apple Talk: 600-699</w:t>
      </w:r>
    </w:p>
    <w:p w14:paraId="3ACC54EC" w14:textId="77777777" w:rsidR="00265C93" w:rsidRDefault="00265C93" w:rsidP="00776129">
      <w:pPr>
        <w:pStyle w:val="Prrafodelista"/>
        <w:numPr>
          <w:ilvl w:val="0"/>
          <w:numId w:val="32"/>
        </w:numPr>
        <w:jc w:val="both"/>
        <w:rPr>
          <w:rFonts w:ascii="Arial" w:hAnsi="Arial" w:cs="Arial"/>
          <w:bCs/>
        </w:rPr>
      </w:pPr>
      <w:r w:rsidRPr="00265C93">
        <w:rPr>
          <w:rFonts w:ascii="Arial" w:hAnsi="Arial" w:cs="Arial"/>
          <w:bCs/>
        </w:rPr>
        <w:t>IPX estándar: 800-899</w:t>
      </w:r>
    </w:p>
    <w:p w14:paraId="1E12836C" w14:textId="77777777" w:rsidR="00265C93" w:rsidRDefault="00265C93" w:rsidP="00EE0964">
      <w:pPr>
        <w:pStyle w:val="Prrafodelista"/>
        <w:numPr>
          <w:ilvl w:val="0"/>
          <w:numId w:val="32"/>
        </w:numPr>
        <w:jc w:val="both"/>
        <w:rPr>
          <w:rFonts w:ascii="Arial" w:hAnsi="Arial" w:cs="Arial"/>
          <w:bCs/>
        </w:rPr>
      </w:pPr>
      <w:r w:rsidRPr="00265C93">
        <w:rPr>
          <w:rFonts w:ascii="Arial" w:hAnsi="Arial" w:cs="Arial"/>
          <w:bCs/>
        </w:rPr>
        <w:t>IPX extendida: 900-999</w:t>
      </w:r>
    </w:p>
    <w:p w14:paraId="2B7CD878" w14:textId="5C60B26D" w:rsidR="00EA6AD6" w:rsidRPr="00265C93" w:rsidRDefault="00265C93" w:rsidP="00265C93">
      <w:pPr>
        <w:pStyle w:val="Prrafodelista"/>
        <w:numPr>
          <w:ilvl w:val="0"/>
          <w:numId w:val="32"/>
        </w:numPr>
        <w:jc w:val="both"/>
        <w:rPr>
          <w:rFonts w:ascii="Arial" w:hAnsi="Arial" w:cs="Arial"/>
          <w:bCs/>
        </w:rPr>
      </w:pPr>
      <w:r w:rsidRPr="00265C93">
        <w:rPr>
          <w:rFonts w:ascii="Arial" w:hAnsi="Arial" w:cs="Arial"/>
          <w:bCs/>
        </w:rPr>
        <w:t>Filtros Sap: 1000-1099</w:t>
      </w:r>
    </w:p>
    <w:p w14:paraId="5ED969BC" w14:textId="6198AC48" w:rsidR="00265C93" w:rsidRDefault="00265C93" w:rsidP="00265C93">
      <w:pPr>
        <w:jc w:val="both"/>
        <w:rPr>
          <w:rFonts w:ascii="Arial" w:hAnsi="Arial" w:cs="Arial"/>
          <w:b/>
          <w:color w:val="215868" w:themeColor="accent5" w:themeShade="80"/>
          <w:sz w:val="22"/>
          <w:szCs w:val="22"/>
        </w:rPr>
      </w:pPr>
      <w:r>
        <w:rPr>
          <w:rFonts w:ascii="Arial" w:hAnsi="Arial" w:cs="Arial"/>
          <w:b/>
          <w:color w:val="215868" w:themeColor="accent5" w:themeShade="80"/>
          <w:sz w:val="22"/>
          <w:szCs w:val="22"/>
        </w:rPr>
        <w:t>Consideraciones Adicionales de Configuración</w:t>
      </w:r>
    </w:p>
    <w:p w14:paraId="3916314E" w14:textId="236E4D70" w:rsidR="00265C93" w:rsidRDefault="00265C93" w:rsidP="00265C93">
      <w:pPr>
        <w:jc w:val="both"/>
        <w:rPr>
          <w:rFonts w:ascii="Arial" w:hAnsi="Arial" w:cs="Arial"/>
          <w:b/>
          <w:color w:val="215868" w:themeColor="accent5" w:themeShade="80"/>
          <w:sz w:val="22"/>
          <w:szCs w:val="22"/>
        </w:rPr>
      </w:pPr>
    </w:p>
    <w:p w14:paraId="1F5E363B" w14:textId="7E1B9266" w:rsidR="00265C93" w:rsidRDefault="00265C93" w:rsidP="00265C93">
      <w:pPr>
        <w:jc w:val="both"/>
        <w:rPr>
          <w:rFonts w:ascii="Arial" w:hAnsi="Arial" w:cs="Arial"/>
          <w:bCs/>
          <w:sz w:val="22"/>
          <w:szCs w:val="22"/>
        </w:rPr>
      </w:pPr>
      <w:r w:rsidRPr="00265C93">
        <w:rPr>
          <w:rFonts w:ascii="Arial" w:hAnsi="Arial" w:cs="Arial"/>
          <w:bCs/>
          <w:sz w:val="22"/>
          <w:szCs w:val="22"/>
        </w:rPr>
        <w:t>La configuración de la ACL puede ser una tarea compleja. Para cada interfaz de red de un router,</w:t>
      </w:r>
      <w:r>
        <w:rPr>
          <w:rFonts w:ascii="Arial" w:hAnsi="Arial" w:cs="Arial"/>
          <w:bCs/>
          <w:sz w:val="22"/>
          <w:szCs w:val="22"/>
        </w:rPr>
        <w:t xml:space="preserve"> </w:t>
      </w:r>
      <w:r w:rsidRPr="00265C93">
        <w:rPr>
          <w:rFonts w:ascii="Arial" w:hAnsi="Arial" w:cs="Arial"/>
          <w:bCs/>
          <w:sz w:val="22"/>
          <w:szCs w:val="22"/>
        </w:rPr>
        <w:t>puede haber varias políticas necesarias para administrar el tipo de tráfico que se tiene permitido</w:t>
      </w:r>
      <w:r>
        <w:rPr>
          <w:rFonts w:ascii="Arial" w:hAnsi="Arial" w:cs="Arial"/>
          <w:bCs/>
          <w:sz w:val="22"/>
          <w:szCs w:val="22"/>
        </w:rPr>
        <w:t xml:space="preserve"> </w:t>
      </w:r>
      <w:r w:rsidRPr="00265C93">
        <w:rPr>
          <w:rFonts w:ascii="Arial" w:hAnsi="Arial" w:cs="Arial"/>
          <w:bCs/>
          <w:sz w:val="22"/>
          <w:szCs w:val="22"/>
        </w:rPr>
        <w:t>ingresar o salir de ella. Como buenas prácticas es recomendable configurar ACL independientes</w:t>
      </w:r>
      <w:r>
        <w:rPr>
          <w:rFonts w:ascii="Arial" w:hAnsi="Arial" w:cs="Arial"/>
          <w:bCs/>
          <w:sz w:val="22"/>
          <w:szCs w:val="22"/>
        </w:rPr>
        <w:t xml:space="preserve"> </w:t>
      </w:r>
      <w:r w:rsidRPr="00265C93">
        <w:rPr>
          <w:rFonts w:ascii="Arial" w:hAnsi="Arial" w:cs="Arial"/>
          <w:bCs/>
          <w:sz w:val="22"/>
          <w:szCs w:val="22"/>
        </w:rPr>
        <w:t>tanto para el tráfico entrante como para el saliente.</w:t>
      </w:r>
      <w:r>
        <w:rPr>
          <w:rFonts w:ascii="Arial" w:hAnsi="Arial" w:cs="Arial"/>
          <w:bCs/>
          <w:sz w:val="22"/>
          <w:szCs w:val="22"/>
        </w:rPr>
        <w:t xml:space="preserve"> </w:t>
      </w:r>
      <w:r w:rsidRPr="00265C93">
        <w:rPr>
          <w:rFonts w:ascii="Arial" w:hAnsi="Arial" w:cs="Arial"/>
          <w:bCs/>
          <w:sz w:val="22"/>
          <w:szCs w:val="22"/>
        </w:rPr>
        <w:t>Las siguientes son algunas pautas para el uso de las ACL:</w:t>
      </w:r>
    </w:p>
    <w:p w14:paraId="02CC49D2" w14:textId="77777777" w:rsidR="00265C93" w:rsidRPr="00265C93" w:rsidRDefault="00265C93" w:rsidP="00265C93">
      <w:pPr>
        <w:jc w:val="both"/>
        <w:rPr>
          <w:rFonts w:ascii="Arial" w:hAnsi="Arial" w:cs="Arial"/>
          <w:bCs/>
          <w:sz w:val="22"/>
          <w:szCs w:val="22"/>
        </w:rPr>
      </w:pPr>
    </w:p>
    <w:p w14:paraId="4D04D500" w14:textId="77777777" w:rsidR="00265C93" w:rsidRDefault="00265C93" w:rsidP="00EE58EF">
      <w:pPr>
        <w:pStyle w:val="Prrafodelista"/>
        <w:numPr>
          <w:ilvl w:val="0"/>
          <w:numId w:val="32"/>
        </w:numPr>
        <w:jc w:val="both"/>
        <w:rPr>
          <w:rFonts w:ascii="Arial" w:hAnsi="Arial" w:cs="Arial"/>
          <w:bCs/>
        </w:rPr>
      </w:pPr>
      <w:r w:rsidRPr="00265C93">
        <w:rPr>
          <w:rFonts w:ascii="Arial" w:hAnsi="Arial" w:cs="Arial"/>
          <w:bCs/>
        </w:rPr>
        <w:t>Utilizar la ACL en los routers de firewall ubicados entre la red interna y la externa (como</w:t>
      </w:r>
      <w:r w:rsidRPr="00265C93">
        <w:rPr>
          <w:rFonts w:ascii="Arial" w:hAnsi="Arial" w:cs="Arial"/>
          <w:bCs/>
        </w:rPr>
        <w:t xml:space="preserve"> </w:t>
      </w:r>
      <w:r w:rsidRPr="00265C93">
        <w:rPr>
          <w:rFonts w:ascii="Arial" w:hAnsi="Arial" w:cs="Arial"/>
          <w:bCs/>
        </w:rPr>
        <w:t>Internet).</w:t>
      </w:r>
    </w:p>
    <w:p w14:paraId="5F973225" w14:textId="77777777" w:rsidR="00265C93" w:rsidRDefault="00265C93" w:rsidP="00253392">
      <w:pPr>
        <w:pStyle w:val="Prrafodelista"/>
        <w:numPr>
          <w:ilvl w:val="0"/>
          <w:numId w:val="32"/>
        </w:numPr>
        <w:jc w:val="both"/>
        <w:rPr>
          <w:rFonts w:ascii="Arial" w:hAnsi="Arial" w:cs="Arial"/>
          <w:bCs/>
        </w:rPr>
      </w:pPr>
      <w:r w:rsidRPr="00265C93">
        <w:rPr>
          <w:rFonts w:ascii="Arial" w:hAnsi="Arial" w:cs="Arial"/>
          <w:bCs/>
        </w:rPr>
        <w:t>Emplear la ACL en un router ubicado entre dos partes de la red para controlar el tráfico</w:t>
      </w:r>
      <w:r w:rsidRPr="00265C93">
        <w:rPr>
          <w:rFonts w:ascii="Arial" w:hAnsi="Arial" w:cs="Arial"/>
          <w:bCs/>
        </w:rPr>
        <w:t xml:space="preserve"> </w:t>
      </w:r>
      <w:r w:rsidRPr="00265C93">
        <w:rPr>
          <w:rFonts w:ascii="Arial" w:hAnsi="Arial" w:cs="Arial"/>
          <w:bCs/>
        </w:rPr>
        <w:t>que entra a una parte específica de la red interna o que sale de esta.</w:t>
      </w:r>
    </w:p>
    <w:p w14:paraId="46C02C2B" w14:textId="77777777" w:rsidR="00265C93" w:rsidRDefault="00265C93" w:rsidP="00F30BC0">
      <w:pPr>
        <w:pStyle w:val="Prrafodelista"/>
        <w:numPr>
          <w:ilvl w:val="0"/>
          <w:numId w:val="32"/>
        </w:numPr>
        <w:jc w:val="both"/>
        <w:rPr>
          <w:rFonts w:ascii="Arial" w:hAnsi="Arial" w:cs="Arial"/>
          <w:bCs/>
        </w:rPr>
      </w:pPr>
      <w:r w:rsidRPr="00265C93">
        <w:rPr>
          <w:rFonts w:ascii="Arial" w:hAnsi="Arial" w:cs="Arial"/>
          <w:bCs/>
        </w:rPr>
        <w:t>Configurar la ACL en los routers de frontera, es decir, los ubicados en los límites de las</w:t>
      </w:r>
      <w:r w:rsidRPr="00265C93">
        <w:rPr>
          <w:rFonts w:ascii="Arial" w:hAnsi="Arial" w:cs="Arial"/>
          <w:bCs/>
        </w:rPr>
        <w:t xml:space="preserve"> </w:t>
      </w:r>
      <w:r w:rsidRPr="00265C93">
        <w:rPr>
          <w:rFonts w:ascii="Arial" w:hAnsi="Arial" w:cs="Arial"/>
          <w:bCs/>
        </w:rPr>
        <w:t>redes, lo que proporciona una separación básica de la red externa, o entre un área menos</w:t>
      </w:r>
      <w:r w:rsidRPr="00265C93">
        <w:rPr>
          <w:rFonts w:ascii="Arial" w:hAnsi="Arial" w:cs="Arial"/>
          <w:bCs/>
        </w:rPr>
        <w:t xml:space="preserve"> </w:t>
      </w:r>
      <w:r w:rsidRPr="00265C93">
        <w:rPr>
          <w:rFonts w:ascii="Arial" w:hAnsi="Arial" w:cs="Arial"/>
          <w:bCs/>
        </w:rPr>
        <w:t>controlada y otra más importante de la propia red.</w:t>
      </w:r>
    </w:p>
    <w:p w14:paraId="438031C5" w14:textId="77777777" w:rsidR="00265C93" w:rsidRDefault="00265C93" w:rsidP="00FC53B5">
      <w:pPr>
        <w:pStyle w:val="Prrafodelista"/>
        <w:numPr>
          <w:ilvl w:val="0"/>
          <w:numId w:val="32"/>
        </w:numPr>
        <w:jc w:val="both"/>
        <w:rPr>
          <w:rFonts w:ascii="Arial" w:hAnsi="Arial" w:cs="Arial"/>
          <w:bCs/>
        </w:rPr>
      </w:pPr>
      <w:r w:rsidRPr="00265C93">
        <w:rPr>
          <w:rFonts w:ascii="Arial" w:hAnsi="Arial" w:cs="Arial"/>
          <w:bCs/>
        </w:rPr>
        <w:t>Configurar la ACL para cada interfaz de red (de entrada, o de salida), del router de</w:t>
      </w:r>
      <w:r w:rsidRPr="00265C93">
        <w:rPr>
          <w:rFonts w:ascii="Arial" w:hAnsi="Arial" w:cs="Arial"/>
          <w:bCs/>
        </w:rPr>
        <w:t xml:space="preserve"> </w:t>
      </w:r>
      <w:r w:rsidRPr="00265C93">
        <w:rPr>
          <w:rFonts w:ascii="Arial" w:hAnsi="Arial" w:cs="Arial"/>
          <w:bCs/>
        </w:rPr>
        <w:t>frontera.</w:t>
      </w:r>
    </w:p>
    <w:p w14:paraId="00DFA3C1" w14:textId="37F37A30" w:rsidR="00265C93" w:rsidRDefault="00265C93" w:rsidP="00265C93">
      <w:pPr>
        <w:jc w:val="both"/>
        <w:rPr>
          <w:rFonts w:ascii="Arial" w:hAnsi="Arial" w:cs="Arial"/>
          <w:bCs/>
          <w:sz w:val="22"/>
          <w:szCs w:val="22"/>
        </w:rPr>
      </w:pPr>
      <w:r w:rsidRPr="00265C93">
        <w:rPr>
          <w:rFonts w:ascii="Arial" w:hAnsi="Arial" w:cs="Arial"/>
          <w:bCs/>
          <w:sz w:val="22"/>
          <w:szCs w:val="22"/>
        </w:rPr>
        <w:t>El uso de las ACL requiere prestar atención a los detalles y un extremo cuidado. Los errores</w:t>
      </w:r>
      <w:r w:rsidRPr="00265C93">
        <w:rPr>
          <w:rFonts w:ascii="Arial" w:hAnsi="Arial" w:cs="Arial"/>
          <w:bCs/>
          <w:sz w:val="22"/>
          <w:szCs w:val="22"/>
        </w:rPr>
        <w:t xml:space="preserve"> </w:t>
      </w:r>
      <w:r w:rsidRPr="00265C93">
        <w:rPr>
          <w:rFonts w:ascii="Arial" w:hAnsi="Arial" w:cs="Arial"/>
          <w:bCs/>
          <w:sz w:val="22"/>
          <w:szCs w:val="22"/>
        </w:rPr>
        <w:t>pueden ser costosos en términos de tiempo de inactividad, esfuerzos de resolución de problemas</w:t>
      </w:r>
      <w:r w:rsidRPr="00265C93">
        <w:rPr>
          <w:rFonts w:ascii="Arial" w:hAnsi="Arial" w:cs="Arial"/>
          <w:bCs/>
          <w:sz w:val="22"/>
          <w:szCs w:val="22"/>
        </w:rPr>
        <w:t xml:space="preserve"> </w:t>
      </w:r>
      <w:r w:rsidRPr="00265C93">
        <w:rPr>
          <w:rFonts w:ascii="Arial" w:hAnsi="Arial" w:cs="Arial"/>
          <w:bCs/>
          <w:sz w:val="22"/>
          <w:szCs w:val="22"/>
        </w:rPr>
        <w:t>y servicio de red deficiente. Antes de configurar una ACL, se requiere una planificación básica.</w:t>
      </w:r>
      <w:r w:rsidRPr="00265C93">
        <w:rPr>
          <w:rFonts w:ascii="Arial" w:hAnsi="Arial" w:cs="Arial"/>
          <w:bCs/>
          <w:sz w:val="22"/>
          <w:szCs w:val="22"/>
        </w:rPr>
        <w:t xml:space="preserve"> </w:t>
      </w:r>
      <w:r w:rsidRPr="00265C93">
        <w:rPr>
          <w:rFonts w:ascii="Arial" w:hAnsi="Arial" w:cs="Arial"/>
          <w:bCs/>
          <w:sz w:val="22"/>
          <w:szCs w:val="22"/>
        </w:rPr>
        <w:t>La correcta conformación de la ACL puede contribuir a que la red funcione de forma eficiente.</w:t>
      </w:r>
      <w:r w:rsidRPr="00265C93">
        <w:rPr>
          <w:rFonts w:ascii="Arial" w:hAnsi="Arial" w:cs="Arial"/>
          <w:bCs/>
        </w:rPr>
        <w:t xml:space="preserve"> </w:t>
      </w:r>
      <w:r w:rsidRPr="00265C93">
        <w:rPr>
          <w:rFonts w:ascii="Arial" w:hAnsi="Arial" w:cs="Arial"/>
          <w:bCs/>
          <w:sz w:val="22"/>
          <w:szCs w:val="22"/>
        </w:rPr>
        <w:t>En</w:t>
      </w:r>
      <w:r w:rsidRPr="00265C93">
        <w:rPr>
          <w:rFonts w:ascii="Arial" w:hAnsi="Arial" w:cs="Arial"/>
          <w:bCs/>
          <w:sz w:val="22"/>
          <w:szCs w:val="22"/>
        </w:rPr>
        <w:t xml:space="preserve"> </w:t>
      </w:r>
      <w:r w:rsidRPr="00265C93">
        <w:rPr>
          <w:rFonts w:ascii="Arial" w:hAnsi="Arial" w:cs="Arial"/>
          <w:bCs/>
          <w:sz w:val="22"/>
          <w:szCs w:val="22"/>
        </w:rPr>
        <w:t>este sentido, se deben configurar donde tengan mayor impacto. Las reglas básicas que se deben</w:t>
      </w:r>
      <w:r w:rsidRPr="00265C93">
        <w:rPr>
          <w:rFonts w:ascii="Arial" w:hAnsi="Arial" w:cs="Arial"/>
          <w:bCs/>
          <w:sz w:val="22"/>
          <w:szCs w:val="22"/>
        </w:rPr>
        <w:t xml:space="preserve"> </w:t>
      </w:r>
      <w:r w:rsidRPr="00265C93">
        <w:rPr>
          <w:rFonts w:ascii="Arial" w:hAnsi="Arial" w:cs="Arial"/>
          <w:bCs/>
          <w:sz w:val="22"/>
          <w:szCs w:val="22"/>
        </w:rPr>
        <w:t>considerar son:</w:t>
      </w:r>
    </w:p>
    <w:p w14:paraId="48169C30" w14:textId="77777777" w:rsidR="00265C93" w:rsidRPr="00265C93" w:rsidRDefault="00265C93" w:rsidP="00265C93">
      <w:pPr>
        <w:jc w:val="both"/>
        <w:rPr>
          <w:rFonts w:ascii="Arial" w:hAnsi="Arial" w:cs="Arial"/>
          <w:bCs/>
          <w:sz w:val="22"/>
          <w:szCs w:val="22"/>
        </w:rPr>
      </w:pPr>
    </w:p>
    <w:p w14:paraId="1E9CFC3D" w14:textId="77777777" w:rsidR="00265C93" w:rsidRDefault="00265C93" w:rsidP="001B1591">
      <w:pPr>
        <w:pStyle w:val="Prrafodelista"/>
        <w:numPr>
          <w:ilvl w:val="0"/>
          <w:numId w:val="32"/>
        </w:numPr>
        <w:jc w:val="both"/>
        <w:rPr>
          <w:rFonts w:ascii="Arial" w:hAnsi="Arial" w:cs="Arial"/>
          <w:bCs/>
        </w:rPr>
      </w:pPr>
      <w:r w:rsidRPr="00265C93">
        <w:rPr>
          <w:rFonts w:ascii="Arial" w:hAnsi="Arial" w:cs="Arial"/>
          <w:bCs/>
        </w:rPr>
        <w:t>Las ACL estándar se colocan cerca del destino del tráfico. Esto se debe a sus limitaciones,</w:t>
      </w:r>
      <w:r w:rsidRPr="00265C93">
        <w:rPr>
          <w:rFonts w:ascii="Arial" w:hAnsi="Arial" w:cs="Arial"/>
          <w:bCs/>
        </w:rPr>
        <w:t xml:space="preserve"> </w:t>
      </w:r>
      <w:r w:rsidRPr="00265C93">
        <w:rPr>
          <w:rFonts w:ascii="Arial" w:hAnsi="Arial" w:cs="Arial"/>
          <w:bCs/>
        </w:rPr>
        <w:t>pues no se puede distinguir el destino.</w:t>
      </w:r>
    </w:p>
    <w:p w14:paraId="1E93D7D7" w14:textId="535EC212" w:rsidR="00265C93" w:rsidRPr="00265C93" w:rsidRDefault="00265C93" w:rsidP="00265C93">
      <w:pPr>
        <w:pStyle w:val="Prrafodelista"/>
        <w:numPr>
          <w:ilvl w:val="0"/>
          <w:numId w:val="32"/>
        </w:numPr>
        <w:jc w:val="both"/>
        <w:rPr>
          <w:rFonts w:ascii="Arial" w:hAnsi="Arial" w:cs="Arial"/>
          <w:b/>
          <w:color w:val="215868" w:themeColor="accent5" w:themeShade="80"/>
        </w:rPr>
      </w:pPr>
      <w:r w:rsidRPr="00265C93">
        <w:rPr>
          <w:rFonts w:ascii="Arial" w:hAnsi="Arial" w:cs="Arial"/>
          <w:bCs/>
        </w:rPr>
        <w:t>Las ACL extendidas se colocan cerca del origen del tráfico por eficiencia, para evitar tráfico</w:t>
      </w:r>
      <w:r>
        <w:rPr>
          <w:rFonts w:ascii="Arial" w:hAnsi="Arial" w:cs="Arial"/>
          <w:bCs/>
        </w:rPr>
        <w:t xml:space="preserve"> </w:t>
      </w:r>
      <w:r w:rsidRPr="00265C93">
        <w:rPr>
          <w:rFonts w:ascii="Arial" w:hAnsi="Arial" w:cs="Arial"/>
          <w:bCs/>
        </w:rPr>
        <w:t>innecesario en el resto de la red.</w:t>
      </w:r>
    </w:p>
    <w:p w14:paraId="360E54D6" w14:textId="77777777" w:rsidR="00265C93" w:rsidRDefault="00265C93">
      <w:pPr>
        <w:rPr>
          <w:rFonts w:ascii="Arial" w:hAnsi="Arial" w:cs="Arial"/>
          <w:b/>
          <w:sz w:val="22"/>
          <w:szCs w:val="22"/>
        </w:rPr>
      </w:pPr>
    </w:p>
    <w:p w14:paraId="733AE3C4" w14:textId="4965FD14" w:rsidR="007535D8" w:rsidRDefault="00130BC6">
      <w:pPr>
        <w:rPr>
          <w:rFonts w:ascii="Arial" w:hAnsi="Arial" w:cs="Arial"/>
          <w:b/>
          <w:sz w:val="22"/>
          <w:szCs w:val="22"/>
        </w:rPr>
      </w:pPr>
      <w:r>
        <w:rPr>
          <w:rFonts w:ascii="Arial" w:hAnsi="Arial" w:cs="Arial"/>
          <w:b/>
          <w:sz w:val="22"/>
          <w:szCs w:val="22"/>
        </w:rPr>
        <w:t xml:space="preserve">5. </w:t>
      </w:r>
      <w:r w:rsidR="007535D8" w:rsidRPr="00C679BC">
        <w:rPr>
          <w:rFonts w:ascii="Arial" w:hAnsi="Arial" w:cs="Arial"/>
          <w:b/>
          <w:sz w:val="22"/>
          <w:szCs w:val="22"/>
        </w:rPr>
        <w:t>Reflexión</w:t>
      </w:r>
    </w:p>
    <w:p w14:paraId="07B09C44" w14:textId="77777777" w:rsidR="001236F6" w:rsidRPr="00C679BC" w:rsidRDefault="001236F6">
      <w:pPr>
        <w:rPr>
          <w:rFonts w:ascii="Arial" w:hAnsi="Arial" w:cs="Arial"/>
          <w:b/>
          <w:sz w:val="22"/>
          <w:szCs w:val="22"/>
        </w:rPr>
      </w:pPr>
    </w:p>
    <w:p w14:paraId="524A4CB4" w14:textId="25862F8D" w:rsidR="007535D8" w:rsidRPr="00C679BC" w:rsidRDefault="00265C93" w:rsidP="00417EBB">
      <w:pPr>
        <w:jc w:val="both"/>
        <w:rPr>
          <w:rFonts w:ascii="Arial" w:hAnsi="Arial" w:cs="Arial"/>
          <w:bCs/>
          <w:sz w:val="22"/>
          <w:szCs w:val="22"/>
        </w:rPr>
      </w:pPr>
      <w:r>
        <w:rPr>
          <w:rFonts w:ascii="Arial" w:hAnsi="Arial" w:cs="Arial"/>
          <w:bCs/>
          <w:sz w:val="22"/>
          <w:szCs w:val="22"/>
        </w:rPr>
        <w:t xml:space="preserve">El uso de listas de control de acceso es de gran importancia para llevar un control y regular la seguridad </w:t>
      </w:r>
      <w:r w:rsidR="0019390A">
        <w:rPr>
          <w:rFonts w:ascii="Arial" w:hAnsi="Arial" w:cs="Arial"/>
          <w:bCs/>
          <w:sz w:val="22"/>
          <w:szCs w:val="22"/>
        </w:rPr>
        <w:t>dentro de la red, así como garantizar un correcto uso de la misma. Implementar listas de acceso en una red de trabajo puede ser de gran utilidad para garantizar un ambiente enfocado a las actividades laborales designados a los empleados, eliminando la presencia de algunos factores distractores; además, privar el acceso a determinados sitios y a realizar determinadas operaciones en la web puede ser de gran utilidad para establecer un estándar de seguridad y tener un margen mucho más acotado en caso de necesitar de una intervención técnica para el mantenimiento de la red, pues se sabe con certeza que sitios y operaciones estaban permitidas.</w:t>
      </w:r>
    </w:p>
    <w:p w14:paraId="159EAA0F" w14:textId="7CD08043" w:rsidR="007535D8" w:rsidRDefault="007535D8">
      <w:pPr>
        <w:rPr>
          <w:rFonts w:ascii="Arial" w:hAnsi="Arial" w:cs="Arial"/>
          <w:b/>
          <w:sz w:val="22"/>
          <w:szCs w:val="22"/>
        </w:rPr>
      </w:pPr>
    </w:p>
    <w:p w14:paraId="65D581A0" w14:textId="77777777" w:rsidR="00BB2E7A" w:rsidRPr="00C679BC" w:rsidRDefault="00BB2E7A">
      <w:pPr>
        <w:rPr>
          <w:rFonts w:ascii="Arial" w:hAnsi="Arial" w:cs="Arial"/>
          <w:b/>
          <w:sz w:val="22"/>
          <w:szCs w:val="22"/>
        </w:rPr>
      </w:pPr>
    </w:p>
    <w:p w14:paraId="3994AF43" w14:textId="2D58E350" w:rsidR="00BF323E" w:rsidRDefault="00130BC6">
      <w:pPr>
        <w:rPr>
          <w:rFonts w:ascii="Arial" w:hAnsi="Arial" w:cs="Arial"/>
          <w:b/>
          <w:sz w:val="22"/>
          <w:szCs w:val="22"/>
        </w:rPr>
      </w:pPr>
      <w:r>
        <w:rPr>
          <w:rFonts w:ascii="Arial" w:hAnsi="Arial" w:cs="Arial"/>
          <w:b/>
          <w:sz w:val="22"/>
          <w:szCs w:val="22"/>
        </w:rPr>
        <w:lastRenderedPageBreak/>
        <w:t xml:space="preserve">6. </w:t>
      </w:r>
      <w:r w:rsidR="00603F47" w:rsidRPr="00C679BC">
        <w:rPr>
          <w:rFonts w:ascii="Arial" w:hAnsi="Arial" w:cs="Arial"/>
          <w:b/>
          <w:sz w:val="22"/>
          <w:szCs w:val="22"/>
        </w:rPr>
        <w:t>Referencias</w:t>
      </w:r>
      <w:bookmarkEnd w:id="0"/>
    </w:p>
    <w:p w14:paraId="43FD818C" w14:textId="66AD1AB8" w:rsidR="00D85028" w:rsidRDefault="00D85028">
      <w:pPr>
        <w:rPr>
          <w:rFonts w:ascii="Arial" w:hAnsi="Arial" w:cs="Arial"/>
          <w:b/>
          <w:sz w:val="22"/>
          <w:szCs w:val="22"/>
          <w:lang w:val="es-MX"/>
        </w:rPr>
      </w:pPr>
    </w:p>
    <w:p w14:paraId="2FAA3E63" w14:textId="7D116CD8" w:rsidR="0019390A" w:rsidRDefault="0019390A" w:rsidP="00917049">
      <w:pPr>
        <w:pStyle w:val="Prrafodelista"/>
        <w:numPr>
          <w:ilvl w:val="0"/>
          <w:numId w:val="24"/>
        </w:numPr>
        <w:jc w:val="both"/>
        <w:rPr>
          <w:rFonts w:ascii="Arial" w:hAnsi="Arial" w:cs="Arial"/>
        </w:rPr>
      </w:pPr>
      <w:r w:rsidRPr="0019390A">
        <w:rPr>
          <w:rFonts w:ascii="Arial" w:hAnsi="Arial" w:cs="Arial"/>
        </w:rPr>
        <w:t>Ernesto. A. (31/10/2019). Tipos de lista de Acceso. Recuperado el 13/04/2021 de:</w:t>
      </w:r>
      <w:r>
        <w:rPr>
          <w:rFonts w:ascii="Arial" w:hAnsi="Arial" w:cs="Arial"/>
        </w:rPr>
        <w:t xml:space="preserve"> </w:t>
      </w:r>
      <w:hyperlink r:id="rId8" w:history="1">
        <w:r w:rsidRPr="00F25E0F">
          <w:rPr>
            <w:rStyle w:val="Hipervnculo"/>
            <w:rFonts w:ascii="Arial" w:hAnsi="Arial" w:cs="Arial"/>
          </w:rPr>
          <w:t>https://aprenderedes.com/2019/10/tipos-de-listas-de-acceso/</w:t>
        </w:r>
      </w:hyperlink>
    </w:p>
    <w:p w14:paraId="50977702" w14:textId="77777777" w:rsidR="0019390A" w:rsidRPr="0019390A" w:rsidRDefault="0019390A" w:rsidP="0019390A">
      <w:pPr>
        <w:jc w:val="both"/>
        <w:rPr>
          <w:rFonts w:ascii="Arial" w:hAnsi="Arial" w:cs="Arial"/>
        </w:rPr>
      </w:pPr>
    </w:p>
    <w:p w14:paraId="500482F8" w14:textId="3D6EF29D" w:rsidR="0019390A" w:rsidRPr="0019390A" w:rsidRDefault="0019390A" w:rsidP="00564B7C">
      <w:pPr>
        <w:pStyle w:val="Prrafodelista"/>
        <w:numPr>
          <w:ilvl w:val="0"/>
          <w:numId w:val="24"/>
        </w:numPr>
        <w:jc w:val="both"/>
        <w:rPr>
          <w:rFonts w:ascii="Arial" w:hAnsi="Arial" w:cs="Arial"/>
          <w:u w:val="single"/>
        </w:rPr>
      </w:pPr>
      <w:r>
        <w:rPr>
          <w:rFonts w:ascii="Arial" w:hAnsi="Arial" w:cs="Arial"/>
        </w:rPr>
        <w:t xml:space="preserve">N/A </w:t>
      </w:r>
      <w:r w:rsidRPr="0019390A">
        <w:rPr>
          <w:rFonts w:ascii="Arial" w:hAnsi="Arial" w:cs="Arial"/>
        </w:rPr>
        <w:t>(21/01/2019). ACL: Lista de Control de Accesos. Recuperado el 13/04/2021 de:</w:t>
      </w:r>
    </w:p>
    <w:p w14:paraId="62A96C3E" w14:textId="6F520F7E" w:rsidR="00130BC6" w:rsidRDefault="0019390A" w:rsidP="0019390A">
      <w:pPr>
        <w:pStyle w:val="Prrafodelista"/>
        <w:jc w:val="both"/>
        <w:rPr>
          <w:rFonts w:ascii="Arial" w:hAnsi="Arial" w:cs="Arial"/>
        </w:rPr>
      </w:pPr>
      <w:hyperlink r:id="rId9" w:history="1">
        <w:r w:rsidRPr="00F25E0F">
          <w:rPr>
            <w:rStyle w:val="Hipervnculo"/>
            <w:rFonts w:ascii="Arial" w:hAnsi="Arial" w:cs="Arial"/>
          </w:rPr>
          <w:t>https://infotecs.mx/blog/acl-lista-de-control-de-accesos.html</w:t>
        </w:r>
      </w:hyperlink>
    </w:p>
    <w:p w14:paraId="5F777DFC" w14:textId="77777777" w:rsidR="0019390A" w:rsidRPr="0019390A" w:rsidRDefault="0019390A" w:rsidP="0019390A">
      <w:pPr>
        <w:pStyle w:val="Prrafodelista"/>
        <w:jc w:val="both"/>
        <w:rPr>
          <w:rFonts w:ascii="Arial" w:hAnsi="Arial" w:cs="Arial"/>
          <w:u w:val="single"/>
        </w:rPr>
      </w:pPr>
    </w:p>
    <w:sectPr w:rsidR="0019390A" w:rsidRPr="0019390A" w:rsidSect="0043075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AA924" w14:textId="77777777" w:rsidR="004E0035" w:rsidRDefault="004E0035" w:rsidP="00345765">
      <w:r>
        <w:separator/>
      </w:r>
    </w:p>
  </w:endnote>
  <w:endnote w:type="continuationSeparator" w:id="0">
    <w:p w14:paraId="71F11591" w14:textId="77777777" w:rsidR="004E0035" w:rsidRDefault="004E0035" w:rsidP="00345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BAF72" w14:textId="77777777" w:rsidR="004E0035" w:rsidRDefault="004E0035" w:rsidP="00345765">
      <w:r>
        <w:separator/>
      </w:r>
    </w:p>
  </w:footnote>
  <w:footnote w:type="continuationSeparator" w:id="0">
    <w:p w14:paraId="23307524" w14:textId="77777777" w:rsidR="004E0035" w:rsidRDefault="004E0035" w:rsidP="00345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727C"/>
    <w:multiLevelType w:val="multilevel"/>
    <w:tmpl w:val="8592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77B9"/>
    <w:multiLevelType w:val="hybridMultilevel"/>
    <w:tmpl w:val="85AA472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525837"/>
    <w:multiLevelType w:val="hybridMultilevel"/>
    <w:tmpl w:val="1010955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B251AF"/>
    <w:multiLevelType w:val="multilevel"/>
    <w:tmpl w:val="CA78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96369"/>
    <w:multiLevelType w:val="hybridMultilevel"/>
    <w:tmpl w:val="1AA2FB6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1D280E"/>
    <w:multiLevelType w:val="hybridMultilevel"/>
    <w:tmpl w:val="5ED68D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F036079"/>
    <w:multiLevelType w:val="multilevel"/>
    <w:tmpl w:val="BE60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B1BF7"/>
    <w:multiLevelType w:val="multilevel"/>
    <w:tmpl w:val="07B4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86CD6"/>
    <w:multiLevelType w:val="hybridMultilevel"/>
    <w:tmpl w:val="5A829F7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706FD9"/>
    <w:multiLevelType w:val="hybridMultilevel"/>
    <w:tmpl w:val="7FF0B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E33D14"/>
    <w:multiLevelType w:val="multilevel"/>
    <w:tmpl w:val="D106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13335"/>
    <w:multiLevelType w:val="hybridMultilevel"/>
    <w:tmpl w:val="84BEDC34"/>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2BC73FCF"/>
    <w:multiLevelType w:val="multilevel"/>
    <w:tmpl w:val="4C90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E787B"/>
    <w:multiLevelType w:val="multilevel"/>
    <w:tmpl w:val="A5BC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A51B4"/>
    <w:multiLevelType w:val="hybridMultilevel"/>
    <w:tmpl w:val="14B2723A"/>
    <w:lvl w:ilvl="0" w:tplc="254EA1A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0B24160"/>
    <w:multiLevelType w:val="hybridMultilevel"/>
    <w:tmpl w:val="A900F98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2AA3A0E"/>
    <w:multiLevelType w:val="multilevel"/>
    <w:tmpl w:val="E8CA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E7119C"/>
    <w:multiLevelType w:val="hybridMultilevel"/>
    <w:tmpl w:val="798A1C3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40F06B7"/>
    <w:multiLevelType w:val="multilevel"/>
    <w:tmpl w:val="79AE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7A2661"/>
    <w:multiLevelType w:val="hybridMultilevel"/>
    <w:tmpl w:val="A50681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CB901AE"/>
    <w:multiLevelType w:val="hybridMultilevel"/>
    <w:tmpl w:val="27A67794"/>
    <w:lvl w:ilvl="0" w:tplc="DF707D34">
      <w:start w:val="1"/>
      <w:numFmt w:val="upperRoman"/>
      <w:lvlText w:val="%1."/>
      <w:lvlJc w:val="left"/>
      <w:pPr>
        <w:ind w:left="1080" w:hanging="720"/>
      </w:pPr>
      <w:rPr>
        <w:rFonts w:hint="default"/>
        <w:b w:val="0"/>
        <w:bCs w:val="0"/>
        <w:color w:val="auto"/>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08F0AE0"/>
    <w:multiLevelType w:val="hybridMultilevel"/>
    <w:tmpl w:val="CAE40F5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F83456"/>
    <w:multiLevelType w:val="hybridMultilevel"/>
    <w:tmpl w:val="96EC543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2A3485F"/>
    <w:multiLevelType w:val="hybridMultilevel"/>
    <w:tmpl w:val="734C8A2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887597A"/>
    <w:multiLevelType w:val="hybridMultilevel"/>
    <w:tmpl w:val="50E4A762"/>
    <w:lvl w:ilvl="0" w:tplc="6E0E8824">
      <w:start w:val="1"/>
      <w:numFmt w:val="bullet"/>
      <w:lvlText w:val=""/>
      <w:lvlJc w:val="left"/>
      <w:pPr>
        <w:ind w:left="720" w:hanging="360"/>
      </w:pPr>
      <w:rPr>
        <w:rFonts w:ascii="Wingdings" w:eastAsiaTheme="minorHAnsi" w:hAnsi="Wingdings"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8D04546"/>
    <w:multiLevelType w:val="hybridMultilevel"/>
    <w:tmpl w:val="5C8A7F28"/>
    <w:lvl w:ilvl="0" w:tplc="830E40F4">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AA7674B"/>
    <w:multiLevelType w:val="hybridMultilevel"/>
    <w:tmpl w:val="A41C6646"/>
    <w:lvl w:ilvl="0" w:tplc="E1A4D066">
      <w:start w:val="1"/>
      <w:numFmt w:val="bullet"/>
      <w:lvlText w:val=""/>
      <w:lvlJc w:val="left"/>
      <w:pPr>
        <w:ind w:left="720" w:hanging="360"/>
      </w:pPr>
      <w:rPr>
        <w:rFonts w:ascii="Wingdings" w:hAnsi="Wingdings" w:hint="default"/>
        <w:color w:val="auto"/>
        <w:sz w:val="24"/>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AEF2C3C"/>
    <w:multiLevelType w:val="multilevel"/>
    <w:tmpl w:val="57CA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D05935"/>
    <w:multiLevelType w:val="hybridMultilevel"/>
    <w:tmpl w:val="B3D0B9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9E04B82"/>
    <w:multiLevelType w:val="hybridMultilevel"/>
    <w:tmpl w:val="2034C8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A351E27"/>
    <w:multiLevelType w:val="hybridMultilevel"/>
    <w:tmpl w:val="27A67794"/>
    <w:lvl w:ilvl="0" w:tplc="DF707D34">
      <w:start w:val="1"/>
      <w:numFmt w:val="upperRoman"/>
      <w:lvlText w:val="%1."/>
      <w:lvlJc w:val="left"/>
      <w:pPr>
        <w:ind w:left="1080" w:hanging="720"/>
      </w:pPr>
      <w:rPr>
        <w:rFonts w:hint="default"/>
        <w:b w:val="0"/>
        <w:bCs w:val="0"/>
        <w:color w:val="auto"/>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B6F2B9A"/>
    <w:multiLevelType w:val="multilevel"/>
    <w:tmpl w:val="D59E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3"/>
  </w:num>
  <w:num w:numId="3">
    <w:abstractNumId w:val="4"/>
  </w:num>
  <w:num w:numId="4">
    <w:abstractNumId w:val="13"/>
  </w:num>
  <w:num w:numId="5">
    <w:abstractNumId w:val="27"/>
  </w:num>
  <w:num w:numId="6">
    <w:abstractNumId w:val="12"/>
  </w:num>
  <w:num w:numId="7">
    <w:abstractNumId w:val="10"/>
  </w:num>
  <w:num w:numId="8">
    <w:abstractNumId w:val="0"/>
  </w:num>
  <w:num w:numId="9">
    <w:abstractNumId w:val="6"/>
  </w:num>
  <w:num w:numId="10">
    <w:abstractNumId w:val="16"/>
  </w:num>
  <w:num w:numId="11">
    <w:abstractNumId w:val="18"/>
  </w:num>
  <w:num w:numId="12">
    <w:abstractNumId w:val="31"/>
  </w:num>
  <w:num w:numId="13">
    <w:abstractNumId w:val="3"/>
  </w:num>
  <w:num w:numId="14">
    <w:abstractNumId w:val="7"/>
  </w:num>
  <w:num w:numId="15">
    <w:abstractNumId w:val="11"/>
  </w:num>
  <w:num w:numId="16">
    <w:abstractNumId w:val="28"/>
  </w:num>
  <w:num w:numId="17">
    <w:abstractNumId w:val="15"/>
  </w:num>
  <w:num w:numId="18">
    <w:abstractNumId w:val="21"/>
  </w:num>
  <w:num w:numId="19">
    <w:abstractNumId w:val="2"/>
  </w:num>
  <w:num w:numId="20">
    <w:abstractNumId w:val="26"/>
  </w:num>
  <w:num w:numId="21">
    <w:abstractNumId w:val="8"/>
  </w:num>
  <w:num w:numId="22">
    <w:abstractNumId w:val="1"/>
  </w:num>
  <w:num w:numId="23">
    <w:abstractNumId w:val="19"/>
  </w:num>
  <w:num w:numId="24">
    <w:abstractNumId w:val="24"/>
  </w:num>
  <w:num w:numId="25">
    <w:abstractNumId w:val="5"/>
  </w:num>
  <w:num w:numId="26">
    <w:abstractNumId w:val="30"/>
  </w:num>
  <w:num w:numId="27">
    <w:abstractNumId w:val="20"/>
  </w:num>
  <w:num w:numId="28">
    <w:abstractNumId w:val="14"/>
  </w:num>
  <w:num w:numId="29">
    <w:abstractNumId w:val="29"/>
  </w:num>
  <w:num w:numId="30">
    <w:abstractNumId w:val="22"/>
  </w:num>
  <w:num w:numId="31">
    <w:abstractNumId w:val="17"/>
  </w:num>
  <w:num w:numId="32">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B2"/>
    <w:rsid w:val="00100AA5"/>
    <w:rsid w:val="00105104"/>
    <w:rsid w:val="001208E1"/>
    <w:rsid w:val="001236F6"/>
    <w:rsid w:val="00130BC6"/>
    <w:rsid w:val="00137076"/>
    <w:rsid w:val="00142964"/>
    <w:rsid w:val="00145B9C"/>
    <w:rsid w:val="001577BE"/>
    <w:rsid w:val="0019390A"/>
    <w:rsid w:val="001A076F"/>
    <w:rsid w:val="001A0B00"/>
    <w:rsid w:val="001C525F"/>
    <w:rsid w:val="00233446"/>
    <w:rsid w:val="00237685"/>
    <w:rsid w:val="002431C7"/>
    <w:rsid w:val="00265085"/>
    <w:rsid w:val="00265C93"/>
    <w:rsid w:val="00270DD9"/>
    <w:rsid w:val="00284660"/>
    <w:rsid w:val="002A024D"/>
    <w:rsid w:val="002C5ED1"/>
    <w:rsid w:val="002F3766"/>
    <w:rsid w:val="00304DB2"/>
    <w:rsid w:val="00332110"/>
    <w:rsid w:val="00345765"/>
    <w:rsid w:val="003B460D"/>
    <w:rsid w:val="003D5B48"/>
    <w:rsid w:val="00417EBB"/>
    <w:rsid w:val="004217FF"/>
    <w:rsid w:val="0043075D"/>
    <w:rsid w:val="004A11E8"/>
    <w:rsid w:val="004C56D9"/>
    <w:rsid w:val="004E0035"/>
    <w:rsid w:val="004E73EE"/>
    <w:rsid w:val="00501754"/>
    <w:rsid w:val="005250BF"/>
    <w:rsid w:val="00540C54"/>
    <w:rsid w:val="005413C4"/>
    <w:rsid w:val="00567C34"/>
    <w:rsid w:val="00585565"/>
    <w:rsid w:val="00586C70"/>
    <w:rsid w:val="00596371"/>
    <w:rsid w:val="005A2C36"/>
    <w:rsid w:val="005C5F94"/>
    <w:rsid w:val="005C6FB4"/>
    <w:rsid w:val="005E1372"/>
    <w:rsid w:val="005E24D5"/>
    <w:rsid w:val="00603F47"/>
    <w:rsid w:val="00643BB0"/>
    <w:rsid w:val="0066609B"/>
    <w:rsid w:val="006E1AC6"/>
    <w:rsid w:val="006E78A6"/>
    <w:rsid w:val="00725D8D"/>
    <w:rsid w:val="00737B2D"/>
    <w:rsid w:val="00743376"/>
    <w:rsid w:val="007535D8"/>
    <w:rsid w:val="00754B8F"/>
    <w:rsid w:val="00764AB0"/>
    <w:rsid w:val="007727FD"/>
    <w:rsid w:val="00786995"/>
    <w:rsid w:val="007A03BA"/>
    <w:rsid w:val="007E7F1E"/>
    <w:rsid w:val="007F26CA"/>
    <w:rsid w:val="00800ABF"/>
    <w:rsid w:val="00810B09"/>
    <w:rsid w:val="00831440"/>
    <w:rsid w:val="008774F4"/>
    <w:rsid w:val="0089253A"/>
    <w:rsid w:val="00915882"/>
    <w:rsid w:val="00970C56"/>
    <w:rsid w:val="00993DEA"/>
    <w:rsid w:val="00A031DA"/>
    <w:rsid w:val="00A05242"/>
    <w:rsid w:val="00A06D3C"/>
    <w:rsid w:val="00A47D69"/>
    <w:rsid w:val="00A711CD"/>
    <w:rsid w:val="00A80B37"/>
    <w:rsid w:val="00AC0F49"/>
    <w:rsid w:val="00AD212C"/>
    <w:rsid w:val="00AF57B5"/>
    <w:rsid w:val="00B32CF1"/>
    <w:rsid w:val="00B92C69"/>
    <w:rsid w:val="00BB2E7A"/>
    <w:rsid w:val="00BF323E"/>
    <w:rsid w:val="00C00896"/>
    <w:rsid w:val="00C4113E"/>
    <w:rsid w:val="00C57E9E"/>
    <w:rsid w:val="00C679BC"/>
    <w:rsid w:val="00C75A09"/>
    <w:rsid w:val="00CB1DAB"/>
    <w:rsid w:val="00D572FE"/>
    <w:rsid w:val="00D76212"/>
    <w:rsid w:val="00D85028"/>
    <w:rsid w:val="00DA51E2"/>
    <w:rsid w:val="00DF6ADE"/>
    <w:rsid w:val="00E6549D"/>
    <w:rsid w:val="00E746A8"/>
    <w:rsid w:val="00E9626A"/>
    <w:rsid w:val="00EA6AD6"/>
    <w:rsid w:val="00EB1EBB"/>
    <w:rsid w:val="00EB40C8"/>
    <w:rsid w:val="00F0017E"/>
    <w:rsid w:val="00F65588"/>
    <w:rsid w:val="00F80E14"/>
    <w:rsid w:val="00F876AC"/>
    <w:rsid w:val="00FB4248"/>
    <w:rsid w:val="00FC1EED"/>
    <w:rsid w:val="00FC539A"/>
    <w:rsid w:val="00FF323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CBEE5"/>
  <w14:defaultImageDpi w14:val="300"/>
  <w15:docId w15:val="{7B1B3169-00AD-4368-A049-B5469C77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B2"/>
  </w:style>
  <w:style w:type="paragraph" w:styleId="Ttulo1">
    <w:name w:val="heading 1"/>
    <w:basedOn w:val="Normal"/>
    <w:next w:val="Normal"/>
    <w:link w:val="Ttulo1Car"/>
    <w:uiPriority w:val="9"/>
    <w:qFormat/>
    <w:rsid w:val="004A11E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04D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C6FB4"/>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04DB2"/>
    <w:rPr>
      <w:rFonts w:asciiTheme="majorHAnsi" w:eastAsiaTheme="majorEastAsia" w:hAnsiTheme="majorHAnsi" w:cstheme="majorBidi"/>
      <w:b/>
      <w:bCs/>
      <w:color w:val="4F81BD" w:themeColor="accent1"/>
      <w:sz w:val="26"/>
      <w:szCs w:val="26"/>
    </w:rPr>
  </w:style>
  <w:style w:type="table" w:styleId="Cuadrculamedia1-nfasis5">
    <w:name w:val="Medium Grid 1 Accent 5"/>
    <w:basedOn w:val="Tablanormal"/>
    <w:uiPriority w:val="67"/>
    <w:rsid w:val="00304DB2"/>
    <w:rPr>
      <w:rFonts w:eastAsiaTheme="minorHAnsi"/>
      <w:sz w:val="22"/>
      <w:szCs w:val="22"/>
      <w:lang w:val="es-MX"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aconcuadrcula">
    <w:name w:val="Table Grid"/>
    <w:basedOn w:val="Tablanormal"/>
    <w:uiPriority w:val="59"/>
    <w:rsid w:val="00304DB2"/>
    <w:rPr>
      <w:sz w:val="22"/>
      <w:szCs w:val="22"/>
      <w:lang w:val="es-MX" w:eastAsia="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link w:val="TtuloCar"/>
    <w:qFormat/>
    <w:rsid w:val="00304DB2"/>
    <w:pPr>
      <w:jc w:val="center"/>
    </w:pPr>
    <w:rPr>
      <w:rFonts w:ascii="Times New Roman" w:eastAsia="Times New Roman" w:hAnsi="Times New Roman" w:cs="Times New Roman"/>
      <w:sz w:val="54"/>
      <w:lang w:val="es-ES"/>
    </w:rPr>
  </w:style>
  <w:style w:type="character" w:customStyle="1" w:styleId="TtuloCar">
    <w:name w:val="Título Car"/>
    <w:basedOn w:val="Fuentedeprrafopredeter"/>
    <w:link w:val="Ttulo"/>
    <w:rsid w:val="00304DB2"/>
    <w:rPr>
      <w:rFonts w:ascii="Times New Roman" w:eastAsia="Times New Roman" w:hAnsi="Times New Roman" w:cs="Times New Roman"/>
      <w:sz w:val="54"/>
      <w:lang w:val="es-ES"/>
    </w:rPr>
  </w:style>
  <w:style w:type="paragraph" w:styleId="Prrafodelista">
    <w:name w:val="List Paragraph"/>
    <w:basedOn w:val="Normal"/>
    <w:uiPriority w:val="34"/>
    <w:qFormat/>
    <w:rsid w:val="00304DB2"/>
    <w:pPr>
      <w:spacing w:after="200" w:line="276" w:lineRule="auto"/>
      <w:ind w:left="720"/>
      <w:contextualSpacing/>
    </w:pPr>
    <w:rPr>
      <w:rFonts w:eastAsiaTheme="minorHAnsi"/>
      <w:sz w:val="22"/>
      <w:szCs w:val="22"/>
      <w:lang w:val="es-MX" w:eastAsia="en-US"/>
    </w:rPr>
  </w:style>
  <w:style w:type="paragraph" w:styleId="Textodeglobo">
    <w:name w:val="Balloon Text"/>
    <w:basedOn w:val="Normal"/>
    <w:link w:val="TextodegloboCar"/>
    <w:uiPriority w:val="99"/>
    <w:semiHidden/>
    <w:unhideWhenUsed/>
    <w:rsid w:val="00304DB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4DB2"/>
    <w:rPr>
      <w:rFonts w:ascii="Lucida Grande" w:hAnsi="Lucida Grande" w:cs="Lucida Grande"/>
      <w:sz w:val="18"/>
      <w:szCs w:val="18"/>
    </w:rPr>
  </w:style>
  <w:style w:type="character" w:customStyle="1" w:styleId="Ttulo1Car">
    <w:name w:val="Título 1 Car"/>
    <w:basedOn w:val="Fuentedeprrafopredeter"/>
    <w:link w:val="Ttulo1"/>
    <w:uiPriority w:val="9"/>
    <w:rsid w:val="004A11E8"/>
    <w:rPr>
      <w:rFonts w:asciiTheme="majorHAnsi" w:eastAsiaTheme="majorEastAsia" w:hAnsiTheme="majorHAnsi" w:cstheme="majorBidi"/>
      <w:color w:val="365F91" w:themeColor="accent1" w:themeShade="BF"/>
      <w:sz w:val="32"/>
      <w:szCs w:val="32"/>
    </w:rPr>
  </w:style>
  <w:style w:type="paragraph" w:styleId="HTMLconformatoprevio">
    <w:name w:val="HTML Preformatted"/>
    <w:basedOn w:val="Normal"/>
    <w:link w:val="HTMLconformatoprevioCar"/>
    <w:uiPriority w:val="99"/>
    <w:unhideWhenUsed/>
    <w:rsid w:val="00A80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A80B37"/>
    <w:rPr>
      <w:rFonts w:ascii="Courier New" w:eastAsia="Times New Roman" w:hAnsi="Courier New" w:cs="Courier New"/>
      <w:sz w:val="20"/>
      <w:szCs w:val="20"/>
      <w:lang w:val="es-MX" w:eastAsia="es-MX"/>
    </w:rPr>
  </w:style>
  <w:style w:type="character" w:styleId="Hipervnculo">
    <w:name w:val="Hyperlink"/>
    <w:basedOn w:val="Fuentedeprrafopredeter"/>
    <w:uiPriority w:val="99"/>
    <w:unhideWhenUsed/>
    <w:rsid w:val="00786995"/>
    <w:rPr>
      <w:color w:val="0000FF" w:themeColor="hyperlink"/>
      <w:u w:val="single"/>
    </w:rPr>
  </w:style>
  <w:style w:type="character" w:styleId="Mencinsinresolver">
    <w:name w:val="Unresolved Mention"/>
    <w:basedOn w:val="Fuentedeprrafopredeter"/>
    <w:uiPriority w:val="99"/>
    <w:semiHidden/>
    <w:unhideWhenUsed/>
    <w:rsid w:val="00786995"/>
    <w:rPr>
      <w:color w:val="605E5C"/>
      <w:shd w:val="clear" w:color="auto" w:fill="E1DFDD"/>
    </w:rPr>
  </w:style>
  <w:style w:type="character" w:styleId="Textoennegrita">
    <w:name w:val="Strong"/>
    <w:basedOn w:val="Fuentedeprrafopredeter"/>
    <w:uiPriority w:val="22"/>
    <w:qFormat/>
    <w:rsid w:val="00237685"/>
    <w:rPr>
      <w:b/>
      <w:bCs/>
    </w:rPr>
  </w:style>
  <w:style w:type="character" w:customStyle="1" w:styleId="nje5zd">
    <w:name w:val="nje5zd"/>
    <w:basedOn w:val="Fuentedeprrafopredeter"/>
    <w:rsid w:val="005C6FB4"/>
  </w:style>
  <w:style w:type="paragraph" w:styleId="NormalWeb">
    <w:name w:val="Normal (Web)"/>
    <w:basedOn w:val="Normal"/>
    <w:uiPriority w:val="99"/>
    <w:unhideWhenUsed/>
    <w:rsid w:val="005C6FB4"/>
    <w:pPr>
      <w:spacing w:before="100" w:beforeAutospacing="1" w:after="100" w:afterAutospacing="1"/>
    </w:pPr>
    <w:rPr>
      <w:rFonts w:ascii="Times New Roman" w:eastAsia="Times New Roman" w:hAnsi="Times New Roman" w:cs="Times New Roman"/>
      <w:lang w:val="es-MX" w:eastAsia="es-MX"/>
    </w:rPr>
  </w:style>
  <w:style w:type="character" w:customStyle="1" w:styleId="Ttulo3Car">
    <w:name w:val="Título 3 Car"/>
    <w:basedOn w:val="Fuentedeprrafopredeter"/>
    <w:link w:val="Ttulo3"/>
    <w:uiPriority w:val="9"/>
    <w:semiHidden/>
    <w:rsid w:val="005C6FB4"/>
    <w:rPr>
      <w:rFonts w:asciiTheme="majorHAnsi" w:eastAsiaTheme="majorEastAsia" w:hAnsiTheme="majorHAnsi" w:cstheme="majorBidi"/>
      <w:color w:val="243F60" w:themeColor="accent1" w:themeShade="7F"/>
    </w:rPr>
  </w:style>
  <w:style w:type="paragraph" w:styleId="Encabezado">
    <w:name w:val="header"/>
    <w:basedOn w:val="Normal"/>
    <w:link w:val="EncabezadoCar"/>
    <w:uiPriority w:val="99"/>
    <w:unhideWhenUsed/>
    <w:rsid w:val="00345765"/>
    <w:pPr>
      <w:tabs>
        <w:tab w:val="center" w:pos="4419"/>
        <w:tab w:val="right" w:pos="8838"/>
      </w:tabs>
    </w:pPr>
  </w:style>
  <w:style w:type="character" w:customStyle="1" w:styleId="EncabezadoCar">
    <w:name w:val="Encabezado Car"/>
    <w:basedOn w:val="Fuentedeprrafopredeter"/>
    <w:link w:val="Encabezado"/>
    <w:uiPriority w:val="99"/>
    <w:rsid w:val="00345765"/>
  </w:style>
  <w:style w:type="paragraph" w:styleId="Piedepgina">
    <w:name w:val="footer"/>
    <w:basedOn w:val="Normal"/>
    <w:link w:val="PiedepginaCar"/>
    <w:uiPriority w:val="99"/>
    <w:unhideWhenUsed/>
    <w:rsid w:val="00345765"/>
    <w:pPr>
      <w:tabs>
        <w:tab w:val="center" w:pos="4419"/>
        <w:tab w:val="right" w:pos="8838"/>
      </w:tabs>
    </w:pPr>
  </w:style>
  <w:style w:type="character" w:customStyle="1" w:styleId="PiedepginaCar">
    <w:name w:val="Pie de página Car"/>
    <w:basedOn w:val="Fuentedeprrafopredeter"/>
    <w:link w:val="Piedepgina"/>
    <w:uiPriority w:val="99"/>
    <w:rsid w:val="00345765"/>
  </w:style>
  <w:style w:type="character" w:customStyle="1" w:styleId="cmdchar">
    <w:name w:val="cmdchar"/>
    <w:basedOn w:val="Fuentedeprrafopredeter"/>
    <w:rsid w:val="003B460D"/>
  </w:style>
  <w:style w:type="character" w:customStyle="1" w:styleId="keyword">
    <w:name w:val="keyword"/>
    <w:basedOn w:val="Fuentedeprrafopredeter"/>
    <w:rsid w:val="003B460D"/>
  </w:style>
  <w:style w:type="paragraph" w:styleId="Subttulo">
    <w:name w:val="Subtitle"/>
    <w:basedOn w:val="Normal"/>
    <w:next w:val="Normal"/>
    <w:link w:val="SubttuloCar"/>
    <w:uiPriority w:val="11"/>
    <w:qFormat/>
    <w:rsid w:val="00FC1EED"/>
    <w:pPr>
      <w:keepNext/>
      <w:keepLines/>
      <w:spacing w:before="360" w:after="80"/>
    </w:pPr>
    <w:rPr>
      <w:rFonts w:ascii="Georgia" w:eastAsia="Georgia" w:hAnsi="Georgia" w:cs="Georgia"/>
      <w:i/>
      <w:color w:val="666666"/>
      <w:sz w:val="48"/>
      <w:szCs w:val="48"/>
      <w:lang w:eastAsia="es-MX"/>
    </w:rPr>
  </w:style>
  <w:style w:type="character" w:customStyle="1" w:styleId="SubttuloCar">
    <w:name w:val="Subtítulo Car"/>
    <w:basedOn w:val="Fuentedeprrafopredeter"/>
    <w:link w:val="Subttulo"/>
    <w:uiPriority w:val="11"/>
    <w:rsid w:val="00FC1EED"/>
    <w:rPr>
      <w:rFonts w:ascii="Georgia" w:eastAsia="Georgia" w:hAnsi="Georgia" w:cs="Georgia"/>
      <w:i/>
      <w:color w:val="666666"/>
      <w:sz w:val="48"/>
      <w:szCs w:val="48"/>
      <w:lang w:eastAsia="es-MX"/>
    </w:rPr>
  </w:style>
  <w:style w:type="character" w:customStyle="1" w:styleId="acopre">
    <w:name w:val="acopre"/>
    <w:basedOn w:val="Fuentedeprrafopredeter"/>
    <w:rsid w:val="00831440"/>
  </w:style>
  <w:style w:type="character" w:customStyle="1" w:styleId="cmd">
    <w:name w:val="cmd"/>
    <w:basedOn w:val="Fuentedeprrafopredeter"/>
    <w:rsid w:val="00831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56959">
      <w:bodyDiv w:val="1"/>
      <w:marLeft w:val="0"/>
      <w:marRight w:val="0"/>
      <w:marTop w:val="0"/>
      <w:marBottom w:val="0"/>
      <w:divBdr>
        <w:top w:val="none" w:sz="0" w:space="0" w:color="auto"/>
        <w:left w:val="none" w:sz="0" w:space="0" w:color="auto"/>
        <w:bottom w:val="none" w:sz="0" w:space="0" w:color="auto"/>
        <w:right w:val="none" w:sz="0" w:space="0" w:color="auto"/>
      </w:divBdr>
    </w:div>
    <w:div w:id="80806603">
      <w:bodyDiv w:val="1"/>
      <w:marLeft w:val="0"/>
      <w:marRight w:val="0"/>
      <w:marTop w:val="0"/>
      <w:marBottom w:val="0"/>
      <w:divBdr>
        <w:top w:val="none" w:sz="0" w:space="0" w:color="auto"/>
        <w:left w:val="none" w:sz="0" w:space="0" w:color="auto"/>
        <w:bottom w:val="none" w:sz="0" w:space="0" w:color="auto"/>
        <w:right w:val="none" w:sz="0" w:space="0" w:color="auto"/>
      </w:divBdr>
      <w:divsChild>
        <w:div w:id="713847369">
          <w:marLeft w:val="0"/>
          <w:marRight w:val="0"/>
          <w:marTop w:val="0"/>
          <w:marBottom w:val="375"/>
          <w:divBdr>
            <w:top w:val="none" w:sz="0" w:space="0" w:color="auto"/>
            <w:left w:val="none" w:sz="0" w:space="0" w:color="auto"/>
            <w:bottom w:val="none" w:sz="0" w:space="0" w:color="auto"/>
            <w:right w:val="none" w:sz="0" w:space="0" w:color="auto"/>
          </w:divBdr>
          <w:divsChild>
            <w:div w:id="471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0150">
      <w:bodyDiv w:val="1"/>
      <w:marLeft w:val="0"/>
      <w:marRight w:val="0"/>
      <w:marTop w:val="0"/>
      <w:marBottom w:val="0"/>
      <w:divBdr>
        <w:top w:val="none" w:sz="0" w:space="0" w:color="auto"/>
        <w:left w:val="none" w:sz="0" w:space="0" w:color="auto"/>
        <w:bottom w:val="none" w:sz="0" w:space="0" w:color="auto"/>
        <w:right w:val="none" w:sz="0" w:space="0" w:color="auto"/>
      </w:divBdr>
    </w:div>
    <w:div w:id="175580888">
      <w:bodyDiv w:val="1"/>
      <w:marLeft w:val="0"/>
      <w:marRight w:val="0"/>
      <w:marTop w:val="0"/>
      <w:marBottom w:val="0"/>
      <w:divBdr>
        <w:top w:val="none" w:sz="0" w:space="0" w:color="auto"/>
        <w:left w:val="none" w:sz="0" w:space="0" w:color="auto"/>
        <w:bottom w:val="none" w:sz="0" w:space="0" w:color="auto"/>
        <w:right w:val="none" w:sz="0" w:space="0" w:color="auto"/>
      </w:divBdr>
    </w:div>
    <w:div w:id="176501847">
      <w:bodyDiv w:val="1"/>
      <w:marLeft w:val="0"/>
      <w:marRight w:val="0"/>
      <w:marTop w:val="0"/>
      <w:marBottom w:val="0"/>
      <w:divBdr>
        <w:top w:val="none" w:sz="0" w:space="0" w:color="auto"/>
        <w:left w:val="none" w:sz="0" w:space="0" w:color="auto"/>
        <w:bottom w:val="none" w:sz="0" w:space="0" w:color="auto"/>
        <w:right w:val="none" w:sz="0" w:space="0" w:color="auto"/>
      </w:divBdr>
    </w:div>
    <w:div w:id="261383047">
      <w:bodyDiv w:val="1"/>
      <w:marLeft w:val="0"/>
      <w:marRight w:val="0"/>
      <w:marTop w:val="0"/>
      <w:marBottom w:val="0"/>
      <w:divBdr>
        <w:top w:val="none" w:sz="0" w:space="0" w:color="auto"/>
        <w:left w:val="none" w:sz="0" w:space="0" w:color="auto"/>
        <w:bottom w:val="none" w:sz="0" w:space="0" w:color="auto"/>
        <w:right w:val="none" w:sz="0" w:space="0" w:color="auto"/>
      </w:divBdr>
    </w:div>
    <w:div w:id="267271515">
      <w:bodyDiv w:val="1"/>
      <w:marLeft w:val="0"/>
      <w:marRight w:val="0"/>
      <w:marTop w:val="0"/>
      <w:marBottom w:val="0"/>
      <w:divBdr>
        <w:top w:val="none" w:sz="0" w:space="0" w:color="auto"/>
        <w:left w:val="none" w:sz="0" w:space="0" w:color="auto"/>
        <w:bottom w:val="none" w:sz="0" w:space="0" w:color="auto"/>
        <w:right w:val="none" w:sz="0" w:space="0" w:color="auto"/>
      </w:divBdr>
    </w:div>
    <w:div w:id="273906754">
      <w:bodyDiv w:val="1"/>
      <w:marLeft w:val="0"/>
      <w:marRight w:val="0"/>
      <w:marTop w:val="0"/>
      <w:marBottom w:val="0"/>
      <w:divBdr>
        <w:top w:val="none" w:sz="0" w:space="0" w:color="auto"/>
        <w:left w:val="none" w:sz="0" w:space="0" w:color="auto"/>
        <w:bottom w:val="none" w:sz="0" w:space="0" w:color="auto"/>
        <w:right w:val="none" w:sz="0" w:space="0" w:color="auto"/>
      </w:divBdr>
    </w:div>
    <w:div w:id="336545982">
      <w:bodyDiv w:val="1"/>
      <w:marLeft w:val="0"/>
      <w:marRight w:val="0"/>
      <w:marTop w:val="0"/>
      <w:marBottom w:val="0"/>
      <w:divBdr>
        <w:top w:val="none" w:sz="0" w:space="0" w:color="auto"/>
        <w:left w:val="none" w:sz="0" w:space="0" w:color="auto"/>
        <w:bottom w:val="none" w:sz="0" w:space="0" w:color="auto"/>
        <w:right w:val="none" w:sz="0" w:space="0" w:color="auto"/>
      </w:divBdr>
      <w:divsChild>
        <w:div w:id="632250315">
          <w:marLeft w:val="0"/>
          <w:marRight w:val="0"/>
          <w:marTop w:val="0"/>
          <w:marBottom w:val="0"/>
          <w:divBdr>
            <w:top w:val="none" w:sz="0" w:space="0" w:color="auto"/>
            <w:left w:val="none" w:sz="0" w:space="0" w:color="auto"/>
            <w:bottom w:val="none" w:sz="0" w:space="0" w:color="auto"/>
            <w:right w:val="none" w:sz="0" w:space="0" w:color="auto"/>
          </w:divBdr>
        </w:div>
      </w:divsChild>
    </w:div>
    <w:div w:id="378558078">
      <w:bodyDiv w:val="1"/>
      <w:marLeft w:val="0"/>
      <w:marRight w:val="0"/>
      <w:marTop w:val="0"/>
      <w:marBottom w:val="0"/>
      <w:divBdr>
        <w:top w:val="none" w:sz="0" w:space="0" w:color="auto"/>
        <w:left w:val="none" w:sz="0" w:space="0" w:color="auto"/>
        <w:bottom w:val="none" w:sz="0" w:space="0" w:color="auto"/>
        <w:right w:val="none" w:sz="0" w:space="0" w:color="auto"/>
      </w:divBdr>
    </w:div>
    <w:div w:id="458379750">
      <w:bodyDiv w:val="1"/>
      <w:marLeft w:val="0"/>
      <w:marRight w:val="0"/>
      <w:marTop w:val="0"/>
      <w:marBottom w:val="0"/>
      <w:divBdr>
        <w:top w:val="none" w:sz="0" w:space="0" w:color="auto"/>
        <w:left w:val="none" w:sz="0" w:space="0" w:color="auto"/>
        <w:bottom w:val="none" w:sz="0" w:space="0" w:color="auto"/>
        <w:right w:val="none" w:sz="0" w:space="0" w:color="auto"/>
      </w:divBdr>
    </w:div>
    <w:div w:id="467479788">
      <w:bodyDiv w:val="1"/>
      <w:marLeft w:val="0"/>
      <w:marRight w:val="0"/>
      <w:marTop w:val="0"/>
      <w:marBottom w:val="0"/>
      <w:divBdr>
        <w:top w:val="none" w:sz="0" w:space="0" w:color="auto"/>
        <w:left w:val="none" w:sz="0" w:space="0" w:color="auto"/>
        <w:bottom w:val="none" w:sz="0" w:space="0" w:color="auto"/>
        <w:right w:val="none" w:sz="0" w:space="0" w:color="auto"/>
      </w:divBdr>
    </w:div>
    <w:div w:id="495925120">
      <w:bodyDiv w:val="1"/>
      <w:marLeft w:val="0"/>
      <w:marRight w:val="0"/>
      <w:marTop w:val="0"/>
      <w:marBottom w:val="0"/>
      <w:divBdr>
        <w:top w:val="none" w:sz="0" w:space="0" w:color="auto"/>
        <w:left w:val="none" w:sz="0" w:space="0" w:color="auto"/>
        <w:bottom w:val="none" w:sz="0" w:space="0" w:color="auto"/>
        <w:right w:val="none" w:sz="0" w:space="0" w:color="auto"/>
      </w:divBdr>
    </w:div>
    <w:div w:id="500464378">
      <w:bodyDiv w:val="1"/>
      <w:marLeft w:val="0"/>
      <w:marRight w:val="0"/>
      <w:marTop w:val="0"/>
      <w:marBottom w:val="0"/>
      <w:divBdr>
        <w:top w:val="none" w:sz="0" w:space="0" w:color="auto"/>
        <w:left w:val="none" w:sz="0" w:space="0" w:color="auto"/>
        <w:bottom w:val="none" w:sz="0" w:space="0" w:color="auto"/>
        <w:right w:val="none" w:sz="0" w:space="0" w:color="auto"/>
      </w:divBdr>
    </w:div>
    <w:div w:id="646786338">
      <w:bodyDiv w:val="1"/>
      <w:marLeft w:val="0"/>
      <w:marRight w:val="0"/>
      <w:marTop w:val="0"/>
      <w:marBottom w:val="0"/>
      <w:divBdr>
        <w:top w:val="none" w:sz="0" w:space="0" w:color="auto"/>
        <w:left w:val="none" w:sz="0" w:space="0" w:color="auto"/>
        <w:bottom w:val="none" w:sz="0" w:space="0" w:color="auto"/>
        <w:right w:val="none" w:sz="0" w:space="0" w:color="auto"/>
      </w:divBdr>
      <w:divsChild>
        <w:div w:id="73867654">
          <w:marLeft w:val="0"/>
          <w:marRight w:val="0"/>
          <w:marTop w:val="0"/>
          <w:marBottom w:val="0"/>
          <w:divBdr>
            <w:top w:val="none" w:sz="0" w:space="0" w:color="auto"/>
            <w:left w:val="none" w:sz="0" w:space="0" w:color="auto"/>
            <w:bottom w:val="none" w:sz="0" w:space="0" w:color="auto"/>
            <w:right w:val="none" w:sz="0" w:space="0" w:color="auto"/>
          </w:divBdr>
        </w:div>
      </w:divsChild>
    </w:div>
    <w:div w:id="668365703">
      <w:bodyDiv w:val="1"/>
      <w:marLeft w:val="0"/>
      <w:marRight w:val="0"/>
      <w:marTop w:val="0"/>
      <w:marBottom w:val="0"/>
      <w:divBdr>
        <w:top w:val="none" w:sz="0" w:space="0" w:color="auto"/>
        <w:left w:val="none" w:sz="0" w:space="0" w:color="auto"/>
        <w:bottom w:val="none" w:sz="0" w:space="0" w:color="auto"/>
        <w:right w:val="none" w:sz="0" w:space="0" w:color="auto"/>
      </w:divBdr>
    </w:div>
    <w:div w:id="683559149">
      <w:bodyDiv w:val="1"/>
      <w:marLeft w:val="0"/>
      <w:marRight w:val="0"/>
      <w:marTop w:val="0"/>
      <w:marBottom w:val="0"/>
      <w:divBdr>
        <w:top w:val="none" w:sz="0" w:space="0" w:color="auto"/>
        <w:left w:val="none" w:sz="0" w:space="0" w:color="auto"/>
        <w:bottom w:val="none" w:sz="0" w:space="0" w:color="auto"/>
        <w:right w:val="none" w:sz="0" w:space="0" w:color="auto"/>
      </w:divBdr>
    </w:div>
    <w:div w:id="684596316">
      <w:bodyDiv w:val="1"/>
      <w:marLeft w:val="0"/>
      <w:marRight w:val="0"/>
      <w:marTop w:val="0"/>
      <w:marBottom w:val="0"/>
      <w:divBdr>
        <w:top w:val="none" w:sz="0" w:space="0" w:color="auto"/>
        <w:left w:val="none" w:sz="0" w:space="0" w:color="auto"/>
        <w:bottom w:val="none" w:sz="0" w:space="0" w:color="auto"/>
        <w:right w:val="none" w:sz="0" w:space="0" w:color="auto"/>
      </w:divBdr>
    </w:div>
    <w:div w:id="745766709">
      <w:bodyDiv w:val="1"/>
      <w:marLeft w:val="0"/>
      <w:marRight w:val="0"/>
      <w:marTop w:val="0"/>
      <w:marBottom w:val="0"/>
      <w:divBdr>
        <w:top w:val="none" w:sz="0" w:space="0" w:color="auto"/>
        <w:left w:val="none" w:sz="0" w:space="0" w:color="auto"/>
        <w:bottom w:val="none" w:sz="0" w:space="0" w:color="auto"/>
        <w:right w:val="none" w:sz="0" w:space="0" w:color="auto"/>
      </w:divBdr>
    </w:div>
    <w:div w:id="779953404">
      <w:bodyDiv w:val="1"/>
      <w:marLeft w:val="0"/>
      <w:marRight w:val="0"/>
      <w:marTop w:val="0"/>
      <w:marBottom w:val="0"/>
      <w:divBdr>
        <w:top w:val="none" w:sz="0" w:space="0" w:color="auto"/>
        <w:left w:val="none" w:sz="0" w:space="0" w:color="auto"/>
        <w:bottom w:val="none" w:sz="0" w:space="0" w:color="auto"/>
        <w:right w:val="none" w:sz="0" w:space="0" w:color="auto"/>
      </w:divBdr>
      <w:divsChild>
        <w:div w:id="363024871">
          <w:marLeft w:val="0"/>
          <w:marRight w:val="0"/>
          <w:marTop w:val="0"/>
          <w:marBottom w:val="0"/>
          <w:divBdr>
            <w:top w:val="none" w:sz="0" w:space="0" w:color="auto"/>
            <w:left w:val="none" w:sz="0" w:space="0" w:color="auto"/>
            <w:bottom w:val="none" w:sz="0" w:space="0" w:color="auto"/>
            <w:right w:val="none" w:sz="0" w:space="0" w:color="auto"/>
          </w:divBdr>
          <w:divsChild>
            <w:div w:id="594678559">
              <w:marLeft w:val="0"/>
              <w:marRight w:val="0"/>
              <w:marTop w:val="0"/>
              <w:marBottom w:val="0"/>
              <w:divBdr>
                <w:top w:val="none" w:sz="0" w:space="0" w:color="auto"/>
                <w:left w:val="none" w:sz="0" w:space="0" w:color="auto"/>
                <w:bottom w:val="none" w:sz="0" w:space="0" w:color="auto"/>
                <w:right w:val="none" w:sz="0" w:space="0" w:color="auto"/>
              </w:divBdr>
              <w:divsChild>
                <w:div w:id="2135563564">
                  <w:marLeft w:val="0"/>
                  <w:marRight w:val="0"/>
                  <w:marTop w:val="0"/>
                  <w:marBottom w:val="0"/>
                  <w:divBdr>
                    <w:top w:val="none" w:sz="0" w:space="0" w:color="auto"/>
                    <w:left w:val="none" w:sz="0" w:space="0" w:color="auto"/>
                    <w:bottom w:val="none" w:sz="0" w:space="0" w:color="auto"/>
                    <w:right w:val="none" w:sz="0" w:space="0" w:color="auto"/>
                  </w:divBdr>
                  <w:divsChild>
                    <w:div w:id="49693784">
                      <w:marLeft w:val="0"/>
                      <w:marRight w:val="0"/>
                      <w:marTop w:val="0"/>
                      <w:marBottom w:val="0"/>
                      <w:divBdr>
                        <w:top w:val="none" w:sz="0" w:space="0" w:color="auto"/>
                        <w:left w:val="none" w:sz="0" w:space="0" w:color="auto"/>
                        <w:bottom w:val="none" w:sz="0" w:space="0" w:color="auto"/>
                        <w:right w:val="none" w:sz="0" w:space="0" w:color="auto"/>
                      </w:divBdr>
                      <w:divsChild>
                        <w:div w:id="1227450275">
                          <w:marLeft w:val="0"/>
                          <w:marRight w:val="0"/>
                          <w:marTop w:val="0"/>
                          <w:marBottom w:val="0"/>
                          <w:divBdr>
                            <w:top w:val="none" w:sz="0" w:space="0" w:color="auto"/>
                            <w:left w:val="none" w:sz="0" w:space="0" w:color="auto"/>
                            <w:bottom w:val="none" w:sz="0" w:space="0" w:color="auto"/>
                            <w:right w:val="none" w:sz="0" w:space="0" w:color="auto"/>
                          </w:divBdr>
                          <w:divsChild>
                            <w:div w:id="1422408119">
                              <w:marLeft w:val="0"/>
                              <w:marRight w:val="0"/>
                              <w:marTop w:val="0"/>
                              <w:marBottom w:val="0"/>
                              <w:divBdr>
                                <w:top w:val="none" w:sz="0" w:space="0" w:color="auto"/>
                                <w:left w:val="none" w:sz="0" w:space="0" w:color="auto"/>
                                <w:bottom w:val="none" w:sz="0" w:space="0" w:color="auto"/>
                                <w:right w:val="none" w:sz="0" w:space="0" w:color="auto"/>
                              </w:divBdr>
                              <w:divsChild>
                                <w:div w:id="219751635">
                                  <w:marLeft w:val="0"/>
                                  <w:marRight w:val="0"/>
                                  <w:marTop w:val="0"/>
                                  <w:marBottom w:val="0"/>
                                  <w:divBdr>
                                    <w:top w:val="none" w:sz="0" w:space="0" w:color="auto"/>
                                    <w:left w:val="none" w:sz="0" w:space="0" w:color="auto"/>
                                    <w:bottom w:val="none" w:sz="0" w:space="0" w:color="auto"/>
                                    <w:right w:val="none" w:sz="0" w:space="0" w:color="auto"/>
                                  </w:divBdr>
                                  <w:divsChild>
                                    <w:div w:id="105004884">
                                      <w:marLeft w:val="0"/>
                                      <w:marRight w:val="0"/>
                                      <w:marTop w:val="0"/>
                                      <w:marBottom w:val="0"/>
                                      <w:divBdr>
                                        <w:top w:val="none" w:sz="0" w:space="0" w:color="auto"/>
                                        <w:left w:val="none" w:sz="0" w:space="0" w:color="auto"/>
                                        <w:bottom w:val="none" w:sz="0" w:space="0" w:color="auto"/>
                                        <w:right w:val="none" w:sz="0" w:space="0" w:color="auto"/>
                                      </w:divBdr>
                                    </w:div>
                                    <w:div w:id="1293095524">
                                      <w:marLeft w:val="0"/>
                                      <w:marRight w:val="0"/>
                                      <w:marTop w:val="0"/>
                                      <w:marBottom w:val="0"/>
                                      <w:divBdr>
                                        <w:top w:val="none" w:sz="0" w:space="0" w:color="auto"/>
                                        <w:left w:val="none" w:sz="0" w:space="0" w:color="auto"/>
                                        <w:bottom w:val="none" w:sz="0" w:space="0" w:color="auto"/>
                                        <w:right w:val="none" w:sz="0" w:space="0" w:color="auto"/>
                                      </w:divBdr>
                                      <w:divsChild>
                                        <w:div w:id="152841308">
                                          <w:marLeft w:val="0"/>
                                          <w:marRight w:val="165"/>
                                          <w:marTop w:val="150"/>
                                          <w:marBottom w:val="0"/>
                                          <w:divBdr>
                                            <w:top w:val="none" w:sz="0" w:space="0" w:color="auto"/>
                                            <w:left w:val="none" w:sz="0" w:space="0" w:color="auto"/>
                                            <w:bottom w:val="none" w:sz="0" w:space="0" w:color="auto"/>
                                            <w:right w:val="none" w:sz="0" w:space="0" w:color="auto"/>
                                          </w:divBdr>
                                          <w:divsChild>
                                            <w:div w:id="1810316953">
                                              <w:marLeft w:val="0"/>
                                              <w:marRight w:val="0"/>
                                              <w:marTop w:val="0"/>
                                              <w:marBottom w:val="0"/>
                                              <w:divBdr>
                                                <w:top w:val="none" w:sz="0" w:space="0" w:color="auto"/>
                                                <w:left w:val="none" w:sz="0" w:space="0" w:color="auto"/>
                                                <w:bottom w:val="none" w:sz="0" w:space="0" w:color="auto"/>
                                                <w:right w:val="none" w:sz="0" w:space="0" w:color="auto"/>
                                              </w:divBdr>
                                              <w:divsChild>
                                                <w:div w:id="240587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7354967">
      <w:bodyDiv w:val="1"/>
      <w:marLeft w:val="0"/>
      <w:marRight w:val="0"/>
      <w:marTop w:val="0"/>
      <w:marBottom w:val="0"/>
      <w:divBdr>
        <w:top w:val="none" w:sz="0" w:space="0" w:color="auto"/>
        <w:left w:val="none" w:sz="0" w:space="0" w:color="auto"/>
        <w:bottom w:val="none" w:sz="0" w:space="0" w:color="auto"/>
        <w:right w:val="none" w:sz="0" w:space="0" w:color="auto"/>
      </w:divBdr>
    </w:div>
    <w:div w:id="815294970">
      <w:bodyDiv w:val="1"/>
      <w:marLeft w:val="0"/>
      <w:marRight w:val="0"/>
      <w:marTop w:val="0"/>
      <w:marBottom w:val="0"/>
      <w:divBdr>
        <w:top w:val="none" w:sz="0" w:space="0" w:color="auto"/>
        <w:left w:val="none" w:sz="0" w:space="0" w:color="auto"/>
        <w:bottom w:val="none" w:sz="0" w:space="0" w:color="auto"/>
        <w:right w:val="none" w:sz="0" w:space="0" w:color="auto"/>
      </w:divBdr>
    </w:div>
    <w:div w:id="826944397">
      <w:bodyDiv w:val="1"/>
      <w:marLeft w:val="0"/>
      <w:marRight w:val="0"/>
      <w:marTop w:val="0"/>
      <w:marBottom w:val="0"/>
      <w:divBdr>
        <w:top w:val="none" w:sz="0" w:space="0" w:color="auto"/>
        <w:left w:val="none" w:sz="0" w:space="0" w:color="auto"/>
        <w:bottom w:val="none" w:sz="0" w:space="0" w:color="auto"/>
        <w:right w:val="none" w:sz="0" w:space="0" w:color="auto"/>
      </w:divBdr>
    </w:div>
    <w:div w:id="881673810">
      <w:bodyDiv w:val="1"/>
      <w:marLeft w:val="0"/>
      <w:marRight w:val="0"/>
      <w:marTop w:val="0"/>
      <w:marBottom w:val="0"/>
      <w:divBdr>
        <w:top w:val="none" w:sz="0" w:space="0" w:color="auto"/>
        <w:left w:val="none" w:sz="0" w:space="0" w:color="auto"/>
        <w:bottom w:val="none" w:sz="0" w:space="0" w:color="auto"/>
        <w:right w:val="none" w:sz="0" w:space="0" w:color="auto"/>
      </w:divBdr>
      <w:divsChild>
        <w:div w:id="1670478138">
          <w:marLeft w:val="0"/>
          <w:marRight w:val="0"/>
          <w:marTop w:val="0"/>
          <w:marBottom w:val="0"/>
          <w:divBdr>
            <w:top w:val="none" w:sz="0" w:space="0" w:color="auto"/>
            <w:left w:val="none" w:sz="0" w:space="0" w:color="auto"/>
            <w:bottom w:val="none" w:sz="0" w:space="0" w:color="auto"/>
            <w:right w:val="none" w:sz="0" w:space="0" w:color="auto"/>
          </w:divBdr>
        </w:div>
      </w:divsChild>
    </w:div>
    <w:div w:id="887644885">
      <w:bodyDiv w:val="1"/>
      <w:marLeft w:val="0"/>
      <w:marRight w:val="0"/>
      <w:marTop w:val="0"/>
      <w:marBottom w:val="0"/>
      <w:divBdr>
        <w:top w:val="none" w:sz="0" w:space="0" w:color="auto"/>
        <w:left w:val="none" w:sz="0" w:space="0" w:color="auto"/>
        <w:bottom w:val="none" w:sz="0" w:space="0" w:color="auto"/>
        <w:right w:val="none" w:sz="0" w:space="0" w:color="auto"/>
      </w:divBdr>
    </w:div>
    <w:div w:id="893348644">
      <w:bodyDiv w:val="1"/>
      <w:marLeft w:val="0"/>
      <w:marRight w:val="0"/>
      <w:marTop w:val="0"/>
      <w:marBottom w:val="0"/>
      <w:divBdr>
        <w:top w:val="none" w:sz="0" w:space="0" w:color="auto"/>
        <w:left w:val="none" w:sz="0" w:space="0" w:color="auto"/>
        <w:bottom w:val="none" w:sz="0" w:space="0" w:color="auto"/>
        <w:right w:val="none" w:sz="0" w:space="0" w:color="auto"/>
      </w:divBdr>
    </w:div>
    <w:div w:id="899751812">
      <w:bodyDiv w:val="1"/>
      <w:marLeft w:val="0"/>
      <w:marRight w:val="0"/>
      <w:marTop w:val="0"/>
      <w:marBottom w:val="0"/>
      <w:divBdr>
        <w:top w:val="none" w:sz="0" w:space="0" w:color="auto"/>
        <w:left w:val="none" w:sz="0" w:space="0" w:color="auto"/>
        <w:bottom w:val="none" w:sz="0" w:space="0" w:color="auto"/>
        <w:right w:val="none" w:sz="0" w:space="0" w:color="auto"/>
      </w:divBdr>
      <w:divsChild>
        <w:div w:id="1486122106">
          <w:marLeft w:val="0"/>
          <w:marRight w:val="0"/>
          <w:marTop w:val="0"/>
          <w:marBottom w:val="375"/>
          <w:divBdr>
            <w:top w:val="none" w:sz="0" w:space="0" w:color="auto"/>
            <w:left w:val="none" w:sz="0" w:space="0" w:color="auto"/>
            <w:bottom w:val="none" w:sz="0" w:space="0" w:color="auto"/>
            <w:right w:val="none" w:sz="0" w:space="0" w:color="auto"/>
          </w:divBdr>
          <w:divsChild>
            <w:div w:id="13216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2832">
      <w:bodyDiv w:val="1"/>
      <w:marLeft w:val="0"/>
      <w:marRight w:val="0"/>
      <w:marTop w:val="0"/>
      <w:marBottom w:val="0"/>
      <w:divBdr>
        <w:top w:val="none" w:sz="0" w:space="0" w:color="auto"/>
        <w:left w:val="none" w:sz="0" w:space="0" w:color="auto"/>
        <w:bottom w:val="none" w:sz="0" w:space="0" w:color="auto"/>
        <w:right w:val="none" w:sz="0" w:space="0" w:color="auto"/>
      </w:divBdr>
      <w:divsChild>
        <w:div w:id="130753453">
          <w:marLeft w:val="0"/>
          <w:marRight w:val="0"/>
          <w:marTop w:val="0"/>
          <w:marBottom w:val="0"/>
          <w:divBdr>
            <w:top w:val="none" w:sz="0" w:space="0" w:color="auto"/>
            <w:left w:val="none" w:sz="0" w:space="0" w:color="auto"/>
            <w:bottom w:val="none" w:sz="0" w:space="0" w:color="auto"/>
            <w:right w:val="none" w:sz="0" w:space="0" w:color="auto"/>
          </w:divBdr>
        </w:div>
      </w:divsChild>
    </w:div>
    <w:div w:id="947078529">
      <w:bodyDiv w:val="1"/>
      <w:marLeft w:val="0"/>
      <w:marRight w:val="0"/>
      <w:marTop w:val="0"/>
      <w:marBottom w:val="0"/>
      <w:divBdr>
        <w:top w:val="none" w:sz="0" w:space="0" w:color="auto"/>
        <w:left w:val="none" w:sz="0" w:space="0" w:color="auto"/>
        <w:bottom w:val="none" w:sz="0" w:space="0" w:color="auto"/>
        <w:right w:val="none" w:sz="0" w:space="0" w:color="auto"/>
      </w:divBdr>
      <w:divsChild>
        <w:div w:id="852455977">
          <w:marLeft w:val="0"/>
          <w:marRight w:val="0"/>
          <w:marTop w:val="0"/>
          <w:marBottom w:val="0"/>
          <w:divBdr>
            <w:top w:val="none" w:sz="0" w:space="0" w:color="auto"/>
            <w:left w:val="none" w:sz="0" w:space="0" w:color="auto"/>
            <w:bottom w:val="none" w:sz="0" w:space="0" w:color="auto"/>
            <w:right w:val="none" w:sz="0" w:space="0" w:color="auto"/>
          </w:divBdr>
          <w:divsChild>
            <w:div w:id="935013610">
              <w:marLeft w:val="0"/>
              <w:marRight w:val="0"/>
              <w:marTop w:val="0"/>
              <w:marBottom w:val="0"/>
              <w:divBdr>
                <w:top w:val="none" w:sz="0" w:space="0" w:color="auto"/>
                <w:left w:val="none" w:sz="0" w:space="0" w:color="auto"/>
                <w:bottom w:val="none" w:sz="0" w:space="0" w:color="auto"/>
                <w:right w:val="none" w:sz="0" w:space="0" w:color="auto"/>
              </w:divBdr>
              <w:divsChild>
                <w:div w:id="777989545">
                  <w:marLeft w:val="0"/>
                  <w:marRight w:val="0"/>
                  <w:marTop w:val="0"/>
                  <w:marBottom w:val="0"/>
                  <w:divBdr>
                    <w:top w:val="none" w:sz="0" w:space="0" w:color="auto"/>
                    <w:left w:val="none" w:sz="0" w:space="0" w:color="auto"/>
                    <w:bottom w:val="none" w:sz="0" w:space="0" w:color="auto"/>
                    <w:right w:val="none" w:sz="0" w:space="0" w:color="auto"/>
                  </w:divBdr>
                  <w:divsChild>
                    <w:div w:id="1806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642394">
      <w:bodyDiv w:val="1"/>
      <w:marLeft w:val="0"/>
      <w:marRight w:val="0"/>
      <w:marTop w:val="0"/>
      <w:marBottom w:val="0"/>
      <w:divBdr>
        <w:top w:val="none" w:sz="0" w:space="0" w:color="auto"/>
        <w:left w:val="none" w:sz="0" w:space="0" w:color="auto"/>
        <w:bottom w:val="none" w:sz="0" w:space="0" w:color="auto"/>
        <w:right w:val="none" w:sz="0" w:space="0" w:color="auto"/>
      </w:divBdr>
    </w:div>
    <w:div w:id="1009259381">
      <w:bodyDiv w:val="1"/>
      <w:marLeft w:val="0"/>
      <w:marRight w:val="0"/>
      <w:marTop w:val="0"/>
      <w:marBottom w:val="0"/>
      <w:divBdr>
        <w:top w:val="none" w:sz="0" w:space="0" w:color="auto"/>
        <w:left w:val="none" w:sz="0" w:space="0" w:color="auto"/>
        <w:bottom w:val="none" w:sz="0" w:space="0" w:color="auto"/>
        <w:right w:val="none" w:sz="0" w:space="0" w:color="auto"/>
      </w:divBdr>
    </w:div>
    <w:div w:id="1009600623">
      <w:bodyDiv w:val="1"/>
      <w:marLeft w:val="0"/>
      <w:marRight w:val="0"/>
      <w:marTop w:val="0"/>
      <w:marBottom w:val="0"/>
      <w:divBdr>
        <w:top w:val="none" w:sz="0" w:space="0" w:color="auto"/>
        <w:left w:val="none" w:sz="0" w:space="0" w:color="auto"/>
        <w:bottom w:val="none" w:sz="0" w:space="0" w:color="auto"/>
        <w:right w:val="none" w:sz="0" w:space="0" w:color="auto"/>
      </w:divBdr>
    </w:div>
    <w:div w:id="1063288136">
      <w:bodyDiv w:val="1"/>
      <w:marLeft w:val="0"/>
      <w:marRight w:val="0"/>
      <w:marTop w:val="0"/>
      <w:marBottom w:val="0"/>
      <w:divBdr>
        <w:top w:val="none" w:sz="0" w:space="0" w:color="auto"/>
        <w:left w:val="none" w:sz="0" w:space="0" w:color="auto"/>
        <w:bottom w:val="none" w:sz="0" w:space="0" w:color="auto"/>
        <w:right w:val="none" w:sz="0" w:space="0" w:color="auto"/>
      </w:divBdr>
      <w:divsChild>
        <w:div w:id="1794980933">
          <w:marLeft w:val="0"/>
          <w:marRight w:val="0"/>
          <w:marTop w:val="0"/>
          <w:marBottom w:val="0"/>
          <w:divBdr>
            <w:top w:val="none" w:sz="0" w:space="0" w:color="auto"/>
            <w:left w:val="none" w:sz="0" w:space="0" w:color="auto"/>
            <w:bottom w:val="none" w:sz="0" w:space="0" w:color="auto"/>
            <w:right w:val="none" w:sz="0" w:space="0" w:color="auto"/>
          </w:divBdr>
          <w:divsChild>
            <w:div w:id="100807339">
              <w:marLeft w:val="0"/>
              <w:marRight w:val="0"/>
              <w:marTop w:val="0"/>
              <w:marBottom w:val="0"/>
              <w:divBdr>
                <w:top w:val="none" w:sz="0" w:space="0" w:color="auto"/>
                <w:left w:val="none" w:sz="0" w:space="0" w:color="auto"/>
                <w:bottom w:val="none" w:sz="0" w:space="0" w:color="auto"/>
                <w:right w:val="none" w:sz="0" w:space="0" w:color="auto"/>
              </w:divBdr>
              <w:divsChild>
                <w:div w:id="817458544">
                  <w:marLeft w:val="0"/>
                  <w:marRight w:val="0"/>
                  <w:marTop w:val="0"/>
                  <w:marBottom w:val="0"/>
                  <w:divBdr>
                    <w:top w:val="none" w:sz="0" w:space="0" w:color="auto"/>
                    <w:left w:val="none" w:sz="0" w:space="0" w:color="auto"/>
                    <w:bottom w:val="none" w:sz="0" w:space="0" w:color="auto"/>
                    <w:right w:val="none" w:sz="0" w:space="0" w:color="auto"/>
                  </w:divBdr>
                  <w:divsChild>
                    <w:div w:id="1025407553">
                      <w:marLeft w:val="0"/>
                      <w:marRight w:val="0"/>
                      <w:marTop w:val="0"/>
                      <w:marBottom w:val="0"/>
                      <w:divBdr>
                        <w:top w:val="none" w:sz="0" w:space="0" w:color="auto"/>
                        <w:left w:val="none" w:sz="0" w:space="0" w:color="auto"/>
                        <w:bottom w:val="none" w:sz="0" w:space="0" w:color="auto"/>
                        <w:right w:val="none" w:sz="0" w:space="0" w:color="auto"/>
                      </w:divBdr>
                      <w:divsChild>
                        <w:div w:id="437529898">
                          <w:marLeft w:val="0"/>
                          <w:marRight w:val="0"/>
                          <w:marTop w:val="0"/>
                          <w:marBottom w:val="0"/>
                          <w:divBdr>
                            <w:top w:val="none" w:sz="0" w:space="0" w:color="auto"/>
                            <w:left w:val="none" w:sz="0" w:space="0" w:color="auto"/>
                            <w:bottom w:val="none" w:sz="0" w:space="0" w:color="auto"/>
                            <w:right w:val="none" w:sz="0" w:space="0" w:color="auto"/>
                          </w:divBdr>
                          <w:divsChild>
                            <w:div w:id="2028748401">
                              <w:marLeft w:val="0"/>
                              <w:marRight w:val="0"/>
                              <w:marTop w:val="0"/>
                              <w:marBottom w:val="0"/>
                              <w:divBdr>
                                <w:top w:val="none" w:sz="0" w:space="0" w:color="auto"/>
                                <w:left w:val="none" w:sz="0" w:space="0" w:color="auto"/>
                                <w:bottom w:val="none" w:sz="0" w:space="0" w:color="auto"/>
                                <w:right w:val="none" w:sz="0" w:space="0" w:color="auto"/>
                              </w:divBdr>
                              <w:divsChild>
                                <w:div w:id="898827945">
                                  <w:marLeft w:val="0"/>
                                  <w:marRight w:val="0"/>
                                  <w:marTop w:val="0"/>
                                  <w:marBottom w:val="0"/>
                                  <w:divBdr>
                                    <w:top w:val="none" w:sz="0" w:space="0" w:color="auto"/>
                                    <w:left w:val="none" w:sz="0" w:space="0" w:color="auto"/>
                                    <w:bottom w:val="none" w:sz="0" w:space="0" w:color="auto"/>
                                    <w:right w:val="none" w:sz="0" w:space="0" w:color="auto"/>
                                  </w:divBdr>
                                  <w:divsChild>
                                    <w:div w:id="427849753">
                                      <w:marLeft w:val="0"/>
                                      <w:marRight w:val="0"/>
                                      <w:marTop w:val="0"/>
                                      <w:marBottom w:val="0"/>
                                      <w:divBdr>
                                        <w:top w:val="none" w:sz="0" w:space="0" w:color="auto"/>
                                        <w:left w:val="none" w:sz="0" w:space="0" w:color="auto"/>
                                        <w:bottom w:val="none" w:sz="0" w:space="0" w:color="auto"/>
                                        <w:right w:val="none" w:sz="0" w:space="0" w:color="auto"/>
                                      </w:divBdr>
                                    </w:div>
                                    <w:div w:id="33316775">
                                      <w:marLeft w:val="0"/>
                                      <w:marRight w:val="0"/>
                                      <w:marTop w:val="0"/>
                                      <w:marBottom w:val="0"/>
                                      <w:divBdr>
                                        <w:top w:val="none" w:sz="0" w:space="0" w:color="auto"/>
                                        <w:left w:val="none" w:sz="0" w:space="0" w:color="auto"/>
                                        <w:bottom w:val="none" w:sz="0" w:space="0" w:color="auto"/>
                                        <w:right w:val="none" w:sz="0" w:space="0" w:color="auto"/>
                                      </w:divBdr>
                                      <w:divsChild>
                                        <w:div w:id="1132601226">
                                          <w:marLeft w:val="0"/>
                                          <w:marRight w:val="165"/>
                                          <w:marTop w:val="150"/>
                                          <w:marBottom w:val="0"/>
                                          <w:divBdr>
                                            <w:top w:val="none" w:sz="0" w:space="0" w:color="auto"/>
                                            <w:left w:val="none" w:sz="0" w:space="0" w:color="auto"/>
                                            <w:bottom w:val="none" w:sz="0" w:space="0" w:color="auto"/>
                                            <w:right w:val="none" w:sz="0" w:space="0" w:color="auto"/>
                                          </w:divBdr>
                                          <w:divsChild>
                                            <w:div w:id="742530742">
                                              <w:marLeft w:val="0"/>
                                              <w:marRight w:val="0"/>
                                              <w:marTop w:val="0"/>
                                              <w:marBottom w:val="0"/>
                                              <w:divBdr>
                                                <w:top w:val="none" w:sz="0" w:space="0" w:color="auto"/>
                                                <w:left w:val="none" w:sz="0" w:space="0" w:color="auto"/>
                                                <w:bottom w:val="none" w:sz="0" w:space="0" w:color="auto"/>
                                                <w:right w:val="none" w:sz="0" w:space="0" w:color="auto"/>
                                              </w:divBdr>
                                              <w:divsChild>
                                                <w:div w:id="3270950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5542985">
      <w:bodyDiv w:val="1"/>
      <w:marLeft w:val="0"/>
      <w:marRight w:val="0"/>
      <w:marTop w:val="0"/>
      <w:marBottom w:val="0"/>
      <w:divBdr>
        <w:top w:val="none" w:sz="0" w:space="0" w:color="auto"/>
        <w:left w:val="none" w:sz="0" w:space="0" w:color="auto"/>
        <w:bottom w:val="none" w:sz="0" w:space="0" w:color="auto"/>
        <w:right w:val="none" w:sz="0" w:space="0" w:color="auto"/>
      </w:divBdr>
    </w:div>
    <w:div w:id="1128401732">
      <w:bodyDiv w:val="1"/>
      <w:marLeft w:val="0"/>
      <w:marRight w:val="0"/>
      <w:marTop w:val="0"/>
      <w:marBottom w:val="0"/>
      <w:divBdr>
        <w:top w:val="none" w:sz="0" w:space="0" w:color="auto"/>
        <w:left w:val="none" w:sz="0" w:space="0" w:color="auto"/>
        <w:bottom w:val="none" w:sz="0" w:space="0" w:color="auto"/>
        <w:right w:val="none" w:sz="0" w:space="0" w:color="auto"/>
      </w:divBdr>
    </w:div>
    <w:div w:id="1139498828">
      <w:bodyDiv w:val="1"/>
      <w:marLeft w:val="0"/>
      <w:marRight w:val="0"/>
      <w:marTop w:val="0"/>
      <w:marBottom w:val="0"/>
      <w:divBdr>
        <w:top w:val="none" w:sz="0" w:space="0" w:color="auto"/>
        <w:left w:val="none" w:sz="0" w:space="0" w:color="auto"/>
        <w:bottom w:val="none" w:sz="0" w:space="0" w:color="auto"/>
        <w:right w:val="none" w:sz="0" w:space="0" w:color="auto"/>
      </w:divBdr>
      <w:divsChild>
        <w:div w:id="548610736">
          <w:marLeft w:val="0"/>
          <w:marRight w:val="0"/>
          <w:marTop w:val="0"/>
          <w:marBottom w:val="375"/>
          <w:divBdr>
            <w:top w:val="none" w:sz="0" w:space="0" w:color="auto"/>
            <w:left w:val="none" w:sz="0" w:space="0" w:color="auto"/>
            <w:bottom w:val="none" w:sz="0" w:space="0" w:color="auto"/>
            <w:right w:val="none" w:sz="0" w:space="0" w:color="auto"/>
          </w:divBdr>
          <w:divsChild>
            <w:div w:id="16339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685">
      <w:bodyDiv w:val="1"/>
      <w:marLeft w:val="0"/>
      <w:marRight w:val="0"/>
      <w:marTop w:val="0"/>
      <w:marBottom w:val="0"/>
      <w:divBdr>
        <w:top w:val="none" w:sz="0" w:space="0" w:color="auto"/>
        <w:left w:val="none" w:sz="0" w:space="0" w:color="auto"/>
        <w:bottom w:val="none" w:sz="0" w:space="0" w:color="auto"/>
        <w:right w:val="none" w:sz="0" w:space="0" w:color="auto"/>
      </w:divBdr>
    </w:div>
    <w:div w:id="1157725161">
      <w:bodyDiv w:val="1"/>
      <w:marLeft w:val="0"/>
      <w:marRight w:val="0"/>
      <w:marTop w:val="0"/>
      <w:marBottom w:val="0"/>
      <w:divBdr>
        <w:top w:val="none" w:sz="0" w:space="0" w:color="auto"/>
        <w:left w:val="none" w:sz="0" w:space="0" w:color="auto"/>
        <w:bottom w:val="none" w:sz="0" w:space="0" w:color="auto"/>
        <w:right w:val="none" w:sz="0" w:space="0" w:color="auto"/>
      </w:divBdr>
    </w:div>
    <w:div w:id="1190341908">
      <w:bodyDiv w:val="1"/>
      <w:marLeft w:val="0"/>
      <w:marRight w:val="0"/>
      <w:marTop w:val="0"/>
      <w:marBottom w:val="0"/>
      <w:divBdr>
        <w:top w:val="none" w:sz="0" w:space="0" w:color="auto"/>
        <w:left w:val="none" w:sz="0" w:space="0" w:color="auto"/>
        <w:bottom w:val="none" w:sz="0" w:space="0" w:color="auto"/>
        <w:right w:val="none" w:sz="0" w:space="0" w:color="auto"/>
      </w:divBdr>
      <w:divsChild>
        <w:div w:id="1298683568">
          <w:marLeft w:val="0"/>
          <w:marRight w:val="0"/>
          <w:marTop w:val="0"/>
          <w:marBottom w:val="0"/>
          <w:divBdr>
            <w:top w:val="none" w:sz="0" w:space="0" w:color="auto"/>
            <w:left w:val="none" w:sz="0" w:space="0" w:color="auto"/>
            <w:bottom w:val="none" w:sz="0" w:space="0" w:color="auto"/>
            <w:right w:val="none" w:sz="0" w:space="0" w:color="auto"/>
          </w:divBdr>
          <w:divsChild>
            <w:div w:id="206917513">
              <w:marLeft w:val="0"/>
              <w:marRight w:val="0"/>
              <w:marTop w:val="0"/>
              <w:marBottom w:val="0"/>
              <w:divBdr>
                <w:top w:val="none" w:sz="0" w:space="0" w:color="auto"/>
                <w:left w:val="none" w:sz="0" w:space="0" w:color="auto"/>
                <w:bottom w:val="none" w:sz="0" w:space="0" w:color="auto"/>
                <w:right w:val="none" w:sz="0" w:space="0" w:color="auto"/>
              </w:divBdr>
            </w:div>
            <w:div w:id="1670938619">
              <w:marLeft w:val="0"/>
              <w:marRight w:val="0"/>
              <w:marTop w:val="0"/>
              <w:marBottom w:val="0"/>
              <w:divBdr>
                <w:top w:val="none" w:sz="0" w:space="0" w:color="auto"/>
                <w:left w:val="none" w:sz="0" w:space="0" w:color="auto"/>
                <w:bottom w:val="none" w:sz="0" w:space="0" w:color="auto"/>
                <w:right w:val="none" w:sz="0" w:space="0" w:color="auto"/>
              </w:divBdr>
            </w:div>
            <w:div w:id="2020808572">
              <w:marLeft w:val="0"/>
              <w:marRight w:val="0"/>
              <w:marTop w:val="0"/>
              <w:marBottom w:val="0"/>
              <w:divBdr>
                <w:top w:val="none" w:sz="0" w:space="0" w:color="auto"/>
                <w:left w:val="none" w:sz="0" w:space="0" w:color="auto"/>
                <w:bottom w:val="none" w:sz="0" w:space="0" w:color="auto"/>
                <w:right w:val="none" w:sz="0" w:space="0" w:color="auto"/>
              </w:divBdr>
            </w:div>
            <w:div w:id="2053724007">
              <w:marLeft w:val="0"/>
              <w:marRight w:val="0"/>
              <w:marTop w:val="0"/>
              <w:marBottom w:val="0"/>
              <w:divBdr>
                <w:top w:val="none" w:sz="0" w:space="0" w:color="auto"/>
                <w:left w:val="none" w:sz="0" w:space="0" w:color="auto"/>
                <w:bottom w:val="none" w:sz="0" w:space="0" w:color="auto"/>
                <w:right w:val="none" w:sz="0" w:space="0" w:color="auto"/>
              </w:divBdr>
            </w:div>
            <w:div w:id="941304091">
              <w:marLeft w:val="0"/>
              <w:marRight w:val="0"/>
              <w:marTop w:val="0"/>
              <w:marBottom w:val="0"/>
              <w:divBdr>
                <w:top w:val="none" w:sz="0" w:space="0" w:color="auto"/>
                <w:left w:val="none" w:sz="0" w:space="0" w:color="auto"/>
                <w:bottom w:val="none" w:sz="0" w:space="0" w:color="auto"/>
                <w:right w:val="none" w:sz="0" w:space="0" w:color="auto"/>
              </w:divBdr>
            </w:div>
            <w:div w:id="1915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102">
      <w:bodyDiv w:val="1"/>
      <w:marLeft w:val="0"/>
      <w:marRight w:val="0"/>
      <w:marTop w:val="0"/>
      <w:marBottom w:val="0"/>
      <w:divBdr>
        <w:top w:val="none" w:sz="0" w:space="0" w:color="auto"/>
        <w:left w:val="none" w:sz="0" w:space="0" w:color="auto"/>
        <w:bottom w:val="none" w:sz="0" w:space="0" w:color="auto"/>
        <w:right w:val="none" w:sz="0" w:space="0" w:color="auto"/>
      </w:divBdr>
      <w:divsChild>
        <w:div w:id="1323585733">
          <w:marLeft w:val="0"/>
          <w:marRight w:val="0"/>
          <w:marTop w:val="0"/>
          <w:marBottom w:val="0"/>
          <w:divBdr>
            <w:top w:val="none" w:sz="0" w:space="0" w:color="auto"/>
            <w:left w:val="none" w:sz="0" w:space="0" w:color="auto"/>
            <w:bottom w:val="none" w:sz="0" w:space="0" w:color="auto"/>
            <w:right w:val="none" w:sz="0" w:space="0" w:color="auto"/>
          </w:divBdr>
          <w:divsChild>
            <w:div w:id="1363820980">
              <w:marLeft w:val="0"/>
              <w:marRight w:val="0"/>
              <w:marTop w:val="0"/>
              <w:marBottom w:val="0"/>
              <w:divBdr>
                <w:top w:val="none" w:sz="0" w:space="0" w:color="auto"/>
                <w:left w:val="none" w:sz="0" w:space="0" w:color="auto"/>
                <w:bottom w:val="none" w:sz="0" w:space="0" w:color="auto"/>
                <w:right w:val="none" w:sz="0" w:space="0" w:color="auto"/>
              </w:divBdr>
            </w:div>
            <w:div w:id="847715350">
              <w:marLeft w:val="0"/>
              <w:marRight w:val="0"/>
              <w:marTop w:val="0"/>
              <w:marBottom w:val="0"/>
              <w:divBdr>
                <w:top w:val="none" w:sz="0" w:space="0" w:color="auto"/>
                <w:left w:val="none" w:sz="0" w:space="0" w:color="auto"/>
                <w:bottom w:val="none" w:sz="0" w:space="0" w:color="auto"/>
                <w:right w:val="none" w:sz="0" w:space="0" w:color="auto"/>
              </w:divBdr>
            </w:div>
            <w:div w:id="2081975392">
              <w:marLeft w:val="0"/>
              <w:marRight w:val="0"/>
              <w:marTop w:val="0"/>
              <w:marBottom w:val="0"/>
              <w:divBdr>
                <w:top w:val="none" w:sz="0" w:space="0" w:color="auto"/>
                <w:left w:val="none" w:sz="0" w:space="0" w:color="auto"/>
                <w:bottom w:val="none" w:sz="0" w:space="0" w:color="auto"/>
                <w:right w:val="none" w:sz="0" w:space="0" w:color="auto"/>
              </w:divBdr>
            </w:div>
            <w:div w:id="1263613112">
              <w:marLeft w:val="0"/>
              <w:marRight w:val="0"/>
              <w:marTop w:val="0"/>
              <w:marBottom w:val="0"/>
              <w:divBdr>
                <w:top w:val="none" w:sz="0" w:space="0" w:color="auto"/>
                <w:left w:val="none" w:sz="0" w:space="0" w:color="auto"/>
                <w:bottom w:val="none" w:sz="0" w:space="0" w:color="auto"/>
                <w:right w:val="none" w:sz="0" w:space="0" w:color="auto"/>
              </w:divBdr>
            </w:div>
            <w:div w:id="458885559">
              <w:marLeft w:val="0"/>
              <w:marRight w:val="0"/>
              <w:marTop w:val="0"/>
              <w:marBottom w:val="0"/>
              <w:divBdr>
                <w:top w:val="none" w:sz="0" w:space="0" w:color="auto"/>
                <w:left w:val="none" w:sz="0" w:space="0" w:color="auto"/>
                <w:bottom w:val="none" w:sz="0" w:space="0" w:color="auto"/>
                <w:right w:val="none" w:sz="0" w:space="0" w:color="auto"/>
              </w:divBdr>
            </w:div>
            <w:div w:id="11423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98911">
      <w:bodyDiv w:val="1"/>
      <w:marLeft w:val="0"/>
      <w:marRight w:val="0"/>
      <w:marTop w:val="0"/>
      <w:marBottom w:val="0"/>
      <w:divBdr>
        <w:top w:val="none" w:sz="0" w:space="0" w:color="auto"/>
        <w:left w:val="none" w:sz="0" w:space="0" w:color="auto"/>
        <w:bottom w:val="none" w:sz="0" w:space="0" w:color="auto"/>
        <w:right w:val="none" w:sz="0" w:space="0" w:color="auto"/>
      </w:divBdr>
      <w:divsChild>
        <w:div w:id="213935260">
          <w:marLeft w:val="0"/>
          <w:marRight w:val="0"/>
          <w:marTop w:val="0"/>
          <w:marBottom w:val="375"/>
          <w:divBdr>
            <w:top w:val="none" w:sz="0" w:space="0" w:color="auto"/>
            <w:left w:val="none" w:sz="0" w:space="0" w:color="auto"/>
            <w:bottom w:val="none" w:sz="0" w:space="0" w:color="auto"/>
            <w:right w:val="none" w:sz="0" w:space="0" w:color="auto"/>
          </w:divBdr>
          <w:divsChild>
            <w:div w:id="11477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86964">
      <w:bodyDiv w:val="1"/>
      <w:marLeft w:val="0"/>
      <w:marRight w:val="0"/>
      <w:marTop w:val="0"/>
      <w:marBottom w:val="0"/>
      <w:divBdr>
        <w:top w:val="none" w:sz="0" w:space="0" w:color="auto"/>
        <w:left w:val="none" w:sz="0" w:space="0" w:color="auto"/>
        <w:bottom w:val="none" w:sz="0" w:space="0" w:color="auto"/>
        <w:right w:val="none" w:sz="0" w:space="0" w:color="auto"/>
      </w:divBdr>
    </w:div>
    <w:div w:id="1304387545">
      <w:bodyDiv w:val="1"/>
      <w:marLeft w:val="0"/>
      <w:marRight w:val="0"/>
      <w:marTop w:val="0"/>
      <w:marBottom w:val="0"/>
      <w:divBdr>
        <w:top w:val="none" w:sz="0" w:space="0" w:color="auto"/>
        <w:left w:val="none" w:sz="0" w:space="0" w:color="auto"/>
        <w:bottom w:val="none" w:sz="0" w:space="0" w:color="auto"/>
        <w:right w:val="none" w:sz="0" w:space="0" w:color="auto"/>
      </w:divBdr>
    </w:div>
    <w:div w:id="1484932942">
      <w:bodyDiv w:val="1"/>
      <w:marLeft w:val="0"/>
      <w:marRight w:val="0"/>
      <w:marTop w:val="0"/>
      <w:marBottom w:val="0"/>
      <w:divBdr>
        <w:top w:val="none" w:sz="0" w:space="0" w:color="auto"/>
        <w:left w:val="none" w:sz="0" w:space="0" w:color="auto"/>
        <w:bottom w:val="none" w:sz="0" w:space="0" w:color="auto"/>
        <w:right w:val="none" w:sz="0" w:space="0" w:color="auto"/>
      </w:divBdr>
    </w:div>
    <w:div w:id="1491435274">
      <w:bodyDiv w:val="1"/>
      <w:marLeft w:val="0"/>
      <w:marRight w:val="0"/>
      <w:marTop w:val="0"/>
      <w:marBottom w:val="0"/>
      <w:divBdr>
        <w:top w:val="none" w:sz="0" w:space="0" w:color="auto"/>
        <w:left w:val="none" w:sz="0" w:space="0" w:color="auto"/>
        <w:bottom w:val="none" w:sz="0" w:space="0" w:color="auto"/>
        <w:right w:val="none" w:sz="0" w:space="0" w:color="auto"/>
      </w:divBdr>
    </w:div>
    <w:div w:id="1588341437">
      <w:bodyDiv w:val="1"/>
      <w:marLeft w:val="0"/>
      <w:marRight w:val="0"/>
      <w:marTop w:val="0"/>
      <w:marBottom w:val="0"/>
      <w:divBdr>
        <w:top w:val="none" w:sz="0" w:space="0" w:color="auto"/>
        <w:left w:val="none" w:sz="0" w:space="0" w:color="auto"/>
        <w:bottom w:val="none" w:sz="0" w:space="0" w:color="auto"/>
        <w:right w:val="none" w:sz="0" w:space="0" w:color="auto"/>
      </w:divBdr>
      <w:divsChild>
        <w:div w:id="1575312844">
          <w:marLeft w:val="0"/>
          <w:marRight w:val="0"/>
          <w:marTop w:val="0"/>
          <w:marBottom w:val="0"/>
          <w:divBdr>
            <w:top w:val="none" w:sz="0" w:space="0" w:color="auto"/>
            <w:left w:val="none" w:sz="0" w:space="0" w:color="auto"/>
            <w:bottom w:val="none" w:sz="0" w:space="0" w:color="auto"/>
            <w:right w:val="none" w:sz="0" w:space="0" w:color="auto"/>
          </w:divBdr>
        </w:div>
      </w:divsChild>
    </w:div>
    <w:div w:id="1598906444">
      <w:bodyDiv w:val="1"/>
      <w:marLeft w:val="0"/>
      <w:marRight w:val="0"/>
      <w:marTop w:val="0"/>
      <w:marBottom w:val="0"/>
      <w:divBdr>
        <w:top w:val="none" w:sz="0" w:space="0" w:color="auto"/>
        <w:left w:val="none" w:sz="0" w:space="0" w:color="auto"/>
        <w:bottom w:val="none" w:sz="0" w:space="0" w:color="auto"/>
        <w:right w:val="none" w:sz="0" w:space="0" w:color="auto"/>
      </w:divBdr>
      <w:divsChild>
        <w:div w:id="1026832170">
          <w:marLeft w:val="0"/>
          <w:marRight w:val="0"/>
          <w:marTop w:val="0"/>
          <w:marBottom w:val="0"/>
          <w:divBdr>
            <w:top w:val="none" w:sz="0" w:space="0" w:color="auto"/>
            <w:left w:val="none" w:sz="0" w:space="0" w:color="auto"/>
            <w:bottom w:val="none" w:sz="0" w:space="0" w:color="auto"/>
            <w:right w:val="none" w:sz="0" w:space="0" w:color="auto"/>
          </w:divBdr>
          <w:divsChild>
            <w:div w:id="1295987327">
              <w:marLeft w:val="0"/>
              <w:marRight w:val="0"/>
              <w:marTop w:val="0"/>
              <w:marBottom w:val="0"/>
              <w:divBdr>
                <w:top w:val="none" w:sz="0" w:space="0" w:color="auto"/>
                <w:left w:val="none" w:sz="0" w:space="0" w:color="auto"/>
                <w:bottom w:val="none" w:sz="0" w:space="0" w:color="auto"/>
                <w:right w:val="none" w:sz="0" w:space="0" w:color="auto"/>
              </w:divBdr>
              <w:divsChild>
                <w:div w:id="17744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1551">
          <w:marLeft w:val="0"/>
          <w:marRight w:val="0"/>
          <w:marTop w:val="0"/>
          <w:marBottom w:val="0"/>
          <w:divBdr>
            <w:top w:val="none" w:sz="0" w:space="0" w:color="auto"/>
            <w:left w:val="none" w:sz="0" w:space="0" w:color="auto"/>
            <w:bottom w:val="none" w:sz="0" w:space="0" w:color="auto"/>
            <w:right w:val="none" w:sz="0" w:space="0" w:color="auto"/>
          </w:divBdr>
          <w:divsChild>
            <w:div w:id="1761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933">
      <w:bodyDiv w:val="1"/>
      <w:marLeft w:val="0"/>
      <w:marRight w:val="0"/>
      <w:marTop w:val="0"/>
      <w:marBottom w:val="0"/>
      <w:divBdr>
        <w:top w:val="none" w:sz="0" w:space="0" w:color="auto"/>
        <w:left w:val="none" w:sz="0" w:space="0" w:color="auto"/>
        <w:bottom w:val="none" w:sz="0" w:space="0" w:color="auto"/>
        <w:right w:val="none" w:sz="0" w:space="0" w:color="auto"/>
      </w:divBdr>
    </w:div>
    <w:div w:id="1620448583">
      <w:bodyDiv w:val="1"/>
      <w:marLeft w:val="0"/>
      <w:marRight w:val="0"/>
      <w:marTop w:val="0"/>
      <w:marBottom w:val="0"/>
      <w:divBdr>
        <w:top w:val="none" w:sz="0" w:space="0" w:color="auto"/>
        <w:left w:val="none" w:sz="0" w:space="0" w:color="auto"/>
        <w:bottom w:val="none" w:sz="0" w:space="0" w:color="auto"/>
        <w:right w:val="none" w:sz="0" w:space="0" w:color="auto"/>
      </w:divBdr>
    </w:div>
    <w:div w:id="1635481223">
      <w:bodyDiv w:val="1"/>
      <w:marLeft w:val="0"/>
      <w:marRight w:val="0"/>
      <w:marTop w:val="0"/>
      <w:marBottom w:val="0"/>
      <w:divBdr>
        <w:top w:val="none" w:sz="0" w:space="0" w:color="auto"/>
        <w:left w:val="none" w:sz="0" w:space="0" w:color="auto"/>
        <w:bottom w:val="none" w:sz="0" w:space="0" w:color="auto"/>
        <w:right w:val="none" w:sz="0" w:space="0" w:color="auto"/>
      </w:divBdr>
    </w:div>
    <w:div w:id="1722360604">
      <w:bodyDiv w:val="1"/>
      <w:marLeft w:val="0"/>
      <w:marRight w:val="0"/>
      <w:marTop w:val="0"/>
      <w:marBottom w:val="0"/>
      <w:divBdr>
        <w:top w:val="none" w:sz="0" w:space="0" w:color="auto"/>
        <w:left w:val="none" w:sz="0" w:space="0" w:color="auto"/>
        <w:bottom w:val="none" w:sz="0" w:space="0" w:color="auto"/>
        <w:right w:val="none" w:sz="0" w:space="0" w:color="auto"/>
      </w:divBdr>
    </w:div>
    <w:div w:id="1825464787">
      <w:bodyDiv w:val="1"/>
      <w:marLeft w:val="0"/>
      <w:marRight w:val="0"/>
      <w:marTop w:val="0"/>
      <w:marBottom w:val="0"/>
      <w:divBdr>
        <w:top w:val="none" w:sz="0" w:space="0" w:color="auto"/>
        <w:left w:val="none" w:sz="0" w:space="0" w:color="auto"/>
        <w:bottom w:val="none" w:sz="0" w:space="0" w:color="auto"/>
        <w:right w:val="none" w:sz="0" w:space="0" w:color="auto"/>
      </w:divBdr>
    </w:div>
    <w:div w:id="1847748513">
      <w:bodyDiv w:val="1"/>
      <w:marLeft w:val="0"/>
      <w:marRight w:val="0"/>
      <w:marTop w:val="0"/>
      <w:marBottom w:val="0"/>
      <w:divBdr>
        <w:top w:val="none" w:sz="0" w:space="0" w:color="auto"/>
        <w:left w:val="none" w:sz="0" w:space="0" w:color="auto"/>
        <w:bottom w:val="none" w:sz="0" w:space="0" w:color="auto"/>
        <w:right w:val="none" w:sz="0" w:space="0" w:color="auto"/>
      </w:divBdr>
      <w:divsChild>
        <w:div w:id="447702223">
          <w:marLeft w:val="0"/>
          <w:marRight w:val="0"/>
          <w:marTop w:val="0"/>
          <w:marBottom w:val="0"/>
          <w:divBdr>
            <w:top w:val="none" w:sz="0" w:space="0" w:color="auto"/>
            <w:left w:val="none" w:sz="0" w:space="0" w:color="auto"/>
            <w:bottom w:val="none" w:sz="0" w:space="0" w:color="auto"/>
            <w:right w:val="none" w:sz="0" w:space="0" w:color="auto"/>
          </w:divBdr>
        </w:div>
      </w:divsChild>
    </w:div>
    <w:div w:id="1847936553">
      <w:bodyDiv w:val="1"/>
      <w:marLeft w:val="0"/>
      <w:marRight w:val="0"/>
      <w:marTop w:val="0"/>
      <w:marBottom w:val="0"/>
      <w:divBdr>
        <w:top w:val="none" w:sz="0" w:space="0" w:color="auto"/>
        <w:left w:val="none" w:sz="0" w:space="0" w:color="auto"/>
        <w:bottom w:val="none" w:sz="0" w:space="0" w:color="auto"/>
        <w:right w:val="none" w:sz="0" w:space="0" w:color="auto"/>
      </w:divBdr>
    </w:div>
    <w:div w:id="1974092865">
      <w:bodyDiv w:val="1"/>
      <w:marLeft w:val="0"/>
      <w:marRight w:val="0"/>
      <w:marTop w:val="0"/>
      <w:marBottom w:val="0"/>
      <w:divBdr>
        <w:top w:val="none" w:sz="0" w:space="0" w:color="auto"/>
        <w:left w:val="none" w:sz="0" w:space="0" w:color="auto"/>
        <w:bottom w:val="none" w:sz="0" w:space="0" w:color="auto"/>
        <w:right w:val="none" w:sz="0" w:space="0" w:color="auto"/>
      </w:divBdr>
    </w:div>
    <w:div w:id="2010593549">
      <w:bodyDiv w:val="1"/>
      <w:marLeft w:val="0"/>
      <w:marRight w:val="0"/>
      <w:marTop w:val="0"/>
      <w:marBottom w:val="0"/>
      <w:divBdr>
        <w:top w:val="none" w:sz="0" w:space="0" w:color="auto"/>
        <w:left w:val="none" w:sz="0" w:space="0" w:color="auto"/>
        <w:bottom w:val="none" w:sz="0" w:space="0" w:color="auto"/>
        <w:right w:val="none" w:sz="0" w:space="0" w:color="auto"/>
      </w:divBdr>
    </w:div>
    <w:div w:id="2058582613">
      <w:bodyDiv w:val="1"/>
      <w:marLeft w:val="0"/>
      <w:marRight w:val="0"/>
      <w:marTop w:val="0"/>
      <w:marBottom w:val="0"/>
      <w:divBdr>
        <w:top w:val="none" w:sz="0" w:space="0" w:color="auto"/>
        <w:left w:val="none" w:sz="0" w:space="0" w:color="auto"/>
        <w:bottom w:val="none" w:sz="0" w:space="0" w:color="auto"/>
        <w:right w:val="none" w:sz="0" w:space="0" w:color="auto"/>
      </w:divBdr>
    </w:div>
    <w:div w:id="2107840299">
      <w:bodyDiv w:val="1"/>
      <w:marLeft w:val="0"/>
      <w:marRight w:val="0"/>
      <w:marTop w:val="0"/>
      <w:marBottom w:val="0"/>
      <w:divBdr>
        <w:top w:val="none" w:sz="0" w:space="0" w:color="auto"/>
        <w:left w:val="none" w:sz="0" w:space="0" w:color="auto"/>
        <w:bottom w:val="none" w:sz="0" w:space="0" w:color="auto"/>
        <w:right w:val="none" w:sz="0" w:space="0" w:color="auto"/>
      </w:divBdr>
    </w:div>
    <w:div w:id="2126346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renderedes.com/2019/10/tipos-de-listas-de-acces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fotecs.mx/blog/acl-lista-de-control-de-acces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4C17F-67C9-47EE-B874-17471C8BE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6</Pages>
  <Words>2059</Words>
  <Characters>11325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David López</cp:lastModifiedBy>
  <cp:revision>3</cp:revision>
  <cp:lastPrinted>2021-03-26T21:53:00Z</cp:lastPrinted>
  <dcterms:created xsi:type="dcterms:W3CDTF">2021-04-16T21:39:00Z</dcterms:created>
  <dcterms:modified xsi:type="dcterms:W3CDTF">2021-04-17T02:21:00Z</dcterms:modified>
</cp:coreProperties>
</file>