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EE668D" w14:textId="67FDE408" w:rsidR="00304DB2" w:rsidRPr="004D16A8" w:rsidRDefault="00304DB2" w:rsidP="00304DB2">
      <w:pPr>
        <w:rPr>
          <w:rFonts w:ascii="Arial" w:hAnsi="Arial" w:cs="Arial"/>
        </w:rPr>
      </w:pPr>
      <w:bookmarkStart w:id="0" w:name="_Hlk65066855"/>
    </w:p>
    <w:tbl>
      <w:tblPr>
        <w:tblStyle w:val="Cuadrculamedia1-nfasis5"/>
        <w:tblpPr w:leftFromText="142" w:rightFromText="142" w:bottomFromText="198" w:vertAnchor="text" w:horzAnchor="page" w:tblpX="1628" w:tblpY="1"/>
        <w:tblW w:w="9072" w:type="dxa"/>
        <w:tblLook w:val="04A0" w:firstRow="1" w:lastRow="0" w:firstColumn="1" w:lastColumn="0" w:noHBand="0" w:noVBand="1"/>
      </w:tblPr>
      <w:tblGrid>
        <w:gridCol w:w="1280"/>
        <w:gridCol w:w="995"/>
        <w:gridCol w:w="1251"/>
        <w:gridCol w:w="516"/>
        <w:gridCol w:w="1048"/>
        <w:gridCol w:w="1238"/>
        <w:gridCol w:w="1097"/>
        <w:gridCol w:w="1647"/>
      </w:tblGrid>
      <w:tr w:rsidR="00304DB2" w:rsidRPr="005A2C36" w14:paraId="62CCB783" w14:textId="77777777" w:rsidTr="00786995">
        <w:trPr>
          <w:cnfStyle w:val="100000000000" w:firstRow="1" w:lastRow="0" w:firstColumn="0" w:lastColumn="0" w:oddVBand="0" w:evenVBand="0" w:oddHBand="0" w:evenHBand="0" w:firstRowFirstColumn="0" w:firstRowLastColumn="0" w:lastRowFirstColumn="0" w:lastRowLastColumn="0"/>
          <w:trHeight w:hRule="exact" w:val="284"/>
        </w:trPr>
        <w:tc>
          <w:tcPr>
            <w:cnfStyle w:val="001000000000" w:firstRow="0" w:lastRow="0" w:firstColumn="1" w:lastColumn="0" w:oddVBand="0" w:evenVBand="0" w:oddHBand="0" w:evenHBand="0" w:firstRowFirstColumn="0" w:firstRowLastColumn="0" w:lastRowFirstColumn="0" w:lastRowLastColumn="0"/>
            <w:tcW w:w="0" w:type="auto"/>
            <w:gridSpan w:val="8"/>
            <w:vAlign w:val="center"/>
          </w:tcPr>
          <w:p w14:paraId="45E0F967" w14:textId="77777777" w:rsidR="00304DB2" w:rsidRPr="005A2C36" w:rsidRDefault="00304DB2" w:rsidP="00603F47">
            <w:pPr>
              <w:jc w:val="center"/>
              <w:rPr>
                <w:rFonts w:ascii="Arial" w:hAnsi="Arial" w:cs="Arial"/>
                <w:color w:val="000000" w:themeColor="text1"/>
                <w:lang w:val="es-ES_tradnl"/>
              </w:rPr>
            </w:pPr>
            <w:r w:rsidRPr="005A2C36">
              <w:rPr>
                <w:rFonts w:ascii="Arial" w:hAnsi="Arial" w:cs="Arial"/>
                <w:color w:val="000000" w:themeColor="text1"/>
                <w:lang w:val="es-ES_tradnl"/>
              </w:rPr>
              <w:t xml:space="preserve">DATOS DE LA </w:t>
            </w:r>
            <w:r w:rsidR="00603F47" w:rsidRPr="005A2C36">
              <w:rPr>
                <w:rFonts w:ascii="Arial" w:hAnsi="Arial" w:cs="Arial"/>
                <w:color w:val="000000" w:themeColor="text1"/>
                <w:lang w:val="es-ES_tradnl"/>
              </w:rPr>
              <w:t>ACTIVIDAD</w:t>
            </w:r>
          </w:p>
        </w:tc>
      </w:tr>
      <w:tr w:rsidR="00603F47" w:rsidRPr="005A2C36" w14:paraId="4F890A9A" w14:textId="77777777" w:rsidTr="0089253A">
        <w:trPr>
          <w:cnfStyle w:val="000000100000" w:firstRow="0" w:lastRow="0" w:firstColumn="0" w:lastColumn="0" w:oddVBand="0" w:evenVBand="0" w:oddHBand="1" w:evenHBand="0" w:firstRowFirstColumn="0" w:firstRowLastColumn="0" w:lastRowFirstColumn="0" w:lastRowLastColumn="0"/>
          <w:trHeight w:hRule="exact" w:val="728"/>
        </w:trPr>
        <w:tc>
          <w:tcPr>
            <w:cnfStyle w:val="001000000000" w:firstRow="0" w:lastRow="0" w:firstColumn="1" w:lastColumn="0" w:oddVBand="0" w:evenVBand="0" w:oddHBand="0" w:evenHBand="0" w:firstRowFirstColumn="0" w:firstRowLastColumn="0" w:lastRowFirstColumn="0" w:lastRowLastColumn="0"/>
            <w:tcW w:w="1266" w:type="dxa"/>
            <w:vAlign w:val="center"/>
            <w:hideMark/>
          </w:tcPr>
          <w:p w14:paraId="62A90749" w14:textId="77777777" w:rsidR="00304DB2" w:rsidRPr="005A2C36" w:rsidRDefault="00304DB2" w:rsidP="00603F47">
            <w:pPr>
              <w:jc w:val="center"/>
              <w:rPr>
                <w:rFonts w:ascii="Arial" w:hAnsi="Arial" w:cs="Arial"/>
                <w:color w:val="000000" w:themeColor="text1"/>
                <w:lang w:val="es-ES_tradnl"/>
              </w:rPr>
            </w:pPr>
            <w:r w:rsidRPr="005A2C36">
              <w:rPr>
                <w:rFonts w:ascii="Arial" w:hAnsi="Arial" w:cs="Arial"/>
                <w:color w:val="000000" w:themeColor="text1"/>
                <w:lang w:val="es-ES_tradnl"/>
              </w:rPr>
              <w:t xml:space="preserve">No. de </w:t>
            </w:r>
            <w:r w:rsidR="00603F47" w:rsidRPr="005A2C36">
              <w:rPr>
                <w:rFonts w:ascii="Arial" w:hAnsi="Arial" w:cs="Arial"/>
                <w:color w:val="000000" w:themeColor="text1"/>
                <w:lang w:val="es-ES_tradnl"/>
              </w:rPr>
              <w:t>Actividad</w:t>
            </w:r>
            <w:r w:rsidRPr="005A2C36">
              <w:rPr>
                <w:rFonts w:ascii="Arial" w:hAnsi="Arial" w:cs="Arial"/>
                <w:color w:val="000000" w:themeColor="text1"/>
                <w:lang w:val="es-ES_tradnl"/>
              </w:rPr>
              <w:t>:</w:t>
            </w:r>
          </w:p>
        </w:tc>
        <w:tc>
          <w:tcPr>
            <w:tcW w:w="995" w:type="dxa"/>
            <w:vAlign w:val="center"/>
            <w:hideMark/>
          </w:tcPr>
          <w:p w14:paraId="09896E8A" w14:textId="1CAADCB2" w:rsidR="00304DB2" w:rsidRPr="005A2C36" w:rsidRDefault="00FF3235" w:rsidP="00786995">
            <w:pPr>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lang w:val="es-ES_tradnl"/>
              </w:rPr>
            </w:pPr>
            <w:r w:rsidRPr="005A2C36">
              <w:rPr>
                <w:rFonts w:ascii="Arial" w:hAnsi="Arial" w:cs="Arial"/>
                <w:b/>
                <w:color w:val="000000" w:themeColor="text1"/>
                <w:lang w:val="es-ES_tradnl"/>
              </w:rPr>
              <w:t>2.</w:t>
            </w:r>
            <w:r w:rsidR="002F1807">
              <w:rPr>
                <w:rFonts w:ascii="Arial" w:hAnsi="Arial" w:cs="Arial"/>
                <w:b/>
                <w:color w:val="000000" w:themeColor="text1"/>
                <w:lang w:val="es-ES_tradnl"/>
              </w:rPr>
              <w:t>6</w:t>
            </w:r>
          </w:p>
        </w:tc>
        <w:tc>
          <w:tcPr>
            <w:tcW w:w="0" w:type="auto"/>
            <w:vAlign w:val="center"/>
            <w:hideMark/>
          </w:tcPr>
          <w:p w14:paraId="786250A3" w14:textId="0AEBB6E0" w:rsidR="00304DB2" w:rsidRPr="005A2C36" w:rsidRDefault="004E73EE" w:rsidP="00603F47">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lang w:val="es-ES_tradnl"/>
              </w:rPr>
            </w:pPr>
            <w:r w:rsidRPr="005A2C36">
              <w:rPr>
                <w:rFonts w:ascii="Arial" w:hAnsi="Arial" w:cs="Arial"/>
                <w:b/>
                <w:bCs/>
              </w:rPr>
              <w:t>Actividad</w:t>
            </w:r>
          </w:p>
        </w:tc>
        <w:tc>
          <w:tcPr>
            <w:tcW w:w="0" w:type="auto"/>
            <w:gridSpan w:val="5"/>
            <w:hideMark/>
          </w:tcPr>
          <w:p w14:paraId="4A66C0AE" w14:textId="6F341468" w:rsidR="00FF3235" w:rsidRPr="002F1807" w:rsidRDefault="002F1807" w:rsidP="00FF3235">
            <w:pPr>
              <w:pStyle w:val="Ttulo1"/>
              <w:jc w:val="center"/>
              <w:outlineLvl w:val="0"/>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F1807">
              <w:rPr>
                <w:rStyle w:val="nje5zd"/>
                <w:rFonts w:ascii="Arial" w:hAnsi="Arial" w:cs="Arial"/>
                <w:sz w:val="22"/>
                <w:szCs w:val="22"/>
              </w:rPr>
              <w:t xml:space="preserve">Investigación LDAP y Kerberos </w:t>
            </w:r>
          </w:p>
          <w:p w14:paraId="129A5A53" w14:textId="77777777" w:rsidR="005A2C36" w:rsidRPr="005A2C36" w:rsidRDefault="005A2C36" w:rsidP="005A2C36">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119E5641" w14:textId="1877F550" w:rsidR="004E73EE" w:rsidRPr="005A2C36" w:rsidRDefault="004E73EE" w:rsidP="004E73EE">
            <w:pPr>
              <w:pStyle w:val="Ttulo1"/>
              <w:jc w:val="center"/>
              <w:outlineLvl w:val="0"/>
              <w:cnfStyle w:val="000000100000" w:firstRow="0" w:lastRow="0" w:firstColumn="0" w:lastColumn="0" w:oddVBand="0" w:evenVBand="0" w:oddHBand="1" w:evenHBand="0" w:firstRowFirstColumn="0" w:firstRowLastColumn="0" w:lastRowFirstColumn="0" w:lastRowLastColumn="0"/>
              <w:rPr>
                <w:rFonts w:ascii="Arial" w:hAnsi="Arial" w:cs="Arial"/>
                <w:b/>
                <w:bCs/>
                <w:color w:val="auto"/>
                <w:sz w:val="22"/>
                <w:szCs w:val="22"/>
              </w:rPr>
            </w:pPr>
          </w:p>
          <w:p w14:paraId="6EBC795E" w14:textId="4D257E95" w:rsidR="00304DB2" w:rsidRPr="005A2C36" w:rsidRDefault="00304DB2" w:rsidP="00FF3235">
            <w:pPr>
              <w:pStyle w:val="Ttulo1"/>
              <w:spacing w:before="0"/>
              <w:jc w:val="center"/>
              <w:outlineLvl w:val="0"/>
              <w:cnfStyle w:val="000000100000" w:firstRow="0" w:lastRow="0" w:firstColumn="0" w:lastColumn="0" w:oddVBand="0" w:evenVBand="0" w:oddHBand="1" w:evenHBand="0" w:firstRowFirstColumn="0" w:firstRowLastColumn="0" w:lastRowFirstColumn="0" w:lastRowLastColumn="0"/>
              <w:rPr>
                <w:rFonts w:ascii="Arial" w:hAnsi="Arial" w:cs="Arial"/>
                <w:color w:val="007B83"/>
                <w:sz w:val="22"/>
                <w:szCs w:val="22"/>
              </w:rPr>
            </w:pPr>
          </w:p>
        </w:tc>
      </w:tr>
      <w:tr w:rsidR="00603F47" w:rsidRPr="005A2C36" w14:paraId="55320C38" w14:textId="77777777" w:rsidTr="0089253A">
        <w:trPr>
          <w:trHeight w:hRule="exact" w:val="426"/>
        </w:trPr>
        <w:tc>
          <w:tcPr>
            <w:cnfStyle w:val="001000000000" w:firstRow="0" w:lastRow="0" w:firstColumn="1" w:lastColumn="0" w:oddVBand="0" w:evenVBand="0" w:oddHBand="0" w:evenHBand="0" w:firstRowFirstColumn="0" w:firstRowLastColumn="0" w:lastRowFirstColumn="0" w:lastRowLastColumn="0"/>
            <w:tcW w:w="1266" w:type="dxa"/>
            <w:vAlign w:val="center"/>
            <w:hideMark/>
          </w:tcPr>
          <w:p w14:paraId="57688EBC" w14:textId="77777777" w:rsidR="00304DB2" w:rsidRPr="005A2C36" w:rsidRDefault="00304DB2" w:rsidP="00786995">
            <w:pPr>
              <w:jc w:val="center"/>
              <w:rPr>
                <w:rFonts w:ascii="Arial" w:hAnsi="Arial" w:cs="Arial"/>
                <w:b w:val="0"/>
                <w:color w:val="000000" w:themeColor="text1"/>
                <w:lang w:val="es-ES_tradnl"/>
              </w:rPr>
            </w:pPr>
            <w:r w:rsidRPr="005A2C36">
              <w:rPr>
                <w:rFonts w:ascii="Arial" w:hAnsi="Arial" w:cs="Arial"/>
                <w:b w:val="0"/>
                <w:color w:val="000000" w:themeColor="text1"/>
                <w:lang w:val="es-ES_tradnl"/>
              </w:rPr>
              <w:t>Unidad:</w:t>
            </w:r>
          </w:p>
        </w:tc>
        <w:tc>
          <w:tcPr>
            <w:tcW w:w="7806" w:type="dxa"/>
            <w:gridSpan w:val="7"/>
            <w:vAlign w:val="center"/>
            <w:hideMark/>
          </w:tcPr>
          <w:p w14:paraId="6138A580" w14:textId="07DEB0E1" w:rsidR="00304DB2" w:rsidRPr="005A2C36" w:rsidRDefault="00FF3235" w:rsidP="00603F4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s-ES_tradnl"/>
              </w:rPr>
            </w:pPr>
            <w:r w:rsidRPr="005A2C36">
              <w:rPr>
                <w:rFonts w:ascii="Arial" w:hAnsi="Arial" w:cs="Arial"/>
              </w:rPr>
              <w:t xml:space="preserve">2: </w:t>
            </w:r>
            <w:r w:rsidR="00145B9C" w:rsidRPr="005A2C36">
              <w:rPr>
                <w:rFonts w:ascii="Arial" w:hAnsi="Arial" w:cs="Arial"/>
              </w:rPr>
              <w:t>Configuración</w:t>
            </w:r>
            <w:r w:rsidRPr="005A2C36">
              <w:rPr>
                <w:rFonts w:ascii="Arial" w:hAnsi="Arial" w:cs="Arial"/>
              </w:rPr>
              <w:t xml:space="preserve"> de seguridad en firewall, Switches, Routers y Access point</w:t>
            </w:r>
          </w:p>
        </w:tc>
      </w:tr>
      <w:tr w:rsidR="00603F47" w:rsidRPr="005A2C36" w14:paraId="60C70578" w14:textId="77777777" w:rsidTr="0089253A">
        <w:trPr>
          <w:cnfStyle w:val="000000100000" w:firstRow="0" w:lastRow="0" w:firstColumn="0" w:lastColumn="0" w:oddVBand="0" w:evenVBand="0" w:oddHBand="1" w:evenHBand="0" w:firstRowFirstColumn="0" w:firstRowLastColumn="0" w:lastRowFirstColumn="0" w:lastRowLastColumn="0"/>
          <w:trHeight w:hRule="exact" w:val="284"/>
        </w:trPr>
        <w:tc>
          <w:tcPr>
            <w:cnfStyle w:val="001000000000" w:firstRow="0" w:lastRow="0" w:firstColumn="1" w:lastColumn="0" w:oddVBand="0" w:evenVBand="0" w:oddHBand="0" w:evenHBand="0" w:firstRowFirstColumn="0" w:firstRowLastColumn="0" w:lastRowFirstColumn="0" w:lastRowLastColumn="0"/>
            <w:tcW w:w="1266" w:type="dxa"/>
            <w:vAlign w:val="center"/>
          </w:tcPr>
          <w:p w14:paraId="7C0BAFAF" w14:textId="77777777" w:rsidR="00304DB2" w:rsidRPr="005A2C36" w:rsidRDefault="00304DB2" w:rsidP="00786995">
            <w:pPr>
              <w:jc w:val="center"/>
              <w:rPr>
                <w:rFonts w:ascii="Arial" w:hAnsi="Arial" w:cs="Arial"/>
                <w:b w:val="0"/>
                <w:color w:val="000000" w:themeColor="text1"/>
              </w:rPr>
            </w:pPr>
            <w:r w:rsidRPr="005A2C36">
              <w:rPr>
                <w:rFonts w:ascii="Arial" w:hAnsi="Arial" w:cs="Arial"/>
                <w:b w:val="0"/>
                <w:color w:val="000000" w:themeColor="text1"/>
                <w:lang w:val="es-ES_tradnl"/>
              </w:rPr>
              <w:t>Carrera:</w:t>
            </w:r>
          </w:p>
        </w:tc>
        <w:tc>
          <w:tcPr>
            <w:tcW w:w="7806" w:type="dxa"/>
            <w:gridSpan w:val="7"/>
            <w:vAlign w:val="center"/>
          </w:tcPr>
          <w:p w14:paraId="675FC9A1" w14:textId="77777777" w:rsidR="00304DB2" w:rsidRPr="005A2C36" w:rsidRDefault="00304DB2" w:rsidP="0078699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5A2C36">
              <w:rPr>
                <w:rFonts w:ascii="Arial" w:hAnsi="Arial" w:cs="Arial"/>
                <w:color w:val="000000" w:themeColor="text1"/>
                <w:lang w:val="es-ES_tradnl"/>
              </w:rPr>
              <w:t>Tgo. en Desarrollo de Software</w:t>
            </w:r>
          </w:p>
        </w:tc>
      </w:tr>
      <w:tr w:rsidR="00603F47" w:rsidRPr="005A2C36" w14:paraId="28F1741A" w14:textId="77777777" w:rsidTr="0089253A">
        <w:trPr>
          <w:trHeight w:hRule="exact" w:val="284"/>
        </w:trPr>
        <w:tc>
          <w:tcPr>
            <w:cnfStyle w:val="001000000000" w:firstRow="0" w:lastRow="0" w:firstColumn="1" w:lastColumn="0" w:oddVBand="0" w:evenVBand="0" w:oddHBand="0" w:evenHBand="0" w:firstRowFirstColumn="0" w:firstRowLastColumn="0" w:lastRowFirstColumn="0" w:lastRowLastColumn="0"/>
            <w:tcW w:w="1266" w:type="dxa"/>
            <w:vAlign w:val="center"/>
          </w:tcPr>
          <w:p w14:paraId="4E29C095" w14:textId="77777777" w:rsidR="00304DB2" w:rsidRPr="005A2C36" w:rsidRDefault="00304DB2" w:rsidP="00786995">
            <w:pPr>
              <w:jc w:val="center"/>
              <w:rPr>
                <w:rFonts w:ascii="Arial" w:hAnsi="Arial" w:cs="Arial"/>
                <w:b w:val="0"/>
                <w:color w:val="000000" w:themeColor="text1"/>
              </w:rPr>
            </w:pPr>
            <w:r w:rsidRPr="005A2C36">
              <w:rPr>
                <w:rFonts w:ascii="Arial" w:hAnsi="Arial" w:cs="Arial"/>
                <w:b w:val="0"/>
                <w:color w:val="000000" w:themeColor="text1"/>
                <w:lang w:val="es-ES_tradnl"/>
              </w:rPr>
              <w:t>Materia</w:t>
            </w:r>
          </w:p>
        </w:tc>
        <w:tc>
          <w:tcPr>
            <w:tcW w:w="5062" w:type="dxa"/>
            <w:gridSpan w:val="5"/>
            <w:vAlign w:val="center"/>
          </w:tcPr>
          <w:p w14:paraId="32CDF4DD" w14:textId="393F1AA9" w:rsidR="00304DB2" w:rsidRPr="005A2C36" w:rsidRDefault="004A11E8" w:rsidP="00786995">
            <w:pPr>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themeColor="text1"/>
              </w:rPr>
            </w:pPr>
            <w:r w:rsidRPr="005A2C36">
              <w:rPr>
                <w:rFonts w:ascii="Arial" w:hAnsi="Arial" w:cs="Arial"/>
                <w:b/>
                <w:color w:val="000000" w:themeColor="text1"/>
              </w:rPr>
              <w:t>SEGURIDAD EN ITI</w:t>
            </w:r>
          </w:p>
        </w:tc>
        <w:tc>
          <w:tcPr>
            <w:tcW w:w="0" w:type="auto"/>
            <w:vAlign w:val="center"/>
          </w:tcPr>
          <w:p w14:paraId="223788DF" w14:textId="77777777" w:rsidR="00304DB2" w:rsidRPr="005A2C36" w:rsidRDefault="00304DB2" w:rsidP="0078699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5A2C36">
              <w:rPr>
                <w:rFonts w:ascii="Arial" w:hAnsi="Arial" w:cs="Arial"/>
                <w:color w:val="000000" w:themeColor="text1"/>
              </w:rPr>
              <w:t>Clave</w:t>
            </w:r>
          </w:p>
        </w:tc>
        <w:tc>
          <w:tcPr>
            <w:tcW w:w="0" w:type="auto"/>
            <w:vAlign w:val="center"/>
          </w:tcPr>
          <w:p w14:paraId="478A8A89" w14:textId="52B8D85E" w:rsidR="00304DB2" w:rsidRPr="005A2C36" w:rsidRDefault="00764AB0" w:rsidP="00786995">
            <w:pPr>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themeColor="text1"/>
              </w:rPr>
            </w:pPr>
            <w:r w:rsidRPr="005A2C36">
              <w:rPr>
                <w:rFonts w:ascii="Arial" w:hAnsi="Arial" w:cs="Arial"/>
              </w:rPr>
              <w:t>MPF3608DSO</w:t>
            </w:r>
          </w:p>
        </w:tc>
      </w:tr>
      <w:tr w:rsidR="00603F47" w:rsidRPr="005A2C36" w14:paraId="7095D3AC" w14:textId="77777777" w:rsidTr="0089253A">
        <w:trPr>
          <w:cnfStyle w:val="000000100000" w:firstRow="0" w:lastRow="0" w:firstColumn="0" w:lastColumn="0" w:oddVBand="0" w:evenVBand="0" w:oddHBand="1" w:evenHBand="0" w:firstRowFirstColumn="0" w:firstRowLastColumn="0" w:lastRowFirstColumn="0" w:lastRowLastColumn="0"/>
          <w:trHeight w:hRule="exact" w:val="284"/>
        </w:trPr>
        <w:tc>
          <w:tcPr>
            <w:cnfStyle w:val="001000000000" w:firstRow="0" w:lastRow="0" w:firstColumn="1" w:lastColumn="0" w:oddVBand="0" w:evenVBand="0" w:oddHBand="0" w:evenHBand="0" w:firstRowFirstColumn="0" w:firstRowLastColumn="0" w:lastRowFirstColumn="0" w:lastRowLastColumn="0"/>
            <w:tcW w:w="1266" w:type="dxa"/>
            <w:vAlign w:val="center"/>
          </w:tcPr>
          <w:p w14:paraId="51FFC41D" w14:textId="77777777" w:rsidR="00304DB2" w:rsidRPr="005A2C36" w:rsidRDefault="00304DB2" w:rsidP="00786995">
            <w:pPr>
              <w:jc w:val="center"/>
              <w:rPr>
                <w:rFonts w:ascii="Arial" w:hAnsi="Arial" w:cs="Arial"/>
                <w:b w:val="0"/>
                <w:color w:val="000000" w:themeColor="text1"/>
              </w:rPr>
            </w:pPr>
            <w:r w:rsidRPr="005A2C36">
              <w:rPr>
                <w:rFonts w:ascii="Arial" w:hAnsi="Arial" w:cs="Arial"/>
                <w:b w:val="0"/>
                <w:color w:val="000000" w:themeColor="text1"/>
                <w:lang w:val="es-ES_tradnl"/>
              </w:rPr>
              <w:t>Profesor:</w:t>
            </w:r>
          </w:p>
        </w:tc>
        <w:tc>
          <w:tcPr>
            <w:tcW w:w="7806" w:type="dxa"/>
            <w:gridSpan w:val="7"/>
            <w:vAlign w:val="center"/>
          </w:tcPr>
          <w:p w14:paraId="5C136EFD" w14:textId="77777777" w:rsidR="00304DB2" w:rsidRPr="005A2C36" w:rsidRDefault="00304DB2" w:rsidP="0078699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5A2C36">
              <w:rPr>
                <w:rFonts w:ascii="Arial" w:hAnsi="Arial" w:cs="Arial"/>
                <w:color w:val="000000" w:themeColor="text1"/>
                <w:lang w:val="es-ES_tradnl"/>
              </w:rPr>
              <w:t>Andrés Figueroa Flores</w:t>
            </w:r>
          </w:p>
        </w:tc>
      </w:tr>
      <w:tr w:rsidR="001A076F" w:rsidRPr="005A2C36" w14:paraId="742B2F42" w14:textId="77777777" w:rsidTr="0089253A">
        <w:trPr>
          <w:trHeight w:hRule="exact" w:val="284"/>
        </w:trPr>
        <w:tc>
          <w:tcPr>
            <w:cnfStyle w:val="001000000000" w:firstRow="0" w:lastRow="0" w:firstColumn="1" w:lastColumn="0" w:oddVBand="0" w:evenVBand="0" w:oddHBand="0" w:evenHBand="0" w:firstRowFirstColumn="0" w:firstRowLastColumn="0" w:lastRowFirstColumn="0" w:lastRowLastColumn="0"/>
            <w:tcW w:w="1266" w:type="dxa"/>
            <w:vAlign w:val="center"/>
          </w:tcPr>
          <w:p w14:paraId="17DFA0C7" w14:textId="1B765712" w:rsidR="001A076F" w:rsidRPr="005A2C36" w:rsidRDefault="001A076F" w:rsidP="00786995">
            <w:pPr>
              <w:jc w:val="center"/>
              <w:rPr>
                <w:rFonts w:ascii="Arial" w:hAnsi="Arial" w:cs="Arial"/>
                <w:color w:val="000000" w:themeColor="text1"/>
              </w:rPr>
            </w:pPr>
            <w:r w:rsidRPr="005A2C36">
              <w:rPr>
                <w:rFonts w:ascii="Arial" w:hAnsi="Arial" w:cs="Arial"/>
                <w:b w:val="0"/>
                <w:color w:val="000000" w:themeColor="text1"/>
                <w:lang w:val="es-ES_tradnl"/>
              </w:rPr>
              <w:t>Alumno:</w:t>
            </w:r>
          </w:p>
        </w:tc>
        <w:tc>
          <w:tcPr>
            <w:tcW w:w="5062" w:type="dxa"/>
            <w:gridSpan w:val="5"/>
            <w:vAlign w:val="center"/>
          </w:tcPr>
          <w:p w14:paraId="7927A6BE" w14:textId="1010BC92" w:rsidR="001A076F" w:rsidRPr="005A2C36" w:rsidRDefault="001A076F" w:rsidP="0078699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5A2C36">
              <w:rPr>
                <w:rFonts w:ascii="Arial" w:hAnsi="Arial" w:cs="Arial"/>
                <w:color w:val="000000" w:themeColor="text1"/>
                <w:lang w:val="es-ES_tradnl"/>
              </w:rPr>
              <w:t>David Alejandro López Torres</w:t>
            </w:r>
          </w:p>
        </w:tc>
        <w:tc>
          <w:tcPr>
            <w:tcW w:w="0" w:type="auto"/>
            <w:vAlign w:val="center"/>
          </w:tcPr>
          <w:p w14:paraId="0134BD90" w14:textId="3374D9F6" w:rsidR="001A076F" w:rsidRPr="005A2C36" w:rsidRDefault="001A076F" w:rsidP="0078699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5A2C36">
              <w:rPr>
                <w:rFonts w:ascii="Arial" w:hAnsi="Arial" w:cs="Arial"/>
                <w:color w:val="000000" w:themeColor="text1"/>
                <w:lang w:val="es-ES_tradnl"/>
              </w:rPr>
              <w:t>Registro:</w:t>
            </w:r>
          </w:p>
        </w:tc>
        <w:tc>
          <w:tcPr>
            <w:tcW w:w="0" w:type="auto"/>
            <w:vAlign w:val="center"/>
          </w:tcPr>
          <w:p w14:paraId="5F58FE93" w14:textId="0CE70AC7" w:rsidR="001A076F" w:rsidRPr="005A2C36" w:rsidRDefault="001A076F" w:rsidP="0078699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5A2C36">
              <w:rPr>
                <w:rFonts w:ascii="Arial" w:hAnsi="Arial" w:cs="Arial"/>
                <w:color w:val="000000" w:themeColor="text1"/>
              </w:rPr>
              <w:t>17300155</w:t>
            </w:r>
          </w:p>
        </w:tc>
      </w:tr>
      <w:tr w:rsidR="00603F47" w:rsidRPr="005A2C36" w14:paraId="523D2C39" w14:textId="77777777" w:rsidTr="0089253A">
        <w:trPr>
          <w:cnfStyle w:val="000000100000" w:firstRow="0" w:lastRow="0" w:firstColumn="0" w:lastColumn="0" w:oddVBand="0" w:evenVBand="0" w:oddHBand="1" w:evenHBand="0" w:firstRowFirstColumn="0" w:firstRowLastColumn="0" w:lastRowFirstColumn="0" w:lastRowLastColumn="0"/>
          <w:trHeight w:hRule="exact" w:val="284"/>
        </w:trPr>
        <w:tc>
          <w:tcPr>
            <w:cnfStyle w:val="001000000000" w:firstRow="0" w:lastRow="0" w:firstColumn="1" w:lastColumn="0" w:oddVBand="0" w:evenVBand="0" w:oddHBand="0" w:evenHBand="0" w:firstRowFirstColumn="0" w:firstRowLastColumn="0" w:lastRowFirstColumn="0" w:lastRowLastColumn="0"/>
            <w:tcW w:w="1266" w:type="dxa"/>
            <w:vAlign w:val="center"/>
            <w:hideMark/>
          </w:tcPr>
          <w:p w14:paraId="2C29E170" w14:textId="77777777" w:rsidR="00304DB2" w:rsidRPr="005A2C36" w:rsidRDefault="00304DB2" w:rsidP="00786995">
            <w:pPr>
              <w:jc w:val="center"/>
              <w:rPr>
                <w:rFonts w:ascii="Arial" w:hAnsi="Arial" w:cs="Arial"/>
                <w:b w:val="0"/>
                <w:color w:val="000000" w:themeColor="text1"/>
                <w:lang w:val="es-ES_tradnl"/>
              </w:rPr>
            </w:pPr>
            <w:r w:rsidRPr="005A2C36">
              <w:rPr>
                <w:rFonts w:ascii="Arial" w:hAnsi="Arial" w:cs="Arial"/>
                <w:b w:val="0"/>
                <w:color w:val="000000" w:themeColor="text1"/>
                <w:lang w:val="es-ES_tradnl"/>
              </w:rPr>
              <w:t>Institución:</w:t>
            </w:r>
          </w:p>
        </w:tc>
        <w:tc>
          <w:tcPr>
            <w:tcW w:w="7806" w:type="dxa"/>
            <w:gridSpan w:val="7"/>
            <w:vAlign w:val="center"/>
          </w:tcPr>
          <w:p w14:paraId="5DBA618C" w14:textId="77777777" w:rsidR="00304DB2" w:rsidRPr="005A2C36" w:rsidRDefault="00304DB2" w:rsidP="00786995">
            <w:pPr>
              <w:jc w:val="center"/>
              <w:cnfStyle w:val="000000100000" w:firstRow="0" w:lastRow="0" w:firstColumn="0" w:lastColumn="0" w:oddVBand="0" w:evenVBand="0" w:oddHBand="1" w:evenHBand="0" w:firstRowFirstColumn="0" w:firstRowLastColumn="0" w:lastRowFirstColumn="0" w:lastRowLastColumn="0"/>
              <w:rPr>
                <w:rFonts w:ascii="Arial" w:hAnsi="Arial" w:cs="Arial"/>
                <w:b/>
                <w:lang w:val="es-ES_tradnl"/>
              </w:rPr>
            </w:pPr>
            <w:r w:rsidRPr="005A2C36">
              <w:rPr>
                <w:rFonts w:ascii="Arial" w:hAnsi="Arial" w:cs="Arial"/>
                <w:b/>
                <w:lang w:val="es-ES_tradnl"/>
              </w:rPr>
              <w:t>Centro de Enseñanza Técnica Industrial plantel Colomos</w:t>
            </w:r>
          </w:p>
        </w:tc>
      </w:tr>
      <w:tr w:rsidR="00FF3235" w:rsidRPr="005A2C36" w14:paraId="009A6B45" w14:textId="77777777" w:rsidTr="0089253A">
        <w:trPr>
          <w:trHeight w:hRule="exact" w:val="689"/>
        </w:trPr>
        <w:tc>
          <w:tcPr>
            <w:cnfStyle w:val="001000000000" w:firstRow="0" w:lastRow="0" w:firstColumn="1" w:lastColumn="0" w:oddVBand="0" w:evenVBand="0" w:oddHBand="0" w:evenHBand="0" w:firstRowFirstColumn="0" w:firstRowLastColumn="0" w:lastRowFirstColumn="0" w:lastRowLastColumn="0"/>
            <w:tcW w:w="1266" w:type="dxa"/>
            <w:vAlign w:val="center"/>
            <w:hideMark/>
          </w:tcPr>
          <w:p w14:paraId="0FD663EC" w14:textId="77777777" w:rsidR="00304DB2" w:rsidRPr="005A2C36" w:rsidRDefault="00304DB2" w:rsidP="00786995">
            <w:pPr>
              <w:jc w:val="center"/>
              <w:rPr>
                <w:rFonts w:ascii="Arial" w:hAnsi="Arial" w:cs="Arial"/>
                <w:b w:val="0"/>
                <w:color w:val="000000" w:themeColor="text1"/>
                <w:lang w:val="es-ES_tradnl"/>
              </w:rPr>
            </w:pPr>
            <w:r w:rsidRPr="005A2C36">
              <w:rPr>
                <w:rFonts w:ascii="Arial" w:hAnsi="Arial" w:cs="Arial"/>
                <w:b w:val="0"/>
                <w:color w:val="000000" w:themeColor="text1"/>
                <w:lang w:val="es-ES_tradnl"/>
              </w:rPr>
              <w:t>Semestre:</w:t>
            </w:r>
          </w:p>
        </w:tc>
        <w:tc>
          <w:tcPr>
            <w:tcW w:w="995" w:type="dxa"/>
            <w:vAlign w:val="center"/>
            <w:hideMark/>
          </w:tcPr>
          <w:p w14:paraId="2EC406B7" w14:textId="70307002" w:rsidR="00304DB2" w:rsidRPr="005A2C36" w:rsidRDefault="00764AB0" w:rsidP="0078699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s-ES_tradnl"/>
              </w:rPr>
            </w:pPr>
            <w:r w:rsidRPr="005A2C36">
              <w:rPr>
                <w:rFonts w:ascii="Arial" w:hAnsi="Arial" w:cs="Arial"/>
                <w:color w:val="000000" w:themeColor="text1"/>
                <w:lang w:val="es-ES_tradnl"/>
              </w:rPr>
              <w:t>8</w:t>
            </w:r>
          </w:p>
        </w:tc>
        <w:tc>
          <w:tcPr>
            <w:tcW w:w="0" w:type="auto"/>
            <w:vAlign w:val="center"/>
            <w:hideMark/>
          </w:tcPr>
          <w:p w14:paraId="314253E0" w14:textId="77777777" w:rsidR="00304DB2" w:rsidRPr="005A2C36" w:rsidRDefault="00304DB2" w:rsidP="0078699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s-ES_tradnl"/>
              </w:rPr>
            </w:pPr>
            <w:r w:rsidRPr="005A2C36">
              <w:rPr>
                <w:rFonts w:ascii="Arial" w:hAnsi="Arial" w:cs="Arial"/>
                <w:color w:val="000000" w:themeColor="text1"/>
                <w:lang w:val="es-ES_tradnl"/>
              </w:rPr>
              <w:t>Grupo:</w:t>
            </w:r>
          </w:p>
        </w:tc>
        <w:tc>
          <w:tcPr>
            <w:tcW w:w="0" w:type="auto"/>
            <w:vAlign w:val="center"/>
            <w:hideMark/>
          </w:tcPr>
          <w:p w14:paraId="58989775" w14:textId="4C78230B" w:rsidR="00304DB2" w:rsidRPr="005A2C36" w:rsidRDefault="00764AB0" w:rsidP="0078699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s-ES_tradnl"/>
              </w:rPr>
            </w:pPr>
            <w:r w:rsidRPr="005A2C36">
              <w:rPr>
                <w:rFonts w:ascii="Arial" w:hAnsi="Arial" w:cs="Arial"/>
                <w:color w:val="000000" w:themeColor="text1"/>
                <w:lang w:val="es-ES_tradnl"/>
              </w:rPr>
              <w:t>D</w:t>
            </w:r>
            <w:r w:rsidR="00304DB2" w:rsidRPr="005A2C36">
              <w:rPr>
                <w:rFonts w:ascii="Arial" w:hAnsi="Arial" w:cs="Arial"/>
                <w:color w:val="000000" w:themeColor="text1"/>
                <w:lang w:val="es-ES_tradnl"/>
              </w:rPr>
              <w:t>1</w:t>
            </w:r>
          </w:p>
        </w:tc>
        <w:tc>
          <w:tcPr>
            <w:tcW w:w="0" w:type="auto"/>
            <w:vAlign w:val="center"/>
            <w:hideMark/>
          </w:tcPr>
          <w:p w14:paraId="70F75099" w14:textId="77777777" w:rsidR="00304DB2" w:rsidRPr="005A2C36" w:rsidRDefault="00304DB2" w:rsidP="0078699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s-ES_tradnl"/>
              </w:rPr>
            </w:pPr>
            <w:r w:rsidRPr="005A2C36">
              <w:rPr>
                <w:rFonts w:ascii="Arial" w:hAnsi="Arial" w:cs="Arial"/>
                <w:color w:val="000000" w:themeColor="text1"/>
                <w:lang w:val="es-ES_tradnl"/>
              </w:rPr>
              <w:t>Período:</w:t>
            </w:r>
          </w:p>
        </w:tc>
        <w:tc>
          <w:tcPr>
            <w:tcW w:w="0" w:type="auto"/>
            <w:vAlign w:val="center"/>
            <w:hideMark/>
          </w:tcPr>
          <w:p w14:paraId="5ADBE967" w14:textId="04AD2FF0" w:rsidR="00304DB2" w:rsidRPr="005A2C36" w:rsidRDefault="00764AB0" w:rsidP="0078699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s-ES_tradnl"/>
              </w:rPr>
            </w:pPr>
            <w:r w:rsidRPr="005A2C36">
              <w:rPr>
                <w:rFonts w:ascii="Arial" w:hAnsi="Arial" w:cs="Arial"/>
              </w:rPr>
              <w:t>Feb-Jun 2021</w:t>
            </w:r>
          </w:p>
        </w:tc>
        <w:tc>
          <w:tcPr>
            <w:tcW w:w="0" w:type="auto"/>
            <w:vAlign w:val="center"/>
            <w:hideMark/>
          </w:tcPr>
          <w:p w14:paraId="4195FCF1" w14:textId="77777777" w:rsidR="00304DB2" w:rsidRPr="005A2C36" w:rsidRDefault="00304DB2" w:rsidP="0078699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s-ES_tradnl"/>
              </w:rPr>
            </w:pPr>
            <w:r w:rsidRPr="005A2C36">
              <w:rPr>
                <w:rFonts w:ascii="Arial" w:hAnsi="Arial" w:cs="Arial"/>
                <w:color w:val="000000" w:themeColor="text1"/>
                <w:lang w:val="es-ES_tradnl"/>
              </w:rPr>
              <w:t>Fecha:</w:t>
            </w:r>
          </w:p>
        </w:tc>
        <w:tc>
          <w:tcPr>
            <w:tcW w:w="0" w:type="auto"/>
            <w:vAlign w:val="center"/>
            <w:hideMark/>
          </w:tcPr>
          <w:p w14:paraId="3215924D" w14:textId="37117F46" w:rsidR="00304DB2" w:rsidRPr="005A2C36" w:rsidRDefault="002F1807" w:rsidP="0078699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s-ES_tradnl"/>
              </w:rPr>
            </w:pPr>
            <w:r>
              <w:rPr>
                <w:rFonts w:ascii="Arial" w:hAnsi="Arial" w:cs="Arial"/>
                <w:color w:val="000000" w:themeColor="text1"/>
                <w:lang w:val="es-ES_tradnl"/>
              </w:rPr>
              <w:t>30</w:t>
            </w:r>
            <w:r w:rsidR="00764AB0" w:rsidRPr="005A2C36">
              <w:rPr>
                <w:rFonts w:ascii="Arial" w:hAnsi="Arial" w:cs="Arial"/>
                <w:color w:val="000000" w:themeColor="text1"/>
                <w:lang w:val="es-ES_tradnl"/>
              </w:rPr>
              <w:t>/0</w:t>
            </w:r>
            <w:r w:rsidR="005A2C36" w:rsidRPr="005A2C36">
              <w:rPr>
                <w:rFonts w:ascii="Arial" w:hAnsi="Arial" w:cs="Arial"/>
                <w:color w:val="000000" w:themeColor="text1"/>
                <w:lang w:val="es-ES_tradnl"/>
              </w:rPr>
              <w:t>4</w:t>
            </w:r>
            <w:r w:rsidR="00764AB0" w:rsidRPr="005A2C36">
              <w:rPr>
                <w:rFonts w:ascii="Arial" w:hAnsi="Arial" w:cs="Arial"/>
                <w:color w:val="000000" w:themeColor="text1"/>
                <w:lang w:val="es-ES_tradnl"/>
              </w:rPr>
              <w:t>/2021</w:t>
            </w:r>
          </w:p>
        </w:tc>
      </w:tr>
      <w:tr w:rsidR="00603F47" w:rsidRPr="005A2C36" w14:paraId="12D8C506" w14:textId="77777777" w:rsidTr="00786995">
        <w:trPr>
          <w:cnfStyle w:val="000000100000" w:firstRow="0" w:lastRow="0" w:firstColumn="0" w:lastColumn="0" w:oddVBand="0" w:evenVBand="0" w:oddHBand="1" w:evenHBand="0" w:firstRowFirstColumn="0" w:firstRowLastColumn="0" w:lastRowFirstColumn="0" w:lastRowLastColumn="0"/>
          <w:trHeight w:hRule="exact" w:val="284"/>
        </w:trPr>
        <w:tc>
          <w:tcPr>
            <w:cnfStyle w:val="001000000000" w:firstRow="0" w:lastRow="0" w:firstColumn="1" w:lastColumn="0" w:oddVBand="0" w:evenVBand="0" w:oddHBand="0" w:evenHBand="0" w:firstRowFirstColumn="0" w:firstRowLastColumn="0" w:lastRowFirstColumn="0" w:lastRowLastColumn="0"/>
            <w:tcW w:w="0" w:type="auto"/>
            <w:gridSpan w:val="2"/>
            <w:vAlign w:val="center"/>
          </w:tcPr>
          <w:p w14:paraId="3F11DAA2" w14:textId="77777777" w:rsidR="00304DB2" w:rsidRPr="005A2C36" w:rsidRDefault="00304DB2" w:rsidP="00786995">
            <w:pPr>
              <w:jc w:val="center"/>
              <w:rPr>
                <w:rFonts w:ascii="Arial" w:hAnsi="Arial" w:cs="Arial"/>
                <w:b w:val="0"/>
                <w:color w:val="000000" w:themeColor="text1"/>
              </w:rPr>
            </w:pPr>
            <w:r w:rsidRPr="005A2C36">
              <w:rPr>
                <w:rFonts w:ascii="Arial" w:hAnsi="Arial" w:cs="Arial"/>
                <w:b w:val="0"/>
                <w:color w:val="000000" w:themeColor="text1"/>
              </w:rPr>
              <w:t>Compet. Genéricas</w:t>
            </w:r>
          </w:p>
        </w:tc>
        <w:tc>
          <w:tcPr>
            <w:tcW w:w="0" w:type="auto"/>
            <w:gridSpan w:val="2"/>
            <w:vAlign w:val="center"/>
          </w:tcPr>
          <w:p w14:paraId="2AFD44E8" w14:textId="77777777" w:rsidR="00304DB2" w:rsidRPr="005A2C36" w:rsidRDefault="00304DB2" w:rsidP="0078699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5A2C36">
              <w:rPr>
                <w:rFonts w:ascii="Arial" w:hAnsi="Arial" w:cs="Arial"/>
                <w:color w:val="000000" w:themeColor="text1"/>
              </w:rPr>
              <w:t>4.1, 4.5, 5.2, 5.5</w:t>
            </w:r>
          </w:p>
        </w:tc>
        <w:tc>
          <w:tcPr>
            <w:tcW w:w="0" w:type="auto"/>
            <w:gridSpan w:val="2"/>
            <w:vAlign w:val="center"/>
          </w:tcPr>
          <w:p w14:paraId="5149453B" w14:textId="16952560" w:rsidR="00304DB2" w:rsidRPr="005A2C36" w:rsidRDefault="00304DB2" w:rsidP="0078699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5A2C36">
              <w:rPr>
                <w:rFonts w:ascii="Arial" w:hAnsi="Arial" w:cs="Arial"/>
                <w:color w:val="000000" w:themeColor="text1"/>
              </w:rPr>
              <w:t>Compet. Profesional</w:t>
            </w:r>
          </w:p>
        </w:tc>
        <w:tc>
          <w:tcPr>
            <w:tcW w:w="0" w:type="auto"/>
            <w:gridSpan w:val="2"/>
            <w:vAlign w:val="center"/>
          </w:tcPr>
          <w:p w14:paraId="02F1D72F" w14:textId="792499BC" w:rsidR="00304DB2" w:rsidRPr="005A2C36" w:rsidRDefault="00764AB0" w:rsidP="0078699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5A2C36">
              <w:rPr>
                <w:rFonts w:ascii="Arial" w:hAnsi="Arial" w:cs="Arial"/>
                <w:color w:val="000000" w:themeColor="text1"/>
              </w:rPr>
              <w:t>CP1-1</w:t>
            </w:r>
          </w:p>
        </w:tc>
      </w:tr>
    </w:tbl>
    <w:p w14:paraId="6B7AFB0C" w14:textId="77777777" w:rsidR="001A076F" w:rsidRDefault="001A076F" w:rsidP="00304DB2">
      <w:pPr>
        <w:rPr>
          <w:rFonts w:ascii="Arial" w:hAnsi="Arial" w:cs="Arial"/>
          <w:b/>
        </w:rPr>
      </w:pPr>
    </w:p>
    <w:p w14:paraId="210B2B56" w14:textId="72C78660" w:rsidR="00304DB2" w:rsidRPr="00970C56" w:rsidRDefault="00304DB2" w:rsidP="005A2C36">
      <w:pPr>
        <w:jc w:val="both"/>
        <w:rPr>
          <w:rFonts w:ascii="Arial" w:hAnsi="Arial" w:cs="Arial"/>
          <w:b/>
          <w:sz w:val="22"/>
          <w:szCs w:val="22"/>
        </w:rPr>
      </w:pPr>
      <w:r w:rsidRPr="00970C56">
        <w:rPr>
          <w:rFonts w:ascii="Arial" w:hAnsi="Arial" w:cs="Arial"/>
          <w:b/>
          <w:sz w:val="22"/>
          <w:szCs w:val="22"/>
        </w:rPr>
        <w:t xml:space="preserve">1. Objetivo(s) de la </w:t>
      </w:r>
      <w:r w:rsidR="00603F47" w:rsidRPr="00970C56">
        <w:rPr>
          <w:rFonts w:ascii="Arial" w:hAnsi="Arial" w:cs="Arial"/>
          <w:b/>
          <w:sz w:val="22"/>
          <w:szCs w:val="22"/>
        </w:rPr>
        <w:t>actividad</w:t>
      </w:r>
      <w:r w:rsidRPr="00970C56">
        <w:rPr>
          <w:rFonts w:ascii="Arial" w:hAnsi="Arial" w:cs="Arial"/>
          <w:b/>
          <w:sz w:val="22"/>
          <w:szCs w:val="22"/>
        </w:rPr>
        <w:t xml:space="preserve">    </w:t>
      </w:r>
      <w:r w:rsidRPr="00970C56">
        <w:rPr>
          <w:rFonts w:ascii="Arial" w:hAnsi="Arial" w:cs="Arial"/>
          <w:b/>
          <w:sz w:val="22"/>
          <w:szCs w:val="22"/>
        </w:rPr>
        <w:tab/>
      </w:r>
      <w:r w:rsidRPr="00970C56">
        <w:rPr>
          <w:rFonts w:ascii="Arial" w:hAnsi="Arial" w:cs="Arial"/>
          <w:b/>
          <w:sz w:val="22"/>
          <w:szCs w:val="22"/>
        </w:rPr>
        <w:tab/>
      </w:r>
      <w:r w:rsidRPr="00970C56">
        <w:rPr>
          <w:rFonts w:ascii="Arial" w:hAnsi="Arial" w:cs="Arial"/>
          <w:b/>
          <w:sz w:val="22"/>
          <w:szCs w:val="22"/>
        </w:rPr>
        <w:tab/>
      </w:r>
    </w:p>
    <w:p w14:paraId="5A5FD468" w14:textId="77777777" w:rsidR="006E78A6" w:rsidRPr="00970C56" w:rsidRDefault="006E78A6" w:rsidP="005A2C36">
      <w:pPr>
        <w:jc w:val="both"/>
        <w:rPr>
          <w:rFonts w:ascii="Arial" w:hAnsi="Arial" w:cs="Arial"/>
          <w:sz w:val="22"/>
          <w:szCs w:val="22"/>
          <w:lang w:val="es-MX"/>
        </w:rPr>
      </w:pPr>
    </w:p>
    <w:p w14:paraId="31223C37" w14:textId="5F8267C9" w:rsidR="00643389" w:rsidRPr="002F1807" w:rsidRDefault="002F1807" w:rsidP="00912351">
      <w:pPr>
        <w:pStyle w:val="Prrafodelista"/>
        <w:numPr>
          <w:ilvl w:val="0"/>
          <w:numId w:val="33"/>
        </w:numPr>
        <w:jc w:val="both"/>
        <w:rPr>
          <w:rFonts w:ascii="Arial" w:hAnsi="Arial" w:cs="Arial"/>
          <w:b/>
        </w:rPr>
      </w:pPr>
      <w:r w:rsidRPr="002F1807">
        <w:rPr>
          <w:rFonts w:ascii="Arial" w:hAnsi="Arial" w:cs="Arial"/>
        </w:rPr>
        <w:t xml:space="preserve">Identificar los protocolos de </w:t>
      </w:r>
      <w:r w:rsidRPr="002F1807">
        <w:rPr>
          <w:rFonts w:ascii="Arial" w:hAnsi="Arial" w:cs="Arial"/>
        </w:rPr>
        <w:t>autenticación</w:t>
      </w:r>
      <w:r w:rsidRPr="002F1807">
        <w:rPr>
          <w:rFonts w:ascii="Arial" w:hAnsi="Arial" w:cs="Arial"/>
        </w:rPr>
        <w:t>, LDAP (Lightweight Directory Access Protocol) y KERBEROS.</w:t>
      </w:r>
    </w:p>
    <w:p w14:paraId="2D78DC16" w14:textId="0C85FBCB" w:rsidR="006E78A6" w:rsidRDefault="00AF57B5" w:rsidP="005A2C36">
      <w:pPr>
        <w:jc w:val="both"/>
        <w:rPr>
          <w:rFonts w:ascii="Arial" w:hAnsi="Arial" w:cs="Arial"/>
          <w:b/>
          <w:sz w:val="22"/>
          <w:szCs w:val="22"/>
        </w:rPr>
      </w:pPr>
      <w:r w:rsidRPr="00970C56">
        <w:rPr>
          <w:rFonts w:ascii="Arial" w:hAnsi="Arial" w:cs="Arial"/>
          <w:b/>
          <w:sz w:val="22"/>
          <w:szCs w:val="22"/>
        </w:rPr>
        <w:t xml:space="preserve">2. Introducción </w:t>
      </w:r>
    </w:p>
    <w:p w14:paraId="10ABCCA1" w14:textId="77777777" w:rsidR="00970C56" w:rsidRPr="00970C56" w:rsidRDefault="00970C56" w:rsidP="005A2C36">
      <w:pPr>
        <w:jc w:val="both"/>
        <w:rPr>
          <w:rFonts w:ascii="Arial" w:hAnsi="Arial" w:cs="Arial"/>
          <w:b/>
          <w:sz w:val="22"/>
          <w:szCs w:val="22"/>
        </w:rPr>
      </w:pPr>
    </w:p>
    <w:p w14:paraId="3C57B9F7" w14:textId="3EFD673F" w:rsidR="00137076" w:rsidRDefault="002F1807" w:rsidP="00304DB2">
      <w:pPr>
        <w:rPr>
          <w:rFonts w:ascii="Arial" w:hAnsi="Arial" w:cs="Arial"/>
          <w:sz w:val="22"/>
          <w:szCs w:val="22"/>
        </w:rPr>
      </w:pPr>
      <w:r w:rsidRPr="002F1807">
        <w:rPr>
          <w:rFonts w:ascii="Arial" w:hAnsi="Arial" w:cs="Arial"/>
          <w:sz w:val="22"/>
          <w:szCs w:val="22"/>
        </w:rPr>
        <w:t>Los controles de acceso mediante los protocolos LDAP-KERBEROS, permiten verificar la autenticación de la comunicación de dos servidores en una red insegura y demostrar su identidad mutuamente de manera segura.</w:t>
      </w:r>
    </w:p>
    <w:p w14:paraId="1A6EC3BD" w14:textId="77777777" w:rsidR="002F1807" w:rsidRDefault="002F1807" w:rsidP="00304DB2">
      <w:pPr>
        <w:rPr>
          <w:rFonts w:ascii="Arial" w:hAnsi="Arial" w:cs="Arial"/>
          <w:b/>
          <w:sz w:val="22"/>
          <w:szCs w:val="22"/>
        </w:rPr>
      </w:pPr>
    </w:p>
    <w:p w14:paraId="2837B052" w14:textId="13519898" w:rsidR="00603F47" w:rsidRPr="00970C56" w:rsidRDefault="00AF57B5" w:rsidP="00304DB2">
      <w:pPr>
        <w:rPr>
          <w:rFonts w:ascii="Arial" w:hAnsi="Arial" w:cs="Arial"/>
          <w:b/>
          <w:sz w:val="22"/>
          <w:szCs w:val="22"/>
        </w:rPr>
      </w:pPr>
      <w:r w:rsidRPr="00970C56">
        <w:rPr>
          <w:rFonts w:ascii="Arial" w:hAnsi="Arial" w:cs="Arial"/>
          <w:b/>
          <w:sz w:val="22"/>
          <w:szCs w:val="22"/>
        </w:rPr>
        <w:t>3</w:t>
      </w:r>
      <w:r w:rsidR="00603F47" w:rsidRPr="00970C56">
        <w:rPr>
          <w:rFonts w:ascii="Arial" w:hAnsi="Arial" w:cs="Arial"/>
          <w:b/>
          <w:sz w:val="22"/>
          <w:szCs w:val="22"/>
        </w:rPr>
        <w:t xml:space="preserve">. Instrucciones (Descripción) de la actividad    </w:t>
      </w:r>
      <w:r w:rsidR="00603F47" w:rsidRPr="00970C56">
        <w:rPr>
          <w:rFonts w:ascii="Arial" w:hAnsi="Arial" w:cs="Arial"/>
          <w:b/>
          <w:sz w:val="22"/>
          <w:szCs w:val="22"/>
        </w:rPr>
        <w:tab/>
      </w:r>
    </w:p>
    <w:p w14:paraId="0FBA0761" w14:textId="77777777" w:rsidR="004E73EE" w:rsidRPr="00970C56" w:rsidRDefault="004E73EE" w:rsidP="00304DB2">
      <w:pPr>
        <w:rPr>
          <w:rFonts w:ascii="Arial" w:hAnsi="Arial" w:cs="Arial"/>
          <w:sz w:val="22"/>
          <w:szCs w:val="22"/>
        </w:rPr>
      </w:pPr>
    </w:p>
    <w:p w14:paraId="1B5D22FD" w14:textId="0491E2E5" w:rsidR="002F1807" w:rsidRPr="002F1807" w:rsidRDefault="002F1807" w:rsidP="002F1807">
      <w:pPr>
        <w:pStyle w:val="Prrafodelista"/>
        <w:numPr>
          <w:ilvl w:val="0"/>
          <w:numId w:val="34"/>
        </w:numPr>
        <w:jc w:val="both"/>
        <w:rPr>
          <w:rFonts w:ascii="Arial" w:hAnsi="Arial" w:cs="Arial"/>
        </w:rPr>
      </w:pPr>
      <w:r w:rsidRPr="002F1807">
        <w:rPr>
          <w:rFonts w:ascii="Arial" w:hAnsi="Arial" w:cs="Arial"/>
        </w:rPr>
        <w:t>Investigar la definición de los protocolos LDAP y Kerberos, así como de la importancia de su utilización. (al menos una cuartilla por cada protocolo)</w:t>
      </w:r>
    </w:p>
    <w:p w14:paraId="5F140386" w14:textId="77777777" w:rsidR="002F1807" w:rsidRPr="002F1807" w:rsidRDefault="002F1807" w:rsidP="002F1807">
      <w:pPr>
        <w:pStyle w:val="Prrafodelista"/>
        <w:numPr>
          <w:ilvl w:val="0"/>
          <w:numId w:val="34"/>
        </w:numPr>
        <w:jc w:val="both"/>
        <w:rPr>
          <w:rFonts w:ascii="Arial" w:hAnsi="Arial" w:cs="Arial"/>
        </w:rPr>
      </w:pPr>
      <w:r w:rsidRPr="002F1807">
        <w:rPr>
          <w:rFonts w:ascii="Arial" w:hAnsi="Arial" w:cs="Arial"/>
        </w:rPr>
        <w:t>Usar el archivo de ejemplo de actividades, completar todos los datos del encabezado identificando si es Actividad, Investigación o Practica, así como las competencias a desarrollar para esta actividad.</w:t>
      </w:r>
    </w:p>
    <w:p w14:paraId="5FD2654C" w14:textId="77777777" w:rsidR="002F1807" w:rsidRPr="002F1807" w:rsidRDefault="002F1807" w:rsidP="002F1807">
      <w:pPr>
        <w:pStyle w:val="Prrafodelista"/>
        <w:numPr>
          <w:ilvl w:val="0"/>
          <w:numId w:val="34"/>
        </w:numPr>
        <w:jc w:val="both"/>
        <w:rPr>
          <w:rFonts w:ascii="Arial" w:hAnsi="Arial" w:cs="Arial"/>
          <w:b/>
        </w:rPr>
      </w:pPr>
      <w:r w:rsidRPr="002F1807">
        <w:rPr>
          <w:rFonts w:ascii="Arial" w:hAnsi="Arial" w:cs="Arial"/>
        </w:rPr>
        <w:t>Subir el archivo terminado, no se te olvide, la reflexión, agregar la bibliografía en formato APA y dar clic para marcar como entregada la actividad.</w:t>
      </w:r>
    </w:p>
    <w:p w14:paraId="22EAEA9D" w14:textId="5F944863" w:rsidR="00137076" w:rsidRPr="002F1807" w:rsidRDefault="005A2C36" w:rsidP="002F1807">
      <w:pPr>
        <w:jc w:val="both"/>
        <w:rPr>
          <w:rFonts w:ascii="Arial" w:hAnsi="Arial" w:cs="Arial"/>
          <w:b/>
          <w:sz w:val="22"/>
          <w:szCs w:val="22"/>
        </w:rPr>
      </w:pPr>
      <w:r w:rsidRPr="002F1807">
        <w:rPr>
          <w:rFonts w:ascii="Arial" w:hAnsi="Arial" w:cs="Arial"/>
          <w:b/>
          <w:sz w:val="22"/>
          <w:szCs w:val="22"/>
        </w:rPr>
        <w:t xml:space="preserve">4. </w:t>
      </w:r>
      <w:r w:rsidR="002F1807">
        <w:rPr>
          <w:rFonts w:ascii="Arial" w:hAnsi="Arial" w:cs="Arial"/>
          <w:b/>
          <w:sz w:val="22"/>
          <w:szCs w:val="22"/>
        </w:rPr>
        <w:t>Desarrollo</w:t>
      </w:r>
      <w:r w:rsidR="004E73EE" w:rsidRPr="002F1807">
        <w:rPr>
          <w:rFonts w:ascii="Arial" w:hAnsi="Arial" w:cs="Arial"/>
          <w:b/>
          <w:sz w:val="22"/>
          <w:szCs w:val="22"/>
        </w:rPr>
        <w:t xml:space="preserve"> </w:t>
      </w:r>
    </w:p>
    <w:p w14:paraId="7CF54EC1" w14:textId="14014FFE" w:rsidR="00B92875" w:rsidRDefault="00B92875" w:rsidP="002F1807">
      <w:pPr>
        <w:jc w:val="both"/>
        <w:rPr>
          <w:rFonts w:ascii="Arial" w:eastAsia="Times New Roman" w:hAnsi="Arial" w:cs="Arial"/>
          <w:sz w:val="22"/>
          <w:szCs w:val="22"/>
          <w:lang w:val="es-MX" w:eastAsia="es-MX"/>
        </w:rPr>
      </w:pPr>
    </w:p>
    <w:p w14:paraId="53EE4DAD" w14:textId="48C0EF5F" w:rsidR="002F1807" w:rsidRPr="002F1807" w:rsidRDefault="002F1807" w:rsidP="002F1807">
      <w:pPr>
        <w:jc w:val="both"/>
        <w:rPr>
          <w:rFonts w:ascii="Arial" w:hAnsi="Arial" w:cs="Arial"/>
          <w:b/>
          <w:color w:val="31849B" w:themeColor="accent5" w:themeShade="BF"/>
          <w:sz w:val="22"/>
          <w:szCs w:val="22"/>
        </w:rPr>
      </w:pPr>
      <w:r w:rsidRPr="002F1807">
        <w:rPr>
          <w:rFonts w:ascii="Arial" w:hAnsi="Arial" w:cs="Arial"/>
          <w:b/>
          <w:color w:val="31849B" w:themeColor="accent5" w:themeShade="BF"/>
          <w:sz w:val="22"/>
          <w:szCs w:val="22"/>
        </w:rPr>
        <w:t>LDAP</w:t>
      </w:r>
    </w:p>
    <w:p w14:paraId="4AEEC27B" w14:textId="77777777" w:rsidR="002F1807" w:rsidRDefault="002F1807" w:rsidP="002F1807">
      <w:pPr>
        <w:jc w:val="both"/>
        <w:rPr>
          <w:rFonts w:ascii="Arial" w:hAnsi="Arial" w:cs="Arial"/>
          <w:bCs/>
          <w:sz w:val="22"/>
          <w:szCs w:val="22"/>
        </w:rPr>
      </w:pPr>
    </w:p>
    <w:p w14:paraId="7AF5AB38" w14:textId="0D6AC403" w:rsidR="002F1807" w:rsidRPr="002F1807" w:rsidRDefault="002F1807" w:rsidP="002F1807">
      <w:pPr>
        <w:jc w:val="both"/>
        <w:rPr>
          <w:rFonts w:ascii="Arial" w:hAnsi="Arial" w:cs="Arial"/>
          <w:bCs/>
          <w:sz w:val="22"/>
          <w:szCs w:val="22"/>
        </w:rPr>
      </w:pPr>
      <w:r w:rsidRPr="002F1807">
        <w:rPr>
          <w:rFonts w:ascii="Arial" w:hAnsi="Arial" w:cs="Arial"/>
          <w:bCs/>
          <w:sz w:val="22"/>
          <w:szCs w:val="22"/>
        </w:rPr>
        <w:t xml:space="preserve">LDAP son las siglas de Lightweight Directory Access Protocol. Es un protocolo de aplicación estándar de la industria y neutral para el proveedor que se utiliza para acceder y administrar servicios de información de directorio y proporciona un medio para administrar la membresía de usuarios y grupos almacenados en Active Directory. Fue desarrollado por Tim Howes, Steve Kille y Wengyik Yeong en 1993. Originalmente, LDAP era solo un protocolo de red utilizado para obtener datos de un directorio X.500 (una serie de estándares de redes informáticas que cubren los servicios de directorio electrónico). </w:t>
      </w:r>
    </w:p>
    <w:p w14:paraId="3DB67B14" w14:textId="77777777" w:rsidR="002F1807" w:rsidRPr="002F1807" w:rsidRDefault="002F1807" w:rsidP="002F1807">
      <w:pPr>
        <w:jc w:val="both"/>
        <w:rPr>
          <w:rFonts w:ascii="Arial" w:hAnsi="Arial" w:cs="Arial"/>
          <w:bCs/>
          <w:sz w:val="22"/>
          <w:szCs w:val="22"/>
        </w:rPr>
      </w:pPr>
    </w:p>
    <w:p w14:paraId="1C9C924C" w14:textId="77777777" w:rsidR="002F1807" w:rsidRPr="002F1807" w:rsidRDefault="002F1807" w:rsidP="002F1807">
      <w:pPr>
        <w:jc w:val="both"/>
        <w:rPr>
          <w:rFonts w:ascii="Arial" w:hAnsi="Arial" w:cs="Arial"/>
          <w:bCs/>
          <w:sz w:val="22"/>
          <w:szCs w:val="22"/>
        </w:rPr>
      </w:pPr>
      <w:r w:rsidRPr="002F1807">
        <w:rPr>
          <w:rFonts w:ascii="Arial" w:hAnsi="Arial" w:cs="Arial"/>
          <w:bCs/>
          <w:sz w:val="22"/>
          <w:szCs w:val="22"/>
        </w:rPr>
        <w:t>El Protocolo ligero de acceso a directorios (LDAP) es un protocolo de Internet que funciona en TCP / IP y se utiliza para acceder a la información de los directorios. El protocolo LDAP se utiliza básicamente para acceder a un directorio activo.</w:t>
      </w:r>
    </w:p>
    <w:p w14:paraId="3DA533E5" w14:textId="77777777" w:rsidR="002F1807" w:rsidRPr="002F1807" w:rsidRDefault="002F1807" w:rsidP="002F1807">
      <w:pPr>
        <w:jc w:val="both"/>
        <w:rPr>
          <w:rFonts w:ascii="Arial" w:hAnsi="Arial" w:cs="Arial"/>
          <w:bCs/>
          <w:sz w:val="22"/>
          <w:szCs w:val="22"/>
        </w:rPr>
      </w:pPr>
    </w:p>
    <w:p w14:paraId="11667015" w14:textId="625C97B4" w:rsidR="002F1807" w:rsidRDefault="002F1807" w:rsidP="002F1807">
      <w:pPr>
        <w:jc w:val="both"/>
        <w:rPr>
          <w:rFonts w:ascii="Arial" w:hAnsi="Arial" w:cs="Arial"/>
          <w:bCs/>
          <w:sz w:val="22"/>
          <w:szCs w:val="22"/>
        </w:rPr>
      </w:pPr>
      <w:r w:rsidRPr="002F1807">
        <w:rPr>
          <w:rFonts w:ascii="Arial" w:hAnsi="Arial" w:cs="Arial"/>
          <w:bCs/>
          <w:sz w:val="22"/>
          <w:szCs w:val="22"/>
        </w:rPr>
        <w:t>Directorios: Los directorios son un conjunto de objetos con atributos similares, organizados de forma lógica y jerárquica. Por ejemplo, directorios telefónicos. Es una aplicación de base de datos distribuida que se utiliza para administrar atributos en un directorio.</w:t>
      </w:r>
    </w:p>
    <w:p w14:paraId="1534B3ED" w14:textId="29AB0238" w:rsidR="002F1807" w:rsidRDefault="002F1807" w:rsidP="002F1807">
      <w:pPr>
        <w:jc w:val="both"/>
        <w:rPr>
          <w:rFonts w:ascii="Arial" w:hAnsi="Arial" w:cs="Arial"/>
          <w:bCs/>
          <w:sz w:val="22"/>
          <w:szCs w:val="22"/>
        </w:rPr>
      </w:pPr>
      <w:r>
        <w:rPr>
          <w:noProof/>
        </w:rPr>
        <w:drawing>
          <wp:anchor distT="0" distB="0" distL="114300" distR="114300" simplePos="0" relativeHeight="251661312" behindDoc="0" locked="0" layoutInCell="1" allowOverlap="1" wp14:anchorId="1A1796BB" wp14:editId="2080EF58">
            <wp:simplePos x="0" y="0"/>
            <wp:positionH relativeFrom="margin">
              <wp:align>left</wp:align>
            </wp:positionH>
            <wp:positionV relativeFrom="paragraph">
              <wp:posOffset>217623</wp:posOffset>
            </wp:positionV>
            <wp:extent cx="4376057" cy="2565821"/>
            <wp:effectExtent l="0" t="0" r="5715" b="635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76057" cy="2565821"/>
                    </a:xfrm>
                    <a:prstGeom prst="rect">
                      <a:avLst/>
                    </a:prstGeom>
                  </pic:spPr>
                </pic:pic>
              </a:graphicData>
            </a:graphic>
          </wp:anchor>
        </w:drawing>
      </w:r>
    </w:p>
    <w:p w14:paraId="42BF57E3" w14:textId="39FFE96E" w:rsidR="002F1807" w:rsidRPr="002F1807" w:rsidRDefault="002F1807" w:rsidP="002F1807">
      <w:pPr>
        <w:jc w:val="both"/>
        <w:rPr>
          <w:rFonts w:ascii="Arial" w:hAnsi="Arial" w:cs="Arial"/>
          <w:bCs/>
          <w:sz w:val="22"/>
          <w:szCs w:val="22"/>
        </w:rPr>
      </w:pPr>
    </w:p>
    <w:p w14:paraId="61146566" w14:textId="6D2DC882" w:rsidR="00643389" w:rsidRDefault="00643389" w:rsidP="00643389">
      <w:pPr>
        <w:jc w:val="both"/>
        <w:rPr>
          <w:rFonts w:ascii="Arial" w:hAnsi="Arial" w:cs="Arial"/>
          <w:bCs/>
          <w:sz w:val="22"/>
          <w:szCs w:val="22"/>
          <w:lang w:val="es-MX"/>
        </w:rPr>
      </w:pPr>
    </w:p>
    <w:p w14:paraId="1072096F" w14:textId="45BF24DA" w:rsidR="002F1807" w:rsidRDefault="002F1807" w:rsidP="00643389">
      <w:pPr>
        <w:jc w:val="both"/>
        <w:rPr>
          <w:rFonts w:ascii="Arial" w:hAnsi="Arial" w:cs="Arial"/>
          <w:bCs/>
          <w:sz w:val="22"/>
          <w:szCs w:val="22"/>
          <w:lang w:val="es-MX"/>
        </w:rPr>
      </w:pPr>
      <w:r>
        <w:rPr>
          <w:rFonts w:ascii="Arial" w:hAnsi="Arial" w:cs="Arial"/>
          <w:bCs/>
          <w:sz w:val="22"/>
          <w:szCs w:val="22"/>
          <w:lang w:val="es-MX"/>
        </w:rPr>
        <w:t xml:space="preserve">Algunas de sus </w:t>
      </w:r>
      <w:r w:rsidRPr="009C0CF2">
        <w:rPr>
          <w:rFonts w:ascii="Arial" w:hAnsi="Arial" w:cs="Arial"/>
          <w:b/>
          <w:sz w:val="22"/>
          <w:szCs w:val="22"/>
          <w:lang w:val="es-MX"/>
        </w:rPr>
        <w:t>características</w:t>
      </w:r>
      <w:r>
        <w:rPr>
          <w:rFonts w:ascii="Arial" w:hAnsi="Arial" w:cs="Arial"/>
          <w:bCs/>
          <w:sz w:val="22"/>
          <w:szCs w:val="22"/>
          <w:lang w:val="es-MX"/>
        </w:rPr>
        <w:t xml:space="preserve"> más importantes son:</w:t>
      </w:r>
    </w:p>
    <w:p w14:paraId="50F5A52C" w14:textId="7ACE6AFD" w:rsidR="002F1807" w:rsidRDefault="002F1807" w:rsidP="00643389">
      <w:pPr>
        <w:jc w:val="both"/>
        <w:rPr>
          <w:rFonts w:ascii="Arial" w:hAnsi="Arial" w:cs="Arial"/>
          <w:bCs/>
          <w:sz w:val="22"/>
          <w:szCs w:val="22"/>
          <w:lang w:val="es-MX"/>
        </w:rPr>
      </w:pPr>
    </w:p>
    <w:p w14:paraId="2045B53F" w14:textId="77777777" w:rsidR="002F1807" w:rsidRPr="002F1807" w:rsidRDefault="002F1807" w:rsidP="002F1807">
      <w:pPr>
        <w:pStyle w:val="Prrafodelista"/>
        <w:numPr>
          <w:ilvl w:val="0"/>
          <w:numId w:val="37"/>
        </w:numPr>
        <w:jc w:val="both"/>
        <w:rPr>
          <w:rFonts w:ascii="Arial" w:hAnsi="Arial" w:cs="Arial"/>
          <w:bCs/>
        </w:rPr>
      </w:pPr>
      <w:r w:rsidRPr="002F1807">
        <w:rPr>
          <w:rFonts w:ascii="Arial" w:hAnsi="Arial" w:cs="Arial"/>
          <w:bCs/>
        </w:rPr>
        <w:t>Código abierto: OpenLDAP es una implementación de código abierto del Protocolo ligero de acceso a directorios, lo que significa que se puede descargar libremente.</w:t>
      </w:r>
    </w:p>
    <w:p w14:paraId="2D46EC8F" w14:textId="77777777" w:rsidR="002F1807" w:rsidRPr="002F1807" w:rsidRDefault="002F1807" w:rsidP="002F1807">
      <w:pPr>
        <w:pStyle w:val="Prrafodelista"/>
        <w:numPr>
          <w:ilvl w:val="0"/>
          <w:numId w:val="37"/>
        </w:numPr>
        <w:jc w:val="both"/>
        <w:rPr>
          <w:rFonts w:ascii="Arial" w:hAnsi="Arial" w:cs="Arial"/>
          <w:bCs/>
        </w:rPr>
      </w:pPr>
      <w:r w:rsidRPr="002F1807">
        <w:rPr>
          <w:rFonts w:ascii="Arial" w:hAnsi="Arial" w:cs="Arial"/>
          <w:bCs/>
        </w:rPr>
        <w:t>Admite TLS: dado que LDAP es compatible con la seguridad de la capa de transporte, los datos confidenciales se pueden proteger.</w:t>
      </w:r>
    </w:p>
    <w:p w14:paraId="14EDE60B" w14:textId="77777777" w:rsidR="002F1807" w:rsidRPr="002F1807" w:rsidRDefault="002F1807" w:rsidP="002F1807">
      <w:pPr>
        <w:pStyle w:val="Prrafodelista"/>
        <w:numPr>
          <w:ilvl w:val="0"/>
          <w:numId w:val="37"/>
        </w:numPr>
        <w:jc w:val="both"/>
        <w:rPr>
          <w:rFonts w:ascii="Arial" w:hAnsi="Arial" w:cs="Arial"/>
          <w:bCs/>
        </w:rPr>
      </w:pPr>
      <w:r w:rsidRPr="002F1807">
        <w:rPr>
          <w:rFonts w:ascii="Arial" w:hAnsi="Arial" w:cs="Arial"/>
          <w:bCs/>
        </w:rPr>
        <w:t>Flexibilidad: LDAP admite una amplia gama de bases de datos para almacenar directorios, lo que permite a sus usuarios elegir la base de datos de acuerdo con el tipo de información que el servidor necesita para circular.</w:t>
      </w:r>
    </w:p>
    <w:p w14:paraId="059F0167" w14:textId="77777777" w:rsidR="002F1807" w:rsidRPr="002F1807" w:rsidRDefault="002F1807" w:rsidP="002F1807">
      <w:pPr>
        <w:pStyle w:val="Prrafodelista"/>
        <w:numPr>
          <w:ilvl w:val="0"/>
          <w:numId w:val="37"/>
        </w:numPr>
        <w:jc w:val="both"/>
        <w:rPr>
          <w:rFonts w:ascii="Arial" w:hAnsi="Arial" w:cs="Arial"/>
          <w:bCs/>
        </w:rPr>
      </w:pPr>
      <w:r w:rsidRPr="002F1807">
        <w:rPr>
          <w:rFonts w:ascii="Arial" w:hAnsi="Arial" w:cs="Arial"/>
          <w:bCs/>
        </w:rPr>
        <w:t>Popular: debido a la API de cliente bien definida, la cantidad de aplicaciones habilitadas para LDAP está aumentando.</w:t>
      </w:r>
    </w:p>
    <w:p w14:paraId="400571E2" w14:textId="77777777" w:rsidR="002F1807" w:rsidRPr="002F1807" w:rsidRDefault="002F1807" w:rsidP="002F1807">
      <w:pPr>
        <w:pStyle w:val="Prrafodelista"/>
        <w:numPr>
          <w:ilvl w:val="0"/>
          <w:numId w:val="37"/>
        </w:numPr>
        <w:jc w:val="both"/>
        <w:rPr>
          <w:rFonts w:ascii="Arial" w:hAnsi="Arial" w:cs="Arial"/>
          <w:bCs/>
        </w:rPr>
      </w:pPr>
      <w:r w:rsidRPr="002F1807">
        <w:rPr>
          <w:rFonts w:ascii="Arial" w:hAnsi="Arial" w:cs="Arial"/>
          <w:bCs/>
        </w:rPr>
        <w:t>El modelo funcional de LDAP es más simple debido a que omite la característica duplicada, rara vez utilizada y esotérica.</w:t>
      </w:r>
    </w:p>
    <w:p w14:paraId="2BEEBE0C" w14:textId="77777777" w:rsidR="002F1807" w:rsidRPr="002F1807" w:rsidRDefault="002F1807" w:rsidP="002F1807">
      <w:pPr>
        <w:pStyle w:val="Prrafodelista"/>
        <w:numPr>
          <w:ilvl w:val="0"/>
          <w:numId w:val="37"/>
        </w:numPr>
        <w:jc w:val="both"/>
        <w:rPr>
          <w:rFonts w:ascii="Arial" w:hAnsi="Arial" w:cs="Arial"/>
          <w:bCs/>
        </w:rPr>
      </w:pPr>
      <w:r w:rsidRPr="002F1807">
        <w:rPr>
          <w:rFonts w:ascii="Arial" w:hAnsi="Arial" w:cs="Arial"/>
          <w:bCs/>
        </w:rPr>
        <w:t>Es más fácil de entender e implementar.</w:t>
      </w:r>
    </w:p>
    <w:p w14:paraId="5BEB5C3A" w14:textId="00FDAF20" w:rsidR="002F1807" w:rsidRPr="002F1807" w:rsidRDefault="002F1807" w:rsidP="002F1807">
      <w:pPr>
        <w:pStyle w:val="Prrafodelista"/>
        <w:numPr>
          <w:ilvl w:val="0"/>
          <w:numId w:val="37"/>
        </w:numPr>
        <w:jc w:val="both"/>
        <w:rPr>
          <w:rFonts w:ascii="Arial" w:hAnsi="Arial" w:cs="Arial"/>
          <w:bCs/>
        </w:rPr>
      </w:pPr>
      <w:r w:rsidRPr="002F1807">
        <w:rPr>
          <w:rFonts w:ascii="Arial" w:hAnsi="Arial" w:cs="Arial"/>
          <w:bCs/>
        </w:rPr>
        <w:t>Utiliza cadenas para representar datos</w:t>
      </w:r>
    </w:p>
    <w:p w14:paraId="5FBCE86F" w14:textId="157E493C" w:rsidR="002F1807" w:rsidRDefault="002F1807" w:rsidP="00643389">
      <w:pPr>
        <w:jc w:val="both"/>
        <w:rPr>
          <w:rFonts w:ascii="Arial" w:hAnsi="Arial" w:cs="Arial"/>
          <w:bCs/>
          <w:sz w:val="22"/>
          <w:szCs w:val="22"/>
          <w:lang w:val="es-MX"/>
        </w:rPr>
      </w:pPr>
      <w:r>
        <w:rPr>
          <w:rFonts w:ascii="Arial" w:hAnsi="Arial" w:cs="Arial"/>
          <w:bCs/>
          <w:sz w:val="22"/>
          <w:szCs w:val="22"/>
          <w:lang w:val="es-MX"/>
        </w:rPr>
        <w:t xml:space="preserve">Algunas de sus </w:t>
      </w:r>
      <w:r w:rsidRPr="009C0CF2">
        <w:rPr>
          <w:rFonts w:ascii="Arial" w:hAnsi="Arial" w:cs="Arial"/>
          <w:b/>
          <w:sz w:val="22"/>
          <w:szCs w:val="22"/>
          <w:lang w:val="es-MX"/>
        </w:rPr>
        <w:t>ventajas</w:t>
      </w:r>
      <w:r>
        <w:rPr>
          <w:rFonts w:ascii="Arial" w:hAnsi="Arial" w:cs="Arial"/>
          <w:bCs/>
          <w:sz w:val="22"/>
          <w:szCs w:val="22"/>
          <w:lang w:val="es-MX"/>
        </w:rPr>
        <w:t xml:space="preserve"> con respecto a otros protocolos de administración de directorios son: </w:t>
      </w:r>
    </w:p>
    <w:p w14:paraId="28CC5059" w14:textId="41334019" w:rsidR="002F1807" w:rsidRDefault="002F1807" w:rsidP="00643389">
      <w:pPr>
        <w:jc w:val="both"/>
        <w:rPr>
          <w:rFonts w:ascii="Arial" w:hAnsi="Arial" w:cs="Arial"/>
          <w:bCs/>
          <w:sz w:val="22"/>
          <w:szCs w:val="22"/>
          <w:lang w:val="es-MX"/>
        </w:rPr>
      </w:pPr>
    </w:p>
    <w:p w14:paraId="34AA2628" w14:textId="77777777" w:rsidR="002F1807" w:rsidRPr="002F1807" w:rsidRDefault="002F1807" w:rsidP="002F1807">
      <w:pPr>
        <w:pStyle w:val="Prrafodelista"/>
        <w:numPr>
          <w:ilvl w:val="0"/>
          <w:numId w:val="38"/>
        </w:numPr>
        <w:jc w:val="both"/>
        <w:rPr>
          <w:rFonts w:ascii="Arial" w:hAnsi="Arial" w:cs="Arial"/>
          <w:bCs/>
        </w:rPr>
      </w:pPr>
      <w:r w:rsidRPr="002F1807">
        <w:rPr>
          <w:rFonts w:ascii="Arial" w:hAnsi="Arial" w:cs="Arial"/>
          <w:bCs/>
        </w:rPr>
        <w:t>Tiene implementación en código abierto que lo hace gratuito y de fácil acceso.</w:t>
      </w:r>
    </w:p>
    <w:p w14:paraId="7E869DE6" w14:textId="77777777" w:rsidR="002F1807" w:rsidRPr="002F1807" w:rsidRDefault="002F1807" w:rsidP="002F1807">
      <w:pPr>
        <w:pStyle w:val="Prrafodelista"/>
        <w:numPr>
          <w:ilvl w:val="0"/>
          <w:numId w:val="38"/>
        </w:numPr>
        <w:jc w:val="both"/>
        <w:rPr>
          <w:rFonts w:ascii="Arial" w:hAnsi="Arial" w:cs="Arial"/>
          <w:bCs/>
        </w:rPr>
      </w:pPr>
      <w:r w:rsidRPr="002F1807">
        <w:rPr>
          <w:rFonts w:ascii="Arial" w:hAnsi="Arial" w:cs="Arial"/>
          <w:bCs/>
        </w:rPr>
        <w:t>Es liviano considerando otros protocolos modernos.</w:t>
      </w:r>
    </w:p>
    <w:p w14:paraId="0D648ACD" w14:textId="77777777" w:rsidR="002F1807" w:rsidRPr="002F1807" w:rsidRDefault="002F1807" w:rsidP="002F1807">
      <w:pPr>
        <w:pStyle w:val="Prrafodelista"/>
        <w:numPr>
          <w:ilvl w:val="0"/>
          <w:numId w:val="38"/>
        </w:numPr>
        <w:jc w:val="both"/>
        <w:rPr>
          <w:rFonts w:ascii="Arial" w:hAnsi="Arial" w:cs="Arial"/>
          <w:bCs/>
        </w:rPr>
      </w:pPr>
      <w:r w:rsidRPr="002F1807">
        <w:rPr>
          <w:rFonts w:ascii="Arial" w:hAnsi="Arial" w:cs="Arial"/>
          <w:bCs/>
        </w:rPr>
        <w:lastRenderedPageBreak/>
        <w:t>Incluye fuertes mecanismos de codificación y restricciones y varios tipos de autenticación a través de SASL (autenticación simple y capa de seguridad), lo que lo hace altamente seguro.</w:t>
      </w:r>
    </w:p>
    <w:p w14:paraId="652D92E4" w14:textId="77777777" w:rsidR="002F1807" w:rsidRPr="002F1807" w:rsidRDefault="002F1807" w:rsidP="002F1807">
      <w:pPr>
        <w:pStyle w:val="Prrafodelista"/>
        <w:numPr>
          <w:ilvl w:val="0"/>
          <w:numId w:val="38"/>
        </w:numPr>
        <w:jc w:val="both"/>
        <w:rPr>
          <w:rFonts w:ascii="Arial" w:hAnsi="Arial" w:cs="Arial"/>
          <w:bCs/>
        </w:rPr>
      </w:pPr>
      <w:r w:rsidRPr="002F1807">
        <w:rPr>
          <w:rFonts w:ascii="Arial" w:hAnsi="Arial" w:cs="Arial"/>
          <w:bCs/>
        </w:rPr>
        <w:t>Tiene un amplio apoyo de la industria.</w:t>
      </w:r>
    </w:p>
    <w:p w14:paraId="20692C6A" w14:textId="77777777" w:rsidR="002F1807" w:rsidRPr="002F1807" w:rsidRDefault="002F1807" w:rsidP="002F1807">
      <w:pPr>
        <w:pStyle w:val="Prrafodelista"/>
        <w:numPr>
          <w:ilvl w:val="0"/>
          <w:numId w:val="38"/>
        </w:numPr>
        <w:jc w:val="both"/>
        <w:rPr>
          <w:rFonts w:ascii="Arial" w:hAnsi="Arial" w:cs="Arial"/>
          <w:bCs/>
        </w:rPr>
      </w:pPr>
      <w:r w:rsidRPr="002F1807">
        <w:rPr>
          <w:rFonts w:ascii="Arial" w:hAnsi="Arial" w:cs="Arial"/>
          <w:bCs/>
        </w:rPr>
        <w:t>Es utilizado por muchos servicios como DNS.</w:t>
      </w:r>
    </w:p>
    <w:p w14:paraId="7DD9B472" w14:textId="77777777" w:rsidR="002F1807" w:rsidRPr="002F1807" w:rsidRDefault="002F1807" w:rsidP="002F1807">
      <w:pPr>
        <w:pStyle w:val="Prrafodelista"/>
        <w:numPr>
          <w:ilvl w:val="0"/>
          <w:numId w:val="38"/>
        </w:numPr>
        <w:jc w:val="both"/>
        <w:rPr>
          <w:rFonts w:ascii="Arial" w:hAnsi="Arial" w:cs="Arial"/>
          <w:bCs/>
        </w:rPr>
      </w:pPr>
      <w:r w:rsidRPr="002F1807">
        <w:rPr>
          <w:rFonts w:ascii="Arial" w:hAnsi="Arial" w:cs="Arial"/>
          <w:bCs/>
        </w:rPr>
        <w:t>Los datos presentes en LDAP están disponibles para muchos clientes y bibliotecas.</w:t>
      </w:r>
    </w:p>
    <w:p w14:paraId="23EC86BB" w14:textId="77777777" w:rsidR="002F1807" w:rsidRPr="002F1807" w:rsidRDefault="002F1807" w:rsidP="002F1807">
      <w:pPr>
        <w:pStyle w:val="Prrafodelista"/>
        <w:numPr>
          <w:ilvl w:val="0"/>
          <w:numId w:val="38"/>
        </w:numPr>
        <w:jc w:val="both"/>
        <w:rPr>
          <w:rFonts w:ascii="Arial" w:hAnsi="Arial" w:cs="Arial"/>
          <w:bCs/>
        </w:rPr>
      </w:pPr>
      <w:r w:rsidRPr="002F1807">
        <w:rPr>
          <w:rFonts w:ascii="Arial" w:hAnsi="Arial" w:cs="Arial"/>
          <w:bCs/>
        </w:rPr>
        <w:t>DAP admite muchos tipos de aplicaciones.</w:t>
      </w:r>
    </w:p>
    <w:p w14:paraId="662EC9C9" w14:textId="43F97D97" w:rsidR="002F1807" w:rsidRPr="002F1807" w:rsidRDefault="002F1807" w:rsidP="002F1807">
      <w:pPr>
        <w:pStyle w:val="Prrafodelista"/>
        <w:numPr>
          <w:ilvl w:val="0"/>
          <w:numId w:val="38"/>
        </w:numPr>
        <w:jc w:val="both"/>
        <w:rPr>
          <w:rFonts w:ascii="Arial" w:hAnsi="Arial" w:cs="Arial"/>
          <w:bCs/>
        </w:rPr>
      </w:pPr>
      <w:r w:rsidRPr="002F1807">
        <w:rPr>
          <w:rFonts w:ascii="Arial" w:hAnsi="Arial" w:cs="Arial"/>
          <w:bCs/>
        </w:rPr>
        <w:t>LDAP es muy general y tiene seguridad básica.</w:t>
      </w:r>
    </w:p>
    <w:p w14:paraId="4CE198F3" w14:textId="4BD6F2EA" w:rsidR="002F1807" w:rsidRDefault="002F1807" w:rsidP="002F1807">
      <w:pPr>
        <w:jc w:val="both"/>
        <w:rPr>
          <w:rFonts w:ascii="Arial" w:hAnsi="Arial" w:cs="Arial"/>
          <w:bCs/>
          <w:sz w:val="22"/>
          <w:szCs w:val="22"/>
        </w:rPr>
      </w:pPr>
      <w:r>
        <w:rPr>
          <w:rFonts w:ascii="Arial" w:hAnsi="Arial" w:cs="Arial"/>
          <w:bCs/>
          <w:sz w:val="22"/>
          <w:szCs w:val="22"/>
        </w:rPr>
        <w:t xml:space="preserve">Su </w:t>
      </w:r>
      <w:r w:rsidRPr="009C0CF2">
        <w:rPr>
          <w:rFonts w:ascii="Arial" w:hAnsi="Arial" w:cs="Arial"/>
          <w:b/>
          <w:sz w:val="22"/>
          <w:szCs w:val="22"/>
        </w:rPr>
        <w:t>desventaja principal</w:t>
      </w:r>
      <w:r>
        <w:rPr>
          <w:rFonts w:ascii="Arial" w:hAnsi="Arial" w:cs="Arial"/>
          <w:bCs/>
          <w:sz w:val="22"/>
          <w:szCs w:val="22"/>
        </w:rPr>
        <w:t xml:space="preserve"> es que tiene problemas con el manejo de bases de datos relacionados, por lo que es complicado realizar implementaciones con gestores de esta arquitectura de bases de datos.</w:t>
      </w:r>
    </w:p>
    <w:p w14:paraId="1031D6CC" w14:textId="630A1724" w:rsidR="002F1807" w:rsidRDefault="002F1807" w:rsidP="002F1807">
      <w:pPr>
        <w:jc w:val="both"/>
        <w:rPr>
          <w:rFonts w:ascii="Arial" w:hAnsi="Arial" w:cs="Arial"/>
          <w:bCs/>
          <w:sz w:val="22"/>
          <w:szCs w:val="22"/>
        </w:rPr>
      </w:pPr>
    </w:p>
    <w:p w14:paraId="1526A16A" w14:textId="4CD0E470" w:rsidR="002F1807" w:rsidRDefault="002F1807" w:rsidP="002F1807">
      <w:pPr>
        <w:jc w:val="both"/>
        <w:rPr>
          <w:rFonts w:ascii="Arial" w:hAnsi="Arial" w:cs="Arial"/>
          <w:bCs/>
          <w:sz w:val="22"/>
          <w:szCs w:val="22"/>
        </w:rPr>
      </w:pPr>
      <w:r>
        <w:rPr>
          <w:rFonts w:ascii="Arial" w:hAnsi="Arial" w:cs="Arial"/>
          <w:bCs/>
          <w:sz w:val="22"/>
          <w:szCs w:val="22"/>
        </w:rPr>
        <w:t xml:space="preserve">Entre las </w:t>
      </w:r>
      <w:r w:rsidRPr="009C0CF2">
        <w:rPr>
          <w:rFonts w:ascii="Arial" w:hAnsi="Arial" w:cs="Arial"/>
          <w:b/>
          <w:sz w:val="22"/>
          <w:szCs w:val="22"/>
        </w:rPr>
        <w:t>funciones principales</w:t>
      </w:r>
      <w:r>
        <w:rPr>
          <w:rFonts w:ascii="Arial" w:hAnsi="Arial" w:cs="Arial"/>
          <w:bCs/>
          <w:sz w:val="22"/>
          <w:szCs w:val="22"/>
        </w:rPr>
        <w:t xml:space="preserve"> de este protocolo se rescatan:</w:t>
      </w:r>
    </w:p>
    <w:p w14:paraId="04D87D59" w14:textId="004D7EF3" w:rsidR="002F1807" w:rsidRDefault="002F1807" w:rsidP="002F1807">
      <w:pPr>
        <w:jc w:val="both"/>
        <w:rPr>
          <w:rFonts w:ascii="Arial" w:hAnsi="Arial" w:cs="Arial"/>
          <w:bCs/>
          <w:sz w:val="22"/>
          <w:szCs w:val="22"/>
        </w:rPr>
      </w:pPr>
    </w:p>
    <w:p w14:paraId="53BA1D79" w14:textId="77777777" w:rsidR="002F1807" w:rsidRPr="002F1807" w:rsidRDefault="002F1807" w:rsidP="002F1807">
      <w:pPr>
        <w:pStyle w:val="Prrafodelista"/>
        <w:numPr>
          <w:ilvl w:val="0"/>
          <w:numId w:val="40"/>
        </w:numPr>
        <w:jc w:val="both"/>
        <w:rPr>
          <w:rFonts w:ascii="Arial" w:hAnsi="Arial" w:cs="Arial"/>
          <w:bCs/>
        </w:rPr>
      </w:pPr>
      <w:r w:rsidRPr="002F1807">
        <w:rPr>
          <w:rFonts w:ascii="Arial" w:hAnsi="Arial" w:cs="Arial"/>
          <w:bCs/>
        </w:rPr>
        <w:t>Limitan el tráfico de la red para aumentar su rendimiento. En una entidad, por ejemplo, si su política corporativa no permite el tráfico de video en la red, se pueden configurar y aplicar ACL que lo bloqueen, lo que reduce considerablemente la carga de la red y aumenta su rendimiento.</w:t>
      </w:r>
    </w:p>
    <w:p w14:paraId="260990C9" w14:textId="77777777" w:rsidR="002F1807" w:rsidRPr="002F1807" w:rsidRDefault="002F1807" w:rsidP="002F1807">
      <w:pPr>
        <w:pStyle w:val="Prrafodelista"/>
        <w:numPr>
          <w:ilvl w:val="0"/>
          <w:numId w:val="40"/>
        </w:numPr>
        <w:jc w:val="both"/>
        <w:rPr>
          <w:rFonts w:ascii="Arial" w:hAnsi="Arial" w:cs="Arial"/>
          <w:bCs/>
        </w:rPr>
      </w:pPr>
      <w:r w:rsidRPr="002F1807">
        <w:rPr>
          <w:rFonts w:ascii="Arial" w:hAnsi="Arial" w:cs="Arial"/>
          <w:bCs/>
        </w:rPr>
        <w:t xml:space="preserve">Proporcionan un nivel básico de seguridad para el acceso a la red. Las ACL pueden permitir que un host acceda a una parte de la red y evitar que otro lo haga a esa misma área. </w:t>
      </w:r>
    </w:p>
    <w:p w14:paraId="58044317" w14:textId="77777777" w:rsidR="002F1807" w:rsidRPr="002F1807" w:rsidRDefault="002F1807" w:rsidP="002F1807">
      <w:pPr>
        <w:pStyle w:val="Prrafodelista"/>
        <w:numPr>
          <w:ilvl w:val="0"/>
          <w:numId w:val="40"/>
        </w:numPr>
        <w:jc w:val="both"/>
        <w:rPr>
          <w:rFonts w:ascii="Arial" w:hAnsi="Arial" w:cs="Arial"/>
          <w:bCs/>
        </w:rPr>
      </w:pPr>
      <w:r w:rsidRPr="002F1807">
        <w:rPr>
          <w:rFonts w:ascii="Arial" w:hAnsi="Arial" w:cs="Arial"/>
          <w:bCs/>
        </w:rPr>
        <w:t xml:space="preserve">Filtran el tráfico según su tipo. Por ejemplo, una ACL puede permitir el tráfico de correo electrónico, pero bloquear todo el tráfico de redes sociales. </w:t>
      </w:r>
    </w:p>
    <w:p w14:paraId="0430718F" w14:textId="7B0F085F" w:rsidR="002F1807" w:rsidRPr="002F1807" w:rsidRDefault="002F1807" w:rsidP="002F1807">
      <w:pPr>
        <w:pStyle w:val="Prrafodelista"/>
        <w:numPr>
          <w:ilvl w:val="0"/>
          <w:numId w:val="40"/>
        </w:numPr>
        <w:jc w:val="both"/>
        <w:rPr>
          <w:rFonts w:ascii="Arial" w:hAnsi="Arial" w:cs="Arial"/>
          <w:bCs/>
        </w:rPr>
      </w:pPr>
      <w:r w:rsidRPr="002F1807">
        <w:rPr>
          <w:rFonts w:ascii="Arial" w:hAnsi="Arial" w:cs="Arial"/>
          <w:bCs/>
        </w:rPr>
        <w:t>Filtran a los hosts para permitirles o denegarles el acceso a los servicios de red. Las ACL pueden permitirles o denegarles a los usuarios el acceso a determinados tipos de archivos.</w:t>
      </w:r>
    </w:p>
    <w:p w14:paraId="32C7F03F" w14:textId="7FA91004" w:rsidR="002F1807" w:rsidRDefault="009C0CF2" w:rsidP="00643389">
      <w:pPr>
        <w:jc w:val="both"/>
        <w:rPr>
          <w:rFonts w:ascii="Arial" w:hAnsi="Arial" w:cs="Arial"/>
          <w:bCs/>
          <w:sz w:val="22"/>
          <w:szCs w:val="22"/>
          <w:lang w:val="es-MX"/>
        </w:rPr>
      </w:pPr>
      <w:r>
        <w:rPr>
          <w:rFonts w:ascii="Arial" w:hAnsi="Arial" w:cs="Arial"/>
          <w:bCs/>
          <w:sz w:val="22"/>
          <w:szCs w:val="22"/>
          <w:lang w:val="es-MX"/>
        </w:rPr>
        <w:t xml:space="preserve">Las </w:t>
      </w:r>
      <w:r w:rsidRPr="009C0CF2">
        <w:rPr>
          <w:rFonts w:ascii="Arial" w:hAnsi="Arial" w:cs="Arial"/>
          <w:b/>
          <w:sz w:val="22"/>
          <w:szCs w:val="22"/>
          <w:lang w:val="es-MX"/>
        </w:rPr>
        <w:t>operaciones principales</w:t>
      </w:r>
      <w:r>
        <w:rPr>
          <w:rFonts w:ascii="Arial" w:hAnsi="Arial" w:cs="Arial"/>
          <w:bCs/>
          <w:sz w:val="22"/>
          <w:szCs w:val="22"/>
          <w:lang w:val="es-MX"/>
        </w:rPr>
        <w:t xml:space="preserve"> que permite configurar las entradas de directorio son:</w:t>
      </w:r>
    </w:p>
    <w:p w14:paraId="13D86696" w14:textId="6FE44927" w:rsidR="009C0CF2" w:rsidRDefault="009C0CF2" w:rsidP="00643389">
      <w:pPr>
        <w:jc w:val="both"/>
        <w:rPr>
          <w:rFonts w:ascii="Arial" w:hAnsi="Arial" w:cs="Arial"/>
          <w:bCs/>
          <w:sz w:val="22"/>
          <w:szCs w:val="22"/>
          <w:lang w:val="es-MX"/>
        </w:rPr>
      </w:pPr>
    </w:p>
    <w:p w14:paraId="6E6DF08B" w14:textId="77777777" w:rsidR="009C0CF2" w:rsidRPr="009C0CF2" w:rsidRDefault="009C0CF2" w:rsidP="009C0CF2">
      <w:pPr>
        <w:pStyle w:val="Prrafodelista"/>
        <w:numPr>
          <w:ilvl w:val="0"/>
          <w:numId w:val="41"/>
        </w:numPr>
        <w:jc w:val="both"/>
        <w:rPr>
          <w:rFonts w:ascii="Arial" w:hAnsi="Arial" w:cs="Arial"/>
          <w:bCs/>
        </w:rPr>
      </w:pPr>
      <w:r w:rsidRPr="009C0CF2">
        <w:rPr>
          <w:rFonts w:ascii="Arial" w:hAnsi="Arial" w:cs="Arial"/>
          <w:bCs/>
        </w:rPr>
        <w:t>Búsqueda de criterios especificados por el usuario</w:t>
      </w:r>
    </w:p>
    <w:p w14:paraId="0AB1F3FE" w14:textId="77777777" w:rsidR="009C0CF2" w:rsidRPr="009C0CF2" w:rsidRDefault="009C0CF2" w:rsidP="009C0CF2">
      <w:pPr>
        <w:pStyle w:val="Prrafodelista"/>
        <w:numPr>
          <w:ilvl w:val="0"/>
          <w:numId w:val="41"/>
        </w:numPr>
        <w:jc w:val="both"/>
        <w:rPr>
          <w:rFonts w:ascii="Arial" w:hAnsi="Arial" w:cs="Arial"/>
          <w:bCs/>
        </w:rPr>
      </w:pPr>
      <w:r w:rsidRPr="009C0CF2">
        <w:rPr>
          <w:rFonts w:ascii="Arial" w:hAnsi="Arial" w:cs="Arial"/>
          <w:bCs/>
        </w:rPr>
        <w:t>Agregar una entrada</w:t>
      </w:r>
    </w:p>
    <w:p w14:paraId="67EA1589" w14:textId="77777777" w:rsidR="009C0CF2" w:rsidRPr="009C0CF2" w:rsidRDefault="009C0CF2" w:rsidP="009C0CF2">
      <w:pPr>
        <w:pStyle w:val="Prrafodelista"/>
        <w:numPr>
          <w:ilvl w:val="0"/>
          <w:numId w:val="41"/>
        </w:numPr>
        <w:jc w:val="both"/>
        <w:rPr>
          <w:rFonts w:ascii="Arial" w:hAnsi="Arial" w:cs="Arial"/>
          <w:bCs/>
        </w:rPr>
      </w:pPr>
      <w:r w:rsidRPr="009C0CF2">
        <w:rPr>
          <w:rFonts w:ascii="Arial" w:hAnsi="Arial" w:cs="Arial"/>
          <w:bCs/>
        </w:rPr>
        <w:t>Eliminar una entrada</w:t>
      </w:r>
    </w:p>
    <w:p w14:paraId="1A4926CD" w14:textId="77777777" w:rsidR="009C0CF2" w:rsidRPr="009C0CF2" w:rsidRDefault="009C0CF2" w:rsidP="009C0CF2">
      <w:pPr>
        <w:pStyle w:val="Prrafodelista"/>
        <w:numPr>
          <w:ilvl w:val="0"/>
          <w:numId w:val="41"/>
        </w:numPr>
        <w:jc w:val="both"/>
        <w:rPr>
          <w:rFonts w:ascii="Arial" w:hAnsi="Arial" w:cs="Arial"/>
          <w:bCs/>
        </w:rPr>
      </w:pPr>
      <w:r w:rsidRPr="009C0CF2">
        <w:rPr>
          <w:rFonts w:ascii="Arial" w:hAnsi="Arial" w:cs="Arial"/>
          <w:bCs/>
        </w:rPr>
        <w:t>Modificar una entrada</w:t>
      </w:r>
    </w:p>
    <w:p w14:paraId="03624DE2" w14:textId="77777777" w:rsidR="009C0CF2" w:rsidRPr="009C0CF2" w:rsidRDefault="009C0CF2" w:rsidP="009C0CF2">
      <w:pPr>
        <w:pStyle w:val="Prrafodelista"/>
        <w:numPr>
          <w:ilvl w:val="0"/>
          <w:numId w:val="41"/>
        </w:numPr>
        <w:jc w:val="both"/>
        <w:rPr>
          <w:rFonts w:ascii="Arial" w:hAnsi="Arial" w:cs="Arial"/>
          <w:bCs/>
        </w:rPr>
      </w:pPr>
      <w:r w:rsidRPr="009C0CF2">
        <w:rPr>
          <w:rFonts w:ascii="Arial" w:hAnsi="Arial" w:cs="Arial"/>
          <w:bCs/>
        </w:rPr>
        <w:t>Modificar el nombre distinguido o el nombre distinguido relativo de una entrada</w:t>
      </w:r>
    </w:p>
    <w:p w14:paraId="23D75402" w14:textId="13337A96" w:rsidR="009C0CF2" w:rsidRDefault="009C0CF2" w:rsidP="009C0CF2">
      <w:pPr>
        <w:pStyle w:val="Prrafodelista"/>
        <w:numPr>
          <w:ilvl w:val="0"/>
          <w:numId w:val="41"/>
        </w:numPr>
        <w:jc w:val="both"/>
        <w:rPr>
          <w:rFonts w:ascii="Arial" w:hAnsi="Arial" w:cs="Arial"/>
          <w:bCs/>
        </w:rPr>
      </w:pPr>
      <w:r w:rsidRPr="009C0CF2">
        <w:rPr>
          <w:rFonts w:ascii="Arial" w:hAnsi="Arial" w:cs="Arial"/>
          <w:bCs/>
        </w:rPr>
        <w:t>Comparando una entrada</w:t>
      </w:r>
    </w:p>
    <w:p w14:paraId="71F51807" w14:textId="6311C672" w:rsidR="002F1807" w:rsidRDefault="009C0CF2" w:rsidP="00643389">
      <w:pPr>
        <w:jc w:val="both"/>
        <w:rPr>
          <w:rFonts w:ascii="Arial" w:hAnsi="Arial" w:cs="Arial"/>
          <w:bCs/>
          <w:sz w:val="22"/>
          <w:szCs w:val="22"/>
          <w:lang w:val="es-MX"/>
        </w:rPr>
      </w:pPr>
      <w:r>
        <w:rPr>
          <w:rFonts w:ascii="Arial" w:hAnsi="Arial" w:cs="Arial"/>
          <w:bCs/>
          <w:sz w:val="22"/>
          <w:szCs w:val="22"/>
          <w:lang w:val="es-MX"/>
        </w:rPr>
        <w:t>Es posible dar un avistamiento más meticuloso al funcionamiento de LDAP si nos enfocamos en los modelos en los que se encuentra basado:</w:t>
      </w:r>
    </w:p>
    <w:p w14:paraId="3BF6DC5B" w14:textId="087059D7" w:rsidR="009C0CF2" w:rsidRDefault="009C0CF2" w:rsidP="00643389">
      <w:pPr>
        <w:jc w:val="both"/>
        <w:rPr>
          <w:rFonts w:ascii="Arial" w:hAnsi="Arial" w:cs="Arial"/>
          <w:bCs/>
          <w:sz w:val="22"/>
          <w:szCs w:val="22"/>
          <w:lang w:val="es-MX"/>
        </w:rPr>
      </w:pPr>
    </w:p>
    <w:p w14:paraId="151FD2EF" w14:textId="2FB3D1FA" w:rsidR="009C0CF2" w:rsidRPr="009C0CF2" w:rsidRDefault="009C0CF2" w:rsidP="009C0CF2">
      <w:pPr>
        <w:pStyle w:val="Prrafodelista"/>
        <w:numPr>
          <w:ilvl w:val="0"/>
          <w:numId w:val="42"/>
        </w:numPr>
        <w:jc w:val="both"/>
        <w:rPr>
          <w:rFonts w:ascii="Arial" w:hAnsi="Arial" w:cs="Arial"/>
          <w:b/>
        </w:rPr>
      </w:pPr>
      <w:r w:rsidRPr="009C0CF2">
        <w:rPr>
          <w:rFonts w:ascii="Arial" w:hAnsi="Arial" w:cs="Arial"/>
          <w:b/>
        </w:rPr>
        <w:t>Modelo de información</w:t>
      </w:r>
    </w:p>
    <w:p w14:paraId="59334B38" w14:textId="208B3BCA" w:rsidR="009C0CF2" w:rsidRDefault="009C0CF2" w:rsidP="009C0CF2">
      <w:pPr>
        <w:jc w:val="both"/>
        <w:rPr>
          <w:rFonts w:ascii="Arial" w:hAnsi="Arial" w:cs="Arial"/>
          <w:bCs/>
          <w:sz w:val="22"/>
          <w:szCs w:val="22"/>
          <w:lang w:val="es-MX"/>
        </w:rPr>
      </w:pPr>
      <w:r w:rsidRPr="009C0CF2">
        <w:rPr>
          <w:rFonts w:ascii="Arial" w:hAnsi="Arial" w:cs="Arial"/>
          <w:bCs/>
          <w:sz w:val="22"/>
          <w:szCs w:val="22"/>
          <w:lang w:val="es-MX"/>
        </w:rPr>
        <w:t xml:space="preserve">Este modelo describe la estructura de la información almacenada en un directorio LDAP. En este modelo, la información básica que se almacena en un directorio se denomina entidad. Las entradas aquí representan un objeto de interés en el mundo real, como personas, servidor, organización, etc. Las entradas contienen una colección de atributos que contienen información sobre el objeto. Cada atributo tiene un tipo y uno o más valores. </w:t>
      </w:r>
      <w:r w:rsidRPr="009C0CF2">
        <w:rPr>
          <w:rFonts w:ascii="Arial" w:hAnsi="Arial" w:cs="Arial"/>
          <w:bCs/>
          <w:sz w:val="22"/>
          <w:szCs w:val="22"/>
          <w:lang w:val="es-MX"/>
        </w:rPr>
        <w:lastRenderedPageBreak/>
        <w:t>Aquí, los tipos de atributo están asociados con la sintaxis y la sintaxis especifica qué tipo de valores se pueden almacenar.</w:t>
      </w:r>
    </w:p>
    <w:p w14:paraId="1881714D" w14:textId="38E4644D" w:rsidR="009C0CF2" w:rsidRDefault="009C0CF2" w:rsidP="009C0CF2">
      <w:pPr>
        <w:jc w:val="both"/>
        <w:rPr>
          <w:rFonts w:ascii="Arial" w:hAnsi="Arial" w:cs="Arial"/>
          <w:bCs/>
          <w:sz w:val="22"/>
          <w:szCs w:val="22"/>
          <w:lang w:val="es-MX"/>
        </w:rPr>
      </w:pPr>
    </w:p>
    <w:p w14:paraId="4839A11F" w14:textId="58406EA3" w:rsidR="009C0CF2" w:rsidRPr="009C0CF2" w:rsidRDefault="009C0CF2" w:rsidP="009C0CF2">
      <w:pPr>
        <w:pStyle w:val="Prrafodelista"/>
        <w:numPr>
          <w:ilvl w:val="0"/>
          <w:numId w:val="42"/>
        </w:numPr>
        <w:jc w:val="both"/>
        <w:rPr>
          <w:rFonts w:ascii="Arial" w:hAnsi="Arial" w:cs="Arial"/>
          <w:b/>
        </w:rPr>
      </w:pPr>
      <w:r w:rsidRPr="009C0CF2">
        <w:rPr>
          <w:rFonts w:ascii="Arial" w:hAnsi="Arial" w:cs="Arial"/>
          <w:b/>
        </w:rPr>
        <w:t>Modelo de nomenclatura</w:t>
      </w:r>
    </w:p>
    <w:p w14:paraId="2CE8A2D5" w14:textId="3AE14C31" w:rsidR="009C0CF2" w:rsidRDefault="009C0CF2" w:rsidP="009C0CF2">
      <w:pPr>
        <w:jc w:val="both"/>
        <w:rPr>
          <w:rFonts w:ascii="Arial" w:hAnsi="Arial" w:cs="Arial"/>
          <w:bCs/>
          <w:sz w:val="22"/>
          <w:szCs w:val="22"/>
          <w:lang w:val="es-MX"/>
        </w:rPr>
      </w:pPr>
      <w:r w:rsidRPr="009C0CF2">
        <w:rPr>
          <w:rFonts w:ascii="Arial" w:hAnsi="Arial" w:cs="Arial"/>
          <w:bCs/>
          <w:sz w:val="22"/>
          <w:szCs w:val="22"/>
          <w:lang w:val="es-MX"/>
        </w:rPr>
        <w:t>Este modelo describe cómo se organiza e identifica la información en un directorio LDAP. En este, las entradas están organizadas en una estructura en forma de árbol llamada Árbol de información de directorio (DIT). Las entradas se organizan dentro de DIT según su nombre distinguido DN. DN es un nombre único que identifica inequívocamente una sola entrada.</w:t>
      </w:r>
    </w:p>
    <w:p w14:paraId="7034B9A2" w14:textId="31C260C8" w:rsidR="009C0CF2" w:rsidRDefault="009C0CF2" w:rsidP="009C0CF2">
      <w:pPr>
        <w:jc w:val="both"/>
        <w:rPr>
          <w:rFonts w:ascii="Arial" w:hAnsi="Arial" w:cs="Arial"/>
          <w:bCs/>
          <w:sz w:val="22"/>
          <w:szCs w:val="22"/>
          <w:lang w:val="es-MX"/>
        </w:rPr>
      </w:pPr>
    </w:p>
    <w:p w14:paraId="0FFF7048" w14:textId="7873166E" w:rsidR="009C0CF2" w:rsidRPr="009C0CF2" w:rsidRDefault="009C0CF2" w:rsidP="009C0CF2">
      <w:pPr>
        <w:pStyle w:val="Prrafodelista"/>
        <w:numPr>
          <w:ilvl w:val="0"/>
          <w:numId w:val="42"/>
        </w:numPr>
        <w:jc w:val="both"/>
        <w:rPr>
          <w:rFonts w:ascii="Arial" w:hAnsi="Arial" w:cs="Arial"/>
          <w:b/>
        </w:rPr>
      </w:pPr>
      <w:r w:rsidRPr="009C0CF2">
        <w:rPr>
          <w:rFonts w:ascii="Arial" w:hAnsi="Arial" w:cs="Arial"/>
          <w:b/>
        </w:rPr>
        <w:t>Modelo funcional</w:t>
      </w:r>
    </w:p>
    <w:p w14:paraId="0907A5E9" w14:textId="72307A16" w:rsidR="009C0CF2" w:rsidRDefault="009C0CF2" w:rsidP="009C0CF2">
      <w:pPr>
        <w:jc w:val="both"/>
        <w:rPr>
          <w:rFonts w:ascii="Arial" w:hAnsi="Arial" w:cs="Arial"/>
          <w:bCs/>
          <w:sz w:val="22"/>
          <w:szCs w:val="22"/>
          <w:lang w:val="es-MX"/>
        </w:rPr>
      </w:pPr>
      <w:r w:rsidRPr="009C0CF2">
        <w:rPr>
          <w:rFonts w:ascii="Arial" w:hAnsi="Arial" w:cs="Arial"/>
          <w:bCs/>
          <w:sz w:val="22"/>
          <w:szCs w:val="22"/>
          <w:lang w:val="es-MX"/>
        </w:rPr>
        <w:t>LDAP define operaciones para acceder y modificar entradas de directorio. En esto discutimos acerca de las operaciones LDAP de una manera independiente del lenguaje de programación Las operaciones LDAP se pueden dividir en las siguientes categorías: Consulta, Actualizar y Autenticación</w:t>
      </w:r>
    </w:p>
    <w:p w14:paraId="48C88F35" w14:textId="512ACFC6" w:rsidR="009C0CF2" w:rsidRDefault="009C0CF2" w:rsidP="009C0CF2">
      <w:pPr>
        <w:jc w:val="both"/>
        <w:rPr>
          <w:rFonts w:ascii="Arial" w:hAnsi="Arial" w:cs="Arial"/>
          <w:bCs/>
          <w:sz w:val="22"/>
          <w:szCs w:val="22"/>
          <w:lang w:val="es-MX"/>
        </w:rPr>
      </w:pPr>
    </w:p>
    <w:p w14:paraId="46B2ACB6" w14:textId="1466C963" w:rsidR="009C0CF2" w:rsidRPr="009C0CF2" w:rsidRDefault="009C0CF2" w:rsidP="009C0CF2">
      <w:pPr>
        <w:pStyle w:val="Prrafodelista"/>
        <w:numPr>
          <w:ilvl w:val="0"/>
          <w:numId w:val="42"/>
        </w:numPr>
        <w:jc w:val="both"/>
        <w:rPr>
          <w:rFonts w:ascii="Arial" w:hAnsi="Arial" w:cs="Arial"/>
          <w:b/>
        </w:rPr>
      </w:pPr>
      <w:r w:rsidRPr="009C0CF2">
        <w:rPr>
          <w:rFonts w:ascii="Arial" w:hAnsi="Arial" w:cs="Arial"/>
          <w:b/>
        </w:rPr>
        <w:t>Modelo de seguridad</w:t>
      </w:r>
    </w:p>
    <w:p w14:paraId="7271D1DE" w14:textId="7BE3DE90" w:rsidR="009C0CF2" w:rsidRDefault="009C0CF2" w:rsidP="009C0CF2">
      <w:pPr>
        <w:jc w:val="both"/>
        <w:rPr>
          <w:rFonts w:ascii="Arial" w:hAnsi="Arial" w:cs="Arial"/>
          <w:bCs/>
          <w:sz w:val="22"/>
          <w:szCs w:val="22"/>
          <w:lang w:val="es-MX"/>
        </w:rPr>
      </w:pPr>
      <w:r w:rsidRPr="009C0CF2">
        <w:rPr>
          <w:rFonts w:ascii="Arial" w:hAnsi="Arial" w:cs="Arial"/>
          <w:bCs/>
          <w:sz w:val="22"/>
          <w:szCs w:val="22"/>
          <w:lang w:val="es-MX"/>
        </w:rPr>
        <w:t>Este modelo describe cómo se puede proteger la información en el directorio LDAP del acceso no autorizado. Se basa en la operación BIND. Se pueden realizar varias operaciones de vinculación.</w:t>
      </w:r>
    </w:p>
    <w:p w14:paraId="30F7138F" w14:textId="77777777" w:rsidR="009C0CF2" w:rsidRDefault="009C0CF2" w:rsidP="009C0CF2">
      <w:pPr>
        <w:jc w:val="both"/>
        <w:rPr>
          <w:rFonts w:ascii="Arial" w:hAnsi="Arial" w:cs="Arial"/>
          <w:bCs/>
          <w:sz w:val="22"/>
          <w:szCs w:val="22"/>
          <w:lang w:val="es-MX"/>
        </w:rPr>
      </w:pPr>
    </w:p>
    <w:p w14:paraId="152BFAED" w14:textId="2286435B" w:rsidR="009C0CF2" w:rsidRDefault="009C0CF2" w:rsidP="009C0CF2">
      <w:pPr>
        <w:jc w:val="both"/>
        <w:rPr>
          <w:rFonts w:ascii="Arial" w:hAnsi="Arial" w:cs="Arial"/>
          <w:bCs/>
          <w:sz w:val="22"/>
          <w:szCs w:val="22"/>
          <w:lang w:val="es-MX"/>
        </w:rPr>
      </w:pPr>
      <w:r>
        <w:rPr>
          <w:rFonts w:ascii="Arial" w:hAnsi="Arial" w:cs="Arial"/>
          <w:bCs/>
          <w:sz w:val="22"/>
          <w:szCs w:val="22"/>
          <w:lang w:val="es-MX"/>
        </w:rPr>
        <w:t xml:space="preserve">La interacción entre el cliente y servidor LDAP implementa las funciones y operaciones principales de LDAP de acuerdo con lo mostrado en el siguiente esquema: </w:t>
      </w:r>
    </w:p>
    <w:p w14:paraId="22604154" w14:textId="13D2B75A" w:rsidR="009C0CF2" w:rsidRPr="009C0CF2" w:rsidRDefault="009C0CF2" w:rsidP="00643389">
      <w:pPr>
        <w:jc w:val="both"/>
        <w:rPr>
          <w:rFonts w:ascii="Arial" w:hAnsi="Arial" w:cs="Arial"/>
          <w:bCs/>
          <w:sz w:val="22"/>
          <w:szCs w:val="22"/>
          <w:lang w:val="es-MX"/>
        </w:rPr>
      </w:pPr>
      <w:r>
        <w:rPr>
          <w:noProof/>
        </w:rPr>
        <w:drawing>
          <wp:anchor distT="0" distB="0" distL="114300" distR="114300" simplePos="0" relativeHeight="251662336" behindDoc="0" locked="0" layoutInCell="1" allowOverlap="1" wp14:anchorId="5F5393DD" wp14:editId="15D0C181">
            <wp:simplePos x="0" y="0"/>
            <wp:positionH relativeFrom="margin">
              <wp:align>left</wp:align>
            </wp:positionH>
            <wp:positionV relativeFrom="paragraph">
              <wp:posOffset>188233</wp:posOffset>
            </wp:positionV>
            <wp:extent cx="5006975" cy="2321560"/>
            <wp:effectExtent l="0" t="0" r="3175" b="254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06975" cy="2321560"/>
                    </a:xfrm>
                    <a:prstGeom prst="rect">
                      <a:avLst/>
                    </a:prstGeom>
                  </pic:spPr>
                </pic:pic>
              </a:graphicData>
            </a:graphic>
            <wp14:sizeRelH relativeFrom="margin">
              <wp14:pctWidth>0</wp14:pctWidth>
            </wp14:sizeRelH>
            <wp14:sizeRelV relativeFrom="margin">
              <wp14:pctHeight>0</wp14:pctHeight>
            </wp14:sizeRelV>
          </wp:anchor>
        </w:drawing>
      </w:r>
    </w:p>
    <w:p w14:paraId="4755132A" w14:textId="45144FE2" w:rsidR="00643389" w:rsidRDefault="00643389" w:rsidP="00643389">
      <w:pPr>
        <w:jc w:val="both"/>
        <w:rPr>
          <w:rFonts w:ascii="Arial" w:hAnsi="Arial" w:cs="Arial"/>
          <w:bCs/>
          <w:sz w:val="22"/>
          <w:szCs w:val="22"/>
          <w:lang w:val="es-MX"/>
        </w:rPr>
      </w:pPr>
    </w:p>
    <w:p w14:paraId="374975BB" w14:textId="5813548D" w:rsidR="009C0CF2" w:rsidRPr="009C0CF2" w:rsidRDefault="009C0CF2" w:rsidP="00643389">
      <w:pPr>
        <w:jc w:val="both"/>
        <w:rPr>
          <w:rFonts w:ascii="Arial" w:hAnsi="Arial" w:cs="Arial"/>
          <w:b/>
          <w:color w:val="31849B" w:themeColor="accent5" w:themeShade="BF"/>
          <w:sz w:val="22"/>
          <w:szCs w:val="22"/>
          <w:lang w:val="es-MX"/>
        </w:rPr>
      </w:pPr>
      <w:r w:rsidRPr="009C0CF2">
        <w:rPr>
          <w:rFonts w:ascii="Arial" w:hAnsi="Arial" w:cs="Arial"/>
          <w:b/>
          <w:color w:val="31849B" w:themeColor="accent5" w:themeShade="BF"/>
          <w:sz w:val="22"/>
          <w:szCs w:val="22"/>
          <w:lang w:val="es-MX"/>
        </w:rPr>
        <w:t>Kerberos</w:t>
      </w:r>
    </w:p>
    <w:p w14:paraId="78D80159" w14:textId="789F79D0" w:rsidR="009C0CF2" w:rsidRDefault="009C0CF2" w:rsidP="00643389">
      <w:pPr>
        <w:jc w:val="both"/>
        <w:rPr>
          <w:rFonts w:ascii="Arial" w:hAnsi="Arial" w:cs="Arial"/>
          <w:bCs/>
          <w:sz w:val="22"/>
          <w:szCs w:val="22"/>
          <w:lang w:val="es-MX"/>
        </w:rPr>
      </w:pPr>
    </w:p>
    <w:p w14:paraId="3C567175" w14:textId="77777777" w:rsidR="009C0CF2" w:rsidRPr="009C0CF2" w:rsidRDefault="009C0CF2" w:rsidP="009C0CF2">
      <w:pPr>
        <w:jc w:val="both"/>
        <w:rPr>
          <w:rFonts w:ascii="Arial" w:hAnsi="Arial" w:cs="Arial"/>
          <w:bCs/>
          <w:sz w:val="22"/>
          <w:szCs w:val="22"/>
          <w:lang w:val="es-MX"/>
        </w:rPr>
      </w:pPr>
      <w:r w:rsidRPr="009C0CF2">
        <w:rPr>
          <w:rFonts w:ascii="Arial" w:hAnsi="Arial" w:cs="Arial"/>
          <w:bCs/>
          <w:sz w:val="22"/>
          <w:szCs w:val="22"/>
          <w:lang w:val="es-MX"/>
        </w:rPr>
        <w:t xml:space="preserve">Kerberos proporciona un servidor de autenticación centralizado cuya función es autenticar a los usuarios en los servidores y los servidores a los usuarios. En la autenticación Kerberos, el servidor y la base de datos se utilizan para la autenticación del cliente. Kerberos se ejecuta como un servidor de confianza de terceros conocido como Centro de distribución de claves (KDC). Cada usuario y servicio de la red es un principal. </w:t>
      </w:r>
    </w:p>
    <w:p w14:paraId="51D8656F" w14:textId="77777777" w:rsidR="009C0CF2" w:rsidRDefault="009C0CF2" w:rsidP="009C0CF2">
      <w:pPr>
        <w:jc w:val="both"/>
        <w:rPr>
          <w:rFonts w:ascii="Arial" w:hAnsi="Arial" w:cs="Arial"/>
          <w:bCs/>
          <w:sz w:val="22"/>
          <w:szCs w:val="22"/>
          <w:lang w:val="es-MX"/>
        </w:rPr>
      </w:pPr>
    </w:p>
    <w:p w14:paraId="5B4B6EBE" w14:textId="07974901" w:rsidR="009C0CF2" w:rsidRPr="009C0CF2" w:rsidRDefault="009C0CF2" w:rsidP="009C0CF2">
      <w:pPr>
        <w:jc w:val="both"/>
        <w:rPr>
          <w:rFonts w:ascii="Arial" w:hAnsi="Arial" w:cs="Arial"/>
          <w:bCs/>
          <w:sz w:val="22"/>
          <w:szCs w:val="22"/>
          <w:lang w:val="es-MX"/>
        </w:rPr>
      </w:pPr>
      <w:r w:rsidRPr="009C0CF2">
        <w:rPr>
          <w:rFonts w:ascii="Arial" w:hAnsi="Arial" w:cs="Arial"/>
          <w:bCs/>
          <w:sz w:val="22"/>
          <w:szCs w:val="22"/>
          <w:lang w:val="es-MX"/>
        </w:rPr>
        <w:lastRenderedPageBreak/>
        <w:t xml:space="preserve">Los principales </w:t>
      </w:r>
      <w:r w:rsidRPr="009C0CF2">
        <w:rPr>
          <w:rFonts w:ascii="Arial" w:hAnsi="Arial" w:cs="Arial"/>
          <w:b/>
          <w:sz w:val="22"/>
          <w:szCs w:val="22"/>
          <w:lang w:val="es-MX"/>
        </w:rPr>
        <w:t>componentes</w:t>
      </w:r>
      <w:r w:rsidRPr="009C0CF2">
        <w:rPr>
          <w:rFonts w:ascii="Arial" w:hAnsi="Arial" w:cs="Arial"/>
          <w:bCs/>
          <w:sz w:val="22"/>
          <w:szCs w:val="22"/>
          <w:lang w:val="es-MX"/>
        </w:rPr>
        <w:t xml:space="preserve"> de Kerberos son: </w:t>
      </w:r>
    </w:p>
    <w:p w14:paraId="279B22C7" w14:textId="77777777" w:rsidR="009C0CF2" w:rsidRDefault="009C0CF2" w:rsidP="009C0CF2">
      <w:pPr>
        <w:jc w:val="both"/>
        <w:rPr>
          <w:rFonts w:ascii="Arial" w:hAnsi="Arial" w:cs="Arial"/>
          <w:bCs/>
          <w:sz w:val="22"/>
          <w:szCs w:val="22"/>
          <w:lang w:val="es-MX"/>
        </w:rPr>
      </w:pPr>
    </w:p>
    <w:p w14:paraId="7A5CD090" w14:textId="77777777" w:rsidR="009C0CF2" w:rsidRDefault="009C0CF2" w:rsidP="001B759C">
      <w:pPr>
        <w:pStyle w:val="Prrafodelista"/>
        <w:numPr>
          <w:ilvl w:val="0"/>
          <w:numId w:val="43"/>
        </w:numPr>
        <w:jc w:val="both"/>
        <w:rPr>
          <w:rFonts w:ascii="Arial" w:hAnsi="Arial" w:cs="Arial"/>
          <w:bCs/>
        </w:rPr>
      </w:pPr>
      <w:r w:rsidRPr="009C0CF2">
        <w:rPr>
          <w:rFonts w:ascii="Arial" w:hAnsi="Arial" w:cs="Arial"/>
          <w:b/>
        </w:rPr>
        <w:t>Servidor de autenticación</w:t>
      </w:r>
      <w:r w:rsidRPr="009C0CF2">
        <w:rPr>
          <w:rFonts w:ascii="Arial" w:hAnsi="Arial" w:cs="Arial"/>
          <w:bCs/>
        </w:rPr>
        <w:t xml:space="preserve"> (AS): El servidor de autenticación realiza la autenticación inicial y el ticket para el servicio de concesión de tickets.</w:t>
      </w:r>
    </w:p>
    <w:p w14:paraId="4386CA41" w14:textId="77777777" w:rsidR="009C0CF2" w:rsidRDefault="009C0CF2" w:rsidP="00723728">
      <w:pPr>
        <w:pStyle w:val="Prrafodelista"/>
        <w:numPr>
          <w:ilvl w:val="0"/>
          <w:numId w:val="43"/>
        </w:numPr>
        <w:jc w:val="both"/>
        <w:rPr>
          <w:rFonts w:ascii="Arial" w:hAnsi="Arial" w:cs="Arial"/>
          <w:bCs/>
        </w:rPr>
      </w:pPr>
      <w:r w:rsidRPr="009C0CF2">
        <w:rPr>
          <w:rFonts w:ascii="Arial" w:hAnsi="Arial" w:cs="Arial"/>
          <w:b/>
        </w:rPr>
        <w:t>Base de datos</w:t>
      </w:r>
      <w:r w:rsidRPr="009C0CF2">
        <w:rPr>
          <w:rFonts w:ascii="Arial" w:hAnsi="Arial" w:cs="Arial"/>
          <w:bCs/>
        </w:rPr>
        <w:t>: El servidor de autenticación verifica los derechos de acceso de los usuarios en la base de datos.</w:t>
      </w:r>
    </w:p>
    <w:p w14:paraId="1911238A" w14:textId="741778EB" w:rsidR="009C0CF2" w:rsidRPr="009C0CF2" w:rsidRDefault="009C0CF2" w:rsidP="00723728">
      <w:pPr>
        <w:pStyle w:val="Prrafodelista"/>
        <w:numPr>
          <w:ilvl w:val="0"/>
          <w:numId w:val="43"/>
        </w:numPr>
        <w:jc w:val="both"/>
        <w:rPr>
          <w:rFonts w:ascii="Arial" w:hAnsi="Arial" w:cs="Arial"/>
          <w:bCs/>
        </w:rPr>
      </w:pPr>
      <w:r w:rsidRPr="009C0CF2">
        <w:rPr>
          <w:rFonts w:ascii="Arial" w:hAnsi="Arial" w:cs="Arial"/>
          <w:b/>
        </w:rPr>
        <w:t>Servidor de concesión de tickets</w:t>
      </w:r>
      <w:r w:rsidRPr="009C0CF2">
        <w:rPr>
          <w:rFonts w:ascii="Arial" w:hAnsi="Arial" w:cs="Arial"/>
          <w:bCs/>
        </w:rPr>
        <w:t xml:space="preserve"> (TGS): El servidor de concesión de tickets emite el ticket para el servidor</w:t>
      </w:r>
    </w:p>
    <w:p w14:paraId="74D5B1D6" w14:textId="1992E831" w:rsidR="009C0CF2" w:rsidRDefault="009C0CF2" w:rsidP="00643389">
      <w:pPr>
        <w:jc w:val="both"/>
        <w:rPr>
          <w:rFonts w:ascii="Arial" w:hAnsi="Arial" w:cs="Arial"/>
          <w:bCs/>
          <w:sz w:val="22"/>
          <w:szCs w:val="22"/>
          <w:lang w:val="es-MX"/>
        </w:rPr>
      </w:pPr>
      <w:r>
        <w:rPr>
          <w:noProof/>
        </w:rPr>
        <w:drawing>
          <wp:anchor distT="0" distB="0" distL="114300" distR="114300" simplePos="0" relativeHeight="251663360" behindDoc="0" locked="0" layoutInCell="1" allowOverlap="1" wp14:anchorId="0123062F" wp14:editId="1F560308">
            <wp:simplePos x="0" y="0"/>
            <wp:positionH relativeFrom="margin">
              <wp:align>left</wp:align>
            </wp:positionH>
            <wp:positionV relativeFrom="paragraph">
              <wp:posOffset>329656</wp:posOffset>
            </wp:positionV>
            <wp:extent cx="5159375" cy="3061970"/>
            <wp:effectExtent l="0" t="0" r="3175" b="508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59375" cy="306197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bCs/>
          <w:sz w:val="22"/>
          <w:szCs w:val="22"/>
          <w:lang w:val="es-MX"/>
        </w:rPr>
        <w:t>Podemos resumir el funcionamiento de acuerdo con el siguiente esquema:</w:t>
      </w:r>
    </w:p>
    <w:p w14:paraId="05665DF2" w14:textId="432EBEE4" w:rsidR="009C0CF2" w:rsidRDefault="009C0CF2" w:rsidP="00643389">
      <w:pPr>
        <w:jc w:val="both"/>
        <w:rPr>
          <w:rFonts w:ascii="Arial" w:hAnsi="Arial" w:cs="Arial"/>
          <w:bCs/>
          <w:sz w:val="22"/>
          <w:szCs w:val="22"/>
          <w:lang w:val="es-MX"/>
        </w:rPr>
      </w:pPr>
    </w:p>
    <w:p w14:paraId="735E1095" w14:textId="41BF0A45" w:rsidR="009C0CF2" w:rsidRDefault="009C0CF2" w:rsidP="00643389">
      <w:pPr>
        <w:jc w:val="both"/>
        <w:rPr>
          <w:rFonts w:ascii="Arial" w:hAnsi="Arial" w:cs="Arial"/>
          <w:bCs/>
          <w:sz w:val="22"/>
          <w:szCs w:val="22"/>
          <w:lang w:val="es-MX"/>
        </w:rPr>
      </w:pPr>
    </w:p>
    <w:p w14:paraId="3FDFC856" w14:textId="77777777" w:rsidR="00D41374" w:rsidRDefault="00D41374" w:rsidP="005E703D">
      <w:pPr>
        <w:pStyle w:val="Prrafodelista"/>
        <w:numPr>
          <w:ilvl w:val="0"/>
          <w:numId w:val="44"/>
        </w:numPr>
        <w:jc w:val="both"/>
        <w:rPr>
          <w:rFonts w:ascii="Arial" w:hAnsi="Arial" w:cs="Arial"/>
          <w:bCs/>
        </w:rPr>
      </w:pPr>
      <w:r w:rsidRPr="00D41374">
        <w:rPr>
          <w:rFonts w:ascii="Arial" w:hAnsi="Arial" w:cs="Arial"/>
          <w:bCs/>
        </w:rPr>
        <w:t>Inicio de sesión de usuario y servicios de solicitud en el host. Por lo tanto, el usuario solicita el servicio de concesión de tickets.</w:t>
      </w:r>
    </w:p>
    <w:p w14:paraId="0A707BEA" w14:textId="77777777" w:rsidR="00D41374" w:rsidRDefault="00D41374" w:rsidP="000719C2">
      <w:pPr>
        <w:pStyle w:val="Prrafodelista"/>
        <w:numPr>
          <w:ilvl w:val="0"/>
          <w:numId w:val="44"/>
        </w:numPr>
        <w:jc w:val="both"/>
        <w:rPr>
          <w:rFonts w:ascii="Arial" w:hAnsi="Arial" w:cs="Arial"/>
          <w:bCs/>
        </w:rPr>
      </w:pPr>
      <w:r w:rsidRPr="00D41374">
        <w:rPr>
          <w:rFonts w:ascii="Arial" w:hAnsi="Arial" w:cs="Arial"/>
          <w:bCs/>
        </w:rPr>
        <w:t>La autenticación del servidor verifica el derecho de acceso del usuario mediante la base de datos y luego proporciona la clave de sesión y de concesión de tickets. Los resultados se cifran con la contraseña del usuario.</w:t>
      </w:r>
    </w:p>
    <w:p w14:paraId="380650F1" w14:textId="77777777" w:rsidR="00D41374" w:rsidRDefault="00D41374" w:rsidP="004F6C3F">
      <w:pPr>
        <w:pStyle w:val="Prrafodelista"/>
        <w:numPr>
          <w:ilvl w:val="0"/>
          <w:numId w:val="44"/>
        </w:numPr>
        <w:jc w:val="both"/>
        <w:rPr>
          <w:rFonts w:ascii="Arial" w:hAnsi="Arial" w:cs="Arial"/>
          <w:bCs/>
        </w:rPr>
      </w:pPr>
      <w:r w:rsidRPr="00D41374">
        <w:rPr>
          <w:rFonts w:ascii="Arial" w:hAnsi="Arial" w:cs="Arial"/>
          <w:bCs/>
        </w:rPr>
        <w:t xml:space="preserve">El descifrado del mensaje se realiza con la contraseña y luego se envía el ticket al Ticket Granting Server. El Ticket contiene autenticadores como el nombre de usuario y la dirección de red. </w:t>
      </w:r>
    </w:p>
    <w:p w14:paraId="17E676B2" w14:textId="77777777" w:rsidR="00D41374" w:rsidRDefault="00D41374" w:rsidP="004F5FB0">
      <w:pPr>
        <w:pStyle w:val="Prrafodelista"/>
        <w:numPr>
          <w:ilvl w:val="0"/>
          <w:numId w:val="44"/>
        </w:numPr>
        <w:jc w:val="both"/>
        <w:rPr>
          <w:rFonts w:ascii="Arial" w:hAnsi="Arial" w:cs="Arial"/>
          <w:bCs/>
        </w:rPr>
      </w:pPr>
      <w:r w:rsidRPr="00D41374">
        <w:rPr>
          <w:rFonts w:ascii="Arial" w:hAnsi="Arial" w:cs="Arial"/>
          <w:bCs/>
        </w:rPr>
        <w:t xml:space="preserve">El servidor de concesión de tickets descifra el ticket enviado por el usuario y el autenticador verifica la solicitud y luego crea el ticket para solicitar servicios del servidor. </w:t>
      </w:r>
    </w:p>
    <w:p w14:paraId="0C4C9A1B" w14:textId="77777777" w:rsidR="00D41374" w:rsidRDefault="00D41374" w:rsidP="0098534B">
      <w:pPr>
        <w:pStyle w:val="Prrafodelista"/>
        <w:numPr>
          <w:ilvl w:val="0"/>
          <w:numId w:val="44"/>
        </w:numPr>
        <w:jc w:val="both"/>
        <w:rPr>
          <w:rFonts w:ascii="Arial" w:hAnsi="Arial" w:cs="Arial"/>
          <w:bCs/>
        </w:rPr>
      </w:pPr>
      <w:r w:rsidRPr="00D41374">
        <w:rPr>
          <w:rFonts w:ascii="Arial" w:hAnsi="Arial" w:cs="Arial"/>
          <w:bCs/>
        </w:rPr>
        <w:t xml:space="preserve">El usuario envía el ticket y el autenticador al servidor. </w:t>
      </w:r>
    </w:p>
    <w:p w14:paraId="58F9D407" w14:textId="29B7D3FF" w:rsidR="009C0CF2" w:rsidRPr="00D41374" w:rsidRDefault="00D41374" w:rsidP="0098534B">
      <w:pPr>
        <w:pStyle w:val="Prrafodelista"/>
        <w:numPr>
          <w:ilvl w:val="0"/>
          <w:numId w:val="44"/>
        </w:numPr>
        <w:jc w:val="both"/>
        <w:rPr>
          <w:rFonts w:ascii="Arial" w:hAnsi="Arial" w:cs="Arial"/>
          <w:bCs/>
        </w:rPr>
      </w:pPr>
      <w:r w:rsidRPr="00D41374">
        <w:rPr>
          <w:rFonts w:ascii="Arial" w:hAnsi="Arial" w:cs="Arial"/>
          <w:bCs/>
        </w:rPr>
        <w:t>El servidor verifica el Ticket y los autenticadores generan el acceso al servicio. Después de este Usuario puede acceder a los servicios.</w:t>
      </w:r>
    </w:p>
    <w:p w14:paraId="0A12B00F" w14:textId="67B75192" w:rsidR="00D41374" w:rsidRDefault="00D41374">
      <w:pPr>
        <w:rPr>
          <w:rFonts w:ascii="Arial" w:hAnsi="Arial" w:cs="Arial"/>
          <w:bCs/>
          <w:sz w:val="22"/>
          <w:szCs w:val="22"/>
          <w:lang w:val="es-MX"/>
        </w:rPr>
      </w:pPr>
      <w:r>
        <w:rPr>
          <w:rFonts w:ascii="Arial" w:hAnsi="Arial" w:cs="Arial"/>
          <w:bCs/>
          <w:sz w:val="22"/>
          <w:szCs w:val="22"/>
          <w:lang w:val="es-MX"/>
        </w:rPr>
        <w:br w:type="page"/>
      </w:r>
    </w:p>
    <w:p w14:paraId="7A12513D" w14:textId="3B640AAD" w:rsidR="00D41374" w:rsidRPr="009C0CF2" w:rsidRDefault="00D41374" w:rsidP="00D41374">
      <w:pPr>
        <w:jc w:val="both"/>
        <w:rPr>
          <w:rFonts w:ascii="Arial" w:hAnsi="Arial" w:cs="Arial"/>
          <w:b/>
          <w:color w:val="31849B" w:themeColor="accent5" w:themeShade="BF"/>
          <w:sz w:val="22"/>
          <w:szCs w:val="22"/>
          <w:lang w:val="es-MX"/>
        </w:rPr>
      </w:pPr>
      <w:r>
        <w:rPr>
          <w:rFonts w:ascii="Arial" w:hAnsi="Arial" w:cs="Arial"/>
          <w:b/>
          <w:color w:val="31849B" w:themeColor="accent5" w:themeShade="BF"/>
          <w:sz w:val="22"/>
          <w:szCs w:val="22"/>
          <w:lang w:val="es-MX"/>
        </w:rPr>
        <w:lastRenderedPageBreak/>
        <w:t xml:space="preserve">LDAP vs </w:t>
      </w:r>
      <w:r w:rsidRPr="009C0CF2">
        <w:rPr>
          <w:rFonts w:ascii="Arial" w:hAnsi="Arial" w:cs="Arial"/>
          <w:b/>
          <w:color w:val="31849B" w:themeColor="accent5" w:themeShade="BF"/>
          <w:sz w:val="22"/>
          <w:szCs w:val="22"/>
          <w:lang w:val="es-MX"/>
        </w:rPr>
        <w:t>Kerberos</w:t>
      </w:r>
    </w:p>
    <w:p w14:paraId="0BB98887" w14:textId="07FA5822" w:rsidR="00D41374" w:rsidRDefault="00D41374" w:rsidP="00643389">
      <w:pPr>
        <w:jc w:val="both"/>
        <w:rPr>
          <w:rFonts w:ascii="Arial" w:hAnsi="Arial" w:cs="Arial"/>
          <w:bCs/>
          <w:sz w:val="22"/>
          <w:szCs w:val="22"/>
          <w:lang w:val="es-MX"/>
        </w:rPr>
      </w:pPr>
    </w:p>
    <w:p w14:paraId="2A13B631" w14:textId="7F715795" w:rsidR="00D41374" w:rsidRDefault="00D41374" w:rsidP="00643389">
      <w:pPr>
        <w:jc w:val="both"/>
        <w:rPr>
          <w:rFonts w:ascii="Arial" w:hAnsi="Arial" w:cs="Arial"/>
          <w:bCs/>
          <w:sz w:val="22"/>
          <w:szCs w:val="22"/>
          <w:lang w:val="es-MX"/>
        </w:rPr>
      </w:pPr>
      <w:r>
        <w:rPr>
          <w:rFonts w:ascii="Arial" w:hAnsi="Arial" w:cs="Arial"/>
          <w:bCs/>
          <w:sz w:val="22"/>
          <w:szCs w:val="22"/>
          <w:lang w:val="es-MX"/>
        </w:rPr>
        <w:t xml:space="preserve">Podemos establecer las diferencias entre LDAP y Kerberos mediante un estudio detallado de las características de cada uno de ellos. Por un lado, sabemos que LDAP ofrece </w:t>
      </w:r>
      <w:r w:rsidRPr="00D41374">
        <w:rPr>
          <w:rFonts w:ascii="Arial" w:hAnsi="Arial" w:cs="Arial"/>
          <w:bCs/>
          <w:sz w:val="22"/>
          <w:szCs w:val="22"/>
          <w:lang w:val="es-MX"/>
        </w:rPr>
        <w:t>un protocolo de código abierto con una arquitectura flexible</w:t>
      </w:r>
      <w:r>
        <w:rPr>
          <w:rFonts w:ascii="Arial" w:hAnsi="Arial" w:cs="Arial"/>
          <w:bCs/>
          <w:sz w:val="22"/>
          <w:szCs w:val="22"/>
          <w:lang w:val="es-MX"/>
        </w:rPr>
        <w:t>, o</w:t>
      </w:r>
      <w:r w:rsidRPr="00D41374">
        <w:rPr>
          <w:rFonts w:ascii="Arial" w:hAnsi="Arial" w:cs="Arial"/>
          <w:bCs/>
          <w:sz w:val="22"/>
          <w:szCs w:val="22"/>
          <w:lang w:val="es-MX"/>
        </w:rPr>
        <w:t>pera sobre TCP / IP y SSL directamente</w:t>
      </w:r>
      <w:r w:rsidR="00AF6C41">
        <w:rPr>
          <w:rFonts w:ascii="Arial" w:hAnsi="Arial" w:cs="Arial"/>
          <w:bCs/>
          <w:sz w:val="22"/>
          <w:szCs w:val="22"/>
          <w:lang w:val="es-MX"/>
        </w:rPr>
        <w:t>, es automático y p</w:t>
      </w:r>
      <w:r w:rsidRPr="00D41374">
        <w:rPr>
          <w:rFonts w:ascii="Arial" w:hAnsi="Arial" w:cs="Arial"/>
          <w:bCs/>
          <w:sz w:val="22"/>
          <w:szCs w:val="22"/>
          <w:lang w:val="es-MX"/>
        </w:rPr>
        <w:t>roporciona un amplio soporte en todas las industrias</w:t>
      </w:r>
      <w:r w:rsidR="00AF6C41">
        <w:rPr>
          <w:rFonts w:ascii="Arial" w:hAnsi="Arial" w:cs="Arial"/>
          <w:bCs/>
          <w:sz w:val="22"/>
          <w:szCs w:val="22"/>
          <w:lang w:val="es-MX"/>
        </w:rPr>
        <w:t>; mientras que Kerberos p</w:t>
      </w:r>
      <w:r w:rsidR="00AF6C41" w:rsidRPr="00AF6C41">
        <w:rPr>
          <w:rFonts w:ascii="Arial" w:hAnsi="Arial" w:cs="Arial"/>
          <w:bCs/>
          <w:sz w:val="22"/>
          <w:szCs w:val="22"/>
          <w:lang w:val="es-MX"/>
        </w:rPr>
        <w:t>reviene varios ataques de intrusión</w:t>
      </w:r>
      <w:r w:rsidR="00AF6C41">
        <w:rPr>
          <w:rFonts w:ascii="Arial" w:hAnsi="Arial" w:cs="Arial"/>
          <w:bCs/>
          <w:sz w:val="22"/>
          <w:szCs w:val="22"/>
          <w:lang w:val="es-MX"/>
        </w:rPr>
        <w:t>, p</w:t>
      </w:r>
      <w:r w:rsidR="00AF6C41" w:rsidRPr="00AF6C41">
        <w:rPr>
          <w:rFonts w:ascii="Arial" w:hAnsi="Arial" w:cs="Arial"/>
          <w:bCs/>
          <w:sz w:val="22"/>
          <w:szCs w:val="22"/>
          <w:lang w:val="es-MX"/>
        </w:rPr>
        <w:t>roporciona autenticación a través de Internet para aplicaciones web</w:t>
      </w:r>
      <w:r w:rsidR="00AF6C41">
        <w:rPr>
          <w:rFonts w:ascii="Arial" w:hAnsi="Arial" w:cs="Arial"/>
          <w:bCs/>
          <w:sz w:val="22"/>
          <w:szCs w:val="22"/>
          <w:lang w:val="es-MX"/>
        </w:rPr>
        <w:t xml:space="preserve">, ofrece </w:t>
      </w:r>
      <w:r w:rsidR="00AF6C41" w:rsidRPr="00AF6C41">
        <w:rPr>
          <w:rFonts w:ascii="Arial" w:hAnsi="Arial" w:cs="Arial"/>
          <w:bCs/>
          <w:sz w:val="22"/>
          <w:szCs w:val="22"/>
          <w:lang w:val="es-MX"/>
        </w:rPr>
        <w:t>una confianza única en la raíz y elimina los escenarios de malla completa</w:t>
      </w:r>
      <w:r w:rsidR="00AF6C41">
        <w:rPr>
          <w:rFonts w:ascii="Arial" w:hAnsi="Arial" w:cs="Arial"/>
          <w:bCs/>
          <w:sz w:val="22"/>
          <w:szCs w:val="22"/>
          <w:lang w:val="es-MX"/>
        </w:rPr>
        <w:t xml:space="preserve">, así como permitir </w:t>
      </w:r>
      <w:r w:rsidR="00AF6C41" w:rsidRPr="00AF6C41">
        <w:rPr>
          <w:rFonts w:ascii="Arial" w:hAnsi="Arial" w:cs="Arial"/>
          <w:bCs/>
          <w:sz w:val="22"/>
          <w:szCs w:val="22"/>
          <w:lang w:val="es-MX"/>
        </w:rPr>
        <w:t>la interoperabilidad con otros dominios de acceso.</w:t>
      </w:r>
    </w:p>
    <w:p w14:paraId="3A39DFBF" w14:textId="59497C86" w:rsidR="00AF6C41" w:rsidRDefault="00AF6C41" w:rsidP="00643389">
      <w:pPr>
        <w:jc w:val="both"/>
        <w:rPr>
          <w:rFonts w:ascii="Arial" w:hAnsi="Arial" w:cs="Arial"/>
          <w:bCs/>
          <w:sz w:val="22"/>
          <w:szCs w:val="22"/>
          <w:lang w:val="es-MX"/>
        </w:rPr>
      </w:pPr>
    </w:p>
    <w:p w14:paraId="733B0E39" w14:textId="72CB65D4" w:rsidR="00AF6C41" w:rsidRDefault="00AF6C41" w:rsidP="00643389">
      <w:pPr>
        <w:jc w:val="both"/>
        <w:rPr>
          <w:rFonts w:ascii="Arial" w:hAnsi="Arial" w:cs="Arial"/>
          <w:bCs/>
          <w:sz w:val="22"/>
          <w:szCs w:val="22"/>
          <w:lang w:val="es-MX"/>
        </w:rPr>
      </w:pPr>
      <w:r>
        <w:rPr>
          <w:rFonts w:ascii="Arial" w:hAnsi="Arial" w:cs="Arial"/>
          <w:bCs/>
          <w:sz w:val="22"/>
          <w:szCs w:val="22"/>
          <w:lang w:val="es-MX"/>
        </w:rPr>
        <w:t>Siendo más específicos, podemos establecer el siguiente cuadro comparativo entre ambos protocolos:</w:t>
      </w:r>
    </w:p>
    <w:p w14:paraId="000E71BA" w14:textId="452D9BDA" w:rsidR="00AF6C41" w:rsidRDefault="00AF6C41" w:rsidP="00643389">
      <w:pPr>
        <w:jc w:val="both"/>
        <w:rPr>
          <w:rFonts w:ascii="Arial" w:hAnsi="Arial" w:cs="Arial"/>
          <w:bCs/>
          <w:sz w:val="22"/>
          <w:szCs w:val="22"/>
          <w:lang w:val="es-MX"/>
        </w:rPr>
      </w:pPr>
    </w:p>
    <w:tbl>
      <w:tblPr>
        <w:tblStyle w:val="Tablaconcuadrcula"/>
        <w:tblW w:w="0" w:type="auto"/>
        <w:tblLook w:val="04A0" w:firstRow="1" w:lastRow="0" w:firstColumn="1" w:lastColumn="0" w:noHBand="0" w:noVBand="1"/>
      </w:tblPr>
      <w:tblGrid>
        <w:gridCol w:w="4414"/>
        <w:gridCol w:w="4414"/>
      </w:tblGrid>
      <w:tr w:rsidR="00AF6C41" w14:paraId="4D8EF4FB" w14:textId="77777777" w:rsidTr="00AF6C41">
        <w:trPr>
          <w:trHeight w:val="559"/>
        </w:trPr>
        <w:tc>
          <w:tcPr>
            <w:tcW w:w="4414" w:type="dxa"/>
            <w:shd w:val="clear" w:color="auto" w:fill="31849B" w:themeFill="accent5" w:themeFillShade="BF"/>
            <w:vAlign w:val="center"/>
          </w:tcPr>
          <w:p w14:paraId="0809D0BD" w14:textId="4E6E1D83" w:rsidR="00AF6C41" w:rsidRPr="00AF6C41" w:rsidRDefault="00AF6C41" w:rsidP="00AF6C41">
            <w:pPr>
              <w:jc w:val="center"/>
              <w:rPr>
                <w:rFonts w:ascii="Arial" w:hAnsi="Arial" w:cs="Arial"/>
                <w:b/>
              </w:rPr>
            </w:pPr>
            <w:r w:rsidRPr="00AF6C41">
              <w:rPr>
                <w:rFonts w:ascii="Arial" w:hAnsi="Arial" w:cs="Arial"/>
                <w:b/>
                <w:color w:val="FFFFFF" w:themeColor="background1"/>
              </w:rPr>
              <w:t>LDAP</w:t>
            </w:r>
          </w:p>
        </w:tc>
        <w:tc>
          <w:tcPr>
            <w:tcW w:w="4414" w:type="dxa"/>
            <w:shd w:val="clear" w:color="auto" w:fill="31849B" w:themeFill="accent5" w:themeFillShade="BF"/>
            <w:vAlign w:val="center"/>
          </w:tcPr>
          <w:p w14:paraId="7B999250" w14:textId="6633C2D0" w:rsidR="00AF6C41" w:rsidRPr="00AF6C41" w:rsidRDefault="00AF6C41" w:rsidP="00AF6C41">
            <w:pPr>
              <w:jc w:val="center"/>
              <w:rPr>
                <w:rFonts w:ascii="Arial" w:hAnsi="Arial" w:cs="Arial"/>
                <w:b/>
              </w:rPr>
            </w:pPr>
            <w:r w:rsidRPr="00AF6C41">
              <w:rPr>
                <w:rFonts w:ascii="Arial" w:hAnsi="Arial" w:cs="Arial"/>
                <w:b/>
                <w:color w:val="FFFFFF" w:themeColor="background1"/>
              </w:rPr>
              <w:t>Kerberos</w:t>
            </w:r>
          </w:p>
        </w:tc>
      </w:tr>
      <w:tr w:rsidR="00AF6C41" w14:paraId="0E3B7859" w14:textId="77777777" w:rsidTr="00AF6C41">
        <w:tc>
          <w:tcPr>
            <w:tcW w:w="4414" w:type="dxa"/>
            <w:shd w:val="clear" w:color="auto" w:fill="F2F2F2" w:themeFill="background1" w:themeFillShade="F2"/>
          </w:tcPr>
          <w:p w14:paraId="00592D02" w14:textId="10824C17" w:rsidR="00AF6C41" w:rsidRDefault="00AF6C41" w:rsidP="00643389">
            <w:pPr>
              <w:jc w:val="both"/>
              <w:rPr>
                <w:rFonts w:ascii="Arial" w:hAnsi="Arial" w:cs="Arial"/>
                <w:bCs/>
              </w:rPr>
            </w:pPr>
            <w:r w:rsidRPr="00AF6C41">
              <w:rPr>
                <w:rFonts w:ascii="Arial" w:hAnsi="Arial" w:cs="Arial"/>
                <w:bCs/>
              </w:rPr>
              <w:t>Es la abreviatura de Protocolo ligero de acceso a directorios.</w:t>
            </w:r>
          </w:p>
        </w:tc>
        <w:tc>
          <w:tcPr>
            <w:tcW w:w="4414" w:type="dxa"/>
            <w:shd w:val="clear" w:color="auto" w:fill="F2F2F2" w:themeFill="background1" w:themeFillShade="F2"/>
          </w:tcPr>
          <w:p w14:paraId="782067CF" w14:textId="517A6AAB" w:rsidR="00AF6C41" w:rsidRDefault="00AF6C41" w:rsidP="00643389">
            <w:pPr>
              <w:jc w:val="both"/>
              <w:rPr>
                <w:rFonts w:ascii="Arial" w:hAnsi="Arial" w:cs="Arial"/>
                <w:bCs/>
              </w:rPr>
            </w:pPr>
            <w:r>
              <w:rPr>
                <w:rFonts w:ascii="Arial" w:hAnsi="Arial" w:cs="Arial"/>
                <w:bCs/>
              </w:rPr>
              <w:t>No significa algo en concreto</w:t>
            </w:r>
          </w:p>
        </w:tc>
      </w:tr>
      <w:tr w:rsidR="00AF6C41" w14:paraId="0225EE9B" w14:textId="77777777" w:rsidTr="00AF6C41">
        <w:tc>
          <w:tcPr>
            <w:tcW w:w="4414" w:type="dxa"/>
          </w:tcPr>
          <w:p w14:paraId="75013BEF" w14:textId="755F502C" w:rsidR="00AF6C41" w:rsidRPr="00AF6C41" w:rsidRDefault="00AF6C41" w:rsidP="00643389">
            <w:pPr>
              <w:jc w:val="both"/>
              <w:rPr>
                <w:rFonts w:ascii="Arial" w:hAnsi="Arial" w:cs="Arial"/>
                <w:bCs/>
              </w:rPr>
            </w:pPr>
            <w:r w:rsidRPr="00AF6C41">
              <w:rPr>
                <w:rFonts w:ascii="Arial" w:hAnsi="Arial" w:cs="Arial"/>
                <w:bCs/>
              </w:rPr>
              <w:t>LDAP se utiliza para autorizar los detalles de las cuentas cuando se accede a ellas.</w:t>
            </w:r>
          </w:p>
        </w:tc>
        <w:tc>
          <w:tcPr>
            <w:tcW w:w="4414" w:type="dxa"/>
          </w:tcPr>
          <w:p w14:paraId="4B652414" w14:textId="34BAE43D" w:rsidR="00AF6C41" w:rsidRDefault="00AF6C41" w:rsidP="00643389">
            <w:pPr>
              <w:jc w:val="both"/>
              <w:rPr>
                <w:rFonts w:ascii="Arial" w:hAnsi="Arial" w:cs="Arial"/>
                <w:bCs/>
              </w:rPr>
            </w:pPr>
            <w:r w:rsidRPr="00AF6C41">
              <w:rPr>
                <w:rFonts w:ascii="Arial" w:hAnsi="Arial" w:cs="Arial"/>
                <w:bCs/>
              </w:rPr>
              <w:t>Kerberos se utiliza para administrar credenciales de forma segura.</w:t>
            </w:r>
          </w:p>
        </w:tc>
      </w:tr>
      <w:tr w:rsidR="00AF6C41" w14:paraId="68E90CCD" w14:textId="77777777" w:rsidTr="00AF6C41">
        <w:tc>
          <w:tcPr>
            <w:tcW w:w="4414" w:type="dxa"/>
            <w:shd w:val="clear" w:color="auto" w:fill="F2F2F2" w:themeFill="background1" w:themeFillShade="F2"/>
          </w:tcPr>
          <w:p w14:paraId="117DFF30" w14:textId="2AD1C475" w:rsidR="00AF6C41" w:rsidRPr="00AF6C41" w:rsidRDefault="00AF6C41" w:rsidP="00643389">
            <w:pPr>
              <w:jc w:val="both"/>
              <w:rPr>
                <w:rFonts w:ascii="Arial" w:hAnsi="Arial" w:cs="Arial"/>
                <w:bCs/>
              </w:rPr>
            </w:pPr>
            <w:r w:rsidRPr="00AF6C41">
              <w:rPr>
                <w:rFonts w:ascii="Arial" w:hAnsi="Arial" w:cs="Arial"/>
                <w:bCs/>
              </w:rPr>
              <w:t>No es un código abierto, pero tiene una implementación como Open LDAP que son de código abierto.</w:t>
            </w:r>
          </w:p>
        </w:tc>
        <w:tc>
          <w:tcPr>
            <w:tcW w:w="4414" w:type="dxa"/>
            <w:shd w:val="clear" w:color="auto" w:fill="F2F2F2" w:themeFill="background1" w:themeFillShade="F2"/>
          </w:tcPr>
          <w:p w14:paraId="29B391B1" w14:textId="1BC8C462" w:rsidR="00AF6C41" w:rsidRPr="00AF6C41" w:rsidRDefault="00AF6C41" w:rsidP="00643389">
            <w:pPr>
              <w:jc w:val="both"/>
              <w:rPr>
                <w:rFonts w:ascii="Arial" w:hAnsi="Arial" w:cs="Arial"/>
                <w:bCs/>
              </w:rPr>
            </w:pPr>
            <w:r w:rsidRPr="00AF6C41">
              <w:rPr>
                <w:rFonts w:ascii="Arial" w:hAnsi="Arial" w:cs="Arial"/>
                <w:bCs/>
              </w:rPr>
              <w:t>Es un software de código abierto que proporciona servicios gratuitos.</w:t>
            </w:r>
          </w:p>
        </w:tc>
      </w:tr>
      <w:tr w:rsidR="00AF6C41" w14:paraId="2DAE188F" w14:textId="77777777" w:rsidTr="00AF6C41">
        <w:tc>
          <w:tcPr>
            <w:tcW w:w="4414" w:type="dxa"/>
          </w:tcPr>
          <w:p w14:paraId="705E30A7" w14:textId="21D3BD85" w:rsidR="00AF6C41" w:rsidRPr="00AF6C41" w:rsidRDefault="00AF6C41" w:rsidP="00643389">
            <w:pPr>
              <w:jc w:val="both"/>
              <w:rPr>
                <w:rFonts w:ascii="Arial" w:hAnsi="Arial" w:cs="Arial"/>
                <w:bCs/>
              </w:rPr>
            </w:pPr>
            <w:r w:rsidRPr="00AF6C41">
              <w:rPr>
                <w:rFonts w:ascii="Arial" w:hAnsi="Arial" w:cs="Arial"/>
                <w:bCs/>
              </w:rPr>
              <w:t>Es compatible con la autenticación de dos factores con el protocolo RADIUS.</w:t>
            </w:r>
          </w:p>
        </w:tc>
        <w:tc>
          <w:tcPr>
            <w:tcW w:w="4414" w:type="dxa"/>
          </w:tcPr>
          <w:p w14:paraId="687D658F" w14:textId="0F44B577" w:rsidR="00AF6C41" w:rsidRPr="00AF6C41" w:rsidRDefault="00AF6C41" w:rsidP="00643389">
            <w:pPr>
              <w:jc w:val="both"/>
              <w:rPr>
                <w:rFonts w:ascii="Arial" w:hAnsi="Arial" w:cs="Arial"/>
                <w:bCs/>
              </w:rPr>
            </w:pPr>
            <w:r w:rsidRPr="00AF6C41">
              <w:rPr>
                <w:rFonts w:ascii="Arial" w:hAnsi="Arial" w:cs="Arial"/>
                <w:bCs/>
              </w:rPr>
              <w:t>Es compatible con la autenticación de dos factores.</w:t>
            </w:r>
          </w:p>
        </w:tc>
      </w:tr>
      <w:tr w:rsidR="00AF6C41" w14:paraId="6AF6D524" w14:textId="77777777" w:rsidTr="00AF6C41">
        <w:tc>
          <w:tcPr>
            <w:tcW w:w="4414" w:type="dxa"/>
            <w:shd w:val="clear" w:color="auto" w:fill="F2F2F2" w:themeFill="background1" w:themeFillShade="F2"/>
          </w:tcPr>
          <w:p w14:paraId="6E0168E1" w14:textId="2D41878A" w:rsidR="00AF6C41" w:rsidRPr="00AF6C41" w:rsidRDefault="00AF6C41" w:rsidP="00643389">
            <w:pPr>
              <w:jc w:val="both"/>
              <w:rPr>
                <w:rFonts w:ascii="Arial" w:hAnsi="Arial" w:cs="Arial"/>
                <w:bCs/>
              </w:rPr>
            </w:pPr>
            <w:r w:rsidRPr="00AF6C41">
              <w:rPr>
                <w:rFonts w:ascii="Arial" w:hAnsi="Arial" w:cs="Arial"/>
                <w:bCs/>
              </w:rPr>
              <w:t>LDAP agrega autenticación en dos opciones SASL o autenticación anónima.</w:t>
            </w:r>
          </w:p>
        </w:tc>
        <w:tc>
          <w:tcPr>
            <w:tcW w:w="4414" w:type="dxa"/>
            <w:shd w:val="clear" w:color="auto" w:fill="F2F2F2" w:themeFill="background1" w:themeFillShade="F2"/>
          </w:tcPr>
          <w:p w14:paraId="47217E4B" w14:textId="1F66EF06" w:rsidR="00AF6C41" w:rsidRPr="00AF6C41" w:rsidRDefault="00AF6C41" w:rsidP="00643389">
            <w:pPr>
              <w:jc w:val="both"/>
              <w:rPr>
                <w:rFonts w:ascii="Arial" w:hAnsi="Arial" w:cs="Arial"/>
                <w:bCs/>
              </w:rPr>
            </w:pPr>
            <w:r w:rsidRPr="00AF6C41">
              <w:rPr>
                <w:rFonts w:ascii="Arial" w:hAnsi="Arial" w:cs="Arial"/>
                <w:bCs/>
              </w:rPr>
              <w:t>Kerberos agrega alta seguridad y brinda autenticación mutua.</w:t>
            </w:r>
          </w:p>
        </w:tc>
      </w:tr>
      <w:tr w:rsidR="00AF6C41" w14:paraId="634DDDE6" w14:textId="77777777" w:rsidTr="00AF6C41">
        <w:tc>
          <w:tcPr>
            <w:tcW w:w="4414" w:type="dxa"/>
          </w:tcPr>
          <w:p w14:paraId="595CAE06" w14:textId="4DF795F6" w:rsidR="00AF6C41" w:rsidRPr="00AF6C41" w:rsidRDefault="00AF6C41" w:rsidP="00643389">
            <w:pPr>
              <w:jc w:val="both"/>
              <w:rPr>
                <w:rFonts w:ascii="Arial" w:hAnsi="Arial" w:cs="Arial"/>
                <w:bCs/>
              </w:rPr>
            </w:pPr>
            <w:r w:rsidRPr="00AF6C41">
              <w:rPr>
                <w:rFonts w:ascii="Arial" w:hAnsi="Arial" w:cs="Arial"/>
                <w:bCs/>
              </w:rPr>
              <w:t>Proporciona autenticación en aplicaciones de varios niveles.</w:t>
            </w:r>
          </w:p>
        </w:tc>
        <w:tc>
          <w:tcPr>
            <w:tcW w:w="4414" w:type="dxa"/>
          </w:tcPr>
          <w:p w14:paraId="538D0035" w14:textId="643FC45B" w:rsidR="00AF6C41" w:rsidRPr="00AF6C41" w:rsidRDefault="00AF6C41" w:rsidP="00643389">
            <w:pPr>
              <w:jc w:val="both"/>
              <w:rPr>
                <w:rFonts w:ascii="Arial" w:hAnsi="Arial" w:cs="Arial"/>
                <w:bCs/>
              </w:rPr>
            </w:pPr>
            <w:r w:rsidRPr="00AF6C41">
              <w:rPr>
                <w:rFonts w:ascii="Arial" w:hAnsi="Arial" w:cs="Arial"/>
                <w:bCs/>
              </w:rPr>
              <w:t>Proporciona autenticación en aplicaciones de varios niveles.</w:t>
            </w:r>
          </w:p>
        </w:tc>
      </w:tr>
    </w:tbl>
    <w:p w14:paraId="01C0C547" w14:textId="77777777" w:rsidR="00AF6C41" w:rsidRDefault="00AF6C41" w:rsidP="00643389">
      <w:pPr>
        <w:jc w:val="both"/>
        <w:rPr>
          <w:rFonts w:ascii="Arial" w:hAnsi="Arial" w:cs="Arial"/>
          <w:bCs/>
          <w:sz w:val="22"/>
          <w:szCs w:val="22"/>
          <w:lang w:val="es-MX"/>
        </w:rPr>
      </w:pPr>
    </w:p>
    <w:bookmarkEnd w:id="0"/>
    <w:p w14:paraId="3DA0C4E7" w14:textId="6A691600" w:rsidR="009D6573" w:rsidRDefault="009D6573" w:rsidP="00B92875">
      <w:pPr>
        <w:jc w:val="both"/>
        <w:rPr>
          <w:rFonts w:ascii="Arial" w:hAnsi="Arial" w:cs="Arial"/>
          <w:sz w:val="22"/>
          <w:szCs w:val="22"/>
        </w:rPr>
      </w:pPr>
    </w:p>
    <w:p w14:paraId="68C75FF9" w14:textId="74298243" w:rsidR="009D6573" w:rsidRDefault="00AF6C41" w:rsidP="009D6573">
      <w:pPr>
        <w:rPr>
          <w:rFonts w:ascii="Arial" w:hAnsi="Arial" w:cs="Arial"/>
          <w:b/>
          <w:sz w:val="22"/>
          <w:szCs w:val="22"/>
        </w:rPr>
      </w:pPr>
      <w:r>
        <w:rPr>
          <w:rFonts w:ascii="Arial" w:hAnsi="Arial" w:cs="Arial"/>
          <w:b/>
          <w:sz w:val="22"/>
          <w:szCs w:val="22"/>
        </w:rPr>
        <w:t>5</w:t>
      </w:r>
      <w:r w:rsidR="009D6573">
        <w:rPr>
          <w:rFonts w:ascii="Arial" w:hAnsi="Arial" w:cs="Arial"/>
          <w:b/>
          <w:sz w:val="22"/>
          <w:szCs w:val="22"/>
        </w:rPr>
        <w:t>. Conclusiones</w:t>
      </w:r>
    </w:p>
    <w:p w14:paraId="5C7DFFB3" w14:textId="4C80CFB8" w:rsidR="009D6573" w:rsidRDefault="009D6573" w:rsidP="00B92875">
      <w:pPr>
        <w:jc w:val="both"/>
        <w:rPr>
          <w:rFonts w:ascii="Arial" w:hAnsi="Arial" w:cs="Arial"/>
          <w:sz w:val="22"/>
          <w:szCs w:val="22"/>
        </w:rPr>
      </w:pPr>
    </w:p>
    <w:p w14:paraId="04ADA322" w14:textId="7439447C" w:rsidR="009D6573" w:rsidRDefault="00AF6C41" w:rsidP="009D6573">
      <w:pPr>
        <w:jc w:val="both"/>
        <w:rPr>
          <w:rFonts w:ascii="Arial" w:hAnsi="Arial" w:cs="Arial"/>
          <w:sz w:val="22"/>
          <w:szCs w:val="22"/>
        </w:rPr>
      </w:pPr>
      <w:r>
        <w:rPr>
          <w:rFonts w:ascii="Arial" w:hAnsi="Arial" w:cs="Arial"/>
          <w:sz w:val="22"/>
          <w:szCs w:val="22"/>
        </w:rPr>
        <w:t>Es interesante observar las diferentes características que nos proveen cada uno de estos protocolos de directorios dentro de una red. En particular, considero que LDAP ofrece una serie de herramientas más llamativas para empresas de gran volumen al tener una conectividad simple con los servicios de AD que proveen algunos sistemas y plataformas como Microsoft Azure; mientras que Kerberos sería la opción ganadora en implementaciones más pequeñas y experimentales ofreciendo un nivel de administración casi tan bueno como el de LDAP de manera gratuita.</w:t>
      </w:r>
    </w:p>
    <w:p w14:paraId="5D06CC6E" w14:textId="77777777" w:rsidR="009D6573" w:rsidRDefault="009D6573" w:rsidP="009D6573">
      <w:pPr>
        <w:jc w:val="both"/>
        <w:rPr>
          <w:rFonts w:ascii="Arial" w:hAnsi="Arial" w:cs="Arial"/>
          <w:sz w:val="22"/>
          <w:szCs w:val="22"/>
        </w:rPr>
      </w:pPr>
    </w:p>
    <w:p w14:paraId="3399C88B" w14:textId="6A424922" w:rsidR="009D6573" w:rsidRDefault="00AF6C41" w:rsidP="009D6573">
      <w:pPr>
        <w:rPr>
          <w:rFonts w:ascii="Arial" w:hAnsi="Arial" w:cs="Arial"/>
          <w:b/>
          <w:sz w:val="22"/>
          <w:szCs w:val="22"/>
        </w:rPr>
      </w:pPr>
      <w:r>
        <w:rPr>
          <w:rFonts w:ascii="Arial" w:hAnsi="Arial" w:cs="Arial"/>
          <w:b/>
          <w:sz w:val="22"/>
          <w:szCs w:val="22"/>
        </w:rPr>
        <w:t>6</w:t>
      </w:r>
      <w:r w:rsidR="009D6573">
        <w:rPr>
          <w:rFonts w:ascii="Arial" w:hAnsi="Arial" w:cs="Arial"/>
          <w:b/>
          <w:sz w:val="22"/>
          <w:szCs w:val="22"/>
        </w:rPr>
        <w:t>. Referencias</w:t>
      </w:r>
    </w:p>
    <w:p w14:paraId="538AAAFB" w14:textId="4E669FB0" w:rsidR="009D6573" w:rsidRDefault="009D6573" w:rsidP="00B92875">
      <w:pPr>
        <w:jc w:val="both"/>
        <w:rPr>
          <w:rFonts w:ascii="Arial" w:hAnsi="Arial" w:cs="Arial"/>
          <w:sz w:val="22"/>
          <w:szCs w:val="22"/>
        </w:rPr>
      </w:pPr>
    </w:p>
    <w:p w14:paraId="085370CC" w14:textId="5FCB3B8E" w:rsidR="00AF6C41" w:rsidRDefault="00AF6C41" w:rsidP="00AF6C41">
      <w:pPr>
        <w:jc w:val="both"/>
        <w:rPr>
          <w:rFonts w:ascii="Arial" w:hAnsi="Arial" w:cs="Arial"/>
          <w:bCs/>
          <w:sz w:val="22"/>
          <w:szCs w:val="22"/>
          <w:lang w:val="es-MX"/>
        </w:rPr>
      </w:pPr>
      <w:r w:rsidRPr="00AF6C41">
        <w:rPr>
          <w:rFonts w:ascii="Arial" w:hAnsi="Arial" w:cs="Arial"/>
          <w:bCs/>
          <w:sz w:val="22"/>
          <w:szCs w:val="22"/>
          <w:lang w:val="es-MX"/>
        </w:rPr>
        <w:t xml:space="preserve">Ernesto. A. (31/10/2019). Lightweight Directory Access Protocol (LDAP) Recuperado el 27/04/2021 de: </w:t>
      </w:r>
      <w:hyperlink r:id="rId11" w:history="1">
        <w:r w:rsidR="00F81EE6" w:rsidRPr="00321424">
          <w:rPr>
            <w:rStyle w:val="Hipervnculo"/>
            <w:rFonts w:ascii="Arial" w:hAnsi="Arial" w:cs="Arial"/>
            <w:bCs/>
            <w:sz w:val="22"/>
            <w:szCs w:val="22"/>
            <w:lang w:val="es-MX"/>
          </w:rPr>
          <w:t>https://www.geeksforgeeks.org/lightweight-directory-access-protocolldap/</w:t>
        </w:r>
      </w:hyperlink>
    </w:p>
    <w:p w14:paraId="05384B6E" w14:textId="77777777" w:rsidR="00F81EE6" w:rsidRDefault="00F81EE6" w:rsidP="00AF6C41">
      <w:pPr>
        <w:jc w:val="both"/>
        <w:rPr>
          <w:rFonts w:ascii="Arial" w:hAnsi="Arial" w:cs="Arial"/>
          <w:bCs/>
          <w:sz w:val="22"/>
          <w:szCs w:val="22"/>
          <w:lang w:val="es-MX"/>
        </w:rPr>
      </w:pPr>
    </w:p>
    <w:p w14:paraId="741AA67D" w14:textId="77777777" w:rsidR="00F81EE6" w:rsidRDefault="00AF6C41" w:rsidP="00AF6C41">
      <w:pPr>
        <w:jc w:val="both"/>
        <w:rPr>
          <w:rFonts w:ascii="Arial" w:hAnsi="Arial" w:cs="Arial"/>
          <w:bCs/>
          <w:sz w:val="22"/>
          <w:szCs w:val="22"/>
          <w:lang w:val="es-MX"/>
        </w:rPr>
      </w:pPr>
      <w:r w:rsidRPr="00AF6C41">
        <w:rPr>
          <w:rFonts w:ascii="Arial" w:hAnsi="Arial" w:cs="Arial"/>
          <w:bCs/>
          <w:sz w:val="22"/>
          <w:szCs w:val="22"/>
          <w:lang w:val="es-MX"/>
        </w:rPr>
        <w:t xml:space="preserve">(17/09/2020). Kerberos. Recuperado el 27/04/2021 de: </w:t>
      </w:r>
    </w:p>
    <w:p w14:paraId="5208F9B4" w14:textId="0E298BA6" w:rsidR="009D6573" w:rsidRDefault="00F81EE6" w:rsidP="00AF6C41">
      <w:pPr>
        <w:jc w:val="both"/>
        <w:rPr>
          <w:rFonts w:ascii="Arial" w:hAnsi="Arial" w:cs="Arial"/>
          <w:bCs/>
          <w:sz w:val="22"/>
          <w:szCs w:val="22"/>
          <w:lang w:val="es-MX"/>
        </w:rPr>
      </w:pPr>
      <w:hyperlink r:id="rId12" w:history="1">
        <w:r w:rsidRPr="00321424">
          <w:rPr>
            <w:rStyle w:val="Hipervnculo"/>
            <w:rFonts w:ascii="Arial" w:hAnsi="Arial" w:cs="Arial"/>
            <w:bCs/>
            <w:sz w:val="22"/>
            <w:szCs w:val="22"/>
            <w:lang w:val="es-MX"/>
          </w:rPr>
          <w:t>https://www.geeksforgeeks.org/kerberos/</w:t>
        </w:r>
      </w:hyperlink>
    </w:p>
    <w:p w14:paraId="1FCB8D04" w14:textId="77777777" w:rsidR="00AF6C41" w:rsidRPr="009D6573" w:rsidRDefault="00AF6C41" w:rsidP="00AF6C41">
      <w:pPr>
        <w:jc w:val="both"/>
        <w:rPr>
          <w:rFonts w:ascii="Arial" w:hAnsi="Arial" w:cs="Arial"/>
          <w:sz w:val="22"/>
          <w:szCs w:val="22"/>
          <w:lang w:val="es-MX"/>
        </w:rPr>
      </w:pPr>
    </w:p>
    <w:sectPr w:rsidR="00AF6C41" w:rsidRPr="009D6573" w:rsidSect="0043075D">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12FA62" w14:textId="77777777" w:rsidR="00B432E0" w:rsidRDefault="00B432E0" w:rsidP="00345765">
      <w:r>
        <w:separator/>
      </w:r>
    </w:p>
  </w:endnote>
  <w:endnote w:type="continuationSeparator" w:id="0">
    <w:p w14:paraId="740EF726" w14:textId="77777777" w:rsidR="00B432E0" w:rsidRDefault="00B432E0" w:rsidP="003457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550E89" w14:textId="77777777" w:rsidR="00B432E0" w:rsidRDefault="00B432E0" w:rsidP="00345765">
      <w:r>
        <w:separator/>
      </w:r>
    </w:p>
  </w:footnote>
  <w:footnote w:type="continuationSeparator" w:id="0">
    <w:p w14:paraId="5FD33EC9" w14:textId="77777777" w:rsidR="00B432E0" w:rsidRDefault="00B432E0" w:rsidP="003457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2727C"/>
    <w:multiLevelType w:val="multilevel"/>
    <w:tmpl w:val="8592A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077B9"/>
    <w:multiLevelType w:val="hybridMultilevel"/>
    <w:tmpl w:val="85AA4726"/>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8525837"/>
    <w:multiLevelType w:val="hybridMultilevel"/>
    <w:tmpl w:val="10109556"/>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BB251AF"/>
    <w:multiLevelType w:val="multilevel"/>
    <w:tmpl w:val="CA780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287D33"/>
    <w:multiLevelType w:val="hybridMultilevel"/>
    <w:tmpl w:val="4FF6FCC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9296369"/>
    <w:multiLevelType w:val="hybridMultilevel"/>
    <w:tmpl w:val="1AA2FB66"/>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D1D280E"/>
    <w:multiLevelType w:val="hybridMultilevel"/>
    <w:tmpl w:val="5ED68D9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ED47206"/>
    <w:multiLevelType w:val="hybridMultilevel"/>
    <w:tmpl w:val="85F6A0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F036079"/>
    <w:multiLevelType w:val="multilevel"/>
    <w:tmpl w:val="BE60F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DB1BF7"/>
    <w:multiLevelType w:val="multilevel"/>
    <w:tmpl w:val="07B4D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961694"/>
    <w:multiLevelType w:val="hybridMultilevel"/>
    <w:tmpl w:val="62723460"/>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3286CD6"/>
    <w:multiLevelType w:val="hybridMultilevel"/>
    <w:tmpl w:val="5A829F70"/>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5706FD9"/>
    <w:multiLevelType w:val="hybridMultilevel"/>
    <w:tmpl w:val="7FF0BB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5E33D14"/>
    <w:multiLevelType w:val="multilevel"/>
    <w:tmpl w:val="D1064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513335"/>
    <w:multiLevelType w:val="hybridMultilevel"/>
    <w:tmpl w:val="84BEDC34"/>
    <w:lvl w:ilvl="0" w:tplc="080A000B">
      <w:start w:val="1"/>
      <w:numFmt w:val="bullet"/>
      <w:lvlText w:val=""/>
      <w:lvlJc w:val="left"/>
      <w:pPr>
        <w:ind w:left="1068" w:hanging="360"/>
      </w:pPr>
      <w:rPr>
        <w:rFonts w:ascii="Wingdings" w:hAnsi="Wingdings"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5" w15:restartNumberingAfterBreak="0">
    <w:nsid w:val="2BC73FCF"/>
    <w:multiLevelType w:val="multilevel"/>
    <w:tmpl w:val="4C909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6E787B"/>
    <w:multiLevelType w:val="multilevel"/>
    <w:tmpl w:val="A5BC8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4620E8"/>
    <w:multiLevelType w:val="hybridMultilevel"/>
    <w:tmpl w:val="2034C538"/>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352A51B4"/>
    <w:multiLevelType w:val="hybridMultilevel"/>
    <w:tmpl w:val="14B2723A"/>
    <w:lvl w:ilvl="0" w:tplc="254EA1A0">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35CE66E0"/>
    <w:multiLevelType w:val="hybridMultilevel"/>
    <w:tmpl w:val="2B8CF9C0"/>
    <w:lvl w:ilvl="0" w:tplc="426EFE66">
      <w:start w:val="4"/>
      <w:numFmt w:val="bullet"/>
      <w:lvlText w:val=""/>
      <w:lvlJc w:val="left"/>
      <w:pPr>
        <w:ind w:left="720" w:hanging="360"/>
      </w:pPr>
      <w:rPr>
        <w:rFonts w:ascii="Wingdings" w:eastAsiaTheme="minorEastAsia" w:hAnsi="Wingdings"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40B24160"/>
    <w:multiLevelType w:val="hybridMultilevel"/>
    <w:tmpl w:val="A900F980"/>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42AA3A0E"/>
    <w:multiLevelType w:val="multilevel"/>
    <w:tmpl w:val="E8CA3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E7119C"/>
    <w:multiLevelType w:val="hybridMultilevel"/>
    <w:tmpl w:val="798A1C32"/>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50B914E2"/>
    <w:multiLevelType w:val="hybridMultilevel"/>
    <w:tmpl w:val="D5885972"/>
    <w:lvl w:ilvl="0" w:tplc="03564E94">
      <w:start w:val="4"/>
      <w:numFmt w:val="bullet"/>
      <w:lvlText w:val=""/>
      <w:lvlJc w:val="left"/>
      <w:pPr>
        <w:ind w:left="720" w:hanging="360"/>
      </w:pPr>
      <w:rPr>
        <w:rFonts w:ascii="Wingdings" w:eastAsiaTheme="minorEastAsia" w:hAnsi="Wingdings"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51ED28A6"/>
    <w:multiLevelType w:val="hybridMultilevel"/>
    <w:tmpl w:val="2758C79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540F06B7"/>
    <w:multiLevelType w:val="multilevel"/>
    <w:tmpl w:val="79AE6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7A2661"/>
    <w:multiLevelType w:val="hybridMultilevel"/>
    <w:tmpl w:val="A50681D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56623BB2"/>
    <w:multiLevelType w:val="hybridMultilevel"/>
    <w:tmpl w:val="B3E4E06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5CB901AE"/>
    <w:multiLevelType w:val="hybridMultilevel"/>
    <w:tmpl w:val="27A67794"/>
    <w:lvl w:ilvl="0" w:tplc="DF707D34">
      <w:start w:val="1"/>
      <w:numFmt w:val="upperRoman"/>
      <w:lvlText w:val="%1."/>
      <w:lvlJc w:val="left"/>
      <w:pPr>
        <w:ind w:left="1080" w:hanging="720"/>
      </w:pPr>
      <w:rPr>
        <w:rFonts w:hint="default"/>
        <w:b w:val="0"/>
        <w:bCs w:val="0"/>
        <w:color w:val="auto"/>
        <w:sz w:val="24"/>
        <w:szCs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5CF204AD"/>
    <w:multiLevelType w:val="hybridMultilevel"/>
    <w:tmpl w:val="F4DC5AD4"/>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5E6F19BF"/>
    <w:multiLevelType w:val="hybridMultilevel"/>
    <w:tmpl w:val="A4A6186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608F0AE0"/>
    <w:multiLevelType w:val="hybridMultilevel"/>
    <w:tmpl w:val="CAE40F5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61F83456"/>
    <w:multiLevelType w:val="hybridMultilevel"/>
    <w:tmpl w:val="96EC5434"/>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62A3485F"/>
    <w:multiLevelType w:val="hybridMultilevel"/>
    <w:tmpl w:val="734C8A26"/>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6887597A"/>
    <w:multiLevelType w:val="hybridMultilevel"/>
    <w:tmpl w:val="50E4A762"/>
    <w:lvl w:ilvl="0" w:tplc="6E0E8824">
      <w:start w:val="1"/>
      <w:numFmt w:val="bullet"/>
      <w:lvlText w:val=""/>
      <w:lvlJc w:val="left"/>
      <w:pPr>
        <w:ind w:left="720" w:hanging="360"/>
      </w:pPr>
      <w:rPr>
        <w:rFonts w:ascii="Wingdings" w:eastAsiaTheme="minorHAnsi" w:hAnsi="Wingdings" w:cs="Aria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68D04546"/>
    <w:multiLevelType w:val="hybridMultilevel"/>
    <w:tmpl w:val="5C8A7F28"/>
    <w:lvl w:ilvl="0" w:tplc="830E40F4">
      <w:start w:val="1"/>
      <w:numFmt w:val="bullet"/>
      <w:lvlText w:val=""/>
      <w:lvlJc w:val="left"/>
      <w:pPr>
        <w:ind w:left="720" w:hanging="360"/>
      </w:pPr>
      <w:rPr>
        <w:rFonts w:ascii="Wingdings" w:hAnsi="Wingdings"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6AA7674B"/>
    <w:multiLevelType w:val="hybridMultilevel"/>
    <w:tmpl w:val="A41C6646"/>
    <w:lvl w:ilvl="0" w:tplc="E1A4D066">
      <w:start w:val="1"/>
      <w:numFmt w:val="bullet"/>
      <w:lvlText w:val=""/>
      <w:lvlJc w:val="left"/>
      <w:pPr>
        <w:ind w:left="720" w:hanging="360"/>
      </w:pPr>
      <w:rPr>
        <w:rFonts w:ascii="Wingdings" w:hAnsi="Wingdings" w:hint="default"/>
        <w:color w:val="auto"/>
        <w:sz w:val="24"/>
        <w:szCs w:val="24"/>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6AEF2C3C"/>
    <w:multiLevelType w:val="multilevel"/>
    <w:tmpl w:val="57CA3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D05935"/>
    <w:multiLevelType w:val="hybridMultilevel"/>
    <w:tmpl w:val="B3D0B92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15:restartNumberingAfterBreak="0">
    <w:nsid w:val="74C02B0B"/>
    <w:multiLevelType w:val="hybridMultilevel"/>
    <w:tmpl w:val="5824DE70"/>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15:restartNumberingAfterBreak="0">
    <w:nsid w:val="79561F38"/>
    <w:multiLevelType w:val="hybridMultilevel"/>
    <w:tmpl w:val="28EE96A4"/>
    <w:lvl w:ilvl="0" w:tplc="080A000F">
      <w:start w:val="6"/>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1" w15:restartNumberingAfterBreak="0">
    <w:nsid w:val="79E04B82"/>
    <w:multiLevelType w:val="hybridMultilevel"/>
    <w:tmpl w:val="2034C8BC"/>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2" w15:restartNumberingAfterBreak="0">
    <w:nsid w:val="7A351E27"/>
    <w:multiLevelType w:val="hybridMultilevel"/>
    <w:tmpl w:val="27A67794"/>
    <w:lvl w:ilvl="0" w:tplc="DF707D34">
      <w:start w:val="1"/>
      <w:numFmt w:val="upperRoman"/>
      <w:lvlText w:val="%1."/>
      <w:lvlJc w:val="left"/>
      <w:pPr>
        <w:ind w:left="1080" w:hanging="720"/>
      </w:pPr>
      <w:rPr>
        <w:rFonts w:hint="default"/>
        <w:b w:val="0"/>
        <w:bCs w:val="0"/>
        <w:color w:val="auto"/>
        <w:sz w:val="24"/>
        <w:szCs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3" w15:restartNumberingAfterBreak="0">
    <w:nsid w:val="7B6F2B9A"/>
    <w:multiLevelType w:val="multilevel"/>
    <w:tmpl w:val="D59EA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33"/>
  </w:num>
  <w:num w:numId="3">
    <w:abstractNumId w:val="5"/>
  </w:num>
  <w:num w:numId="4">
    <w:abstractNumId w:val="16"/>
  </w:num>
  <w:num w:numId="5">
    <w:abstractNumId w:val="37"/>
  </w:num>
  <w:num w:numId="6">
    <w:abstractNumId w:val="15"/>
  </w:num>
  <w:num w:numId="7">
    <w:abstractNumId w:val="13"/>
  </w:num>
  <w:num w:numId="8">
    <w:abstractNumId w:val="0"/>
  </w:num>
  <w:num w:numId="9">
    <w:abstractNumId w:val="8"/>
  </w:num>
  <w:num w:numId="10">
    <w:abstractNumId w:val="21"/>
  </w:num>
  <w:num w:numId="11">
    <w:abstractNumId w:val="25"/>
  </w:num>
  <w:num w:numId="12">
    <w:abstractNumId w:val="43"/>
  </w:num>
  <w:num w:numId="13">
    <w:abstractNumId w:val="3"/>
  </w:num>
  <w:num w:numId="14">
    <w:abstractNumId w:val="9"/>
  </w:num>
  <w:num w:numId="15">
    <w:abstractNumId w:val="14"/>
  </w:num>
  <w:num w:numId="16">
    <w:abstractNumId w:val="38"/>
  </w:num>
  <w:num w:numId="17">
    <w:abstractNumId w:val="20"/>
  </w:num>
  <w:num w:numId="18">
    <w:abstractNumId w:val="31"/>
  </w:num>
  <w:num w:numId="19">
    <w:abstractNumId w:val="2"/>
  </w:num>
  <w:num w:numId="20">
    <w:abstractNumId w:val="36"/>
  </w:num>
  <w:num w:numId="21">
    <w:abstractNumId w:val="11"/>
  </w:num>
  <w:num w:numId="22">
    <w:abstractNumId w:val="1"/>
  </w:num>
  <w:num w:numId="23">
    <w:abstractNumId w:val="26"/>
  </w:num>
  <w:num w:numId="24">
    <w:abstractNumId w:val="34"/>
  </w:num>
  <w:num w:numId="25">
    <w:abstractNumId w:val="6"/>
  </w:num>
  <w:num w:numId="26">
    <w:abstractNumId w:val="42"/>
  </w:num>
  <w:num w:numId="27">
    <w:abstractNumId w:val="28"/>
  </w:num>
  <w:num w:numId="28">
    <w:abstractNumId w:val="18"/>
  </w:num>
  <w:num w:numId="29">
    <w:abstractNumId w:val="41"/>
  </w:num>
  <w:num w:numId="30">
    <w:abstractNumId w:val="32"/>
  </w:num>
  <w:num w:numId="31">
    <w:abstractNumId w:val="22"/>
  </w:num>
  <w:num w:numId="32">
    <w:abstractNumId w:val="35"/>
  </w:num>
  <w:num w:numId="33">
    <w:abstractNumId w:val="29"/>
  </w:num>
  <w:num w:numId="34">
    <w:abstractNumId w:val="7"/>
  </w:num>
  <w:num w:numId="35">
    <w:abstractNumId w:val="39"/>
  </w:num>
  <w:num w:numId="36">
    <w:abstractNumId w:val="40"/>
  </w:num>
  <w:num w:numId="37">
    <w:abstractNumId w:val="17"/>
  </w:num>
  <w:num w:numId="38">
    <w:abstractNumId w:val="30"/>
  </w:num>
  <w:num w:numId="39">
    <w:abstractNumId w:val="23"/>
  </w:num>
  <w:num w:numId="40">
    <w:abstractNumId w:val="10"/>
  </w:num>
  <w:num w:numId="41">
    <w:abstractNumId w:val="4"/>
  </w:num>
  <w:num w:numId="42">
    <w:abstractNumId w:val="24"/>
  </w:num>
  <w:num w:numId="43">
    <w:abstractNumId w:val="19"/>
  </w:num>
  <w:num w:numId="44">
    <w:abstractNumId w:val="2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DB2"/>
    <w:rsid w:val="00026A77"/>
    <w:rsid w:val="00100AA5"/>
    <w:rsid w:val="00105104"/>
    <w:rsid w:val="001208E1"/>
    <w:rsid w:val="001236F6"/>
    <w:rsid w:val="00130BC6"/>
    <w:rsid w:val="00137076"/>
    <w:rsid w:val="00142964"/>
    <w:rsid w:val="00145B9C"/>
    <w:rsid w:val="001577BE"/>
    <w:rsid w:val="0019390A"/>
    <w:rsid w:val="001A076F"/>
    <w:rsid w:val="001A0B00"/>
    <w:rsid w:val="001C525F"/>
    <w:rsid w:val="00233446"/>
    <w:rsid w:val="00237685"/>
    <w:rsid w:val="002431C7"/>
    <w:rsid w:val="00265085"/>
    <w:rsid w:val="00265C93"/>
    <w:rsid w:val="00270DD9"/>
    <w:rsid w:val="00284660"/>
    <w:rsid w:val="002A024D"/>
    <w:rsid w:val="002C5ED1"/>
    <w:rsid w:val="002F1807"/>
    <w:rsid w:val="002F3766"/>
    <w:rsid w:val="00304DB2"/>
    <w:rsid w:val="00332110"/>
    <w:rsid w:val="00345765"/>
    <w:rsid w:val="003B460D"/>
    <w:rsid w:val="003D5B48"/>
    <w:rsid w:val="00417EBB"/>
    <w:rsid w:val="004217FF"/>
    <w:rsid w:val="0043075D"/>
    <w:rsid w:val="004A11E8"/>
    <w:rsid w:val="004C56D9"/>
    <w:rsid w:val="004E0035"/>
    <w:rsid w:val="004E73EE"/>
    <w:rsid w:val="00501754"/>
    <w:rsid w:val="005250BF"/>
    <w:rsid w:val="0053625C"/>
    <w:rsid w:val="00540C54"/>
    <w:rsid w:val="005413C4"/>
    <w:rsid w:val="00567C34"/>
    <w:rsid w:val="00585565"/>
    <w:rsid w:val="00586C70"/>
    <w:rsid w:val="00596371"/>
    <w:rsid w:val="005A2C36"/>
    <w:rsid w:val="005C5F94"/>
    <w:rsid w:val="005C6FB4"/>
    <w:rsid w:val="005E1372"/>
    <w:rsid w:val="005E24D5"/>
    <w:rsid w:val="00603F47"/>
    <w:rsid w:val="00643389"/>
    <w:rsid w:val="00643BB0"/>
    <w:rsid w:val="0066609B"/>
    <w:rsid w:val="006E1AC6"/>
    <w:rsid w:val="006E78A6"/>
    <w:rsid w:val="00725D8D"/>
    <w:rsid w:val="00737B2D"/>
    <w:rsid w:val="00743376"/>
    <w:rsid w:val="007535D8"/>
    <w:rsid w:val="00754B8F"/>
    <w:rsid w:val="00764AB0"/>
    <w:rsid w:val="007727FD"/>
    <w:rsid w:val="00786995"/>
    <w:rsid w:val="007A03BA"/>
    <w:rsid w:val="007E7F1E"/>
    <w:rsid w:val="007F26CA"/>
    <w:rsid w:val="00800ABF"/>
    <w:rsid w:val="00810B09"/>
    <w:rsid w:val="00831440"/>
    <w:rsid w:val="008774F4"/>
    <w:rsid w:val="0089253A"/>
    <w:rsid w:val="00915882"/>
    <w:rsid w:val="00970C56"/>
    <w:rsid w:val="00993DEA"/>
    <w:rsid w:val="009C0CF2"/>
    <w:rsid w:val="009D6573"/>
    <w:rsid w:val="00A031DA"/>
    <w:rsid w:val="00A05242"/>
    <w:rsid w:val="00A06D3C"/>
    <w:rsid w:val="00A47D69"/>
    <w:rsid w:val="00A711CD"/>
    <w:rsid w:val="00A80B37"/>
    <w:rsid w:val="00AC0F49"/>
    <w:rsid w:val="00AD212C"/>
    <w:rsid w:val="00AF57B5"/>
    <w:rsid w:val="00AF6C41"/>
    <w:rsid w:val="00B32CF1"/>
    <w:rsid w:val="00B432E0"/>
    <w:rsid w:val="00B92875"/>
    <w:rsid w:val="00B92C69"/>
    <w:rsid w:val="00BB2E7A"/>
    <w:rsid w:val="00BF323E"/>
    <w:rsid w:val="00C00896"/>
    <w:rsid w:val="00C4113E"/>
    <w:rsid w:val="00C57E9E"/>
    <w:rsid w:val="00C679BC"/>
    <w:rsid w:val="00C75A09"/>
    <w:rsid w:val="00CB1DAB"/>
    <w:rsid w:val="00D41374"/>
    <w:rsid w:val="00D572FE"/>
    <w:rsid w:val="00D76212"/>
    <w:rsid w:val="00D85028"/>
    <w:rsid w:val="00DA51E2"/>
    <w:rsid w:val="00DF6ADE"/>
    <w:rsid w:val="00E6549D"/>
    <w:rsid w:val="00E746A8"/>
    <w:rsid w:val="00E74E64"/>
    <w:rsid w:val="00E9626A"/>
    <w:rsid w:val="00EA6AD6"/>
    <w:rsid w:val="00EB1EBB"/>
    <w:rsid w:val="00EB40C8"/>
    <w:rsid w:val="00F0017E"/>
    <w:rsid w:val="00F65588"/>
    <w:rsid w:val="00F80E14"/>
    <w:rsid w:val="00F81EE6"/>
    <w:rsid w:val="00F876AC"/>
    <w:rsid w:val="00FB4248"/>
    <w:rsid w:val="00FC1EED"/>
    <w:rsid w:val="00FC539A"/>
    <w:rsid w:val="00FF3235"/>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8CBEE5"/>
  <w14:defaultImageDpi w14:val="300"/>
  <w15:docId w15:val="{7B1B3169-00AD-4368-A049-B5469C77B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DB2"/>
  </w:style>
  <w:style w:type="paragraph" w:styleId="Ttulo1">
    <w:name w:val="heading 1"/>
    <w:basedOn w:val="Normal"/>
    <w:next w:val="Normal"/>
    <w:link w:val="Ttulo1Car"/>
    <w:uiPriority w:val="9"/>
    <w:qFormat/>
    <w:rsid w:val="004A11E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304DB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5C6FB4"/>
    <w:pPr>
      <w:keepNext/>
      <w:keepLines/>
      <w:spacing w:before="40"/>
      <w:outlineLvl w:val="2"/>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04DB2"/>
    <w:rPr>
      <w:rFonts w:asciiTheme="majorHAnsi" w:eastAsiaTheme="majorEastAsia" w:hAnsiTheme="majorHAnsi" w:cstheme="majorBidi"/>
      <w:b/>
      <w:bCs/>
      <w:color w:val="4F81BD" w:themeColor="accent1"/>
      <w:sz w:val="26"/>
      <w:szCs w:val="26"/>
    </w:rPr>
  </w:style>
  <w:style w:type="table" w:styleId="Cuadrculamedia1-nfasis5">
    <w:name w:val="Medium Grid 1 Accent 5"/>
    <w:basedOn w:val="Tablanormal"/>
    <w:uiPriority w:val="67"/>
    <w:rsid w:val="00304DB2"/>
    <w:rPr>
      <w:rFonts w:eastAsiaTheme="minorHAnsi"/>
      <w:sz w:val="22"/>
      <w:szCs w:val="22"/>
      <w:lang w:val="es-MX" w:eastAsia="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Tablaconcuadrcula">
    <w:name w:val="Table Grid"/>
    <w:basedOn w:val="Tablanormal"/>
    <w:uiPriority w:val="59"/>
    <w:rsid w:val="00304DB2"/>
    <w:rPr>
      <w:sz w:val="22"/>
      <w:szCs w:val="22"/>
      <w:lang w:val="es-MX" w:eastAsia="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tulo">
    <w:name w:val="Title"/>
    <w:basedOn w:val="Normal"/>
    <w:link w:val="TtuloCar"/>
    <w:qFormat/>
    <w:rsid w:val="00304DB2"/>
    <w:pPr>
      <w:jc w:val="center"/>
    </w:pPr>
    <w:rPr>
      <w:rFonts w:ascii="Times New Roman" w:eastAsia="Times New Roman" w:hAnsi="Times New Roman" w:cs="Times New Roman"/>
      <w:sz w:val="54"/>
      <w:lang w:val="es-ES"/>
    </w:rPr>
  </w:style>
  <w:style w:type="character" w:customStyle="1" w:styleId="TtuloCar">
    <w:name w:val="Título Car"/>
    <w:basedOn w:val="Fuentedeprrafopredeter"/>
    <w:link w:val="Ttulo"/>
    <w:rsid w:val="00304DB2"/>
    <w:rPr>
      <w:rFonts w:ascii="Times New Roman" w:eastAsia="Times New Roman" w:hAnsi="Times New Roman" w:cs="Times New Roman"/>
      <w:sz w:val="54"/>
      <w:lang w:val="es-ES"/>
    </w:rPr>
  </w:style>
  <w:style w:type="paragraph" w:styleId="Prrafodelista">
    <w:name w:val="List Paragraph"/>
    <w:basedOn w:val="Normal"/>
    <w:uiPriority w:val="34"/>
    <w:qFormat/>
    <w:rsid w:val="00304DB2"/>
    <w:pPr>
      <w:spacing w:after="200" w:line="276" w:lineRule="auto"/>
      <w:ind w:left="720"/>
      <w:contextualSpacing/>
    </w:pPr>
    <w:rPr>
      <w:rFonts w:eastAsiaTheme="minorHAnsi"/>
      <w:sz w:val="22"/>
      <w:szCs w:val="22"/>
      <w:lang w:val="es-MX" w:eastAsia="en-US"/>
    </w:rPr>
  </w:style>
  <w:style w:type="paragraph" w:styleId="Textodeglobo">
    <w:name w:val="Balloon Text"/>
    <w:basedOn w:val="Normal"/>
    <w:link w:val="TextodegloboCar"/>
    <w:uiPriority w:val="99"/>
    <w:semiHidden/>
    <w:unhideWhenUsed/>
    <w:rsid w:val="00304DB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304DB2"/>
    <w:rPr>
      <w:rFonts w:ascii="Lucida Grande" w:hAnsi="Lucida Grande" w:cs="Lucida Grande"/>
      <w:sz w:val="18"/>
      <w:szCs w:val="18"/>
    </w:rPr>
  </w:style>
  <w:style w:type="character" w:customStyle="1" w:styleId="Ttulo1Car">
    <w:name w:val="Título 1 Car"/>
    <w:basedOn w:val="Fuentedeprrafopredeter"/>
    <w:link w:val="Ttulo1"/>
    <w:uiPriority w:val="9"/>
    <w:rsid w:val="004A11E8"/>
    <w:rPr>
      <w:rFonts w:asciiTheme="majorHAnsi" w:eastAsiaTheme="majorEastAsia" w:hAnsiTheme="majorHAnsi" w:cstheme="majorBidi"/>
      <w:color w:val="365F91" w:themeColor="accent1" w:themeShade="BF"/>
      <w:sz w:val="32"/>
      <w:szCs w:val="32"/>
    </w:rPr>
  </w:style>
  <w:style w:type="paragraph" w:styleId="HTMLconformatoprevio">
    <w:name w:val="HTML Preformatted"/>
    <w:basedOn w:val="Normal"/>
    <w:link w:val="HTMLconformatoprevioCar"/>
    <w:uiPriority w:val="99"/>
    <w:unhideWhenUsed/>
    <w:rsid w:val="00A80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MX" w:eastAsia="es-MX"/>
    </w:rPr>
  </w:style>
  <w:style w:type="character" w:customStyle="1" w:styleId="HTMLconformatoprevioCar">
    <w:name w:val="HTML con formato previo Car"/>
    <w:basedOn w:val="Fuentedeprrafopredeter"/>
    <w:link w:val="HTMLconformatoprevio"/>
    <w:uiPriority w:val="99"/>
    <w:rsid w:val="00A80B37"/>
    <w:rPr>
      <w:rFonts w:ascii="Courier New" w:eastAsia="Times New Roman" w:hAnsi="Courier New" w:cs="Courier New"/>
      <w:sz w:val="20"/>
      <w:szCs w:val="20"/>
      <w:lang w:val="es-MX" w:eastAsia="es-MX"/>
    </w:rPr>
  </w:style>
  <w:style w:type="character" w:styleId="Hipervnculo">
    <w:name w:val="Hyperlink"/>
    <w:basedOn w:val="Fuentedeprrafopredeter"/>
    <w:uiPriority w:val="99"/>
    <w:unhideWhenUsed/>
    <w:rsid w:val="00786995"/>
    <w:rPr>
      <w:color w:val="0000FF" w:themeColor="hyperlink"/>
      <w:u w:val="single"/>
    </w:rPr>
  </w:style>
  <w:style w:type="character" w:styleId="Mencinsinresolver">
    <w:name w:val="Unresolved Mention"/>
    <w:basedOn w:val="Fuentedeprrafopredeter"/>
    <w:uiPriority w:val="99"/>
    <w:semiHidden/>
    <w:unhideWhenUsed/>
    <w:rsid w:val="00786995"/>
    <w:rPr>
      <w:color w:val="605E5C"/>
      <w:shd w:val="clear" w:color="auto" w:fill="E1DFDD"/>
    </w:rPr>
  </w:style>
  <w:style w:type="character" w:styleId="Textoennegrita">
    <w:name w:val="Strong"/>
    <w:basedOn w:val="Fuentedeprrafopredeter"/>
    <w:uiPriority w:val="22"/>
    <w:qFormat/>
    <w:rsid w:val="00237685"/>
    <w:rPr>
      <w:b/>
      <w:bCs/>
    </w:rPr>
  </w:style>
  <w:style w:type="character" w:customStyle="1" w:styleId="nje5zd">
    <w:name w:val="nje5zd"/>
    <w:basedOn w:val="Fuentedeprrafopredeter"/>
    <w:rsid w:val="005C6FB4"/>
  </w:style>
  <w:style w:type="paragraph" w:styleId="NormalWeb">
    <w:name w:val="Normal (Web)"/>
    <w:basedOn w:val="Normal"/>
    <w:uiPriority w:val="99"/>
    <w:unhideWhenUsed/>
    <w:rsid w:val="005C6FB4"/>
    <w:pPr>
      <w:spacing w:before="100" w:beforeAutospacing="1" w:after="100" w:afterAutospacing="1"/>
    </w:pPr>
    <w:rPr>
      <w:rFonts w:ascii="Times New Roman" w:eastAsia="Times New Roman" w:hAnsi="Times New Roman" w:cs="Times New Roman"/>
      <w:lang w:val="es-MX" w:eastAsia="es-MX"/>
    </w:rPr>
  </w:style>
  <w:style w:type="character" w:customStyle="1" w:styleId="Ttulo3Car">
    <w:name w:val="Título 3 Car"/>
    <w:basedOn w:val="Fuentedeprrafopredeter"/>
    <w:link w:val="Ttulo3"/>
    <w:uiPriority w:val="9"/>
    <w:semiHidden/>
    <w:rsid w:val="005C6FB4"/>
    <w:rPr>
      <w:rFonts w:asciiTheme="majorHAnsi" w:eastAsiaTheme="majorEastAsia" w:hAnsiTheme="majorHAnsi" w:cstheme="majorBidi"/>
      <w:color w:val="243F60" w:themeColor="accent1" w:themeShade="7F"/>
    </w:rPr>
  </w:style>
  <w:style w:type="paragraph" w:styleId="Encabezado">
    <w:name w:val="header"/>
    <w:basedOn w:val="Normal"/>
    <w:link w:val="EncabezadoCar"/>
    <w:uiPriority w:val="99"/>
    <w:unhideWhenUsed/>
    <w:rsid w:val="00345765"/>
    <w:pPr>
      <w:tabs>
        <w:tab w:val="center" w:pos="4419"/>
        <w:tab w:val="right" w:pos="8838"/>
      </w:tabs>
    </w:pPr>
  </w:style>
  <w:style w:type="character" w:customStyle="1" w:styleId="EncabezadoCar">
    <w:name w:val="Encabezado Car"/>
    <w:basedOn w:val="Fuentedeprrafopredeter"/>
    <w:link w:val="Encabezado"/>
    <w:uiPriority w:val="99"/>
    <w:rsid w:val="00345765"/>
  </w:style>
  <w:style w:type="paragraph" w:styleId="Piedepgina">
    <w:name w:val="footer"/>
    <w:basedOn w:val="Normal"/>
    <w:link w:val="PiedepginaCar"/>
    <w:uiPriority w:val="99"/>
    <w:unhideWhenUsed/>
    <w:rsid w:val="00345765"/>
    <w:pPr>
      <w:tabs>
        <w:tab w:val="center" w:pos="4419"/>
        <w:tab w:val="right" w:pos="8838"/>
      </w:tabs>
    </w:pPr>
  </w:style>
  <w:style w:type="character" w:customStyle="1" w:styleId="PiedepginaCar">
    <w:name w:val="Pie de página Car"/>
    <w:basedOn w:val="Fuentedeprrafopredeter"/>
    <w:link w:val="Piedepgina"/>
    <w:uiPriority w:val="99"/>
    <w:rsid w:val="00345765"/>
  </w:style>
  <w:style w:type="character" w:customStyle="1" w:styleId="cmdchar">
    <w:name w:val="cmdchar"/>
    <w:basedOn w:val="Fuentedeprrafopredeter"/>
    <w:rsid w:val="003B460D"/>
  </w:style>
  <w:style w:type="character" w:customStyle="1" w:styleId="keyword">
    <w:name w:val="keyword"/>
    <w:basedOn w:val="Fuentedeprrafopredeter"/>
    <w:rsid w:val="003B460D"/>
  </w:style>
  <w:style w:type="paragraph" w:styleId="Subttulo">
    <w:name w:val="Subtitle"/>
    <w:basedOn w:val="Normal"/>
    <w:next w:val="Normal"/>
    <w:link w:val="SubttuloCar"/>
    <w:uiPriority w:val="11"/>
    <w:qFormat/>
    <w:rsid w:val="00FC1EED"/>
    <w:pPr>
      <w:keepNext/>
      <w:keepLines/>
      <w:spacing w:before="360" w:after="80"/>
    </w:pPr>
    <w:rPr>
      <w:rFonts w:ascii="Georgia" w:eastAsia="Georgia" w:hAnsi="Georgia" w:cs="Georgia"/>
      <w:i/>
      <w:color w:val="666666"/>
      <w:sz w:val="48"/>
      <w:szCs w:val="48"/>
      <w:lang w:eastAsia="es-MX"/>
    </w:rPr>
  </w:style>
  <w:style w:type="character" w:customStyle="1" w:styleId="SubttuloCar">
    <w:name w:val="Subtítulo Car"/>
    <w:basedOn w:val="Fuentedeprrafopredeter"/>
    <w:link w:val="Subttulo"/>
    <w:uiPriority w:val="11"/>
    <w:rsid w:val="00FC1EED"/>
    <w:rPr>
      <w:rFonts w:ascii="Georgia" w:eastAsia="Georgia" w:hAnsi="Georgia" w:cs="Georgia"/>
      <w:i/>
      <w:color w:val="666666"/>
      <w:sz w:val="48"/>
      <w:szCs w:val="48"/>
      <w:lang w:eastAsia="es-MX"/>
    </w:rPr>
  </w:style>
  <w:style w:type="character" w:customStyle="1" w:styleId="acopre">
    <w:name w:val="acopre"/>
    <w:basedOn w:val="Fuentedeprrafopredeter"/>
    <w:rsid w:val="00831440"/>
  </w:style>
  <w:style w:type="character" w:customStyle="1" w:styleId="cmd">
    <w:name w:val="cmd"/>
    <w:basedOn w:val="Fuentedeprrafopredeter"/>
    <w:rsid w:val="008314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456959">
      <w:bodyDiv w:val="1"/>
      <w:marLeft w:val="0"/>
      <w:marRight w:val="0"/>
      <w:marTop w:val="0"/>
      <w:marBottom w:val="0"/>
      <w:divBdr>
        <w:top w:val="none" w:sz="0" w:space="0" w:color="auto"/>
        <w:left w:val="none" w:sz="0" w:space="0" w:color="auto"/>
        <w:bottom w:val="none" w:sz="0" w:space="0" w:color="auto"/>
        <w:right w:val="none" w:sz="0" w:space="0" w:color="auto"/>
      </w:divBdr>
    </w:div>
    <w:div w:id="80806603">
      <w:bodyDiv w:val="1"/>
      <w:marLeft w:val="0"/>
      <w:marRight w:val="0"/>
      <w:marTop w:val="0"/>
      <w:marBottom w:val="0"/>
      <w:divBdr>
        <w:top w:val="none" w:sz="0" w:space="0" w:color="auto"/>
        <w:left w:val="none" w:sz="0" w:space="0" w:color="auto"/>
        <w:bottom w:val="none" w:sz="0" w:space="0" w:color="auto"/>
        <w:right w:val="none" w:sz="0" w:space="0" w:color="auto"/>
      </w:divBdr>
      <w:divsChild>
        <w:div w:id="713847369">
          <w:marLeft w:val="0"/>
          <w:marRight w:val="0"/>
          <w:marTop w:val="0"/>
          <w:marBottom w:val="375"/>
          <w:divBdr>
            <w:top w:val="none" w:sz="0" w:space="0" w:color="auto"/>
            <w:left w:val="none" w:sz="0" w:space="0" w:color="auto"/>
            <w:bottom w:val="none" w:sz="0" w:space="0" w:color="auto"/>
            <w:right w:val="none" w:sz="0" w:space="0" w:color="auto"/>
          </w:divBdr>
          <w:divsChild>
            <w:div w:id="4714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80150">
      <w:bodyDiv w:val="1"/>
      <w:marLeft w:val="0"/>
      <w:marRight w:val="0"/>
      <w:marTop w:val="0"/>
      <w:marBottom w:val="0"/>
      <w:divBdr>
        <w:top w:val="none" w:sz="0" w:space="0" w:color="auto"/>
        <w:left w:val="none" w:sz="0" w:space="0" w:color="auto"/>
        <w:bottom w:val="none" w:sz="0" w:space="0" w:color="auto"/>
        <w:right w:val="none" w:sz="0" w:space="0" w:color="auto"/>
      </w:divBdr>
    </w:div>
    <w:div w:id="175580888">
      <w:bodyDiv w:val="1"/>
      <w:marLeft w:val="0"/>
      <w:marRight w:val="0"/>
      <w:marTop w:val="0"/>
      <w:marBottom w:val="0"/>
      <w:divBdr>
        <w:top w:val="none" w:sz="0" w:space="0" w:color="auto"/>
        <w:left w:val="none" w:sz="0" w:space="0" w:color="auto"/>
        <w:bottom w:val="none" w:sz="0" w:space="0" w:color="auto"/>
        <w:right w:val="none" w:sz="0" w:space="0" w:color="auto"/>
      </w:divBdr>
    </w:div>
    <w:div w:id="176501847">
      <w:bodyDiv w:val="1"/>
      <w:marLeft w:val="0"/>
      <w:marRight w:val="0"/>
      <w:marTop w:val="0"/>
      <w:marBottom w:val="0"/>
      <w:divBdr>
        <w:top w:val="none" w:sz="0" w:space="0" w:color="auto"/>
        <w:left w:val="none" w:sz="0" w:space="0" w:color="auto"/>
        <w:bottom w:val="none" w:sz="0" w:space="0" w:color="auto"/>
        <w:right w:val="none" w:sz="0" w:space="0" w:color="auto"/>
      </w:divBdr>
    </w:div>
    <w:div w:id="261383047">
      <w:bodyDiv w:val="1"/>
      <w:marLeft w:val="0"/>
      <w:marRight w:val="0"/>
      <w:marTop w:val="0"/>
      <w:marBottom w:val="0"/>
      <w:divBdr>
        <w:top w:val="none" w:sz="0" w:space="0" w:color="auto"/>
        <w:left w:val="none" w:sz="0" w:space="0" w:color="auto"/>
        <w:bottom w:val="none" w:sz="0" w:space="0" w:color="auto"/>
        <w:right w:val="none" w:sz="0" w:space="0" w:color="auto"/>
      </w:divBdr>
    </w:div>
    <w:div w:id="267271515">
      <w:bodyDiv w:val="1"/>
      <w:marLeft w:val="0"/>
      <w:marRight w:val="0"/>
      <w:marTop w:val="0"/>
      <w:marBottom w:val="0"/>
      <w:divBdr>
        <w:top w:val="none" w:sz="0" w:space="0" w:color="auto"/>
        <w:left w:val="none" w:sz="0" w:space="0" w:color="auto"/>
        <w:bottom w:val="none" w:sz="0" w:space="0" w:color="auto"/>
        <w:right w:val="none" w:sz="0" w:space="0" w:color="auto"/>
      </w:divBdr>
    </w:div>
    <w:div w:id="273906754">
      <w:bodyDiv w:val="1"/>
      <w:marLeft w:val="0"/>
      <w:marRight w:val="0"/>
      <w:marTop w:val="0"/>
      <w:marBottom w:val="0"/>
      <w:divBdr>
        <w:top w:val="none" w:sz="0" w:space="0" w:color="auto"/>
        <w:left w:val="none" w:sz="0" w:space="0" w:color="auto"/>
        <w:bottom w:val="none" w:sz="0" w:space="0" w:color="auto"/>
        <w:right w:val="none" w:sz="0" w:space="0" w:color="auto"/>
      </w:divBdr>
    </w:div>
    <w:div w:id="336545982">
      <w:bodyDiv w:val="1"/>
      <w:marLeft w:val="0"/>
      <w:marRight w:val="0"/>
      <w:marTop w:val="0"/>
      <w:marBottom w:val="0"/>
      <w:divBdr>
        <w:top w:val="none" w:sz="0" w:space="0" w:color="auto"/>
        <w:left w:val="none" w:sz="0" w:space="0" w:color="auto"/>
        <w:bottom w:val="none" w:sz="0" w:space="0" w:color="auto"/>
        <w:right w:val="none" w:sz="0" w:space="0" w:color="auto"/>
      </w:divBdr>
      <w:divsChild>
        <w:div w:id="632250315">
          <w:marLeft w:val="0"/>
          <w:marRight w:val="0"/>
          <w:marTop w:val="0"/>
          <w:marBottom w:val="0"/>
          <w:divBdr>
            <w:top w:val="none" w:sz="0" w:space="0" w:color="auto"/>
            <w:left w:val="none" w:sz="0" w:space="0" w:color="auto"/>
            <w:bottom w:val="none" w:sz="0" w:space="0" w:color="auto"/>
            <w:right w:val="none" w:sz="0" w:space="0" w:color="auto"/>
          </w:divBdr>
        </w:div>
      </w:divsChild>
    </w:div>
    <w:div w:id="378558078">
      <w:bodyDiv w:val="1"/>
      <w:marLeft w:val="0"/>
      <w:marRight w:val="0"/>
      <w:marTop w:val="0"/>
      <w:marBottom w:val="0"/>
      <w:divBdr>
        <w:top w:val="none" w:sz="0" w:space="0" w:color="auto"/>
        <w:left w:val="none" w:sz="0" w:space="0" w:color="auto"/>
        <w:bottom w:val="none" w:sz="0" w:space="0" w:color="auto"/>
        <w:right w:val="none" w:sz="0" w:space="0" w:color="auto"/>
      </w:divBdr>
    </w:div>
    <w:div w:id="458379750">
      <w:bodyDiv w:val="1"/>
      <w:marLeft w:val="0"/>
      <w:marRight w:val="0"/>
      <w:marTop w:val="0"/>
      <w:marBottom w:val="0"/>
      <w:divBdr>
        <w:top w:val="none" w:sz="0" w:space="0" w:color="auto"/>
        <w:left w:val="none" w:sz="0" w:space="0" w:color="auto"/>
        <w:bottom w:val="none" w:sz="0" w:space="0" w:color="auto"/>
        <w:right w:val="none" w:sz="0" w:space="0" w:color="auto"/>
      </w:divBdr>
    </w:div>
    <w:div w:id="467479788">
      <w:bodyDiv w:val="1"/>
      <w:marLeft w:val="0"/>
      <w:marRight w:val="0"/>
      <w:marTop w:val="0"/>
      <w:marBottom w:val="0"/>
      <w:divBdr>
        <w:top w:val="none" w:sz="0" w:space="0" w:color="auto"/>
        <w:left w:val="none" w:sz="0" w:space="0" w:color="auto"/>
        <w:bottom w:val="none" w:sz="0" w:space="0" w:color="auto"/>
        <w:right w:val="none" w:sz="0" w:space="0" w:color="auto"/>
      </w:divBdr>
    </w:div>
    <w:div w:id="495925120">
      <w:bodyDiv w:val="1"/>
      <w:marLeft w:val="0"/>
      <w:marRight w:val="0"/>
      <w:marTop w:val="0"/>
      <w:marBottom w:val="0"/>
      <w:divBdr>
        <w:top w:val="none" w:sz="0" w:space="0" w:color="auto"/>
        <w:left w:val="none" w:sz="0" w:space="0" w:color="auto"/>
        <w:bottom w:val="none" w:sz="0" w:space="0" w:color="auto"/>
        <w:right w:val="none" w:sz="0" w:space="0" w:color="auto"/>
      </w:divBdr>
    </w:div>
    <w:div w:id="500464378">
      <w:bodyDiv w:val="1"/>
      <w:marLeft w:val="0"/>
      <w:marRight w:val="0"/>
      <w:marTop w:val="0"/>
      <w:marBottom w:val="0"/>
      <w:divBdr>
        <w:top w:val="none" w:sz="0" w:space="0" w:color="auto"/>
        <w:left w:val="none" w:sz="0" w:space="0" w:color="auto"/>
        <w:bottom w:val="none" w:sz="0" w:space="0" w:color="auto"/>
        <w:right w:val="none" w:sz="0" w:space="0" w:color="auto"/>
      </w:divBdr>
    </w:div>
    <w:div w:id="646786338">
      <w:bodyDiv w:val="1"/>
      <w:marLeft w:val="0"/>
      <w:marRight w:val="0"/>
      <w:marTop w:val="0"/>
      <w:marBottom w:val="0"/>
      <w:divBdr>
        <w:top w:val="none" w:sz="0" w:space="0" w:color="auto"/>
        <w:left w:val="none" w:sz="0" w:space="0" w:color="auto"/>
        <w:bottom w:val="none" w:sz="0" w:space="0" w:color="auto"/>
        <w:right w:val="none" w:sz="0" w:space="0" w:color="auto"/>
      </w:divBdr>
      <w:divsChild>
        <w:div w:id="73867654">
          <w:marLeft w:val="0"/>
          <w:marRight w:val="0"/>
          <w:marTop w:val="0"/>
          <w:marBottom w:val="0"/>
          <w:divBdr>
            <w:top w:val="none" w:sz="0" w:space="0" w:color="auto"/>
            <w:left w:val="none" w:sz="0" w:space="0" w:color="auto"/>
            <w:bottom w:val="none" w:sz="0" w:space="0" w:color="auto"/>
            <w:right w:val="none" w:sz="0" w:space="0" w:color="auto"/>
          </w:divBdr>
        </w:div>
      </w:divsChild>
    </w:div>
    <w:div w:id="668365703">
      <w:bodyDiv w:val="1"/>
      <w:marLeft w:val="0"/>
      <w:marRight w:val="0"/>
      <w:marTop w:val="0"/>
      <w:marBottom w:val="0"/>
      <w:divBdr>
        <w:top w:val="none" w:sz="0" w:space="0" w:color="auto"/>
        <w:left w:val="none" w:sz="0" w:space="0" w:color="auto"/>
        <w:bottom w:val="none" w:sz="0" w:space="0" w:color="auto"/>
        <w:right w:val="none" w:sz="0" w:space="0" w:color="auto"/>
      </w:divBdr>
    </w:div>
    <w:div w:id="683559149">
      <w:bodyDiv w:val="1"/>
      <w:marLeft w:val="0"/>
      <w:marRight w:val="0"/>
      <w:marTop w:val="0"/>
      <w:marBottom w:val="0"/>
      <w:divBdr>
        <w:top w:val="none" w:sz="0" w:space="0" w:color="auto"/>
        <w:left w:val="none" w:sz="0" w:space="0" w:color="auto"/>
        <w:bottom w:val="none" w:sz="0" w:space="0" w:color="auto"/>
        <w:right w:val="none" w:sz="0" w:space="0" w:color="auto"/>
      </w:divBdr>
    </w:div>
    <w:div w:id="684596316">
      <w:bodyDiv w:val="1"/>
      <w:marLeft w:val="0"/>
      <w:marRight w:val="0"/>
      <w:marTop w:val="0"/>
      <w:marBottom w:val="0"/>
      <w:divBdr>
        <w:top w:val="none" w:sz="0" w:space="0" w:color="auto"/>
        <w:left w:val="none" w:sz="0" w:space="0" w:color="auto"/>
        <w:bottom w:val="none" w:sz="0" w:space="0" w:color="auto"/>
        <w:right w:val="none" w:sz="0" w:space="0" w:color="auto"/>
      </w:divBdr>
    </w:div>
    <w:div w:id="745766709">
      <w:bodyDiv w:val="1"/>
      <w:marLeft w:val="0"/>
      <w:marRight w:val="0"/>
      <w:marTop w:val="0"/>
      <w:marBottom w:val="0"/>
      <w:divBdr>
        <w:top w:val="none" w:sz="0" w:space="0" w:color="auto"/>
        <w:left w:val="none" w:sz="0" w:space="0" w:color="auto"/>
        <w:bottom w:val="none" w:sz="0" w:space="0" w:color="auto"/>
        <w:right w:val="none" w:sz="0" w:space="0" w:color="auto"/>
      </w:divBdr>
    </w:div>
    <w:div w:id="775640159">
      <w:bodyDiv w:val="1"/>
      <w:marLeft w:val="0"/>
      <w:marRight w:val="0"/>
      <w:marTop w:val="0"/>
      <w:marBottom w:val="0"/>
      <w:divBdr>
        <w:top w:val="none" w:sz="0" w:space="0" w:color="auto"/>
        <w:left w:val="none" w:sz="0" w:space="0" w:color="auto"/>
        <w:bottom w:val="none" w:sz="0" w:space="0" w:color="auto"/>
        <w:right w:val="none" w:sz="0" w:space="0" w:color="auto"/>
      </w:divBdr>
    </w:div>
    <w:div w:id="779953404">
      <w:bodyDiv w:val="1"/>
      <w:marLeft w:val="0"/>
      <w:marRight w:val="0"/>
      <w:marTop w:val="0"/>
      <w:marBottom w:val="0"/>
      <w:divBdr>
        <w:top w:val="none" w:sz="0" w:space="0" w:color="auto"/>
        <w:left w:val="none" w:sz="0" w:space="0" w:color="auto"/>
        <w:bottom w:val="none" w:sz="0" w:space="0" w:color="auto"/>
        <w:right w:val="none" w:sz="0" w:space="0" w:color="auto"/>
      </w:divBdr>
      <w:divsChild>
        <w:div w:id="363024871">
          <w:marLeft w:val="0"/>
          <w:marRight w:val="0"/>
          <w:marTop w:val="0"/>
          <w:marBottom w:val="0"/>
          <w:divBdr>
            <w:top w:val="none" w:sz="0" w:space="0" w:color="auto"/>
            <w:left w:val="none" w:sz="0" w:space="0" w:color="auto"/>
            <w:bottom w:val="none" w:sz="0" w:space="0" w:color="auto"/>
            <w:right w:val="none" w:sz="0" w:space="0" w:color="auto"/>
          </w:divBdr>
          <w:divsChild>
            <w:div w:id="594678559">
              <w:marLeft w:val="0"/>
              <w:marRight w:val="0"/>
              <w:marTop w:val="0"/>
              <w:marBottom w:val="0"/>
              <w:divBdr>
                <w:top w:val="none" w:sz="0" w:space="0" w:color="auto"/>
                <w:left w:val="none" w:sz="0" w:space="0" w:color="auto"/>
                <w:bottom w:val="none" w:sz="0" w:space="0" w:color="auto"/>
                <w:right w:val="none" w:sz="0" w:space="0" w:color="auto"/>
              </w:divBdr>
              <w:divsChild>
                <w:div w:id="2135563564">
                  <w:marLeft w:val="0"/>
                  <w:marRight w:val="0"/>
                  <w:marTop w:val="0"/>
                  <w:marBottom w:val="0"/>
                  <w:divBdr>
                    <w:top w:val="none" w:sz="0" w:space="0" w:color="auto"/>
                    <w:left w:val="none" w:sz="0" w:space="0" w:color="auto"/>
                    <w:bottom w:val="none" w:sz="0" w:space="0" w:color="auto"/>
                    <w:right w:val="none" w:sz="0" w:space="0" w:color="auto"/>
                  </w:divBdr>
                  <w:divsChild>
                    <w:div w:id="49693784">
                      <w:marLeft w:val="0"/>
                      <w:marRight w:val="0"/>
                      <w:marTop w:val="0"/>
                      <w:marBottom w:val="0"/>
                      <w:divBdr>
                        <w:top w:val="none" w:sz="0" w:space="0" w:color="auto"/>
                        <w:left w:val="none" w:sz="0" w:space="0" w:color="auto"/>
                        <w:bottom w:val="none" w:sz="0" w:space="0" w:color="auto"/>
                        <w:right w:val="none" w:sz="0" w:space="0" w:color="auto"/>
                      </w:divBdr>
                      <w:divsChild>
                        <w:div w:id="1227450275">
                          <w:marLeft w:val="0"/>
                          <w:marRight w:val="0"/>
                          <w:marTop w:val="0"/>
                          <w:marBottom w:val="0"/>
                          <w:divBdr>
                            <w:top w:val="none" w:sz="0" w:space="0" w:color="auto"/>
                            <w:left w:val="none" w:sz="0" w:space="0" w:color="auto"/>
                            <w:bottom w:val="none" w:sz="0" w:space="0" w:color="auto"/>
                            <w:right w:val="none" w:sz="0" w:space="0" w:color="auto"/>
                          </w:divBdr>
                          <w:divsChild>
                            <w:div w:id="1422408119">
                              <w:marLeft w:val="0"/>
                              <w:marRight w:val="0"/>
                              <w:marTop w:val="0"/>
                              <w:marBottom w:val="0"/>
                              <w:divBdr>
                                <w:top w:val="none" w:sz="0" w:space="0" w:color="auto"/>
                                <w:left w:val="none" w:sz="0" w:space="0" w:color="auto"/>
                                <w:bottom w:val="none" w:sz="0" w:space="0" w:color="auto"/>
                                <w:right w:val="none" w:sz="0" w:space="0" w:color="auto"/>
                              </w:divBdr>
                              <w:divsChild>
                                <w:div w:id="219751635">
                                  <w:marLeft w:val="0"/>
                                  <w:marRight w:val="0"/>
                                  <w:marTop w:val="0"/>
                                  <w:marBottom w:val="0"/>
                                  <w:divBdr>
                                    <w:top w:val="none" w:sz="0" w:space="0" w:color="auto"/>
                                    <w:left w:val="none" w:sz="0" w:space="0" w:color="auto"/>
                                    <w:bottom w:val="none" w:sz="0" w:space="0" w:color="auto"/>
                                    <w:right w:val="none" w:sz="0" w:space="0" w:color="auto"/>
                                  </w:divBdr>
                                  <w:divsChild>
                                    <w:div w:id="105004884">
                                      <w:marLeft w:val="0"/>
                                      <w:marRight w:val="0"/>
                                      <w:marTop w:val="0"/>
                                      <w:marBottom w:val="0"/>
                                      <w:divBdr>
                                        <w:top w:val="none" w:sz="0" w:space="0" w:color="auto"/>
                                        <w:left w:val="none" w:sz="0" w:space="0" w:color="auto"/>
                                        <w:bottom w:val="none" w:sz="0" w:space="0" w:color="auto"/>
                                        <w:right w:val="none" w:sz="0" w:space="0" w:color="auto"/>
                                      </w:divBdr>
                                    </w:div>
                                    <w:div w:id="1293095524">
                                      <w:marLeft w:val="0"/>
                                      <w:marRight w:val="0"/>
                                      <w:marTop w:val="0"/>
                                      <w:marBottom w:val="0"/>
                                      <w:divBdr>
                                        <w:top w:val="none" w:sz="0" w:space="0" w:color="auto"/>
                                        <w:left w:val="none" w:sz="0" w:space="0" w:color="auto"/>
                                        <w:bottom w:val="none" w:sz="0" w:space="0" w:color="auto"/>
                                        <w:right w:val="none" w:sz="0" w:space="0" w:color="auto"/>
                                      </w:divBdr>
                                      <w:divsChild>
                                        <w:div w:id="152841308">
                                          <w:marLeft w:val="0"/>
                                          <w:marRight w:val="165"/>
                                          <w:marTop w:val="150"/>
                                          <w:marBottom w:val="0"/>
                                          <w:divBdr>
                                            <w:top w:val="none" w:sz="0" w:space="0" w:color="auto"/>
                                            <w:left w:val="none" w:sz="0" w:space="0" w:color="auto"/>
                                            <w:bottom w:val="none" w:sz="0" w:space="0" w:color="auto"/>
                                            <w:right w:val="none" w:sz="0" w:space="0" w:color="auto"/>
                                          </w:divBdr>
                                          <w:divsChild>
                                            <w:div w:id="1810316953">
                                              <w:marLeft w:val="0"/>
                                              <w:marRight w:val="0"/>
                                              <w:marTop w:val="0"/>
                                              <w:marBottom w:val="0"/>
                                              <w:divBdr>
                                                <w:top w:val="none" w:sz="0" w:space="0" w:color="auto"/>
                                                <w:left w:val="none" w:sz="0" w:space="0" w:color="auto"/>
                                                <w:bottom w:val="none" w:sz="0" w:space="0" w:color="auto"/>
                                                <w:right w:val="none" w:sz="0" w:space="0" w:color="auto"/>
                                              </w:divBdr>
                                              <w:divsChild>
                                                <w:div w:id="2405871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07354967">
      <w:bodyDiv w:val="1"/>
      <w:marLeft w:val="0"/>
      <w:marRight w:val="0"/>
      <w:marTop w:val="0"/>
      <w:marBottom w:val="0"/>
      <w:divBdr>
        <w:top w:val="none" w:sz="0" w:space="0" w:color="auto"/>
        <w:left w:val="none" w:sz="0" w:space="0" w:color="auto"/>
        <w:bottom w:val="none" w:sz="0" w:space="0" w:color="auto"/>
        <w:right w:val="none" w:sz="0" w:space="0" w:color="auto"/>
      </w:divBdr>
    </w:div>
    <w:div w:id="815294970">
      <w:bodyDiv w:val="1"/>
      <w:marLeft w:val="0"/>
      <w:marRight w:val="0"/>
      <w:marTop w:val="0"/>
      <w:marBottom w:val="0"/>
      <w:divBdr>
        <w:top w:val="none" w:sz="0" w:space="0" w:color="auto"/>
        <w:left w:val="none" w:sz="0" w:space="0" w:color="auto"/>
        <w:bottom w:val="none" w:sz="0" w:space="0" w:color="auto"/>
        <w:right w:val="none" w:sz="0" w:space="0" w:color="auto"/>
      </w:divBdr>
    </w:div>
    <w:div w:id="826944397">
      <w:bodyDiv w:val="1"/>
      <w:marLeft w:val="0"/>
      <w:marRight w:val="0"/>
      <w:marTop w:val="0"/>
      <w:marBottom w:val="0"/>
      <w:divBdr>
        <w:top w:val="none" w:sz="0" w:space="0" w:color="auto"/>
        <w:left w:val="none" w:sz="0" w:space="0" w:color="auto"/>
        <w:bottom w:val="none" w:sz="0" w:space="0" w:color="auto"/>
        <w:right w:val="none" w:sz="0" w:space="0" w:color="auto"/>
      </w:divBdr>
    </w:div>
    <w:div w:id="881673810">
      <w:bodyDiv w:val="1"/>
      <w:marLeft w:val="0"/>
      <w:marRight w:val="0"/>
      <w:marTop w:val="0"/>
      <w:marBottom w:val="0"/>
      <w:divBdr>
        <w:top w:val="none" w:sz="0" w:space="0" w:color="auto"/>
        <w:left w:val="none" w:sz="0" w:space="0" w:color="auto"/>
        <w:bottom w:val="none" w:sz="0" w:space="0" w:color="auto"/>
        <w:right w:val="none" w:sz="0" w:space="0" w:color="auto"/>
      </w:divBdr>
      <w:divsChild>
        <w:div w:id="1670478138">
          <w:marLeft w:val="0"/>
          <w:marRight w:val="0"/>
          <w:marTop w:val="0"/>
          <w:marBottom w:val="0"/>
          <w:divBdr>
            <w:top w:val="none" w:sz="0" w:space="0" w:color="auto"/>
            <w:left w:val="none" w:sz="0" w:space="0" w:color="auto"/>
            <w:bottom w:val="none" w:sz="0" w:space="0" w:color="auto"/>
            <w:right w:val="none" w:sz="0" w:space="0" w:color="auto"/>
          </w:divBdr>
        </w:div>
      </w:divsChild>
    </w:div>
    <w:div w:id="887644885">
      <w:bodyDiv w:val="1"/>
      <w:marLeft w:val="0"/>
      <w:marRight w:val="0"/>
      <w:marTop w:val="0"/>
      <w:marBottom w:val="0"/>
      <w:divBdr>
        <w:top w:val="none" w:sz="0" w:space="0" w:color="auto"/>
        <w:left w:val="none" w:sz="0" w:space="0" w:color="auto"/>
        <w:bottom w:val="none" w:sz="0" w:space="0" w:color="auto"/>
        <w:right w:val="none" w:sz="0" w:space="0" w:color="auto"/>
      </w:divBdr>
    </w:div>
    <w:div w:id="893348644">
      <w:bodyDiv w:val="1"/>
      <w:marLeft w:val="0"/>
      <w:marRight w:val="0"/>
      <w:marTop w:val="0"/>
      <w:marBottom w:val="0"/>
      <w:divBdr>
        <w:top w:val="none" w:sz="0" w:space="0" w:color="auto"/>
        <w:left w:val="none" w:sz="0" w:space="0" w:color="auto"/>
        <w:bottom w:val="none" w:sz="0" w:space="0" w:color="auto"/>
        <w:right w:val="none" w:sz="0" w:space="0" w:color="auto"/>
      </w:divBdr>
    </w:div>
    <w:div w:id="899751812">
      <w:bodyDiv w:val="1"/>
      <w:marLeft w:val="0"/>
      <w:marRight w:val="0"/>
      <w:marTop w:val="0"/>
      <w:marBottom w:val="0"/>
      <w:divBdr>
        <w:top w:val="none" w:sz="0" w:space="0" w:color="auto"/>
        <w:left w:val="none" w:sz="0" w:space="0" w:color="auto"/>
        <w:bottom w:val="none" w:sz="0" w:space="0" w:color="auto"/>
        <w:right w:val="none" w:sz="0" w:space="0" w:color="auto"/>
      </w:divBdr>
      <w:divsChild>
        <w:div w:id="1486122106">
          <w:marLeft w:val="0"/>
          <w:marRight w:val="0"/>
          <w:marTop w:val="0"/>
          <w:marBottom w:val="375"/>
          <w:divBdr>
            <w:top w:val="none" w:sz="0" w:space="0" w:color="auto"/>
            <w:left w:val="none" w:sz="0" w:space="0" w:color="auto"/>
            <w:bottom w:val="none" w:sz="0" w:space="0" w:color="auto"/>
            <w:right w:val="none" w:sz="0" w:space="0" w:color="auto"/>
          </w:divBdr>
          <w:divsChild>
            <w:div w:id="132169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22832">
      <w:bodyDiv w:val="1"/>
      <w:marLeft w:val="0"/>
      <w:marRight w:val="0"/>
      <w:marTop w:val="0"/>
      <w:marBottom w:val="0"/>
      <w:divBdr>
        <w:top w:val="none" w:sz="0" w:space="0" w:color="auto"/>
        <w:left w:val="none" w:sz="0" w:space="0" w:color="auto"/>
        <w:bottom w:val="none" w:sz="0" w:space="0" w:color="auto"/>
        <w:right w:val="none" w:sz="0" w:space="0" w:color="auto"/>
      </w:divBdr>
      <w:divsChild>
        <w:div w:id="130753453">
          <w:marLeft w:val="0"/>
          <w:marRight w:val="0"/>
          <w:marTop w:val="0"/>
          <w:marBottom w:val="0"/>
          <w:divBdr>
            <w:top w:val="none" w:sz="0" w:space="0" w:color="auto"/>
            <w:left w:val="none" w:sz="0" w:space="0" w:color="auto"/>
            <w:bottom w:val="none" w:sz="0" w:space="0" w:color="auto"/>
            <w:right w:val="none" w:sz="0" w:space="0" w:color="auto"/>
          </w:divBdr>
        </w:div>
      </w:divsChild>
    </w:div>
    <w:div w:id="947078529">
      <w:bodyDiv w:val="1"/>
      <w:marLeft w:val="0"/>
      <w:marRight w:val="0"/>
      <w:marTop w:val="0"/>
      <w:marBottom w:val="0"/>
      <w:divBdr>
        <w:top w:val="none" w:sz="0" w:space="0" w:color="auto"/>
        <w:left w:val="none" w:sz="0" w:space="0" w:color="auto"/>
        <w:bottom w:val="none" w:sz="0" w:space="0" w:color="auto"/>
        <w:right w:val="none" w:sz="0" w:space="0" w:color="auto"/>
      </w:divBdr>
      <w:divsChild>
        <w:div w:id="852455977">
          <w:marLeft w:val="0"/>
          <w:marRight w:val="0"/>
          <w:marTop w:val="0"/>
          <w:marBottom w:val="0"/>
          <w:divBdr>
            <w:top w:val="none" w:sz="0" w:space="0" w:color="auto"/>
            <w:left w:val="none" w:sz="0" w:space="0" w:color="auto"/>
            <w:bottom w:val="none" w:sz="0" w:space="0" w:color="auto"/>
            <w:right w:val="none" w:sz="0" w:space="0" w:color="auto"/>
          </w:divBdr>
          <w:divsChild>
            <w:div w:id="935013610">
              <w:marLeft w:val="0"/>
              <w:marRight w:val="0"/>
              <w:marTop w:val="0"/>
              <w:marBottom w:val="0"/>
              <w:divBdr>
                <w:top w:val="none" w:sz="0" w:space="0" w:color="auto"/>
                <w:left w:val="none" w:sz="0" w:space="0" w:color="auto"/>
                <w:bottom w:val="none" w:sz="0" w:space="0" w:color="auto"/>
                <w:right w:val="none" w:sz="0" w:space="0" w:color="auto"/>
              </w:divBdr>
              <w:divsChild>
                <w:div w:id="777989545">
                  <w:marLeft w:val="0"/>
                  <w:marRight w:val="0"/>
                  <w:marTop w:val="0"/>
                  <w:marBottom w:val="0"/>
                  <w:divBdr>
                    <w:top w:val="none" w:sz="0" w:space="0" w:color="auto"/>
                    <w:left w:val="none" w:sz="0" w:space="0" w:color="auto"/>
                    <w:bottom w:val="none" w:sz="0" w:space="0" w:color="auto"/>
                    <w:right w:val="none" w:sz="0" w:space="0" w:color="auto"/>
                  </w:divBdr>
                  <w:divsChild>
                    <w:div w:id="180619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642394">
      <w:bodyDiv w:val="1"/>
      <w:marLeft w:val="0"/>
      <w:marRight w:val="0"/>
      <w:marTop w:val="0"/>
      <w:marBottom w:val="0"/>
      <w:divBdr>
        <w:top w:val="none" w:sz="0" w:space="0" w:color="auto"/>
        <w:left w:val="none" w:sz="0" w:space="0" w:color="auto"/>
        <w:bottom w:val="none" w:sz="0" w:space="0" w:color="auto"/>
        <w:right w:val="none" w:sz="0" w:space="0" w:color="auto"/>
      </w:divBdr>
    </w:div>
    <w:div w:id="1009259381">
      <w:bodyDiv w:val="1"/>
      <w:marLeft w:val="0"/>
      <w:marRight w:val="0"/>
      <w:marTop w:val="0"/>
      <w:marBottom w:val="0"/>
      <w:divBdr>
        <w:top w:val="none" w:sz="0" w:space="0" w:color="auto"/>
        <w:left w:val="none" w:sz="0" w:space="0" w:color="auto"/>
        <w:bottom w:val="none" w:sz="0" w:space="0" w:color="auto"/>
        <w:right w:val="none" w:sz="0" w:space="0" w:color="auto"/>
      </w:divBdr>
    </w:div>
    <w:div w:id="1009600623">
      <w:bodyDiv w:val="1"/>
      <w:marLeft w:val="0"/>
      <w:marRight w:val="0"/>
      <w:marTop w:val="0"/>
      <w:marBottom w:val="0"/>
      <w:divBdr>
        <w:top w:val="none" w:sz="0" w:space="0" w:color="auto"/>
        <w:left w:val="none" w:sz="0" w:space="0" w:color="auto"/>
        <w:bottom w:val="none" w:sz="0" w:space="0" w:color="auto"/>
        <w:right w:val="none" w:sz="0" w:space="0" w:color="auto"/>
      </w:divBdr>
    </w:div>
    <w:div w:id="1063288136">
      <w:bodyDiv w:val="1"/>
      <w:marLeft w:val="0"/>
      <w:marRight w:val="0"/>
      <w:marTop w:val="0"/>
      <w:marBottom w:val="0"/>
      <w:divBdr>
        <w:top w:val="none" w:sz="0" w:space="0" w:color="auto"/>
        <w:left w:val="none" w:sz="0" w:space="0" w:color="auto"/>
        <w:bottom w:val="none" w:sz="0" w:space="0" w:color="auto"/>
        <w:right w:val="none" w:sz="0" w:space="0" w:color="auto"/>
      </w:divBdr>
      <w:divsChild>
        <w:div w:id="1794980933">
          <w:marLeft w:val="0"/>
          <w:marRight w:val="0"/>
          <w:marTop w:val="0"/>
          <w:marBottom w:val="0"/>
          <w:divBdr>
            <w:top w:val="none" w:sz="0" w:space="0" w:color="auto"/>
            <w:left w:val="none" w:sz="0" w:space="0" w:color="auto"/>
            <w:bottom w:val="none" w:sz="0" w:space="0" w:color="auto"/>
            <w:right w:val="none" w:sz="0" w:space="0" w:color="auto"/>
          </w:divBdr>
          <w:divsChild>
            <w:div w:id="100807339">
              <w:marLeft w:val="0"/>
              <w:marRight w:val="0"/>
              <w:marTop w:val="0"/>
              <w:marBottom w:val="0"/>
              <w:divBdr>
                <w:top w:val="none" w:sz="0" w:space="0" w:color="auto"/>
                <w:left w:val="none" w:sz="0" w:space="0" w:color="auto"/>
                <w:bottom w:val="none" w:sz="0" w:space="0" w:color="auto"/>
                <w:right w:val="none" w:sz="0" w:space="0" w:color="auto"/>
              </w:divBdr>
              <w:divsChild>
                <w:div w:id="817458544">
                  <w:marLeft w:val="0"/>
                  <w:marRight w:val="0"/>
                  <w:marTop w:val="0"/>
                  <w:marBottom w:val="0"/>
                  <w:divBdr>
                    <w:top w:val="none" w:sz="0" w:space="0" w:color="auto"/>
                    <w:left w:val="none" w:sz="0" w:space="0" w:color="auto"/>
                    <w:bottom w:val="none" w:sz="0" w:space="0" w:color="auto"/>
                    <w:right w:val="none" w:sz="0" w:space="0" w:color="auto"/>
                  </w:divBdr>
                  <w:divsChild>
                    <w:div w:id="1025407553">
                      <w:marLeft w:val="0"/>
                      <w:marRight w:val="0"/>
                      <w:marTop w:val="0"/>
                      <w:marBottom w:val="0"/>
                      <w:divBdr>
                        <w:top w:val="none" w:sz="0" w:space="0" w:color="auto"/>
                        <w:left w:val="none" w:sz="0" w:space="0" w:color="auto"/>
                        <w:bottom w:val="none" w:sz="0" w:space="0" w:color="auto"/>
                        <w:right w:val="none" w:sz="0" w:space="0" w:color="auto"/>
                      </w:divBdr>
                      <w:divsChild>
                        <w:div w:id="437529898">
                          <w:marLeft w:val="0"/>
                          <w:marRight w:val="0"/>
                          <w:marTop w:val="0"/>
                          <w:marBottom w:val="0"/>
                          <w:divBdr>
                            <w:top w:val="none" w:sz="0" w:space="0" w:color="auto"/>
                            <w:left w:val="none" w:sz="0" w:space="0" w:color="auto"/>
                            <w:bottom w:val="none" w:sz="0" w:space="0" w:color="auto"/>
                            <w:right w:val="none" w:sz="0" w:space="0" w:color="auto"/>
                          </w:divBdr>
                          <w:divsChild>
                            <w:div w:id="2028748401">
                              <w:marLeft w:val="0"/>
                              <w:marRight w:val="0"/>
                              <w:marTop w:val="0"/>
                              <w:marBottom w:val="0"/>
                              <w:divBdr>
                                <w:top w:val="none" w:sz="0" w:space="0" w:color="auto"/>
                                <w:left w:val="none" w:sz="0" w:space="0" w:color="auto"/>
                                <w:bottom w:val="none" w:sz="0" w:space="0" w:color="auto"/>
                                <w:right w:val="none" w:sz="0" w:space="0" w:color="auto"/>
                              </w:divBdr>
                              <w:divsChild>
                                <w:div w:id="898827945">
                                  <w:marLeft w:val="0"/>
                                  <w:marRight w:val="0"/>
                                  <w:marTop w:val="0"/>
                                  <w:marBottom w:val="0"/>
                                  <w:divBdr>
                                    <w:top w:val="none" w:sz="0" w:space="0" w:color="auto"/>
                                    <w:left w:val="none" w:sz="0" w:space="0" w:color="auto"/>
                                    <w:bottom w:val="none" w:sz="0" w:space="0" w:color="auto"/>
                                    <w:right w:val="none" w:sz="0" w:space="0" w:color="auto"/>
                                  </w:divBdr>
                                  <w:divsChild>
                                    <w:div w:id="427849753">
                                      <w:marLeft w:val="0"/>
                                      <w:marRight w:val="0"/>
                                      <w:marTop w:val="0"/>
                                      <w:marBottom w:val="0"/>
                                      <w:divBdr>
                                        <w:top w:val="none" w:sz="0" w:space="0" w:color="auto"/>
                                        <w:left w:val="none" w:sz="0" w:space="0" w:color="auto"/>
                                        <w:bottom w:val="none" w:sz="0" w:space="0" w:color="auto"/>
                                        <w:right w:val="none" w:sz="0" w:space="0" w:color="auto"/>
                                      </w:divBdr>
                                    </w:div>
                                    <w:div w:id="33316775">
                                      <w:marLeft w:val="0"/>
                                      <w:marRight w:val="0"/>
                                      <w:marTop w:val="0"/>
                                      <w:marBottom w:val="0"/>
                                      <w:divBdr>
                                        <w:top w:val="none" w:sz="0" w:space="0" w:color="auto"/>
                                        <w:left w:val="none" w:sz="0" w:space="0" w:color="auto"/>
                                        <w:bottom w:val="none" w:sz="0" w:space="0" w:color="auto"/>
                                        <w:right w:val="none" w:sz="0" w:space="0" w:color="auto"/>
                                      </w:divBdr>
                                      <w:divsChild>
                                        <w:div w:id="1132601226">
                                          <w:marLeft w:val="0"/>
                                          <w:marRight w:val="165"/>
                                          <w:marTop w:val="150"/>
                                          <w:marBottom w:val="0"/>
                                          <w:divBdr>
                                            <w:top w:val="none" w:sz="0" w:space="0" w:color="auto"/>
                                            <w:left w:val="none" w:sz="0" w:space="0" w:color="auto"/>
                                            <w:bottom w:val="none" w:sz="0" w:space="0" w:color="auto"/>
                                            <w:right w:val="none" w:sz="0" w:space="0" w:color="auto"/>
                                          </w:divBdr>
                                          <w:divsChild>
                                            <w:div w:id="742530742">
                                              <w:marLeft w:val="0"/>
                                              <w:marRight w:val="0"/>
                                              <w:marTop w:val="0"/>
                                              <w:marBottom w:val="0"/>
                                              <w:divBdr>
                                                <w:top w:val="none" w:sz="0" w:space="0" w:color="auto"/>
                                                <w:left w:val="none" w:sz="0" w:space="0" w:color="auto"/>
                                                <w:bottom w:val="none" w:sz="0" w:space="0" w:color="auto"/>
                                                <w:right w:val="none" w:sz="0" w:space="0" w:color="auto"/>
                                              </w:divBdr>
                                              <w:divsChild>
                                                <w:div w:id="32709501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25542985">
      <w:bodyDiv w:val="1"/>
      <w:marLeft w:val="0"/>
      <w:marRight w:val="0"/>
      <w:marTop w:val="0"/>
      <w:marBottom w:val="0"/>
      <w:divBdr>
        <w:top w:val="none" w:sz="0" w:space="0" w:color="auto"/>
        <w:left w:val="none" w:sz="0" w:space="0" w:color="auto"/>
        <w:bottom w:val="none" w:sz="0" w:space="0" w:color="auto"/>
        <w:right w:val="none" w:sz="0" w:space="0" w:color="auto"/>
      </w:divBdr>
    </w:div>
    <w:div w:id="1128401732">
      <w:bodyDiv w:val="1"/>
      <w:marLeft w:val="0"/>
      <w:marRight w:val="0"/>
      <w:marTop w:val="0"/>
      <w:marBottom w:val="0"/>
      <w:divBdr>
        <w:top w:val="none" w:sz="0" w:space="0" w:color="auto"/>
        <w:left w:val="none" w:sz="0" w:space="0" w:color="auto"/>
        <w:bottom w:val="none" w:sz="0" w:space="0" w:color="auto"/>
        <w:right w:val="none" w:sz="0" w:space="0" w:color="auto"/>
      </w:divBdr>
    </w:div>
    <w:div w:id="1139498828">
      <w:bodyDiv w:val="1"/>
      <w:marLeft w:val="0"/>
      <w:marRight w:val="0"/>
      <w:marTop w:val="0"/>
      <w:marBottom w:val="0"/>
      <w:divBdr>
        <w:top w:val="none" w:sz="0" w:space="0" w:color="auto"/>
        <w:left w:val="none" w:sz="0" w:space="0" w:color="auto"/>
        <w:bottom w:val="none" w:sz="0" w:space="0" w:color="auto"/>
        <w:right w:val="none" w:sz="0" w:space="0" w:color="auto"/>
      </w:divBdr>
      <w:divsChild>
        <w:div w:id="548610736">
          <w:marLeft w:val="0"/>
          <w:marRight w:val="0"/>
          <w:marTop w:val="0"/>
          <w:marBottom w:val="375"/>
          <w:divBdr>
            <w:top w:val="none" w:sz="0" w:space="0" w:color="auto"/>
            <w:left w:val="none" w:sz="0" w:space="0" w:color="auto"/>
            <w:bottom w:val="none" w:sz="0" w:space="0" w:color="auto"/>
            <w:right w:val="none" w:sz="0" w:space="0" w:color="auto"/>
          </w:divBdr>
          <w:divsChild>
            <w:div w:id="163390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72685">
      <w:bodyDiv w:val="1"/>
      <w:marLeft w:val="0"/>
      <w:marRight w:val="0"/>
      <w:marTop w:val="0"/>
      <w:marBottom w:val="0"/>
      <w:divBdr>
        <w:top w:val="none" w:sz="0" w:space="0" w:color="auto"/>
        <w:left w:val="none" w:sz="0" w:space="0" w:color="auto"/>
        <w:bottom w:val="none" w:sz="0" w:space="0" w:color="auto"/>
        <w:right w:val="none" w:sz="0" w:space="0" w:color="auto"/>
      </w:divBdr>
    </w:div>
    <w:div w:id="1157725161">
      <w:bodyDiv w:val="1"/>
      <w:marLeft w:val="0"/>
      <w:marRight w:val="0"/>
      <w:marTop w:val="0"/>
      <w:marBottom w:val="0"/>
      <w:divBdr>
        <w:top w:val="none" w:sz="0" w:space="0" w:color="auto"/>
        <w:left w:val="none" w:sz="0" w:space="0" w:color="auto"/>
        <w:bottom w:val="none" w:sz="0" w:space="0" w:color="auto"/>
        <w:right w:val="none" w:sz="0" w:space="0" w:color="auto"/>
      </w:divBdr>
    </w:div>
    <w:div w:id="1190341908">
      <w:bodyDiv w:val="1"/>
      <w:marLeft w:val="0"/>
      <w:marRight w:val="0"/>
      <w:marTop w:val="0"/>
      <w:marBottom w:val="0"/>
      <w:divBdr>
        <w:top w:val="none" w:sz="0" w:space="0" w:color="auto"/>
        <w:left w:val="none" w:sz="0" w:space="0" w:color="auto"/>
        <w:bottom w:val="none" w:sz="0" w:space="0" w:color="auto"/>
        <w:right w:val="none" w:sz="0" w:space="0" w:color="auto"/>
      </w:divBdr>
      <w:divsChild>
        <w:div w:id="1298683568">
          <w:marLeft w:val="0"/>
          <w:marRight w:val="0"/>
          <w:marTop w:val="0"/>
          <w:marBottom w:val="0"/>
          <w:divBdr>
            <w:top w:val="none" w:sz="0" w:space="0" w:color="auto"/>
            <w:left w:val="none" w:sz="0" w:space="0" w:color="auto"/>
            <w:bottom w:val="none" w:sz="0" w:space="0" w:color="auto"/>
            <w:right w:val="none" w:sz="0" w:space="0" w:color="auto"/>
          </w:divBdr>
          <w:divsChild>
            <w:div w:id="206917513">
              <w:marLeft w:val="0"/>
              <w:marRight w:val="0"/>
              <w:marTop w:val="0"/>
              <w:marBottom w:val="0"/>
              <w:divBdr>
                <w:top w:val="none" w:sz="0" w:space="0" w:color="auto"/>
                <w:left w:val="none" w:sz="0" w:space="0" w:color="auto"/>
                <w:bottom w:val="none" w:sz="0" w:space="0" w:color="auto"/>
                <w:right w:val="none" w:sz="0" w:space="0" w:color="auto"/>
              </w:divBdr>
            </w:div>
            <w:div w:id="1670938619">
              <w:marLeft w:val="0"/>
              <w:marRight w:val="0"/>
              <w:marTop w:val="0"/>
              <w:marBottom w:val="0"/>
              <w:divBdr>
                <w:top w:val="none" w:sz="0" w:space="0" w:color="auto"/>
                <w:left w:val="none" w:sz="0" w:space="0" w:color="auto"/>
                <w:bottom w:val="none" w:sz="0" w:space="0" w:color="auto"/>
                <w:right w:val="none" w:sz="0" w:space="0" w:color="auto"/>
              </w:divBdr>
            </w:div>
            <w:div w:id="2020808572">
              <w:marLeft w:val="0"/>
              <w:marRight w:val="0"/>
              <w:marTop w:val="0"/>
              <w:marBottom w:val="0"/>
              <w:divBdr>
                <w:top w:val="none" w:sz="0" w:space="0" w:color="auto"/>
                <w:left w:val="none" w:sz="0" w:space="0" w:color="auto"/>
                <w:bottom w:val="none" w:sz="0" w:space="0" w:color="auto"/>
                <w:right w:val="none" w:sz="0" w:space="0" w:color="auto"/>
              </w:divBdr>
            </w:div>
            <w:div w:id="2053724007">
              <w:marLeft w:val="0"/>
              <w:marRight w:val="0"/>
              <w:marTop w:val="0"/>
              <w:marBottom w:val="0"/>
              <w:divBdr>
                <w:top w:val="none" w:sz="0" w:space="0" w:color="auto"/>
                <w:left w:val="none" w:sz="0" w:space="0" w:color="auto"/>
                <w:bottom w:val="none" w:sz="0" w:space="0" w:color="auto"/>
                <w:right w:val="none" w:sz="0" w:space="0" w:color="auto"/>
              </w:divBdr>
            </w:div>
            <w:div w:id="941304091">
              <w:marLeft w:val="0"/>
              <w:marRight w:val="0"/>
              <w:marTop w:val="0"/>
              <w:marBottom w:val="0"/>
              <w:divBdr>
                <w:top w:val="none" w:sz="0" w:space="0" w:color="auto"/>
                <w:left w:val="none" w:sz="0" w:space="0" w:color="auto"/>
                <w:bottom w:val="none" w:sz="0" w:space="0" w:color="auto"/>
                <w:right w:val="none" w:sz="0" w:space="0" w:color="auto"/>
              </w:divBdr>
            </w:div>
            <w:div w:id="19157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872102">
      <w:bodyDiv w:val="1"/>
      <w:marLeft w:val="0"/>
      <w:marRight w:val="0"/>
      <w:marTop w:val="0"/>
      <w:marBottom w:val="0"/>
      <w:divBdr>
        <w:top w:val="none" w:sz="0" w:space="0" w:color="auto"/>
        <w:left w:val="none" w:sz="0" w:space="0" w:color="auto"/>
        <w:bottom w:val="none" w:sz="0" w:space="0" w:color="auto"/>
        <w:right w:val="none" w:sz="0" w:space="0" w:color="auto"/>
      </w:divBdr>
      <w:divsChild>
        <w:div w:id="1323585733">
          <w:marLeft w:val="0"/>
          <w:marRight w:val="0"/>
          <w:marTop w:val="0"/>
          <w:marBottom w:val="0"/>
          <w:divBdr>
            <w:top w:val="none" w:sz="0" w:space="0" w:color="auto"/>
            <w:left w:val="none" w:sz="0" w:space="0" w:color="auto"/>
            <w:bottom w:val="none" w:sz="0" w:space="0" w:color="auto"/>
            <w:right w:val="none" w:sz="0" w:space="0" w:color="auto"/>
          </w:divBdr>
          <w:divsChild>
            <w:div w:id="1363820980">
              <w:marLeft w:val="0"/>
              <w:marRight w:val="0"/>
              <w:marTop w:val="0"/>
              <w:marBottom w:val="0"/>
              <w:divBdr>
                <w:top w:val="none" w:sz="0" w:space="0" w:color="auto"/>
                <w:left w:val="none" w:sz="0" w:space="0" w:color="auto"/>
                <w:bottom w:val="none" w:sz="0" w:space="0" w:color="auto"/>
                <w:right w:val="none" w:sz="0" w:space="0" w:color="auto"/>
              </w:divBdr>
            </w:div>
            <w:div w:id="847715350">
              <w:marLeft w:val="0"/>
              <w:marRight w:val="0"/>
              <w:marTop w:val="0"/>
              <w:marBottom w:val="0"/>
              <w:divBdr>
                <w:top w:val="none" w:sz="0" w:space="0" w:color="auto"/>
                <w:left w:val="none" w:sz="0" w:space="0" w:color="auto"/>
                <w:bottom w:val="none" w:sz="0" w:space="0" w:color="auto"/>
                <w:right w:val="none" w:sz="0" w:space="0" w:color="auto"/>
              </w:divBdr>
            </w:div>
            <w:div w:id="2081975392">
              <w:marLeft w:val="0"/>
              <w:marRight w:val="0"/>
              <w:marTop w:val="0"/>
              <w:marBottom w:val="0"/>
              <w:divBdr>
                <w:top w:val="none" w:sz="0" w:space="0" w:color="auto"/>
                <w:left w:val="none" w:sz="0" w:space="0" w:color="auto"/>
                <w:bottom w:val="none" w:sz="0" w:space="0" w:color="auto"/>
                <w:right w:val="none" w:sz="0" w:space="0" w:color="auto"/>
              </w:divBdr>
            </w:div>
            <w:div w:id="1263613112">
              <w:marLeft w:val="0"/>
              <w:marRight w:val="0"/>
              <w:marTop w:val="0"/>
              <w:marBottom w:val="0"/>
              <w:divBdr>
                <w:top w:val="none" w:sz="0" w:space="0" w:color="auto"/>
                <w:left w:val="none" w:sz="0" w:space="0" w:color="auto"/>
                <w:bottom w:val="none" w:sz="0" w:space="0" w:color="auto"/>
                <w:right w:val="none" w:sz="0" w:space="0" w:color="auto"/>
              </w:divBdr>
            </w:div>
            <w:div w:id="458885559">
              <w:marLeft w:val="0"/>
              <w:marRight w:val="0"/>
              <w:marTop w:val="0"/>
              <w:marBottom w:val="0"/>
              <w:divBdr>
                <w:top w:val="none" w:sz="0" w:space="0" w:color="auto"/>
                <w:left w:val="none" w:sz="0" w:space="0" w:color="auto"/>
                <w:bottom w:val="none" w:sz="0" w:space="0" w:color="auto"/>
                <w:right w:val="none" w:sz="0" w:space="0" w:color="auto"/>
              </w:divBdr>
            </w:div>
            <w:div w:id="11423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898911">
      <w:bodyDiv w:val="1"/>
      <w:marLeft w:val="0"/>
      <w:marRight w:val="0"/>
      <w:marTop w:val="0"/>
      <w:marBottom w:val="0"/>
      <w:divBdr>
        <w:top w:val="none" w:sz="0" w:space="0" w:color="auto"/>
        <w:left w:val="none" w:sz="0" w:space="0" w:color="auto"/>
        <w:bottom w:val="none" w:sz="0" w:space="0" w:color="auto"/>
        <w:right w:val="none" w:sz="0" w:space="0" w:color="auto"/>
      </w:divBdr>
      <w:divsChild>
        <w:div w:id="213935260">
          <w:marLeft w:val="0"/>
          <w:marRight w:val="0"/>
          <w:marTop w:val="0"/>
          <w:marBottom w:val="375"/>
          <w:divBdr>
            <w:top w:val="none" w:sz="0" w:space="0" w:color="auto"/>
            <w:left w:val="none" w:sz="0" w:space="0" w:color="auto"/>
            <w:bottom w:val="none" w:sz="0" w:space="0" w:color="auto"/>
            <w:right w:val="none" w:sz="0" w:space="0" w:color="auto"/>
          </w:divBdr>
          <w:divsChild>
            <w:div w:id="114774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86964">
      <w:bodyDiv w:val="1"/>
      <w:marLeft w:val="0"/>
      <w:marRight w:val="0"/>
      <w:marTop w:val="0"/>
      <w:marBottom w:val="0"/>
      <w:divBdr>
        <w:top w:val="none" w:sz="0" w:space="0" w:color="auto"/>
        <w:left w:val="none" w:sz="0" w:space="0" w:color="auto"/>
        <w:bottom w:val="none" w:sz="0" w:space="0" w:color="auto"/>
        <w:right w:val="none" w:sz="0" w:space="0" w:color="auto"/>
      </w:divBdr>
    </w:div>
    <w:div w:id="1304387545">
      <w:bodyDiv w:val="1"/>
      <w:marLeft w:val="0"/>
      <w:marRight w:val="0"/>
      <w:marTop w:val="0"/>
      <w:marBottom w:val="0"/>
      <w:divBdr>
        <w:top w:val="none" w:sz="0" w:space="0" w:color="auto"/>
        <w:left w:val="none" w:sz="0" w:space="0" w:color="auto"/>
        <w:bottom w:val="none" w:sz="0" w:space="0" w:color="auto"/>
        <w:right w:val="none" w:sz="0" w:space="0" w:color="auto"/>
      </w:divBdr>
    </w:div>
    <w:div w:id="1484932942">
      <w:bodyDiv w:val="1"/>
      <w:marLeft w:val="0"/>
      <w:marRight w:val="0"/>
      <w:marTop w:val="0"/>
      <w:marBottom w:val="0"/>
      <w:divBdr>
        <w:top w:val="none" w:sz="0" w:space="0" w:color="auto"/>
        <w:left w:val="none" w:sz="0" w:space="0" w:color="auto"/>
        <w:bottom w:val="none" w:sz="0" w:space="0" w:color="auto"/>
        <w:right w:val="none" w:sz="0" w:space="0" w:color="auto"/>
      </w:divBdr>
    </w:div>
    <w:div w:id="1491435274">
      <w:bodyDiv w:val="1"/>
      <w:marLeft w:val="0"/>
      <w:marRight w:val="0"/>
      <w:marTop w:val="0"/>
      <w:marBottom w:val="0"/>
      <w:divBdr>
        <w:top w:val="none" w:sz="0" w:space="0" w:color="auto"/>
        <w:left w:val="none" w:sz="0" w:space="0" w:color="auto"/>
        <w:bottom w:val="none" w:sz="0" w:space="0" w:color="auto"/>
        <w:right w:val="none" w:sz="0" w:space="0" w:color="auto"/>
      </w:divBdr>
    </w:div>
    <w:div w:id="1588341437">
      <w:bodyDiv w:val="1"/>
      <w:marLeft w:val="0"/>
      <w:marRight w:val="0"/>
      <w:marTop w:val="0"/>
      <w:marBottom w:val="0"/>
      <w:divBdr>
        <w:top w:val="none" w:sz="0" w:space="0" w:color="auto"/>
        <w:left w:val="none" w:sz="0" w:space="0" w:color="auto"/>
        <w:bottom w:val="none" w:sz="0" w:space="0" w:color="auto"/>
        <w:right w:val="none" w:sz="0" w:space="0" w:color="auto"/>
      </w:divBdr>
      <w:divsChild>
        <w:div w:id="1575312844">
          <w:marLeft w:val="0"/>
          <w:marRight w:val="0"/>
          <w:marTop w:val="0"/>
          <w:marBottom w:val="0"/>
          <w:divBdr>
            <w:top w:val="none" w:sz="0" w:space="0" w:color="auto"/>
            <w:left w:val="none" w:sz="0" w:space="0" w:color="auto"/>
            <w:bottom w:val="none" w:sz="0" w:space="0" w:color="auto"/>
            <w:right w:val="none" w:sz="0" w:space="0" w:color="auto"/>
          </w:divBdr>
        </w:div>
      </w:divsChild>
    </w:div>
    <w:div w:id="1598906444">
      <w:bodyDiv w:val="1"/>
      <w:marLeft w:val="0"/>
      <w:marRight w:val="0"/>
      <w:marTop w:val="0"/>
      <w:marBottom w:val="0"/>
      <w:divBdr>
        <w:top w:val="none" w:sz="0" w:space="0" w:color="auto"/>
        <w:left w:val="none" w:sz="0" w:space="0" w:color="auto"/>
        <w:bottom w:val="none" w:sz="0" w:space="0" w:color="auto"/>
        <w:right w:val="none" w:sz="0" w:space="0" w:color="auto"/>
      </w:divBdr>
      <w:divsChild>
        <w:div w:id="1026832170">
          <w:marLeft w:val="0"/>
          <w:marRight w:val="0"/>
          <w:marTop w:val="0"/>
          <w:marBottom w:val="0"/>
          <w:divBdr>
            <w:top w:val="none" w:sz="0" w:space="0" w:color="auto"/>
            <w:left w:val="none" w:sz="0" w:space="0" w:color="auto"/>
            <w:bottom w:val="none" w:sz="0" w:space="0" w:color="auto"/>
            <w:right w:val="none" w:sz="0" w:space="0" w:color="auto"/>
          </w:divBdr>
          <w:divsChild>
            <w:div w:id="1295987327">
              <w:marLeft w:val="0"/>
              <w:marRight w:val="0"/>
              <w:marTop w:val="0"/>
              <w:marBottom w:val="0"/>
              <w:divBdr>
                <w:top w:val="none" w:sz="0" w:space="0" w:color="auto"/>
                <w:left w:val="none" w:sz="0" w:space="0" w:color="auto"/>
                <w:bottom w:val="none" w:sz="0" w:space="0" w:color="auto"/>
                <w:right w:val="none" w:sz="0" w:space="0" w:color="auto"/>
              </w:divBdr>
              <w:divsChild>
                <w:div w:id="177447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201551">
          <w:marLeft w:val="0"/>
          <w:marRight w:val="0"/>
          <w:marTop w:val="0"/>
          <w:marBottom w:val="0"/>
          <w:divBdr>
            <w:top w:val="none" w:sz="0" w:space="0" w:color="auto"/>
            <w:left w:val="none" w:sz="0" w:space="0" w:color="auto"/>
            <w:bottom w:val="none" w:sz="0" w:space="0" w:color="auto"/>
            <w:right w:val="none" w:sz="0" w:space="0" w:color="auto"/>
          </w:divBdr>
          <w:divsChild>
            <w:div w:id="176187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08933">
      <w:bodyDiv w:val="1"/>
      <w:marLeft w:val="0"/>
      <w:marRight w:val="0"/>
      <w:marTop w:val="0"/>
      <w:marBottom w:val="0"/>
      <w:divBdr>
        <w:top w:val="none" w:sz="0" w:space="0" w:color="auto"/>
        <w:left w:val="none" w:sz="0" w:space="0" w:color="auto"/>
        <w:bottom w:val="none" w:sz="0" w:space="0" w:color="auto"/>
        <w:right w:val="none" w:sz="0" w:space="0" w:color="auto"/>
      </w:divBdr>
    </w:div>
    <w:div w:id="1620448583">
      <w:bodyDiv w:val="1"/>
      <w:marLeft w:val="0"/>
      <w:marRight w:val="0"/>
      <w:marTop w:val="0"/>
      <w:marBottom w:val="0"/>
      <w:divBdr>
        <w:top w:val="none" w:sz="0" w:space="0" w:color="auto"/>
        <w:left w:val="none" w:sz="0" w:space="0" w:color="auto"/>
        <w:bottom w:val="none" w:sz="0" w:space="0" w:color="auto"/>
        <w:right w:val="none" w:sz="0" w:space="0" w:color="auto"/>
      </w:divBdr>
    </w:div>
    <w:div w:id="1635481223">
      <w:bodyDiv w:val="1"/>
      <w:marLeft w:val="0"/>
      <w:marRight w:val="0"/>
      <w:marTop w:val="0"/>
      <w:marBottom w:val="0"/>
      <w:divBdr>
        <w:top w:val="none" w:sz="0" w:space="0" w:color="auto"/>
        <w:left w:val="none" w:sz="0" w:space="0" w:color="auto"/>
        <w:bottom w:val="none" w:sz="0" w:space="0" w:color="auto"/>
        <w:right w:val="none" w:sz="0" w:space="0" w:color="auto"/>
      </w:divBdr>
    </w:div>
    <w:div w:id="1722360604">
      <w:bodyDiv w:val="1"/>
      <w:marLeft w:val="0"/>
      <w:marRight w:val="0"/>
      <w:marTop w:val="0"/>
      <w:marBottom w:val="0"/>
      <w:divBdr>
        <w:top w:val="none" w:sz="0" w:space="0" w:color="auto"/>
        <w:left w:val="none" w:sz="0" w:space="0" w:color="auto"/>
        <w:bottom w:val="none" w:sz="0" w:space="0" w:color="auto"/>
        <w:right w:val="none" w:sz="0" w:space="0" w:color="auto"/>
      </w:divBdr>
    </w:div>
    <w:div w:id="1825464787">
      <w:bodyDiv w:val="1"/>
      <w:marLeft w:val="0"/>
      <w:marRight w:val="0"/>
      <w:marTop w:val="0"/>
      <w:marBottom w:val="0"/>
      <w:divBdr>
        <w:top w:val="none" w:sz="0" w:space="0" w:color="auto"/>
        <w:left w:val="none" w:sz="0" w:space="0" w:color="auto"/>
        <w:bottom w:val="none" w:sz="0" w:space="0" w:color="auto"/>
        <w:right w:val="none" w:sz="0" w:space="0" w:color="auto"/>
      </w:divBdr>
    </w:div>
    <w:div w:id="1847748513">
      <w:bodyDiv w:val="1"/>
      <w:marLeft w:val="0"/>
      <w:marRight w:val="0"/>
      <w:marTop w:val="0"/>
      <w:marBottom w:val="0"/>
      <w:divBdr>
        <w:top w:val="none" w:sz="0" w:space="0" w:color="auto"/>
        <w:left w:val="none" w:sz="0" w:space="0" w:color="auto"/>
        <w:bottom w:val="none" w:sz="0" w:space="0" w:color="auto"/>
        <w:right w:val="none" w:sz="0" w:space="0" w:color="auto"/>
      </w:divBdr>
      <w:divsChild>
        <w:div w:id="447702223">
          <w:marLeft w:val="0"/>
          <w:marRight w:val="0"/>
          <w:marTop w:val="0"/>
          <w:marBottom w:val="0"/>
          <w:divBdr>
            <w:top w:val="none" w:sz="0" w:space="0" w:color="auto"/>
            <w:left w:val="none" w:sz="0" w:space="0" w:color="auto"/>
            <w:bottom w:val="none" w:sz="0" w:space="0" w:color="auto"/>
            <w:right w:val="none" w:sz="0" w:space="0" w:color="auto"/>
          </w:divBdr>
        </w:div>
      </w:divsChild>
    </w:div>
    <w:div w:id="1847936553">
      <w:bodyDiv w:val="1"/>
      <w:marLeft w:val="0"/>
      <w:marRight w:val="0"/>
      <w:marTop w:val="0"/>
      <w:marBottom w:val="0"/>
      <w:divBdr>
        <w:top w:val="none" w:sz="0" w:space="0" w:color="auto"/>
        <w:left w:val="none" w:sz="0" w:space="0" w:color="auto"/>
        <w:bottom w:val="none" w:sz="0" w:space="0" w:color="auto"/>
        <w:right w:val="none" w:sz="0" w:space="0" w:color="auto"/>
      </w:divBdr>
    </w:div>
    <w:div w:id="1974092865">
      <w:bodyDiv w:val="1"/>
      <w:marLeft w:val="0"/>
      <w:marRight w:val="0"/>
      <w:marTop w:val="0"/>
      <w:marBottom w:val="0"/>
      <w:divBdr>
        <w:top w:val="none" w:sz="0" w:space="0" w:color="auto"/>
        <w:left w:val="none" w:sz="0" w:space="0" w:color="auto"/>
        <w:bottom w:val="none" w:sz="0" w:space="0" w:color="auto"/>
        <w:right w:val="none" w:sz="0" w:space="0" w:color="auto"/>
      </w:divBdr>
    </w:div>
    <w:div w:id="2010593549">
      <w:bodyDiv w:val="1"/>
      <w:marLeft w:val="0"/>
      <w:marRight w:val="0"/>
      <w:marTop w:val="0"/>
      <w:marBottom w:val="0"/>
      <w:divBdr>
        <w:top w:val="none" w:sz="0" w:space="0" w:color="auto"/>
        <w:left w:val="none" w:sz="0" w:space="0" w:color="auto"/>
        <w:bottom w:val="none" w:sz="0" w:space="0" w:color="auto"/>
        <w:right w:val="none" w:sz="0" w:space="0" w:color="auto"/>
      </w:divBdr>
    </w:div>
    <w:div w:id="2058582613">
      <w:bodyDiv w:val="1"/>
      <w:marLeft w:val="0"/>
      <w:marRight w:val="0"/>
      <w:marTop w:val="0"/>
      <w:marBottom w:val="0"/>
      <w:divBdr>
        <w:top w:val="none" w:sz="0" w:space="0" w:color="auto"/>
        <w:left w:val="none" w:sz="0" w:space="0" w:color="auto"/>
        <w:bottom w:val="none" w:sz="0" w:space="0" w:color="auto"/>
        <w:right w:val="none" w:sz="0" w:space="0" w:color="auto"/>
      </w:divBdr>
    </w:div>
    <w:div w:id="2107840299">
      <w:bodyDiv w:val="1"/>
      <w:marLeft w:val="0"/>
      <w:marRight w:val="0"/>
      <w:marTop w:val="0"/>
      <w:marBottom w:val="0"/>
      <w:divBdr>
        <w:top w:val="none" w:sz="0" w:space="0" w:color="auto"/>
        <w:left w:val="none" w:sz="0" w:space="0" w:color="auto"/>
        <w:bottom w:val="none" w:sz="0" w:space="0" w:color="auto"/>
        <w:right w:val="none" w:sz="0" w:space="0" w:color="auto"/>
      </w:divBdr>
    </w:div>
    <w:div w:id="212634685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eeksforgeeks.org/kerbero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lightweight-directory-access-protocolldap/"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F4C17F-67C9-47EE-B874-17471C8BE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6</Pages>
  <Words>1805</Words>
  <Characters>9929</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David López</cp:lastModifiedBy>
  <cp:revision>3</cp:revision>
  <cp:lastPrinted>2021-03-26T21:53:00Z</cp:lastPrinted>
  <dcterms:created xsi:type="dcterms:W3CDTF">2021-05-01T18:39:00Z</dcterms:created>
  <dcterms:modified xsi:type="dcterms:W3CDTF">2021-05-01T19:20:00Z</dcterms:modified>
</cp:coreProperties>
</file>