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1.69</w:t>
      </w:r>
    </w:p>
    <w:p>
      <w:pPr>
        <w:ind w:firstLine="0"/>
        <w:jc w:val="center"/>
      </w:pPr>
      <w:r>
        <w:rPr>
          <w:rFonts w:ascii="Times New Roman" w:hAnsi="Times New Roman" w:cs="Times New Roman" w:eastAsia="Times New Roman"/>
          <w:b w:val="0"/>
          <w:i w:val="0"/>
          <w:color w:val="000000"/>
          <w:sz w:val="26"/>
        </w:rPr>
        <w:t>Дата: 19.08.2026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61</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56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2 166 тестов в 384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4 902 теста в 547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7 256</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0"/>
        <w:gridCol w:w="5435"/>
      </w:tblGrid>
      <w:tr>
        <w:trPr>
          <w:tblHeader w:val="true"/>
          <w:cantSplit w:val="true"/>
        </w:trPr>
        <w:tc>
          <w:tcPr>
            <w:tcW w:type="dxa" w:w="39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492 633 строки в 1 816 файлах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104 317 строк без тестов: 186 служб, 76 обработчиков, 81 модель данных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201 343 строки: 39 экранов, 226 элементов</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7 256</w:t>
            </w:r>
          </w:p>
        </w:tc>
      </w:tr>
      <w:tr>
        <w:trPr>
          <w:cantSplit w:val="true"/>
        </w:trPr>
        <w:tc>
          <w:tcPr>
            <w:tcW w:type="dxa" w:w="3920"/>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5"/>
          </w:tcPr>
          <w:p>
            <w:pPr>
              <w:spacing w:line="240" w:lineRule="auto" w:after="0"/>
              <w:ind w:firstLine="0"/>
              <w:jc w:val="left"/>
            </w:pPr>
            <w:r>
              <w:rPr>
                <w:rFonts w:ascii="Times New Roman" w:hAnsi="Times New Roman" w:cs="Times New Roman" w:eastAsia="Times New Roman"/>
                <w:b w:val="0"/>
                <w:i w:val="0"/>
                <w:color w:val="000000"/>
                <w:sz w:val="24"/>
              </w:rPr>
              <w:t>268</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2026-08-20T20:36:20Z</dcterms:created>
  <dcterms:modified xsi:type="dcterms:W3CDTF">2026-08-20T20:36:20Z</dcterms:modified>
  <cp:category>Эксплуатационная документация</cp:category>
</cp:coreProperties>
</file>