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АДМИНИСТРАТОРА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Учётные записи, права доступа, справочники, настройки и аудит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1.12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и раздел 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Разделы администрирования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Первая настройка: в каком порядке заводить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Четыре уровня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Роль, группы и персональные исключения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Когда изменения вступают в силу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Что видит работник, которому доступ закрыт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Учётные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Список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Создание учётной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Карточка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Блокировка входа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5.6. Массовые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5.7. Архив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5.8. История входов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5.9. Работа от имени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такое 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Создание и правка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Удаление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Группы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Права одного работника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Журнал отказов в доступе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Справочники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Что такое справочник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Список записей справочника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Правка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10.4. Архив вместо удаления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10.5. Групповые операции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10.6. Записи 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10.7. Что заводится в остальных справочниках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10.8. Сотрудники и автомобили всей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Чёрные списки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11.1. Для чего они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11.2. Что происходит при совпадении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11.3. Снятие запрета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Вложения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12.1. Что такое вид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12.2. Список видов вложений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12.3. Карточка вида вложения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12.4. Настройка полей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12.5. Excel-бланк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Что такое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Создание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Карточка таблицы: вкладка 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Расписание, предупреждения, местоположение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Колонки и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Права на таблицу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Версии и корзина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Настройки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Как устроен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Загрузка файлов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Пагинация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14.5. Информация Бюро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14.6. Напоминания согласующим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14.7. Требования к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14.8. Срок действия паролей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Обработка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15.1. Для чего нужен раздел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15.2. Текст согласия и редакции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15.3. Кто уже подтвердил согласие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15.4. Согласие работников, которых проводят по заявкам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16. Обратная связь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17. Аналитика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17.1. Период и вкладки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17.2. Дашборд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17.3. Обработка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17.4. Отчёты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администратора в системе электронной подачи заявок «Бюро пропусков»: ведение учётных записей, разграничение доступа ролями и группами прав, наполнение справочников, ведение чёрных списков, настройку таблиц постов, общесистемные настройки и разбор обращений.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раздел администрирования и каждое поле его форм, с изображением экрана в том виде, в котором его видит администратор.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 Установка, обновление, резервное копирование и диагностика на уровне сервера вынесены в документ «Руководство по развёртыванию и сопровождению»: они выполняются не через интерфейс системы.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которому выданы права администрирования. Специальной подготовки не требуется; для работы достаточно компьютера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зависит от выданных прав. Отдельные разделы администрирования доступны только учётной записи супер-администратора, и обычному администратору они не показываются.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Названия разделов, кнопок и полей приведены так, как они написаны на экране, и заключены в кавычки: кнопка «Создать», раздел «Группы прав». Ключи прав доступа набраны моноширинным шрифтом: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page.admin.users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Учётная запись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Запись о работнике в системе: имя для входа, пароль, сведения о нём и выданные права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учётной записи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 работника. Полномочий не определяет, служит для классификации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Право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Разрешение на отдельное действие или раздел. Обозначается ключом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назначаемый работнику. Роль у работника одна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Группа прав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Именованный набор прав, подключаемый к роли либо назначаемый работнику лично. Групп может быть несколько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Персональное исключение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Разрешение или запрет, выданные работнику лично поверх роли и групп. Запрет имеет приоритет над разрешением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с признаком администратора. Имеет полный доступ, кроме действий супер-администратора и кроме персональных запретов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 без каких-либо ограничений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Запрет входа работнику с указанием причины. Заблокированный не имеет прав вообще, независимо от назначенных ролей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записи справочника, при котором она сохранена, но недоступна для выбора в формах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значений, из которых заявитель выбирает в форме подачи: организации, компании, гражданства, марки и прочие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и раздел «Администрирование»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входит в систему так же, как любой работник: логином и паролем. Порядок входа, восстановление доступа и блокировка после неудачных попыток описаны в руководстве пользователя.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Отличие одно: в боковом меню появляется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Разделы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«Администрирование»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выдвигает колонку со списком разделов.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474464" cy="518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nav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74464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Колонка разделов администрирования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сворачивает колонку. Рядом с заголовком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пишет, сколько разделов вам доступно.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админке...»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разделы по названию; если ничего не найдено,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«Ничего не найдено»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Разделы собраны в четыре группы (4):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Разделы администрирования и права на них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96"/>
        <w:gridCol w:w="1611"/>
        <w:gridCol w:w="2895"/>
        <w:gridCol w:w="3454"/>
      </w:tblGrid>
      <w:tr>
        <w:trPr>
          <w:tblHeader w:val="true"/>
          <w:cantSplit w:val="true"/>
        </w:trPr>
        <w:tc>
          <w:tcPr>
            <w:tcW w:type="dxa" w:w="1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16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</w:t>
            </w:r>
          </w:p>
        </w:tc>
        <w:tc>
          <w:tcPr>
            <w:tcW w:type="dxa" w:w="289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Адрес</w:t>
            </w:r>
          </w:p>
        </w:tc>
        <w:tc>
          <w:tcPr>
            <w:tcW w:type="dxa" w:w="34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Право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page.admin.users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/admin/roles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Группы прав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/admin/permission-groups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permission.audit.manage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/admin/access-denials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permission.audit.read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перс. данным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/admin/pd-audit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page.admin.pd_audit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и роли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/admin/blacklist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page.admin.blacklist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/admin/organizations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/admin/companies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/admin/unload-places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/admin/number-formats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/admin/citizenship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/admin/marks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/admin/attachment-types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/admin/user-types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/admin/approvers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/admin/documents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/admin/news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page.admin.directories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/admin/guide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Настройки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/admin/settings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page.admin.settings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/admin/data-processing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таблиц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/table-constructor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page.admin.tables_constructor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Техработы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/admin/system-control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page.admin.system_control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/admin/file-archive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page.admin.file_archive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/admin/feedback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page.admin.feedback</w:t>
            </w:r>
          </w:p>
        </w:tc>
      </w:tr>
      <w:tr>
        <w:trPr>
          <w:cantSplit w:val="true"/>
        </w:trPr>
        <w:tc>
          <w:tcPr>
            <w:tcW w:type="dxa" w:w="139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Аудит и связь</w:t>
            </w:r>
          </w:p>
        </w:tc>
        <w:tc>
          <w:tcPr>
            <w:tcW w:type="dxa" w:w="16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Мониторинг запросов</w:t>
            </w:r>
          </w:p>
        </w:tc>
        <w:tc>
          <w:tcPr>
            <w:tcW w:type="dxa" w:w="289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/admin/requests</w:t>
            </w:r>
          </w:p>
        </w:tc>
        <w:tc>
          <w:tcPr>
            <w:tcW w:type="dxa" w:w="34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page.admin.monitoring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в таблице - то, что видно в строке браузера, когда раздел открыт. По нему разделом делятся ссылкой и по нему же возвращаются в него закладкой, минуя колонку. Три адреса по названию не угадываются: гражданства открываются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/admin/citizenship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единственном числе, конструктор таблиц живёт вне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мониторинг запросов отвечает по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/admin/requests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Состав колонки у каждого свой: раздел показывается, только если на него есть право. Администратору права даются целиком, поэтому он видит почти всё - кроме того, что снято персональным запретом, и кроме разделов супер-администратора.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«Техработы»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доступен только супер-администратору. У обычного администратора его в колонке нет, даже если право выдать явно, - см. подраздел 4.2.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Первая настройка: в каком порядке заводить данные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пустой системе разделы связаны зависимостями, поэтому порядок настройки не произвольный: работника не создать без организации, машину - без формата номеров, а форму подачи заявки - без вида вложения. Ниже - порядок, который проходится без возвратов назад.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Организации и компании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(10) - основа всего остального: к организации привязывают работников, места разгрузки, таблицы постов и ответственных за согласование.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Места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до того, как их привязывать к организациям.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Форматы номеров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номер машины система проверяет по формату, поэтому формат нужен раньше первой машины в заявке и первой записи чёрного списка.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Гражданства и марки авто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(10.7) - справочники, из которых заявитель выбирает в форме.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Виды вложений и поля формы подачи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(12) - определяют, что вообще можно подать: без вида вложения форма подачи пуста.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6.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Таблицы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(13) - вместе с расписанием: у новой таблицы расписание пустое, и до его заполнения пост закрыт (13.4).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7.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Работники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- когда организации и типы пользователей уже есть.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8.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Принимающие и ответственные за согласование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(10.3, 10.5, 10.7) - назначаются из числа уже созданных работников.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9.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Настройки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(14) - контакты бюро, режим работы, уведомления, напоминания согласующим, требования к паролю.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10.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Текст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(15) - до того, как в системе появятся заявители: действующую редакцию каждый подтверждает при входе, а после смены редакции подтверждает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Шаги 2-5 между собой не связаны и делаются в любом порядке. Возврат назад дороже всего на шагах 3 и 5: заявки, поданные до правки формата номеров или состава полей, остаются с прежними данными, и расхождение придётся разбирать вручную.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Разграничение доступа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Четыре уровня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решает, что работнику доступно, разбирая четыре уровня по порядку. Первый сработавший даёт ответ.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Уровни разграничения доступа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76"/>
        <w:gridCol w:w="2977"/>
        <w:gridCol w:w="5103"/>
      </w:tblGrid>
      <w:tr>
        <w:trPr>
          <w:tblHeader w:val="true"/>
          <w:cantSplit w:val="true"/>
        </w:trPr>
        <w:tc>
          <w:tcPr>
            <w:tcW w:type="dxa" w:w="12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Порядок</w:t>
            </w:r>
          </w:p>
        </w:tc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51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 заблокированного прав нет вообще, какие бы роли и группы ему ни назначили. Проверяется раньше всего остального, в том числе раньше признака супер-администратора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 без исключений, включая действия, закрытые для всех остальных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Полный доступ, кроме действий супер-администратора и кроме того, что снято персональным запретом</w:t>
            </w:r>
          </w:p>
        </w:tc>
      </w:tr>
      <w:tr>
        <w:trPr>
          <w:cantSplit w:val="true"/>
        </w:trPr>
        <w:tc>
          <w:tcPr>
            <w:tcW w:type="dxa" w:w="12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Остальные работники</w:t>
            </w:r>
          </w:p>
        </w:tc>
        <w:tc>
          <w:tcPr>
            <w:tcW w:type="dxa" w:w="51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роли, групп прав этой роли и личных групп, а поверх - персональные разрешения и запреты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Отсюда важное следствие: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блокировка сильнее любых прав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нужна не только чтобы закрыть вход, но и чтобы мгновенно отключить работника, чьи полномочия сомнительны.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Роль, группы и персональные исключения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у работника одна, групп прав может быть несколько: одни приходят вместе с ролью, другие назначаются лично. Итоговый набор - объединение всего перечисленного.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Поверх набора действуют персональные исключения. Правило простое: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запрет сильнее разрешения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Персональное разрешение снимает запрет, пришедший из группы, а персональный запрет не перебивается ничем - ни ролью, ни группой, ни признаком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закрыты для всех, кроме супер-администратора: режим технических работ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page.admin.system_control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выдача признака администратора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action.grant.admin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). Выдать их обычному работнику нельзя: в дереве прав они показаны невыданными, а попытка сохранить их заканчивается отказом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«Эти права может выдавать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Одно право работает только в паре с другим.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«Документы: выгрузка в 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detail.documents.export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показано в дереве вложенным 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 "Документы"»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detail.documents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 и без него не действует: первое разрешает видеть серию и номер паспорта, номер патента и иное разрешение в карточке человека, второе - вынести их из системы бланком заявки. Поэтому, закрывая работнику раздел документов, отдельно отзывать выгрузку не нужно - она закроется сама. По умолчанию выгрузка есть только у администраторов; работник без неё скачивает бланк с прочерком на месте этих сведений, а сохранённые копии бланков из файлового архива ему не выдаются.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Администратор - это не роль и не тип учётной записи, а отдельный признак. Работник с ним получает все права разом, поэтому назначать его следует тем, кто действительно ведёт систему. Разово выданные права роли или группы гораздо проще отозвать.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Когда изменения вступают в силу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прав применяются не мгновенно: и сервер, и интерфейс держат вычисленный набор до тридцати секунд. Об этом сказано в каждом окне настройки прав: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«Изменения вступят в силу в течение 30 секунд»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практике срабатывает быстрее - система рассылает работающим сеансам сигнал об изменении, - но проверять результат стоит с этой оговоркой в уме.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Что видит работник, которому доступ закрыт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Обращение к закрытому разделу заканчивается страницей с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«403»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на ней есть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главную»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«Назад»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Действие, на которое нет права, завершается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«Недостаточно прав для этого действия.»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видит другое: вместо сообщений об отдельных действиях ему показывается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той самой причиной, которую администратор вписал при блокировке.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такой отказ записывается в журнал, см. раздел 9.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Учётные записи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список всех учётных записей.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li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Список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«Учётные записи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Переключатель режимов (2) выбирает, кого показывать: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работающие учётные записи;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кто работает в системе прямо сейчас;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у кого не заполнен адрес электронной почты;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убранные из работы.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(3) ищет по логину, фамилии, имени, отчеству, организации, компании, типу и должности.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заводит новую запись,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таблицы: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 И.О.»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 / Отдел»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сети»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строке могут стоять пометки: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последняя означает, что работник не дал согласия на обработку персональных данных, и его фамилия скрыта от других работников.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Режим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заведён не для порядка в данных: работник без адреса не получит письмо с новым паролем, и плановая смена паролей его пропустит. Перед плановой сменой этот список стоит просмотреть.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Создание учётной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46207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reat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4620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Создание учётной записи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Поля новой учётной записи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для входа. Должно быть уникальным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Пароль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не задан адрес почты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По действующим требованиям к паролю, см. подраздел 5.4. Когда адрес заполнен, поле можно оставить пустым: подпись меняется на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«Придумает система»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, и пароль уйдёт работнику письмом вместе с логином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организаций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 компаний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пользователя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Справочный признак; полномочий не даёт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Имя, 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работнике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работодателя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Email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Адрес для писем системы. Проверяется на формат и на повтор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полем адреса написано, зачем он нужен: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этот адрес уйдут логин и пароль. Без адреса пароль задаёт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запись появляется в списке. Новой учётной записи автоматически назначается базовая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набор прав рядового заявителя.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Организация и компания звёздочкой не помечены, но одна из них обязательна - под ними так и написано: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«Заполните организацию или компанию - достаточно одного из двух»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Если не заполнить ни одной, система ответит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«Необходимо указать организацию или компанию (хотя бы одно)»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Адрес почты проверяется при сохранении. Ошибки: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«Некорректный адрес почты»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«Укажите только адрес почты, без имени получателя»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«Этот адрес почты уже указан у другого работника»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Пустой адрес допустим - тогда письма системы работнику не приходят.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«Редактирование учётной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логином работника в заголовке. В нём две вкладки: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«Профиль»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1816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-c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Карточка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профиля правятся по месту: измените значение и сохраните. 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датой либо отсутствие согласия;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снимает его.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«Важный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помечает запись как значимую.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записи об изменениях учётной записи;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снимает отметку о пройденных обучающих турах, все сразу или поимённо;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дерево прав, см. раздел 8;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работа от имени работника, см. подраздел 5.9.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Появляются по обстоятельствам ещё две: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если работник заблокирован после неудачных попыток,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только у учётной записи с типом охранника.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доступа «логин»»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Отмеченное определяет, что попадёт к охраннику в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права открывают саму таблицу поста, а привязка отвечает за перечень вложений по его местам. Пустой блок подписан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доступных мест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отметку о пройденных турах: в её меню первым пунктом идёт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туры»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дальше туры поимённо.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 обучение?»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предупреждает, что обучение запустится у работника снова при следующем входе.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карточки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пояснением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подраздел 5.7.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работник не дал согласия на обработку персональных данных, поля с фамилией и контактами в его карточке заперты и подписаны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«Скрыто до согласия на обработку данных»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Это не сбой: до согласия система не показывает эти сведения даже администратору.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Пароль работнику задаёт администратор - в карточке есть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Рядом выводится перечень требований действующей политики, и невыполненные подсвечиваются.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Придуманный системой пароль собирается из знаков, которые нельзя перепутать при чтении, и не короче двенадцати символов, даже если политика допускает более короткий.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пароль и отправить письмом»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делает то же самое и отправляет пароль работнику на почту. Если адрес не заполнен, письмо отправить некуда - воспользуйтесь обычной сменой и передайте пароль иначе.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Смена пароля немедленно закрывает работнику доступ со старым паролем. Убедитесь, что новый пароль дойдёт до него, прежде чем менять.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Блокировка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Блокировка закрывает работнику вход и снимает с него все права.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Блокировка ставится в дереве прав (см. раздел 8) - там же указывается причина. Заблокированная запись помечается в списке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 существует временная блокировка после нескольких неудачных попыток входа: её снимает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блокировку входа»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Заблокированный работник не остаётся в недоумении: система показывает ему плашку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«Аккаунт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блоком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 блокировки»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тем текстом, который вы вписали. Поэтому причину стоит писать так, чтобы человек понял, к кому идти: «до выяснения, обратитесь в отдел кадров» полезнее, чем «нарушение».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путайте два состояния.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«Вход 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решение администратора, снимается только им. Блокировка после неудачных попыток - защита от подбора пароля, она снимается сама по истечении времени.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5.6. Массовые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Отметьте несколько записей в списке - появится строка массовых действий.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86815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users-bul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68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Массовые операции над учётными записями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показывает, сколько записей отмечено. Кнопки (2) меняют у всех отмеченных тип, организацию или компанию, блокируют и разблокируют вход, переносят в архив; в режиме архива вместо переноса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сбрасывает отметки.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итог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изменён: 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Если часть записей обработать не удалось, в сообщении перечисляются логины: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«Выполнено N из M. Не удалось: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5.7. Архив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Учётные записи не удаляются - они переносятся в архив: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«Удаление переносит учётную запись в архив и блокирует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Система переспрашивает: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учётную запись «&lt;логин&gt;»? Действие необратимо.»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Архивная запись видна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Её можно восстановить кнопкой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Архив вместо удаления - осознанное решение. Заявки, отметки постов и записи журналов ссылаются на работника, и удаление записи сделало бы историю нечитаемой.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5.8. История входов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 входов»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показывает, когда и с какого адреса работник входил в систему. По ней разбирают жалобы «не могу войти» и подозрения на чужой доступ.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«Событие»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«Устройство»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Отбор - список событий (по умолчанию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события»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календарь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рядом выгрузка в электронную таблицу.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5.2 — События в истории входов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52"/>
        <w:gridCol w:w="6903"/>
      </w:tblGrid>
      <w:tr>
        <w:trPr>
          <w:tblHeader w:val="true"/>
          <w:cantSplit w:val="true"/>
        </w:trPr>
        <w:tc>
          <w:tcPr>
            <w:tcW w:type="dxa" w:w="245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Событие</w:t>
            </w:r>
          </w:p>
        </w:tc>
        <w:tc>
          <w:tcPr>
            <w:tcW w:type="dxa" w:w="690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означает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выполнен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Успешный вход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вышел сам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Неудачный вход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Логин или пароль не подошли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Попытка входа в момент, когда действует блокировка после неудачных попыток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Аккаунт заблокирован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Учётную запись заблокировали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снята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Сессия обновлена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Сеанс продлён без ввода пароля</w:t>
            </w:r>
          </w:p>
        </w:tc>
      </w:tr>
      <w:tr>
        <w:trPr>
          <w:cantSplit w:val="true"/>
        </w:trPr>
        <w:tc>
          <w:tcPr>
            <w:tcW w:type="dxa" w:w="245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Подозрительная сессия</w:t>
            </w:r>
          </w:p>
        </w:tc>
        <w:tc>
          <w:tcPr>
            <w:tcW w:type="dxa" w:w="690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повторного использования маркера доступа: с ним стоит разбираться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работник жалуется, что вход не удавался, а в истории пусто, дело может быть не в нём. Неудачу по вине системы - недоступную базу, например - система записывает без привязки к учётной записи, и в личную историю такая запись не попадает. Тогда работнику показывалось сообщение о том, что вход временно недоступен, а разбираться нужно с состоянием системы, а не с паролем.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Разбирая жалобу «не могу войти», смотрите на череду событий: подряд идущие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«Неудачный 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говорят об ошибке в пароле, а следом стоящий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 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человек упёрся в защиту от подбора и ему нужно дождаться срока либо прийти за снятием блокировки, см. подраздел 5.5.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5.9. Работа от имени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как 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систему глазами выбранного работника: вы видите ровно те разделы и кнопки, что доступны ему. Это нужно, когда работник жалуется на недоступное действие, а по правам всё выглядит правильно.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Пароль работника при этом не нужен и не меняется. Сеанс от чужого имени живёт тридцать минут, после чего заканчивается сам; выйти из него можно и раньше.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Ограничения таковы, что войти можно только «вниз» по полномочиям: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супер-администратора - нельзя никому: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войти от имени супер-администратора»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администратора - только супер-администратору: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 от имени администратора может только супер-администратор»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 имени отключённой или заблокированной записи - нельзя: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отключена: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«Учётная запись заблокирована: войти от её имени нельзя»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И вход от чужого имени, и выход из него записываются в журнал вместе с тем, кто это сделал и до какого времени действовал доступ. Режим предназначен для разбора обращений, а не для работы за человека: всё, что вы сделаете, останется в системе от его имени.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Право на это действие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user.impersonate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 умолчанию оно есть у администратора; рядовому работнику его выдают только явно.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Роли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такое 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Роль - именованный набор прав. У работника она одна, и назначается она в дереве прав.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s-li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Список 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«Роли пользователей»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ролей (3) - в нём видны название роли, её код и число носителей.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Системная роль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базовая: её получает каждая новая учётная запись. Удалить её нельзя.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Создание и правка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снимком базовой: набор прав копируется, а дальше роль живёт своей жизнью и на базовую больше не оглядывается.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role-c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Карточка роли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название роли, видное в списках.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задаётся при создании и потом не меняется, о чём под полем и написано.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для чего роль заведена.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открывает окно выбора прав; рядом с ней счётчик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«18 точечных · 0 групп»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сколько прав выдано поимённо и сколько пришло группами. Пояснение над кнопкой напоминает, что права из групп добавляются к точечным.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копию»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новую роль с тем же набором - удобно, когда нужна роль «как эта, но без пары прав».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Удаление роли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Роль, назначенную хотя бы одному работнику, удалить нельзя. Система отвечает: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 назначена пользователям (N, включая архивных). Сначала переназначьте их на другую роль.»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счёт идут и архивные записи. Если удаление не даётся, а активных носителей не видно, посмотрите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Группа прав - набор, который подключается к роли или назначается работнику лично. Одна и та же группа может быть подключена и туда, и туда.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groups-lis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Группы прав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как роли: поиск по названию,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группу»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список групп (3). В карточке группы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группы»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 прав: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Группы удобны там, где один и тот же набор нужен разным ролям: например, работа с таблицей поста. Изменение группы отражается на всех, кто её получил, - править группу проще, чем обходить роли по одной.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Подключается группа в двух местах, и от места зависит, кого она затронет: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 роли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карточке роли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права»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группу получат все работники с этой ролью;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лично работнику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окне его прав, чипами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см. раздел 8: группу получит только он.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способа складываются: работник получает и то, что пришло с ролью, и то, что назначено лично.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Группа умеет не только выдавать право, но и запрещать его. Запрет из группы снимается персональным разрешением в карточке работника - это единственный способ сделать исключение, не разбирая саму группу.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Права одного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карточке работника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«Права доступа: &lt;ФИО&gt;»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Кнопки нет у того, кому не выдано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без него окно открывалось бы пустым. Это главный экран разграничения доступа: в нём видно, откуда взялось каждое право.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perms-tre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Дерево прав работника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- источники прав (1):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права. Можно точечно выключать справа.»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выпадающий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роль у работника одна;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чипы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«Группы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личные группы работника;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«Блокировка»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полем причины.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итоговый набор (2) с поиском по названию права. У каждого права стоит бейдж источника: роль, группа, лично или админ; легенда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«Источник: роль / группа / лично»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объясняет обозначения. У прав, доступных только супер-администратору, стоит приписка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Системный администратор»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Тумблер напротив права (3) пишет персональное исключение - разрешение или запрет лично этому работнику. Именно так снимают отдельное право у администратора, которому в остальном доверяют.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Персональный запрет не перебивается ничем. Если работник жалуется, что право есть в роли, а действие не выполняется, проверьте, не стоит ли у него личный запрет.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Права таблиц постов заводятся автоматически: на каждую таблицу система создаёт десять прав - доступ к таблице, отметка въезда, отметка выезда, открытие карточки, история, сохранённые версии, экспорт, отчёт по проходам, корзина и удаление записи. В окне выбора они свёрнуты в одну строку с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«N из M»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название берётся из самой таблицы, поэтому переименование поста сразу видно в списке прав.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Права архивной таблицы из окна выбора убираются, но у тех, кому они уже выданы, продолжают действовать. При восстановлении таблицы они возвращаются в список как были.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Каждый отказ система записывает.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отказов в доступе»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эти записи.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denia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Журнал отказов в доступе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(1) выбирает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 (3 мес)»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Фильтры (2) отбирают записи по идентификатору работника, по ресурсу, по причине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прав»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по датам;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управляют отбором.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(3):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«Ресурс»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«Право»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«Причина»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«IP»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 фильтрами»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удаляет записи, попавшие в текущий отбор.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всё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их в архив. Просмотр журнала открыт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permission.audit.read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обе эти кнопки требуют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permission.audit.manage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читать журнал можно дать шире, чем чистить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Журнал отвечает на вопрос «почему у работника не получилось». Строка с причиной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«Нет прав»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ключом права показывает, какое именно право нужно выдать,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«Заблокирован»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означает, что запись заблокирована и до проверки прав дело не дошло.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Справочники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Что такое справочник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Справочник - перечень значений, из которых заявитель выбирает при подаче заявки: организации, компании, места разгрузки, форматы номеров, гражданства, марки автомобилей, типы вложений, типы учётных записей и прочее. Пока значения нет в справочнике, выбрать его в заявке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Все справочники открыты по одному праву -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устроены одинаково. Разберём их на организациях; остальные отличаются только составом полей.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Список записей справочника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10.1 — Справочник организаций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организациями / отделами»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Переключатель режима (2) выбирает, что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отбор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«Тип: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и поиск по названию (4).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заводит новую запись.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списком выводится общий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организаций: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Архивная запись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«(архив)»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Правка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 справа от списка.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02352" cy="47731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org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2352" cy="47731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10.2 — Карточка организации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содержит наименование и тип; они сохраняются вместе одной кнопкой, о чём рядом и написано. Ниже - привязки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«Целевые 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«(по умолчанию)»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также ответственные за согласование. Эти значения система подставляет заявителям организации сама - в заявке их останется только подтвердить. Ещё ниже перечислены работники, привязанные к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каждого ответственного в списке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Включённый тумблер делает голос ответственного обязательным условием исхода заявки: пока хотя бы один обязательный согласующий не проголосовал, заявка остаётся на согласовании, а отказ любого из них отклоняет её сразу - голоса необязательных участников на исход уже не влияют. Выключенный тумблер оставляет ответственного согласующим без такого веса: его голос учитывается только тогда, когда среди ответственных нет ни одного обязательного. Источник признака - только этот тумблер: на форме подачи заявитель его не видит и не переключает, а обязательных согласующих система подставляет сама и показывает в строке получателей заявки отдельными от прочих чипами, которые заявитель убрать не может.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Состав ответственных карточкой не меняется: кнопки «добавить ответственного» в ней нет. Ответственных назначают групповой операцией из списка - отметить организацию флажком и нажать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появившейся строке действий (подраздел 10.5). Так же задаются места разгрузки и целевые таблицы. В карточке остаётся то, что относится к уже назначенному ответственному: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«Обязательное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Отметить можно и одну запись - операция от этого не перестаёт быть групповой.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видно тип записи, число участников и число ответственных, а рядом -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История изменений открывается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единым для всех справочников окном с поиском, отбором по работнику и периоду и выгрузкой в электронную таблицу. Изменения, сделанные самой системой,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10.4. Архив вместо удаления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справочников не удаляются, а переносятся в архив: значение перестаёт предлагаться в новых заявках, но остаётся в старых.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запись можно вернуть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Организацию, к которой привязаны работники, в архив убрать нельзя: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 эти пользователи привязаны, организацию нельзя архивировать»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«Перенести всех в другую организацию»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открывает выбор организации-приёмника; после переноса запись освобождается, и её можно архивировать.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10.5. Групповые операции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несколько записей - появится строка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Для организаций это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«Ответственные»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 режиме архива вместо последней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сбрасывает отметки.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10.6. Записи «на проверке»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Заявитель, которому разрешено вписывать свою организацию вручную, может указать наименование, которого в справочнике нет. Такая запись появляется в справочнике сразу, но помечается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заявка ею пользуется, а справочник ждёт решения администратора.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собраны в режиме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проверке»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карточке такой записи появляется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«Разбор записи»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тремя решениями: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наименование правильное, запись становится обычной;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названии опечатка, её исправляют и запись принимают;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это та же организация, что уже есть в справочнике, под другим написанием; заявки переносятся на существующую запись, а лишняя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сама находит похожую запись,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Пока запись не разобрана, её наименование не правится обычным способом - только действием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«Исправить наименование»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Так сделано, чтобы правка названия не разошлась с тем, что видит заявитель в своей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Разбор доступен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application.organization.moderate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Обычно им пользуется работник бюро пропусков прямо из карточки заявки, а справочник нужен, когда таких записей накопилось много.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10.7. Что заводится в остальных справочниках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Состав справочников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Справочник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задаётся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Организации, Компании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тип, привязки мест разгрузки, таблиц постов и ответственных за согласование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Описание, состояние с причиной недоступности, расписание работы, окна предупреждений, местоположение и ссылка на карту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Форматы номеров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Клетки номера: тип, длина, разрешённые знаки, дополнение; предпросмотр и признак формата по умолчанию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признак «по умолчанию» и признак «Требуется патент» - от него зависит, спросит ли система разрешительный документ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Марки авто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вложений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раздел 12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Типы пользователей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Наименование, системное имя, перенос работников на другой тип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и отображаемое имя-маска: заявитель увидит его вместо настоящего ФИО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Документы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Файл, группа, порядок и показ на странице «Обзор и новости»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объявления; активным может быть только одно объявление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Справочник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«Форматы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разбирается на примере. Запись состоит из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«Названия формата»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«Кода страны»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тумблера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по умолчанию»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клеток, которые добавляются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клетку»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Клетка - это одна группа знаков номера, и у неё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«Цифры»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«Смешанный»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(наименьшая и наибольшая),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«Алфавит»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«Кириллица»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«Латиница»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буквы»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Российский номер вида «А 777 ВС 550» описывается четырьмя клетками: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10.2 — Пример формата номера «А 777 ВС 550»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09"/>
        <w:gridCol w:w="1093"/>
        <w:gridCol w:w="1033"/>
        <w:gridCol w:w="1559"/>
        <w:gridCol w:w="2661"/>
      </w:tblGrid>
      <w:tr>
        <w:trPr>
          <w:tblHeader w:val="true"/>
          <w:cantSplit w:val="true"/>
        </w:trPr>
        <w:tc>
          <w:tcPr>
            <w:tcW w:type="dxa" w:w="30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Клетка</w:t>
            </w:r>
          </w:p>
        </w:tc>
        <w:tc>
          <w:tcPr>
            <w:tcW w:type="dxa" w:w="10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10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Длина</w:t>
            </w:r>
          </w:p>
        </w:tc>
        <w:tc>
          <w:tcPr>
            <w:tcW w:type="dxa" w:w="15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Алфавит</w:t>
            </w:r>
          </w:p>
        </w:tc>
        <w:tc>
          <w:tcPr>
            <w:tcW w:type="dxa" w:w="2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Разрешённые буквы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1 - буква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1..1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2 - номер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3 - буквы серии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Буквы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2..2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Кириллица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АВЕКМНОРСТУХ</w:t>
            </w:r>
          </w:p>
        </w:tc>
      </w:tr>
      <w:tr>
        <w:trPr>
          <w:cantSplit w:val="true"/>
        </w:trPr>
        <w:tc>
          <w:tcPr>
            <w:tcW w:type="dxa" w:w="30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4 - код региона</w:t>
            </w:r>
          </w:p>
        </w:tc>
        <w:tc>
          <w:tcPr>
            <w:tcW w:type="dxa" w:w="10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</w:t>
            </w:r>
          </w:p>
        </w:tc>
        <w:tc>
          <w:tcPr>
            <w:tcW w:type="dxa" w:w="10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2..3</w:t>
            </w:r>
          </w:p>
        </w:tc>
        <w:tc>
          <w:tcPr>
            <w:tcW w:type="dxa" w:w="15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  <w:tc>
          <w:tcPr>
            <w:tcW w:type="dxa" w:w="2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-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Наименьшая и наибольшая длина различаются там, где число знаков непостоянно: код региона бывает двух- и трёхзначным, поэтому 2..3. Список разрешённых букв ограничивает ввод теми двенадцатью, которые совпадают по написанию с латинскими, - иначе заявитель впишет букву, которой на номерном знаке не бывает. Предпросмотр под клетками показывает, что получилось, ещё до сохранения.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Признак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«Требуется патент»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 гражданства меняет форму подачи заявки для всех заявителей: у людей с этим гражданством система начинает требовать номер патента или иное разрешение на работы. Проверяйте его прежде, чем заводить новое гражданство.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10.8. Сотрудники и автомобили всей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 «Сотрудники» и «Автомобили» в группе «Управление данными» - личные перечни заявителей: каждый ведёт своих людей и свой транспорт, чтобы не вводить их в каждую заявку заново. Работнику с правом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section.registry.all_system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этих разделах доступна ещё одна область - «Все в системе»: она показывает записи всех организаций и компаний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Администратору в этой области разрешено изменить и удалить любую запись, к какой бы организации она ни была привязана. Это нужно бюро: заявитель ошибается в номере паспорта или в марке, а поправить запись за него может только тот, кто её видит. Работник без прав администратора запись из чужой организации по-прежнему только читает, о чём говорит подпись «Только просмотр» в строке.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Привязку правка не меняет. Карточка чужой записи вместо переключателей «Привязать к организации» показывает, за кем она закреплена: «Запись закреплена за пользователем «логин», организация «наименование»». Поэтому исправление фамилии не переносит работника контрагента на бюро.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работника и машины администратор видит подпись «Запись закреплена за:» с фамилией, именем и отчеством владельца. Подпись стоит под сведениями о человеке неброским текстом: это служебная пометка бюро, а не данные из документов. Остальным работникам её не показывают - кому принадлежит запись, соседям по организации знать незачем. Если владелец не давал согласия на обработку своих данных, вместо его ФИО в подписи стоит имя учётной записи с собачкой - тем же порядком, каким имена скрываются во всей системе, см. подраздел 15.2 и техническое описание системы, подраздел 13.8.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Кем и когда удалена запись.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Удаление из реестра безвозвратно: строки больше нет, и открыть её карточку или историю не получится. Поэтому каждое удаление попадает в журнал реестра вместе с именем удалившего, временем и фамилией удалённого работника (у машины - её номером и маркой).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разделов «Сотрудники» и «Автомобили» видна администратору и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 реестра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(или автомобилей). В строке четыре колонки с подписями: «Когда», «Кто действовал», «Работник» (у автомобилей - «Машина») и «Что произошло». В третьей стоит снимок записи на момент действия: фамилия, имя и отчество работника либо номер с маркой машины. Именно снимок, а не ссылка на строку реестра: строку удаляют, а спрашивают чаще всего как раз про удалённую. У событий, записанных до появления этой колонки, в ней стоит «запись не определена». Отбор по виду события оставляет только создания, только правки или только удаления, а поиск ищет по тексту события и по работнику. Показываются последние 500 событий: журнал открывают, чтобы найти недавнее, а не выгружать историю за все годы.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Добавлять записи в области «Все в системе» нельзя: непонятно, за кем закреплять новую. Для этого служат области выше - «Мои», «Организации» и «Компании».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Чёрные списки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11.1. Для чего они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Чёрный список - перечень людей и транспорта, которым доступ на территорию запрещён. Раздел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page.admin.blacklist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blacklis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11.1 — Чёрный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 счётчиками разделяют два списка. Переключатель (2) показывает действующие записи или архив.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«+Создать запись»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запись,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журнал изменений.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машины задаются формат номера, номер, марка и причина; у человека - фамилия, имя, отчество и причина. Причина видна работникам бюро пропусков при разборе заявки, поэтому пишите её так, чтобы через полгода было понятно, за что запрет.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Перед записью система показывает последствия.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Внесение в чёрный список не ограничивается самим списком: совпадающие люди и машины перестают действовать и уходят из таблиц постов. Поэтому по нажатию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«Где эта запись сейчас есть»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указано, сколько действующих строк перестанет действовать, из каких таблиц постов они уйдут и в каких заявках фигурируют. Запись вносится только после подтверждения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«Внести в 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всё как было. Когда действующих строк нет, окно не показывается - вносить нечего, кроме самой записи.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в окне считается по тем же правилам, по которым система потом деактивирует строки: у людей это точное совпадение фамилии, имени и отчества, у машин - номер вместе с маркой. Машина с тем же номером под другой маркой в перечень не попадёт и деактивирована не будет.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11.2. Что происходит при совпадении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сверяет заявки с чёрным списком дважды: при вводе строки и при рассмотрении заявки.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запрещает добавление. Заявитель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нельзя; кнопка добавления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запрещает, а предупреждает: заявка отмечается меткой со счётчиком похожих записей, а в карточке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«Похоже на: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работник бюро пропусков не разберётся с этой отметкой, заявку не согласовать. Разбирают её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равно пропустить?»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обязательной причиной - причина остаётся в истории заявки, - либо принимающий убирает строку из заявки. Есть и третий путь, ваш: пометка держится ровно пока действует запрет, на который она ссылается, поэтому запись, убранная из чёрного списка, гасит пометку сама, и заявка согласуется без подтверждения пропуска.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Что происходит с уже поданными заявками.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Строка, попавшая в чёрный список после подачи, из заявки не удаляется - заявка это документ, и пропавшая из неё машина превратила бы разбор в загадку. Такая строка показывается перечёркнутой красным и при этом перестаёт действовать: из таблиц постов она уходит, пропуск по ней не работает.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Пометку о близком совпадении разбирает работник бюро пропусков, и у него два пути: подтвердить пропуск с причиной либо убрать строку из заявки (это может принимающий). Второй путь появился для случая, когда пропускать нельзя, а заявка нужна без этой строки: раньше приходилось отказывать по всей заявке. Оба действия остаются в истории заявки с причиной.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Порог, с которого написание считается похожим, задан в самой системе и в настройках не меняется. Он подобран так, чтобы ловить перестановку знаков и замену похожих букв - обычные приёмы обхода запрета.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11.3. Снятие запрета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Запись убирают из чёрного списка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из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поодиночке из карточки или сразу для нескольких отмеченных строк. Запись уходит в архив: запрет перестаёт действовать, но след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архиве доступны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ЧС»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навсегда»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«Удалить навсегда»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стирает запись вместе с причиной и датой. После этого доказать, что человек или машина были в списке, будет нечем. Обычный порядок - оставлять запись в архиве.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Вложения заявок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12.1. Что такое вид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вложений: работники, транспорт, материальные ценности. Вид вложения задаёт, какая колонка появится в форме подачи, какие поля в ней спросят у заявителя и по какому образцу распечатается бланк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«Типы вложений»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page.admin.directories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вместе с остальными справочниками, но устроен сложнее их: кроме наименования у вида есть настройка полей формы и настройка печатной формы.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12.2. Список видов вложений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12.1 — Список видов вложений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показывает действующие виды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поиск (2) отбирает по наименованию, системному имени, заголовку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вид. Внизу списка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вложений: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(4),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видны номер, наименование и признак типа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Пока вид не выбран, справа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вложение для просмотра и редактирования»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«Выберите архивное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«Новое 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в нём выбирается тип вложения и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«Системное 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(латинские буквы, цифры и подчёркивания)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Системное имя в дальнейшем не меняется, поэтому продумайте его сразу.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12.3. Карточка вида вложения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car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12.2 — Карточка вида вложения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12.1 — Поля вида вложения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задаёт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вложения (1)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Основа имени бланка у заявителя: к ней добавляется порядковый номер, и бланки называются «Автозаявка №1», «Автозаявка №2». До 255 знаков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вида в системе. Задаётся при создании и не изменяется - поле заблокировано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Заголовок (3)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категории, в которую бланки этого вида собираются на экране подачи. Приводится к верхнему регистру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вложения (4)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«ТМЦ»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. Определяет, какие поля вообще может иметь вложение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Автосохранение в файловый архив (5)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Писать ли бланки этого вида в файловый архив бюро. Тумблер заблокирован, пока файловый архив выключен на сервере или пока у вида нет действующего Excel-бланка; причина показывается подсказкой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Инструкция к вложению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Текст, который заявитель видит при заполнении. Оформляется так же, как новость: начертание, списки, цвет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становится доступной, как только что-то изменено. Кнопки в шапке карточки: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журнал изменений вида,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настройка печатной формы,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состав полей формы подачи,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убрать вид из работы.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«Тип вложения»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менять у вида, которым уже пользуются, не следует: набор полей у типов разный, и заявители начнут заполнять другой бланк, тогда как поданные раньше заявки заполнялись по прежним правилам. Правильнее завести новый вид, а прежний убрать в архив.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Архивный вид перестаёт предлагаться в новых заявках, но остаётся в поданных. В архиве карточка открывается только на просмотр: поля заблокированы, из кнопок остаются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12.4. Настройка полей формы подачи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полей «наименование вида»»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Оно решает частую задачу: убрать из формы то, что предприятию не нужно, и потребовать то, без чего пропуск не выписать.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0452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fields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45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12.3 — Настройка полей вида вложения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разложены по группам (1): общие для всех видов и поля, свойственные типу - у транспорта свои, у работников свои. В каждой группе три колонки: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«Показывать»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поле из формы совсем, тумблер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требует его заполнить. У полей, которые обязательными быть не могут, в колонке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прочерк, а у скрытого поля требование недоступно: спрашивать заполнение того, чего человек не видит, система не даёт.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Сверху окна напоминание: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«Скрытые поля не показываются при подаче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Среди полей работников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отметка, которой заявитель подтверждает, что его работник дал согласие на обработку своих данных. У работников поле показывается и требуется по умолчанию: в форме вводят паспорт и разрешение на работы, то есть данные третьего лица. Требование снимается, если согласия собраны на бумаге на весь подряд, но тогда в системе не останется отметки, по которой видно основание обработки. У транспорта то же поле есть, но выключено: в форме машины вводят только знак и марку, и отдельного согласия такой набор не требует. Подробнее в техническом описании системы, подраздел 13.8.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добавляет к вложению произвольные текстовые поля - то, чего в системе нет, но что нужно вашему предприятию. У каждого задаются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«Заголовок»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«Плейсхолдер»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(подсказка серым внутри поля) и признак обязательности. Порядок полей в форме подачи задают стрелки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«↑»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«↓»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справа от строки, крестик рядом с ними удаляет поле,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поле»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создаёт очередное.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Подсказка в окне обещает, что порядок меняется перетаскиванием за значок слева. Перетаскивание не работает - пользуйтесь стрелками.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Изменения вступают в силу после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12.5. Excel-бланк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«Excel-бланк»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генерации Excel-бланка»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система учится заполнять вашу печатную форму: вы загружаете файл электронной таблицы и показываете, в какую ячейку какое сведение из заявки подставить.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5843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ttach-blan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58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12.4 — Настройка генерации Excel-бланка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«Генерация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включает печать бланка для этого вида: выключенный, он отменяет действующий шаблон, включённый - возвращает последний загруженный. Сами файлы при этом сохраняются. Пока файл не загружен, слева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«Загрузите шаблон .xlsx для настройки генерации бланка»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настройки: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Загрузите файл шаблона. Слева (1) появится его содержимое - таблица со строками и колонками, как в электронной таблице.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списке полей справа (2) нажмите нужное поле. Система переходит в режим привязки и пишет над таблицей, какое поле ждёт ячейку.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Нажмите в таблице ячейку, куда это сведение подставлять. Рядом с полем появится адрес ячейки, а само поле помечается как привязанное.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Задайте границы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по»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строки, в которые выписываются машины или работники заявки, по строке на каждого.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«Макс.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строк отведено под список в самом шаблоне; по умолчанию это и есть заданный диапазон.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5.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Поля разложены по группам: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номер, дата подачи, организация, отправитель, контактный телефон, состояние согласования и прочее;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даты и время действия, название бланка, места разгрузки, доступ на крышу, бесплатная парковка;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перечень материальных ценностей заявки одной ячейкой: наименования, наименование с количеством, общее количество, число позиций;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«Автомобиль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поля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«Дополнительные поля»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что вы завели сами в настройке полей этого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Поле списка отличается тем, что заполняет не одну ячейку, а столько строк, сколько объектов в заявке: важна колонка ячейки, а строка берётся из заданных границ. Система предупреждает об этом прямо в момент привязки. Она же предупреждает, если привязать поле чужого типа вложения: в бланке оно останется пустым.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Заявка, в которой машин больше, чем строк в бланке, не обрезается. Недостающие строки система добавляет сама, копируя последнюю строку списка вместе с её оформлением, а разметку ниже сдвигает. Поэтому под списком в шаблоне держите то, что переживёт сдвиг вниз: подпись, итоговую строку.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«Строк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отводит строки под перечень материальных ценностей заявки в бланке другого вида - например, в бланке на проведение работ. Отдельно указывать, где эта таблица начинается, не нужно: началом считается верхняя из ячеек, куда привязаны поля группы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«Имущество (список)»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пути»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проводит линии от полей к их ячейкам - так видно всю разметку целиком. Нажатие на линию предлагает удалить привязку. Тумблер появляется только при включённой генерации и загруженном файле.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Несколько полей можно свести в одну ячейку; тогда их значения пишутся подряд через разделитель.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«Разделитель совмещенных полей:»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как только такая ячейка в разметке есть. Пока разделитель не задан, значения разделяются запятой с пробелом; пустое значение поля пропускается.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разметку с бланка другого вида вложения - удобно, когда формы похожи.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загруженный файл,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позволяет заменить его новым,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шаблон с вида.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Файлов у одного вида может быть несколько: выпадающий список над этими кнопками перечисляет загруженные, и выбранный в нём становится действующим - система отвечает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«Шаблон активирован»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файл..»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том же списке загружает ещё один. Так удобно держать рядом прежнюю форму и новую, пока новая не проверена.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Загружая новый файл шаблона взамен прежнего, проверьте привязки. Они хранятся адресами ячеек, и если в новом файле строки сдвинулись, сведения попадут не туда, куда вы ожидаете. Проще всего сверить результат, выгрузив бланк по любой готовой заявке.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Таблицы постов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Что такое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перечень, с которым работает охранник: кого и что пропускать. Заявитель выбирает пост в заявке, а её содержимое попадает в таблицу этого поста в тот момент, когда работник бюро принимает заявку в работу. Пока согласование не закончено, принять заявку система не даёт; заявку, у которой согласующих нет вовсе, принимают сразу - согласовывать в ней нечего.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«Конструктор таблиц»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page.admin.tables_constructor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Здесь таблицы заводят, настраивают их вид и режим работы.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lis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13.1 — Список таблиц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раздела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 системы»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Переключатель (1) выбирает действующие таблицы или архив, поиск (2) отбирает по наименованию, системному имени и номеру,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«Создать таблицу»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новую. 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«ID»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«Статус»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(4) показывает не настройку, а состояние поста прямо сейчас: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«Открыто»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по расписанию работы. У таблицы, выключенной администратором, там стоит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в списке это слово стоит и у выключенной, и у поставленной на обслуживание; различить их можно в карточке.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Отметив несколько строк, вы получите строку групповых действий со счётчиком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(в режиме архива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Создание таблицы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6492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reat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49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13.2 — Создание таблицы поста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Поля новой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84"/>
        <w:gridCol w:w="1984"/>
        <w:gridCol w:w="5386"/>
      </w:tblGrid>
      <w:tr>
        <w:trPr>
          <w:tblHeader w:val="true"/>
          <w:cantSplit w:val="true"/>
        </w:trPr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таблицы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поста так, как его увидят заявитель и охранник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Системное имя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Строчные латинские буквы, цифры и подчёркивания. Входит в ключи прав на таблицу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таблицы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заполнено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«Машины»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или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. Определяет, что попадает в таблицу и какие столбцы у неё есть. По умолчанию выбраны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«Люди»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Там же заполняются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 к таблице»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свободное предупреждение, которое заявитель увидит, добавляя машину или человека на этот пост, и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Эти поля необязательны: их можно заполнить позже, в карточке.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Системное имя выбирается один раз. По нему строятся ключи прав вида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table.&lt;системное имя&gt;.&lt;действие&gt;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и переименование оставило бы выданные права указывающими в пустоту.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таблица появляется в списке, а вместе с ней система заводит полный набор прав на неё. Кому их выдать, решает администратор, см. подраздел 13.6.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Карточка таблицы: вкладка «Основное»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таблицы с вкладками.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main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13.3 — Карточка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ряд вкладок (1)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Нижний ряд (2)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только у таблиц с включённым списком «по факту» и настраивает вид этого второго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видны наименование, тип, системное имя и состояние поста сейчас - например,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Рядом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(переход к самой таблице) и значок корзины. Значок корзины переносит таблицу в архив, о чём система и спрашивает: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«Архивировать таблицу «наименование»? Её можно будет восстановить из архива»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архивной таблицы на этом месте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 вкладке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задаются: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таблицы:»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активно»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обслуживании»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Два последних закрывают пост для новых заявок, о чём под переключателем и написано: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«"Не активно" / "На обслуживании" - таблицу нельзя выбрать в новой заявке. Пользователь видит причину»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 отображения:»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«Отображать таблицу "по факту"»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подсказка к нему. Список «по факту» нужен там, где люди и машины приходят без предварительной заявки: охранник вносит их прямо на посту;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«Подсказка для таблицы "по факту":»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текст, который увидит охранник над этим списком;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инструкция поста и привязки таблицы.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«Не 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обслуживании»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одинаково закрывают пост для новых заявок и различаются словом, которое увидит заявитель. Причину, введённую рядом, система показывает ему там же, поэтому пишите её понятной: «закрыт до 20 сентября, ремонт покрытия» полезнее, чем «ремонт».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Расписание, предупреждения, местоположение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время работы поста по дням недели: из него и берётся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которое видно в списке таблиц и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День складывается из окон. Окно - это один промежуток «с ... до ...»; в дне их может быть несколько, если пост закрывается на перерыв. Пока у дня окон нет, под ним написано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окон»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и система предупреждает: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«Дни без активных окон считаются нерабочими»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Флажок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«24/7»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дня заменяет окна круглосуточной работой.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«Скопировать расписание»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окна одного дня на другие - ею заполняют пять рабочих дней, настроив один.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У только что созданной таблицы расписание пустое, то есть нерабочими считаются все семь дней. Пост показывает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«Закрыто сейчас»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не предлагается в новой заявке, хотя статус у него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«Активно»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причина закрытия нигде не указана. Заполнить расписание нужно сразу после создания таблицы, иначе пост выглядит настроенным и при этом недоступен.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Расписание применяется сразу: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вкладке нет, и добавленное окно действует с момента добавления. Этим вкладка отличается от раздела «Настройки» (14.1) и карточек справочников, где изменения сохраняются кнопкой. Правя расписание работающего поста, помните, что заявители видят изменение немедленно.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два блока.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«Свободное 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показывается заявителю всегда, когда он добавляет машину или человека на этот пост. Второй блок - предупреждения по времени: текст, который показывается только в заданные часы.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«Местоположение»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«Описание местоположения»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«Ссылка на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карту»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фотографии поста. Всё это заявитель видит при подаче заявки, когда открывает сведения о посте: по ним человек, впервые едущий на предприятие, находит нужный въезд.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Колонки и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«Колонки»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какие столбцы видны в таблице поста и в каком порядке.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80432" cy="471220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tables-column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80432" cy="4712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13.4 — Настройка столбцов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каждого столбца три настройки, и подсказки к ним даны прямо на вкладке: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«Порядок»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столбцов; меняется перетаскиванием за значок слева;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места столбец занимает среди прочих;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«Приоритет 1-5»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очерёдность скрытия столбцов, когда ширины экрана на все не хватает: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виден всегда,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3-5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уходит под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«Подробнее»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первым.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«Обычный»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«Увеличенный»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 разделяет два набора настроек: второй действует, когда охранник сам включил увеличенный режим просмотра таблицы. В увеличенном режиме вместо приоритета задаётся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«Жирность»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начертания, 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«Ширина»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значением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0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 «взять ширину из обычного режима». Рядом с названием столбца показано его системное имя.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вкладки идёт предпросмотр основного списка: настройка видна до того, как её сохранят. У вкладок ряда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предпросмотра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 размер шрифта строк и плотность строк.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применяет настройку ко всем, кто открывает эту таблицу.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 таблицы с включённым списком «по факту» второй ряд вкладок настраивает его отдельно. Настройки основного списка на него не распространяются - это разные перечни с разным составом столбцов.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Права на таблицу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создании таблицы система заводит права на неё - по одному на каждое действие. Выдаются они как обычные права: ролью, группой прав или лично работнику.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Права, заводимые для каждой таблицы поста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63"/>
        <w:gridCol w:w="6092"/>
      </w:tblGrid>
      <w:tr>
        <w:trPr>
          <w:tblHeader w:val="true"/>
          <w:cantSplit w:val="true"/>
        </w:trPr>
        <w:tc>
          <w:tcPr>
            <w:tcW w:type="dxa" w:w="32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Ключ</w:t>
            </w:r>
          </w:p>
        </w:tc>
        <w:tc>
          <w:tcPr>
            <w:tcW w:type="dxa" w:w="60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разрешает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table.&lt;имя&gt;.view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таблице. Без него остальные права смысла не имеют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table.&lt;имя&gt;.entry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 или входа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table.&lt;имя&gt;.exit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выезда или выхода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table.&lt;имя&gt;.detail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Открытие карточки записи из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table.&lt;имя&gt;.history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таблицы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table.&lt;имя&gt;.versions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Сохранённые версии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table.&lt;имя&gt;.export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table.&lt;имя&gt;.report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 по проходам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table.&lt;имя&gt;.trash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Корзина удалённых записей</w:t>
            </w:r>
          </w:p>
        </w:tc>
      </w:tr>
      <w:tr>
        <w:trPr>
          <w:cantSplit w:val="true"/>
        </w:trPr>
        <w:tc>
          <w:tcPr>
            <w:tcW w:type="dxa" w:w="326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table.&lt;имя&gt;.delete</w:t>
            </w:r>
          </w:p>
        </w:tc>
        <w:tc>
          <w:tcPr>
            <w:tcW w:type="dxa" w:w="60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Удаление записи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Обычному охраннику достаточно доступа к таблице, отметок въезда и выезда, карточки, отчёта и выгрузки. История, версии, корзина и удаление - работа старшего смены или бюро.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Помимо прав охраннику нужна привязка к таблице в его карточке, см. подраздел 5.3. Право открывает саму таблицу, привязка определяет, что попадёт в раздел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«Доступные мне»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Версии и корзина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суточные снимки состояния таблиц. Ночью, в 06:00, перед сбросом отметок о нахождении на территории, снимок делается автоматически по всем действующим таблицам; вручную его создают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сейчас»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странице версий. Пустой список так и объясняет: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«Снимки состояния создаются автоматически ночью перед сбросом статусов (в 06:00) и вручную кнопкой "Сохранить сейчас"»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«наименование» /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Нужный снимок выбирается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поскольку снимков накапливается примерно по одному в день, рядом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«Найти по дате»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календарь, сужающий список к выбранному дню. Выбранный снимок показывается таблицей в том виде, в каком она была, и выгружается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«PDF»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 старые версии»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версии старше:»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выбором порога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«1 года»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«2 лет»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Удаляются только снимки старше выбранного срока, более свежие остаются.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Снимок - единственное свидетельство того, кто был на территории в конкретный день после того, как отметки сброшены. Удаление необратимо; прежде чем чистить, выгрузите нужные периоды.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Удалённые из таблицы записи попадают в корзину и восстанавливаются оттуда - это отдельное право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table.&lt;имя&gt;.trash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карточке конструктора показывается только у архивной таблицы и только тому, у кого есть право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table.&lt;имя&gt;.versions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У действующей таблицы версии открываются с её собственной страницы - там же, где охранник с ней работает.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 старые версии»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доступна не всем, кто видит версии: она требует права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2"/>
              </w:rPr>
              <w:t>page.admin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Настройки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Как устроен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page.admin.settings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Слева перечислены разделы настройки, справа - поля выбранного раздела. Каждый раздел сохраняется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правка в одном не требует пересохранять остальные.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section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14.1 — Разделы настроек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«Пагинация»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«Информация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Настройками системы управляется не всё. Параметры почтового сервера и сроки хранения данных задаются при установке, в файле параметров; их описание - в руководстве по развёртыванию и сопровождению. Порог схожести для чёрного списка не задаётся нигде: он определён в самой системе, см. подраздел 11.2.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Загрузка файлов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«Максимальный размер файла»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задаётся движком в пределах от 1 до 50 МБ; выбранное значение написано рядом с подписью. Ниже отмечаются флажками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изображений»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«Разрешённые типы документов»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Размером отсюда ограничивается загрузка документов в справочнике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«Документы»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тех, что показываются работникам на странице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«Обзор и новости»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Файлы, прикладываемые к заявке, и фотографии постов ограничиваются параметрами, заданными при установке системы; они описаны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форматов, которые система принимает, задан в ней самой: документ загружается в формате PDF, DOC, DOCX, XLSX или PPTX, и файл проверяется по содержимому, а не по одному расширению - переименованный файл система отклонит. Флажки этот перечень не меняют.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Пагинация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«Записей на странице»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10 до 500.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Длину списков это поле не меняет. Списки в системе подгружаются по мере прокрутки, и размер очередной порции задан в самой системе, а не настройкой.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об удалении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«Длительность уведомления о восстановлении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задают, сколько секунд висит сообщение о том, что запись удалена или восстановлена. Всё это время действие можно отменить, поэтому значение меньше трёх секунд система не примет; предел - 60 секунд. Изменение применяется сразу, без перезагрузки страницы.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том же разделе есть 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«Уведомления включены»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«Интервал опроса (секунды)»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доставку уведомлений эти два значения не влияют. Новое уведомление приходит работнику сразу: система отправляет его открытому окну сама, а опрос служит подстраховкой на случай обрыва связи, и его частота задана в самой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14.5. Информация Бюро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«Контакты»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телефон и адрес почты бюро пропусков. Они показываются на странице входа и в сообщении о блокировке - работнику, который не может войти, нужно знать, куда обращаться.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Ниже задаётся расписание работы бюро по дням недели. Работник видит его на странице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окне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и понимает, когда рассчитывать на рассмотрение заявки. Это же расписание система берёт, когда считает сроки обработки в аналитике, см. подраздел 17.3.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14.6. Напоминания согласующим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«Рассылка напоминаний включена»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 автоматические напоминания тем, чей голос по заявке ещё нужен.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«Первое напоминание через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«Повтор напоминания каждые (дни)»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задают сроки; допустимо от 1 до 30 дней.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Срок первого напоминания заодно служит порогом для списка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«Зависшие согласования»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аналитике: туда попадают заявки, ждущие голоса дольше этого срока. Список считается независимо от того, включена рассылка или нет.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14.7. Требования к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начинается с требований, которым обязан отвечать пароль работника.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389120" cy="254812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passwor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89120" cy="2548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14.2 — Требования к паролю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«Минимальная длина»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значения от 6 до 128 знаков. Пять тумблеров задают состав пароля: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заглавную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строчную букву»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цифру»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спецсимвол»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Требования проверяются в момент, когда пароль задают: при создании учётной записи, при смене пароля работником и при сбросе пароля администратором. Уже заведённые пароли система не проверяет заново и работать не мешает.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14.8.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Второй блок раздела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«Безопасность»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отвечает за плановую смену паролей.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28156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settings-rotation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81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14.3 — Срок действия паролей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Наверху блока система пишет, что происходит сейчас: дату ближайшей проверки, сколько работников уже с истёкшим сроком, сколько учётных записей с адресом почты и сколько без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смену пароля по истечении срока»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проверку. Раз в сутки система отбирает работников, у которых пароль старше заданного срока, и просит их задать новый при следующем входе; до этого система никуда не пускает. Пароли при этом не меняются и письмами не рассылаются - человек входит своим прежним паролем.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«Срок действия пароля,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принимает значения от 30 до 120. Верхняя граница взята не произвольно: под ней написано, что это требование приказа ФСТЭК России N 21 для информационных систем персональных данных.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«Предупреждать заранее, суток»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задаёт, за сколько дней до истечения работник получит предупреждение; значение 0 отключает предупреждения. Оба поля, как и следующий тумблер, доступны только при включённой проверке сроков.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сменить пароль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относится к паролям, которые придумывает сама система - при обновлении всем работникам и при сбросе из карточки: такой пароль уходит письмом открытым текстом, и обязательная смена ограничивает срок его жизни в почтовом ящике.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проверочное письмо»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проверяет, работает ли отправка почты: система спрашивает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какой адрес отправить проверочное письмо?»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шлёт письмо на указанный адрес. Письмо не пришло - значит и работники паролей не получат.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 пароль всем работникам»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меняет пароли разом. Прежде чем действовать, система спрашивает подтверждение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«Сменить пароли всем работникам?»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называет, скольких работников это затронет.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Смена паролей всем работникам необратима. Каждому работнику с адресом почты уйдёт письмо с новым паролем, а все открытые сеансы завершатся - людям придётся войти заново. Работники без адреса почты нового пароля не получат вовсе, поэтому перед сменой просмотрите список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«Без почты»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 разделе учётных записей.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почтовый сервер не настроен, кнопки смены паролей всем работникам нет, а на её месте стоит объяснение: доставить новый пароль некуда. Проверка сроков при этом работает - она писем не требует.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Обработка персональных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15.1. Для чего нужен раздел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хранит сведения о людях, поэтому закон требует согласия на их обработку.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отвечает за две вещи: документ, который заявитель может прочитать и скачать, и текст согласия, который система показывает при первом входе.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15.1 — Обработка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Верхний блок - документ.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«Загрузить документ»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файлы PDF, DOC, DOCX и XLSX. Загруженный документ открывается по ссылке «согласие» при подаче заявки; PDF показывается прямо на странице, остальные форматы только скачиваются. Рядом появляются кнопки для открытия, скачивания, замены и удаления файла.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Текст загруженного документа система переносит в поле согласия сразу при загрузке. Абзацы, списки и заголовки восстанавливаются по разметке файла, но таблицы не воспроизводятся, а автоматическая нумерация Word теряется. Результат нужно вычитать глазами.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15.2. Текст согласия и редакции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Нижний блок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согласия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Этот текст работник видит в окне при первом входе, и отметить согласие он сможет, только прокрутив текст до конца: пока не прокрутил, отметка недоступна, а без неё недоступна и кнопка подтверждения.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Тумблер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«Запрашивать согласие при первом входе»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включает и выключает сам запрос. Рядом с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 текст»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стоит номер действующей редакции.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Правка текста порождает вопрос, на который отвечает администратор: считать ли изменение существенным. Если текст изменён, система пишет об этом рядом с кнопкой сохранения, а при нажатии 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«Текст изменён»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двумя ответами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«Запросить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Первый поднимает редакцию, и все, кто соглашался с прежней, подтвердят новую при следующем входе. Второй сохраняет правку, никого не тревожа.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«Требовать согласие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поднимает редакцию отдельно, без правки текста.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Поднятие редакции затрагивает всех работников сразу. При следующем входе каждый увидит окно согласия и не сможет работать, пока не подтвердит его. Исправление опечатки такого не стоит - для этого есть ответ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«Только сохранить»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15.3. Кто уже подтвердил согласие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система показывает ход сбора согласий по действующей редакции.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704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consent-registr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704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15.2 — Сбор согласий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называет редакцию, полоса и подпись под ней показывают долю: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«Подтвердили N из M (K%)»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«Ещё не подтвердили»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перечисляет поимённо тех, кто согласие пока не дал; его отбирают поиском по фамилии, логину или организации (2) и отбором по организации. Кнопка выгрузки отдаёт список электронной таблицей - с ним удобно идти к руководителям подразделений.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запрос согласия выключен, вместо доли система пишет, что сбор не идёт и подтвердить согласие работники смогут после включения.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Работник, который не давал согласия ни разу, системой пользуется, но его фамилия скрыта от других работников - в списках вместо неё показывается логин. Поэтому незакрытый сбор согласий заметен не только здесь: он мешает заявителям выбирать получателей и согласующих по фамилии. Поднятие редакции имён не скрывает: тот, кто соглашался с прежней редакцией, в списке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«Ещё не подтвердили»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окажется, а фамилию его по-прежнему видно.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15.4. Согласие работников, которых проводят по заявкам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выше собирает согласия тех, кто работает в системе. У людей, которых по заявкам только проводят на территорию, учётной записи нет, а данные их обрабатываются: заявитель вводит фамилию, паспорт и разрешение на работы. Основание он подтверждает отметкой «Работник дал согласие на обработку своих персональных данных» - в бланке «Сотрудники» при подаче и в карточке, когда заводит человека в своём разделе «Сотрудники».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сохраняет дату отметки и того, кто её поставил. Дату видно в карточке работника, а появление отметки попадает в историю записи. Без отметки заявитель не добавит человека в заявку и не создаст запись в своём разделе. Требовать её на стороне сервера при подаче заявки включает тумблер «Обязательно» у поля «Согласие на обработку персональных данных», см. подраздел 12.4.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нельзя снять правкой: согласие, однажды полученное, остаётся при записи. Если запись была заведена до появления отметки, заявитель подтверждает согласие при первой же правке карточки.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16. Обратная связь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«Обратная связь»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page.admin.feedback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собирает обращения работников, отправленные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«Сообщить о проблеме»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шапке. Рядом с пунктом меню показывается число непрочитанных обращений.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feedback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16.1 — Разбор обращения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Обращения отбираются вкладками со счётчиками: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Поиск ищет по автору и по тексту обращения. Столбцы списка: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«#»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флажок, которым обращение помечают, чтобы не потерять его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разные вещи. Состояний у обращения два,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 работе»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«Решено»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«Новые»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отбирает те, которые не открывали лично вы: прочтение система запоминает для каждого администратора отдельно. Обращение, прочитанное коллегой, у вас остаётся новым, пока вы его не откроете.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строку открывает обращение справа: номер, автор, дата, текст.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заявителю»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сопровождается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«Заявитель увидит ваш ответ. Опишите решение или причину отказа»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«Отметить решённым»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закрывает обращение вместе с ответом; у закрытого обращения на её месте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ответ виден в карточке.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 уходит автору обращения уведомлением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 по обращению»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в котором показывается начало вашего текста. Поэтому главное пишите первой фразой: длинный ответ в уведомлении обрывается.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Обращение, отмеченное решённым без текста ответа, никуда не сообщается: работник не узнает, что его вопрос разобрали. Пишите ответ даже при отказе - обращения, оставленные без него, возвращаются повторными.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17. Аналитика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17.1. Период и вкладки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«Аналитика»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самостоятельный пункт меню, а не часть администрирования; открывается он по праву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page.statistics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Право выдают и тем, кто систему не администрирует: руководителю бюро, начальнику охраны.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dashboa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17.1 — Аналитика: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Период задаётся в шапке (1): готовые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либо произвольный диапазон дат рядом.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«Как пользоваться Аналитикой»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разбором показателей по вкладкам,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Вкладки (2):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«Дашборд»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17.2. Дашборд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Показатели сгруппированы, и у каждой группы подписано, за что она отвечает: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бизнес-показатели за период: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«Получено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заехало»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прошло»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У трёх из них под числом видна доля изменения к прошлому такому же периоду, а нажатие на плитку раскрывает разбор показателя; у плитки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ни того, ни другого нет;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разбивка поданного по типам;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охват подписки на уведомления. Это снимок на сейчас, а не за период, о чём подписано рядом;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технические показатели: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онлайн»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«Заблокировано»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«Открытых обращений»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лидеры по нагрузке: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въездам машин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 числу заявок;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«Мониторинг»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счётчики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сейчас и ленты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«Проход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реальном времени; ленты обновляются сами, раз в десять секунд. Пустая лента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записей»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Между группами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«Система»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«Топ за 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выводится график динамики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проходов людей»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проездов машин»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- а под ним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 онлайна»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Пустое место на графике означает, что данных за этот день нет, и это не то же самое, что ноль. День без единой заявки и день, за который система не считала, выглядят по-разному намеренно: иначе перерыв в работе читался бы как провал показателей.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17.3.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Вкладка отвечает на вопрос, где заявки задерживаются.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processing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17.2 — Аналитика: обработка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«Этапы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три срока: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подачи до согласования,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принятия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 согласования до того, как заявку взяли в работу,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оба этапа вместе, от подачи до принятия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 каждому выводится среднее и строка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«9 из 10 - до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в это время укладываются девять заявок из десяти. Среднее скрывает редкие зависшие заявки, а вторая строка показывает, на что рассчитывать почти всегда, поэтому смотреть стоит на оба числа сразу. Наведение на значок рядом с названием открывает пояснение к показателю.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«раб. время бюро»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срок считается по расписанию работы бюро: ночь и выходные в него не входят, иначе заявка, поданная в пятницу вечером, портила бы статистику двумя сутками ожидания. Если событие пришлось на нерабочие часы, показывается календарное время.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Дальше идут: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«Динамика»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выбранного этапа: этап переключается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шаг по времени подписан рядом с заголовком;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«Качество обработки»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доля заявок, которым отказал принимающий, доля несогласованных, общая доля отказов и среднее число пересылок заявки. Первые две доли не складываются: одна и та же заявка может попасть в обе;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реакции;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рейтинг по скорости принятия в работу;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«Разбивка»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среднее время этапов в разрезе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выбор, дольше всего сверху;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«Зависшие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заявки, ждущие голоса дольше срока первого напоминания, см. подраздел 14.6;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«Журнал»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решения по заявкам: согласования, принятия, отказы, отзывы.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17.4.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Вкладка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отчёт под ваш вопрос.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-analytics-repor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17.3 — Аналитика: отчёты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Слева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«Готовые наборы»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сводка по заявкам, проведение работ, машины по местам, популярные места, проходы людей, обработка заявок, скорость согласования и прочие. Нажатие подставляет готовую настройку, которую дальше можно изменить.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Справа - мастер. Сначала выбирается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«Тип отчёта»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«Сводка по разрезу»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считает показатели в выбранном разрезе,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«Выгрузка строк»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отдаёт сами записи. Дальше идут шаги: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считаем»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показатели по группам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«Обработка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«Согласующие»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«Принимающие»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отметить можно несколько сразу;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чему разбиваем»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разрез: по дням, по организациям, по местам и так далее, либо без разреза;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«Фильтры»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отбор, применимый к выбранным показателям;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«Период»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период отчёта. Изначально он берётся из шапки раздела, но дальше живёт своей жизнью: меняя его здесь, вы не трогаете период дашборда.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«Что построим»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показывает, что получится, прежде чем считать. Готовый отчёт выводится таблицей и выгружается в электронную таблицу.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Сохранить текущий»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запоминает набранную настройку, и она встаёт слева в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шаблоны»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под готовыми наборами.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Выверено по коду: сообщения об отказе и плашка заблокированного, перенос работников, порог схожести чёрного списка, выдача прав супер-администратора; раскрыты группы прав, история входов и блокировка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тумблер «Обязательное согласование» у каждого ответственного в карточке организации и компании: как включённое и выключенное состояние влияют на исход согласования заявки и что источник признака - только этот тумблер, а не выбор заявителя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итогам настройки системы через интерфейс: адреса разделов администрирования в таблице разделов, порядок первой настройки пустой системы, назначение ответственных групповой операцией, разбор формата номеров на примере, окна и режим 24/7 в расписании поста и пустое расписание новой таблицы как причина закрытого поста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Заменён рисунок вкладки «Обработка заявок»: прежний снимок сделан в момент загрузки и показывал пустые заглушки вместо показателей и графика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окно последствий перед внесением в чёрный список и то, что попавшая под запрет строка остаётся в заявке перечёркнутой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третий путь разбора пометки - снятие записи из чёрного списка; уточнён цвет перечёркивания строки под запретом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поле согласия в настройке полей вложения, ведение сотрудников и автомобилей всей системы и согласие работников, которых проводят по заявкам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журнал реестра: кем и когда удалена запись; подпись о владельце записи приведена к фамилии владельца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Уточнён состав строки журнала реестра: четыре колонки с подписями и снимок записи, к которой относится событие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пара прав на документы: выгрузка в бланк действует только вместе с правом на раздел документов карточки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2026-08-21T15:58:55Z</dcterms:created>
  <dcterms:modified xsi:type="dcterms:W3CDTF">2026-08-21T15:58:55Z</dcterms:modified>
  <cp:category>Эксплуатационная документация</cp:category>
</cp:coreProperties>
</file>