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1.60</w:t>
      </w:r>
    </w:p>
    <w:p>
      <w:pPr>
        <w:ind w:firstLine="0"/>
        <w:jc w:val="center"/>
      </w:pPr>
      <w:r>
        <w:rPr>
          <w:rFonts w:ascii="Times New Roman" w:hAnsi="Times New Roman" w:cs="Times New Roman" w:eastAsia="Times New Roman"/>
          <w:b w:val="0"/>
          <w:i w:val="0"/>
          <w:color w:val="000000"/>
          <w:sz w:val="26"/>
        </w:rPr>
        <w:t>Дата: 14.08.2026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508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2 084 теста в 370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4 603 теста в 512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6 875</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0"/>
        <w:gridCol w:w="5456"/>
      </w:tblGrid>
      <w:tr>
        <w:trPr>
          <w:tblHeader w:val="true"/>
          <w:cantSplit w:val="true"/>
        </w:trPr>
        <w:tc>
          <w:tcPr>
            <w:tcW w:type="dxa" w:w="38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477 531 строка в 1 734 файлах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102 007 строк без тестов: 184 службы, 75 обработчиков, 81 модель данных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198 805 строк: 39 экранов, 216 элементов</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508 в 39 группах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6 875</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257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2026-08-14T18:29:02Z</dcterms:created>
  <dcterms:modified xsi:type="dcterms:W3CDTF">2026-08-14T18:29:02Z</dcterms:modified>
  <cp:category>Эксплуатационная документация</cp:category>
</cp:coreProperties>
</file>