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АДМИНИСТРАТОРА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Учётные записи, права доступа, справочники, настройки и аудит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1.14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23.08.2026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и раздел 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Разделы администрирования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Первая настройка: в каком порядке заводить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Четыре уровня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Роль, группы и персональные исключения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Когда изменения вступают в силу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Что видит работник, которому доступ закрыт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Учётные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Список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Создание учётной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Карточка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Блокировка входа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5.6. Массовые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5.7. Архив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5.8. История входов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5.9. Работа от имени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такое 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Создание и правка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Удаление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Группы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Права одного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Журнал отказов в доступе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Справочники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Что такое справочник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Список записей справочника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Правка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10.4. Архив вместо удаления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10.5. Групповые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10.6. Записи 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10.7. Что заводится в остальных справочниках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10.8. Сотрудники и автомобили всей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Чёрные списки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11.1. Для чего они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11.2. Что происходит при совпадении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11.3. Снятие запрета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Вложения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вид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Список видов вложений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Карточка вида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12.4. Настройка полей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12.5. Excel-бланк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Что такое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Создание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Карточка таблицы: вкладка 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Расписание, предупреждения, местоположение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Колонки и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Права на таблицу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Версии и корзина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Настройки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Как устроен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Загрузка файлов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Пагинация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14.5. Информация Бюро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14.6. Напоминания согласующим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14.7. Требования к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14.8. Срок действия паролей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Обработка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15.1. Для чего нужен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15.2. Текст согласия и редакции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15.3. Кто уже подтвердил согласие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15.4. Согласие работников, которых проводят по заявкам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16. Обратная связь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17. Аналитика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17.1. Период и вкладки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17.2. Дашборд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17.3. Обработка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17.4. Отчёты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администратора в системе электронной подачи заявок «Бюро пропусков»: ведение учётных записей, разграничение доступа ролями и группами прав, наполнение справочников, ведение чёрных списков, настройку таблиц постов, общесистемные настройки и разбор обращений.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раздел администрирования и каждое поле его форм, с изображением экрана в том виде, в котором его видит администратор.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 Установка, обновление, резервное копирование и диагностика на уровне сервера вынесены в документ «Руководство по развёртыванию и сопровождению»: они выполняются не через интерфейс системы.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которому выданы права администрирования. Специальной подготовки не требуется; для работы достаточно компьютера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зависит от выданных прав. Отдельные разделы администрирования доступны только учётной записи супер-администратора, и обычному администратору они не показываются.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Названия разделов, кнопок и полей приведены так, как они написаны на экране, и заключены в кавычки: кнопка «Создать», раздел «Группы прав». Ключи прав доступа набраны моноширинным шрифтом: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page.admin.users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Учётная запись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Запись о работнике в системе: имя для входа, пароль, сведения о нём и выданные права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учётной записи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 работника. Полномочий не определяет, служит для классификации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Право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Разрешение на отдельное действие или раздел. Обозначается ключом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назначаемый работнику. Роль у работника одна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Группа прав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подключаемый к роли либо назначаемый работнику лично. Групп может быть несколько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Персональное исключение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Разрешение или запрет, выданные работнику лично поверх роли и групп. Запрет имеет приоритет над разрешением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с признаком администратора. Имеет полный доступ, кроме действий супер-администратора и кроме персональных запретов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 без каких-либо ограничений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Запрет входа работнику с указанием причины. Заблокированный не имеет прав вообще, независимо от назначенных ролей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записи справочника, при котором она сохранена, но недоступна для выбора в формах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значений, из которых заявитель выбирает в форме подачи: организации, компании, гражданства, марки и прочие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и раздел «Администрирование»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входит в систему так же, как любой работник: логином и паролем. Порядок входа, восстановление доступа и блокировка после неудачных попыток описаны в руководстве пользователя.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Отличие одно: в боковом меню появляется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Разделы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выдвигает колонку со списком разделов.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474464" cy="518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na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4464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Колонка разделов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сворачивает колонку. Рядом с заголовком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пишет, сколько разделов вам доступно.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админке...»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разделы по названию; если ничего не найдено,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«Ничего не найдено»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Разделы собраны в четыре группы (4):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Разделы администрирования и права на них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96"/>
        <w:gridCol w:w="1611"/>
        <w:gridCol w:w="2895"/>
        <w:gridCol w:w="3454"/>
      </w:tblGrid>
      <w:tr>
        <w:trPr>
          <w:tblHeader w:val="true"/>
          <w:cantSplit w:val="true"/>
        </w:trPr>
        <w:tc>
          <w:tcPr>
            <w:tcW w:type="dxa" w:w="139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16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  <w:tc>
          <w:tcPr>
            <w:tcW w:type="dxa" w:w="289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Адрес</w:t>
            </w:r>
          </w:p>
        </w:tc>
        <w:tc>
          <w:tcPr>
            <w:tcW w:type="dxa" w:w="34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Право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/admin/roles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Группы прав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/admin/permission-groups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/admin/access-denials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permission.audit.read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перс. данным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/admin/pd-audit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page.admin.pd_audit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/admin/blacklist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page.admin.blacklist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/admin/organizations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/admin/companies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/admin/unload-places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/admin/number-formats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/admin/citizenship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/admin/marks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/admin/attachment-types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/admin/approvers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/admin/documents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/admin/news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/admin/guide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Настройки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/admin/settings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page.admin.settings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/admin/data-processing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таблиц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/table-constructor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page.admin.tables_constructor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Техработы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/admin/system-control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page.admin.system_control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/admin/file-archive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page.admin.file_archive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/admin/feedback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page.admin.feedback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Мониторинг запросов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/admin/requests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page.admin.monitoring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в таблице - то, что видно в строке браузера, когда раздел открыт. По нему разделом делятся ссылкой и по нему же возвращаются в него закладкой, минуя колонку. Три адреса по названию не угадываются: гражданства открываются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/admin/citizenship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единственном числе, конструктор таблиц живёт вне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мониторинг запросов отвечает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/admin/requests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Состав колонки у каждого свой: раздел показывается, только если на него есть право. Администратору права даются целиком, поэтому он видит почти всё - кроме того, что снято персональным запретом, и кроме разделов супер-администратора.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«Техработы»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доступен только супер-администратору. У обычного администратора его в колонке нет, даже если право выдать явно, - см. подраздел 4.2.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Первая настройка: в каком порядке заводить данные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пустой системе разделы связаны зависимостями, поэтому порядок настройки не произвольный: работника не создать без организации, машину - без формата номеров, а форму подачи заявки - без вида вложения. Ниже - порядок, который проходится без возвратов назад.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Организации и компании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(10) - основа всего остального: к организации привязывают работников, места разгрузки, таблицы постов и ответственных за согласование.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Места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до того, как их привязывать к организациям.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Форматы номеров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номер машины система проверяет по формату, поэтому формат нужен раньше первой машины в заявке и первой записи чёрного списка.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Гражданства и марки авто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справочники, из которых заявитель выбирает в форме.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Виды вложений и поля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(12) - определяют, что вообще можно подать: без вида вложения форма подачи пуста.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(13) - вместе с расписанием: у новой таблицы расписание пустое, и до его заполнения пост закрыт (13.4).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Работники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- когда организации и типы пользователей уже есть.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8.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Принимающие и ответственные за согласование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(10.3, 10.5, 10.7) - назначаются из числа уже созданных работников.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9.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Настройки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(14) - контакты бюро, режим работы, уведомления, напоминания согласующим, требования к паролю.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10.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Текст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(15) - до того, как в системе появятся заявители: действующую редакцию каждый подтверждает при входе, а после смены редакции подтверждает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Шаги 2-5 между собой не связаны и делаются в любом порядке. Возврат назад дороже всего на шагах 3 и 5: заявки, поданные до правки формата номеров или состава полей, остаются с прежними данными, и расхождение придётся разбирать вручную.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Разграничение доступа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Четыре уровня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решает, что работнику доступно, разбирая четыре уровня по порядку. Первый сработавший даёт ответ.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Уровни разграничения доступа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6"/>
        <w:gridCol w:w="2977"/>
        <w:gridCol w:w="5103"/>
      </w:tblGrid>
      <w:tr>
        <w:trPr>
          <w:tblHeader w:val="true"/>
          <w:cantSplit w:val="true"/>
        </w:trPr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Порядок</w:t>
            </w:r>
          </w:p>
        </w:tc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51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 заблокированного прав нет вообще, какие бы роли и группы ему ни назначили. Проверяется раньше всего остального, в том числе раньше признака супер-администратора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 без исключений, включая действия, закрытые для всех остальных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доступ, кроме действий супер-администратора и кроме того, что снято персональным запретом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Остальные работники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роли, групп прав этой роли и личных групп, а поверх - персональные разрешения и запреты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Отсюда важное следствие: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блокировка сильнее любых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нужна не только чтобы закрыть вход, но и чтобы мгновенно отключить работника, чьи полномочия сомнительны.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Роль, группы и персональные исключения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у работника одна, групп прав может быть несколько: одни приходят вместе с ролью, другие назначаются лично. Итоговый набор - объединение всего перечисленного.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Поверх набора действуют персональные исключения. Правило простое: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запрет сильнее разрешения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Персональное разрешение снимает запрет, пришедший из группы, а персональный запрет не перебивается ничем - ни ролью, ни группой, ни признаком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закрыты для всех, кроме супер-администратора: режим технических работ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page.admin.system_control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выдача признака администратора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action.grant.admin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). Выдать их обычному работнику нельзя: в дереве прав они показаны невыданными, а попытка сохранить их заканчивается отказом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«Эти права может выдавать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Одно право работает только в паре с другим.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«Документы: выгрузка в 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detail.documents.export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показано в дереве вложенным в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«Раздел "Документы"»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detail.documents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без него не действует: первое разрешает видеть серию и номер паспорта, номер патента и иное разрешение в карточке человека, второе - вынести их из системы бланком заявки. Поэтому, закрывая работнику раздел документов, отдельно отзывать выгрузку не нужно - она закроется сама. По умолчанию выгрузка есть только у администраторов; работник без неё скачивает бланк с прочерком на месте этих сведений, а сохранённые копии бланков из файлового архива ему не выдаются. Права не требует инициатор заявки: сведения, которые он сам внёс в свою заявку, выдаются ему полностью, включая сохранённые копии её бланков. На чужие заявки это не распространяется.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Администратор - это не роль и не тип учётной записи, а отдельный признак. Работник с ним получает все права разом, поэтому назначать его следует тем, кто действительно ведёт систему. Разово выданные права роли или группы гораздо проще отозвать.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Когда изменения вступают в силу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прав применяются не мгновенно: и сервер, и интерфейс держат вычисленный набор до тридцати секунд. Об этом сказано в каждом окне настройки прав: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«Изменения вступят в силу в течение 30 секунд»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практике срабатывает быстрее - система рассылает работающим сеансам сигнал об изменении, - но проверять результат стоит с этой оговоркой в уме.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Что видит работник, которому доступ закрыт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Обращение к закрытому разделу заканчивается страницей с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«403»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на ней есть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главную»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Действие, на которое нет права, завершается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«Недостаточно прав для этого действия.»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видит другое: вместо сообщений об отдельных действиях ему показывается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той самой причиной, которую администратор вписал при блокировке.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такой отказ записывается в журнал, см. раздел 9.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Учётные записи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учётных записей.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«Учётные записи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Переключатель режимов (2) выбирает, кого показывать: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работающие учётные записи;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кто работает в системе прямо сейчас;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у кого не заполнен адрес электронной почты;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убранные из работы.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(3) ищет по логину, фамилии, имени, отчеству, организации, компании, типу и должности.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заводит новую запись,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таблицы: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 И.О.»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 / Отдел»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строке могут стоять пометки: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последняя означает, что работник не дал согласия на обработку персональных данных, и его фамилия скрыта от других работников.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Режим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заведён не для порядка в данных: работник без адреса не получит письмо с новым паролем, и плановая смена паролей его пропустит. Перед плановой сменой этот список стоит просмотреть.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Создание учётной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46207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re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4620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Создание учётной записи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Поля новой учётной записи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для входа. Должно быть уникальным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не задан адрес почты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По действующим требованиям к паролю, см. подраздел 5.4. Когда адрес заполнен, поле можно оставить пустым: подпись меняется на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«Придумает система»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, и пароль уйдёт работнику письмом вместе с логином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организаций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компаний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пользователя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признак; полномочий не даёт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Имя, 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работнике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работодателя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Email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Адрес для писем системы. Проверяется на формат и на повтор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полем адреса написано, зачем он нужен: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этот адрес уйдут логин и пароль. Без адреса пароль задаёт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запись появляется в списке. Новой учётной записи автоматически назначается базовая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набор прав рядового заявителя.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Организация и компания звёздочкой не помечены, но одна из них обязательна - под ними так и написано: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«Заполните организацию или компанию - достаточно одного из двух»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Если не заполнить ни одной, система ответит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«Необходимо указать организацию или компанию (хотя бы одно)»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почты проверяется при сохранении. Ошибки: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«Некорректный адрес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«Укажите только адрес почты, без имени получателя»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«Этот адрес почты уже указан у другого работника»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Пустой адрес допустим - тогда письма системы работнику не приходят.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«Редактирование учётной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логином работника в заголовке. В нём две вкладки: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«Профиль»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181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профиля правятся по месту: измените значение и сохраните. 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датой либо отсутствие согласия;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снимает его.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«Важный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помечает запись как значимую.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записи об изменениях учётной записи;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снимает отметку о пройденных обучающих турах, все сразу или поимённо;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дерево прав, см. раздел 8;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 от имени работника, см. подраздел 5.9.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Появляются по обстоятельствам ещё две: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если работник заблокирован после неудачных попыток,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только у учётной записи с типом охранника.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 «логин»»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Отмеченное определяет, что попадёт к охраннику в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права открывают саму таблицу поста, а привязка отвечает за перечень вложений по его местам. Пустой блок подписан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отметку о пройденных турах: в её меню первым пунктом идёт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туры»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дальше туры поимённо.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предупреждает, что обучение запустится у работника снова при следующем входе.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карточки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пояснением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подраздел 5.7.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работник не дал согласия на обработку персональных данных, поля с фамилией и контактами в его карточке заперты и подписаны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«Скрыто до согласия на обработку данных»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Это не сбой: до согласия система не показывает эти сведения даже администратору.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работнику задаёт администратор - в карточке есть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Рядом выводится перечень требований действующей политики, и невыполненные подсвечиваются.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Придуманный системой пароль собирается из знаков, которые нельзя перепутать при чтении, и не короче двенадцати символов, даже если политика допускает более короткий.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 и отправить письмом»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то же самое и отправляет пароль работнику на почту. Если адрес не заполнен, письмо отправить некуда - воспользуйтесь обычной сменой и передайте пароль иначе.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Смена пароля немедленно закрывает работнику доступ со старым паролем. Убедитесь, что новый пароль дойдёт до него, прежде чем менять.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Блокировка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Блокировка закрывает работнику вход и снимает с него все права.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Блокировка ставится в дереве прав (см. раздел 8) - там же указывается причина. Заблокированная запись помечается в списке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 существует временная блокировка после нескольких неудачных попыток входа: её снимает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не остаётся в недоумении: система показывает ему плашку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тем текстом, который вы вписали. Поэтому причину стоит писать так, чтобы человек понял, к кому идти: «до выяснения, обратитесь в отдел кадров» полезнее, чем «нарушение».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путайте два состояния.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«Вход 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решение администратора, снимается только им. Блокировка после неудачных попыток - защита от подбора пароля, она снимается сама по истечении времени.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5.6. Массовые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несколько записей в списке - появится строка массовых действий.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8681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bul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68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Массовые операции над учётными записями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записей отмечено. Кнопки (2) меняют у всех отмеченных тип, организацию или компанию, блокируют и разблокируют вход, переносят в архив; в режиме архива вместо переноса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сбрасывает отметки.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итог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изменён: 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часть записей обработать не удалось, в сообщении перечисляются логины: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«Выполнено N из M. Не удалось: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5.7. Архив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Учётные записи не удаляются - они переносятся в архив: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Система переспрашивает: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 «&lt;логин&gt;»? Действие необратимо.»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Архивная запись видна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Её можно восстановить кнопкой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Архив вместо удаления - осознанное решение. Заявки, отметки постов и записи журналов ссылаются на работника, и удаление записи сделало бы историю нечитаемой.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5.8. История входов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показывает, когда и с какого адреса работник входил в систему. По ней разбирают жалобы «не могу войти» и подозрения на чужой доступ.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«Событие»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«Устройство»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Отбор - список событий (по умолчанию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события»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календарь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рядом выгрузка в электронную таблицу.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События в истории входов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52"/>
        <w:gridCol w:w="6903"/>
      </w:tblGrid>
      <w:tr>
        <w:trPr>
          <w:tblHeader w:val="true"/>
          <w:cantSplit w:val="true"/>
        </w:trPr>
        <w:tc>
          <w:tcPr>
            <w:tcW w:type="dxa" w:w="24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Событие</w:t>
            </w:r>
          </w:p>
        </w:tc>
        <w:tc>
          <w:tcPr>
            <w:tcW w:type="dxa" w:w="69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выполнен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Успешный вход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вышел сам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Неудачный вход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или пароль не подошли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Попытка входа в момент, когда действует блокировка после неудачных попыток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Аккаунт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Учётную запись заблокировали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Сессия обновлена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Сеанс продлён без ввода пароля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Подозрительная сессия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повторного использования маркера доступа: с ним стоит разбираться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работник жалуется, что вход не удавался, а в истории пусто, дело может быть не в нём. Неудачу по вине системы - недоступную базу, например - система записывает без привязки к учётной записи, и в личную историю такая запись не попадает. Тогда работнику показывалось сообщение о том, что вход временно недоступен, а разбираться нужно с состоянием системы, а не с паролем.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Разбирая жалобу «не могу войти», смотрите на череду событий: подряд идущие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«Неудачный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говорят об ошибке в пароле, а следом стоящий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человек упёрся в защиту от подбора и ему нужно дождаться срока либо прийти за снятием блокировки, см. подраздел 5.5.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5.9. Работа от имени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систему глазами выбранного работника: вы видите ровно те разделы и кнопки, что доступны ему. Это нужно, когда работник жалуется на недоступное действие, а по правам всё выглядит правильно.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Пароль работника при этом не нужен и не меняется. Сеанс от чужого имени живёт тридцать минут, после чего заканчивается сам; выйти из него можно и раньше.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Ограничения таковы, что войти можно только «вниз» по полномочиям: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супер-администратора - нельзя никому: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войти от имени супер-администратора»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администратора - только супер-администратору: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от имени администратора может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отключённой или заблокированной записи - нельзя: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отключена: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заблокирована: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И вход от чужого имени, и выход из него записываются в журнал вместе с тем, кто это сделал и до какого времени действовал доступ. Режим предназначен для разбора обращений, а не для работы за человека: всё, что вы сделаете, останется в системе от его имени.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Право на это действие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user.impersonate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 умолчанию оно есть у администратора; рядовому работнику его выдают только явно.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Роли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такое 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- именованный набор прав. У работника она одна, и назначается она в дереве прав.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s-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Список 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ролей (3) - в нём видны название роли, её код и число носителей.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Системная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базовая: её получает каждая новая учётная запись. Удалить её нельзя.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Создание и правка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снимком базовой: набор прав копируется, а дальше роль живёт своей жизнью и на базовую больше не оглядывается.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-c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Карточка роли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название роли, видное в списках.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задаётся при создании и потом не меняется, о чём под полем и написано.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для чего роль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открывает окно выбора прав; рядом с ней счётчик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«18 точечных · 0 групп»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сколько прав выдано поимённо и сколько пришло группами. Пояснение над кнопкой напоминает, что права из групп добавляются к точечным.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копию»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 тем же набором - удобно, когда нужна роль «как эта, но без пары прав».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Удаление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Роль, назначенную хотя бы одному работнику, удалить нельзя. Система отвечает: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 назначена пользователям (N, включая архивных). Сначала переназначьте их на другую роль.»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счёт идут и архивные записи. Если удаление не даётся, а активных носителей не видно, посмотрите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Группа прав - набор, который подключается к роли или назначается работнику лично. Одна и та же группа может быть подключена и туда, и туда.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groups-li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как роли: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группу»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групп (3). В карточке группы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группы»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 прав: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Группы удобны там, где один и тот же набор нужен разным ролям: например, работа с таблицей поста. Изменение группы отражается на всех, кто её получил, - править группу проще, чем обходить роли по одной.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Подключается группа в двух местах, и от места зависит, кого она затронет: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карточке роли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группу получат все работники с этой ролью;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лично работнику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окне его прав, чипами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раздел 8: группу получит только он.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способа складываются: работник получает и то, что пришло с ролью, и то, что назначено лично.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Группа умеет не только выдавать право, но и запрещать его. Запрет из группы снимается персональным разрешением в карточке работника - это единственный способ сделать исключение, не разбирая саму группу.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Права одного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работника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доступа: &lt;ФИО&gt;»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Кнопки нет у того, кому не выдано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без него окно открывалось бы пустым. Это главный экран разграничения доступа: в нём видно, откуда взялось каждое право.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erms-tre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Дерево прав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- источники прав (1):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права. Можно точечно выключать справа.»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выпадающий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роль у работника одна;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чипы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личные группы работника;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«Блокировка»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полем причины.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итоговый набор (2) с поиском по названию права. У каждого права стоит бейдж источника: роль, группа, лично или админ; легенда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«Источник: роль / группа / лично»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объясняет обозначения. У прав, доступных только супер-администратору, стоит приписка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Системный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Тумблер напротив права (3) пишет персональное исключение - разрешение или запрет лично этому работнику. Именно так снимают отдельное право у администратора, которому в остальном доверяют.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Персональный запрет не перебивается ничем. Если работник жалуется, что право есть в роли, а действие не выполняется, проверьте, не стоит ли у него личный запрет.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Права таблиц постов заводятся автоматически: на каждую таблицу система создаёт десять прав - доступ к таблице, отметка въезда, отметка выезда, открытие карточки, история, сохранённые версии, экспорт, отчёт по проходам, корзина и удаление записи. В окне выбора они свёрнуты в одну строку с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из M»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название берётся из самой таблицы, поэтому переименование поста сразу видно в списке прав.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Права архивной таблицы из окна выбора убираются, но у тех, кому они уже выданы, продолжают действовать. При восстановлении таблицы они возвращаются в список как были.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Каждый отказ система записывает.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отказов в доступе»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эти записи.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enial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(1) выбирает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 (3 мес)»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Фильтры (2) отбирают записи по идентификатору работника, по ресурсу, по причине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по датам;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управляют отбором.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(3):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«Ресурс»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 фильтрами»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удаляет записи, попавшие в текущий отбор.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всё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их в архив. Просмотр журнала открыт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permission.audit.read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обе эти кнопки требуют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читать журнал можно дать шире, чем чистить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Журнал отвечает на вопрос «почему у работника не получилось». Строка с причиной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«Нет прав»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ключом права показывает, какое именно право нужно выдать,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означает, что запись заблокирована и до проверки прав дело не дошло.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Справочники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Что такое справочник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Справочник - перечень значений, из которых заявитель выбирает при подаче заявки: организации, компании, места разгрузки, форматы номеров, гражданства, марки автомобилей, типы вложений, типы учётных записей и прочее. Пока значения нет в справочнике, выбрать его в заявке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справочники открыты по одному праву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устроены одинаково. Разберём их на организациях; остальные отличаются только составом полей.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Список записей справочника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Справочник организаций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организациями / отделами»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Переключатель режима (2) выбирает, что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отбор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«Тип: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и поиск по названию (4).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заводит новую запись.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списком выводится общий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организаций: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Архивная запись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Правка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 справа от списка.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10.2 — Карточка организации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содержит наименование и тип; они сохраняются вместе одной кнопкой, о чём рядом и написано. Ниже - привязки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«Целевые 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«(по умолчанию)»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также ответственные за согласование. Эти значения система подставляет заявителям организации сама - в заявке их останется только подтвердить. Ещё ниже перечислены работники, привязанные к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каждого ответственного в списке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Включённый тумблер делает голос ответственного обязательным условием исхода заявки: пока хотя бы один обязательный согласующий не проголосовал, заявка остаётся на согласовании, а отказ любого из них отклоняет её сразу - голоса необязательных участников на исход уже не влияют. Выключенный тумблер оставляет ответственного согласующим без такого веса: его голос учитывается только тогда, когда среди ответственных нет ни одного обязательного. Источник признака - только этот тумблер: на форме подачи заявитель его не видит и не переключает, а обязательных согласующих система подставляет сама и показывает в строке получателей заявки отдельными от прочих чипами, которые заявитель убрать не может.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Состав ответственных карточкой не меняется: кнопки «добавить ответственного» в ней нет. Ответственных назначают групповой операцией из списка - отметить организацию флажком и нажать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появившейся строке действий (подраздел 10.5). Так же задаются места разгрузки и целевые таблицы. В карточке остаётся то, что относится к уже назначенному ответственному: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Отметить можно и одну запись - операция от этого не перестаёт быть групповой.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видно тип записи, число участников и число ответственных, а рядом -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История изменений открывается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единым для всех справочников окном с поиском, отбором по работнику и периоду и выгрузкой в электронную таблицу. Изменения, сделанные самой системой,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10.4. Архив вместо удаления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справочников не удаляются, а переносятся в архив: значение перестаёт предлагаться в новых заявках, но остаётся в старых.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запись можно вернуть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Организацию, к которой привязаны работники, в архив убрать нельзя: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 эти пользователи привязаны, организацию нельзя архивировать»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«Перенести всех в другую организацию»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открывает выбор организации-приёмника; после переноса запись освобождается, и её можно архивировать.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10.5. Групповые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несколько записей - появится строка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Для организаций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 режиме архива вместо последней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сбрасывает отметки.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10.6. Записи «на проверке»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Заявитель, которому разрешено вписывать свою организацию вручную, может указать наименование, которого в справочнике нет. Такая запись появляется в справочнике сразу, но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заявка ею пользуется, а справочник ждёт решения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собраны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карточке такой записи появляется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«Разбор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тремя решениями: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наименование правильное, запись становится обычной;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названии опечатка, её исправляют и запись принимают;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это та же организация, что уже есть в справочнике, под другим написанием; заявки переносятся на существующую запись, а лишняя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сама находит похожую запись,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запись не разобрана, её наименование не правится обычным способом - только действием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«Исправить наименование»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Так сделано, чтобы правка названия не разошлась с тем, что видит заявитель в своей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Разбор доступен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application.organization.moderate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Обычно им пользуется работник бюро пропусков прямо из карточки заявки, а справочник нужен, когда таких записей накопилось много.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10.7. Что заводится в остальных справочниках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Состав справочников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задаётся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Организации, Компании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тип, привязки мест разгрузки, таблиц постов и ответственных за согласование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Описание, состояние с причиной недоступности, расписание работы, окна предупреждений, местоположение и ссылка на карту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Клетки номера: тип, длина, разрешённые знаки, дополнение; предпросмотр и признак формата по умолчанию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признак «по умолчанию» и признак «Требуется патент» - от него зависит, спросит ли система разрешительный документ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раздел 12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системное имя, перенос работников на другой тип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и отображаемое имя-маска: заявитель увидит его вместо настоящего ФИО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Файл, группа, порядок и показ на странице «Обзор и новости»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объявления; активным может быть только одно объявление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Справочник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«Форматы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разбирается на примере. Запись состоит из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«Названия формата»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«Кода страны»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тумблера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по умолчанию»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клеток, которые добавляются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клетку»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Клетка - это одна группа знаков номера, и у неё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«Цифры»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«Смешанный»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(наименьшая и наибольшая),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«Алфавит»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«Кириллица»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«Латиница»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Российский номер вида «А 777 ВС 550» описывается четырьмя клетками: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10.2 — Пример формата номера «А 777 ВС 550»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09"/>
        <w:gridCol w:w="1093"/>
        <w:gridCol w:w="1033"/>
        <w:gridCol w:w="1559"/>
        <w:gridCol w:w="2661"/>
      </w:tblGrid>
      <w:tr>
        <w:trPr>
          <w:tblHeader w:val="true"/>
          <w:cantSplit w:val="true"/>
        </w:trPr>
        <w:tc>
          <w:tcPr>
            <w:tcW w:type="dxa" w:w="30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Клетка</w:t>
            </w:r>
          </w:p>
        </w:tc>
        <w:tc>
          <w:tcPr>
            <w:tcW w:type="dxa" w:w="10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10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Длина</w:t>
            </w:r>
          </w:p>
        </w:tc>
        <w:tc>
          <w:tcPr>
            <w:tcW w:type="dxa" w:w="15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Алфавит</w:t>
            </w:r>
          </w:p>
        </w:tc>
        <w:tc>
          <w:tcPr>
            <w:tcW w:type="dxa" w:w="2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Разрешённые буквы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1 - буква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1..1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2 - номер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3 - буквы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2..2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4 - код региона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Наименьшая и наибольшая длина различаются там, где число знаков непостоянно: код региона бывает двух- и трёхзначным, поэтому 2..3. Список разрешённых букв ограничивает ввод теми двенадцатью, которые совпадают по написанию с латинскими, - иначе заявитель впишет букву, которой на номерном знаке не бывает. Предпросмотр под клетками показывает, что получилось, ещё до сохранения.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Признак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«Требуется патент»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 гражданства меняет форму подачи заявки для всех заявителей: у людей с этим гражданством система начинает требовать номер патента или иное разрешение на работы. Проверяйте его прежде, чем заводить новое гражданство.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10.8. Сотрудники и автомобили всей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 «Сотрудники» и «Автомобили» в группе «Управление данными» - личные перечни заявителей: каждый ведёт своих людей и свой транспорт, чтобы не вводить их в каждую заявку заново. Работнику с правом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section.registry.all_system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этих разделах доступна ещё одна область - «Все в системе»: она показывает записи всех организаций и компаний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Администратору в этой области разрешено изменить и удалить любую запись, к какой бы организации она ни была привязана. Это нужно бюро: заявитель ошибается в номере паспорта или в марке, а поправить запись за него может только тот, кто её видит. Работник без прав администратора запись из чужой организации по-прежнему только читает, о чём говорит подпись «Только просмотр» в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Привязку правка не меняет. Карточка чужой записи вместо переключателей «Привязать к организации» показывает, за кем она закреплена: «Запись закреплена за пользователем «логин», организация «наименование»». Поэтому исправление фамилии не переносит работника контрагента на бюро.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работника и машины администратор видит подпись «Запись закреплена за:» с фамилией, именем и отчеством владельца. Подпись стоит под сведениями о человеке неброским текстом: это служебная пометка бюро, а не данные из документов. Остальным работникам её не показывают - кому принадлежит запись, соседям по организации знать незачем. Если владелец не давал согласия на обработку своих данных, вместо его ФИО в подписи стоит имя учётной записи с собачкой - тем же порядком, каким имена скрываются во всей системе, см. подраздел 15.2 и техническое описание системы, подраздел 13.8.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Кем и когда удалена запись.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Удаление из реестра безвозвратно: строки больше нет, и открыть её карточку или историю не получится. Поэтому каждое удаление попадает в журнал реестра вместе с именем удалившего, временем и фамилией удалённого работника (у машины - её номером и маркой).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разделов «Сотрудники» и «Автомобили» видна администратору и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реестра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(или автомобилей). В строке четыре колонки с подписями: «Когда», «Кто действовал», «Работник» (у автомобилей - «Машина») и «Что произошло». В третьей стоит снимок записи на момент действия: фамилия, имя и отчество работника либо номер с маркой машины. Именно снимок, а не ссылка на строку реестра: строку удаляют, а спрашивают чаще всего как раз про удалённую. У событий, записанных до появления этой колонки, в ней стоит «запись не определена». Отбор по виду события оставляет только создания, только правки или только удаления, а поиск ищет по тексту события и по работнику. Показываются последние 500 событий: журнал открывают, чтобы найти недавнее, а не выгружать историю за все годы.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Добавлять записи в области «Все в системе» нельзя: непонятно, за кем закреплять новую. Для этого служат области выше - «Мои», «Организации» и «Компании».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Чёрные списки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11.1. Для чего они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Чёрный список - перечень людей и транспорта, которым доступ на территорию запрещён. Раздел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page.admin.blacklist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black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Чёрный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 счётчиками разделяют два списка. Переключатель (2) показывает действующие записи или архив.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запись,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журнал изменений.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машины задаются формат номера, номер, марка и причина; у человека - фамилия, имя, отчество и причина. Причина видна работникам бюро пропусков при разборе заявки, поэтому пишите её так, чтобы через полгода было понятно, за что запрет.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Перед записью система показывает последствия.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Внесение в чёрный список не ограничивается самим списком: совпадающие люди и машины перестают действовать и уходят из таблиц постов. Поэтому по нажатию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«Где эта запись сейчас есть»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указано, сколько действующих строк перестанет действовать, из каких таблиц постов они уйдут и в каких заявках фигурируют. Запись вносится только после подтверждения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«Внести в 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всё как было. Когда действующих строк нет, окно не показывается - вносить нечего, кроме самой записи.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в окне считается по тем же правилам, по которым система потом деактивирует строки: у людей это точное совпадение фамилии, имени и отчества, у машин - номер вместе с маркой. Машина с тем же номером под другой маркой в перечень не попадёт и деактивирована не будет.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11.2. Что происходит при совпадении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заявки с чёрным списком дважды: при вводе строки и при рассмотрении заявки.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запрещает добавление. Заявитель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нельзя; кнопка добавления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запрещает, а предупреждает: заявка отмечается меткой со счётчиком похожих записей, а в карточке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работник бюро пропусков не разберётся с этой отметкой, заявку не согласовать. Разбирают её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обязательной причиной - причина остаётся в истории заявки, - либо принимающий убирает строку из заявки. Есть и третий путь, ваш: пометка держится ровно пока действует запрет, на который она ссылается, поэтому запись, убранная из чёрного списка, гасит пометку сама, и заявка согласуется без подтверждения пропуска.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Что происходит с уже поданными заявками.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Строка, попавшая в чёрный список после подачи, из заявки не удаляется - заявка это документ, и пропавшая из неё машина превратила бы разбор в загадку. Такая строка показывается перечёркнутой красным и при этом перестаёт действовать: из таблиц постов она уходит, пропуск по ней не работает.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Пометку о близком совпадении разбирает работник бюро пропусков, и у него два пути: подтвердить пропуск с причиной либо убрать строку из заявки (это может принимающий). Второй путь появился для случая, когда пропускать нельзя, а заявка нужна без этой строки: раньше приходилось отказывать по всей заявке. Оба действия остаются в истории заявки с причиной.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Порог, с которого написание считается похожим, задан в самой системе и в настройках не меняется. Он подобран так, чтобы ловить перестановку знаков и замену похожих букв - обычные приёмы обхода запрета.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11.3. Снятие запрета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Запись убирают из чёрного списка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поодиночке из карточки или сразу для нескольких отмеченных строк. Запись уходит в архив: запрет перестаёт действовать, но след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архиве доступны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навсегда»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«Удалить навсегда»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стирает запись вместе с причиной и датой. После этого доказать, что человек или машина были в списке, будет нечем. Обычный порядок - оставлять запись в архиве.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Вложения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вид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вложений: работники, транспорт, материальные ценности. Вид вложения задаёт, какая колонка появится в форме подачи, какие поля в ней спросят у заявителя и по какому образцу распечатается бланк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«Типы вложений»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вместе с остальными справочниками, но устроен сложнее их: кроме наименования у вида есть настройка полей формы и настройка печатной формы.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Список видов вложений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Список видов вложений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показывает действующие виды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поиск (2) отбирает по наименованию, системному имени, заголовку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вид. Внизу списка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вложений: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(4),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видны номер, наименование и признак типа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вид не выбран, справа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вложение для просмотра и редактирования»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архивное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выбирается тип вложения и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«Системное 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(латинские буквы, цифры и подчёркивания)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Системное имя в дальнейшем не меняется, поэтому продумайте его сразу.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Карточка вида вложения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car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12.2 — Карточка вида вложения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12.1 — Поля вида вложения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вложения (1)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Основа имени бланка у заявителя: к ней добавляется порядковый номер, и бланки называются «Автозаявка №1», «Автозаявка №2». До 255 знаков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вида в системе. Задаётся при создании и не изменяется - поле заблокировано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Заголовок (3)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категории, в которую бланки этого вида собираются на экране подачи. Приводится к верхнему регистру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вложения (4)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«ТМЦ»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. Определяет, какие поля вообще может иметь вложение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Автосохранение в файловый архив (5)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Писать ли бланки этого вида в файловый архив бюро. Тумблер заблокирован, пока файловый архив выключен на сервере или пока у вида нет действующего Excel-бланка; причина показывается подсказкой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Инструкция к вложению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Текст, который заявитель видит при заполнении. Оформляется так же, как новость: начертание, списки, цвет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становится доступной, как только что-то изменено. 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журнал изменений вида,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настройка печатной формы,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состав полей формы подачи,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убрать вид из работы.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«Тип вложения»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менять у вида, которым уже пользуются, не следует: набор полей у типов разный, и заявители начнут заполнять другой бланк, тогда как поданные раньше заявки заполнялись по прежним правилам. Правильнее завести новый вид, а прежний убрать в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Архивный вид перестаёт предлагаться в новых заявках, но остаётся в поданных. В архиве карточка открывается только на просмотр: поля заблокированы, из кнопок остаются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12.4. Настройка полей формы подачи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 «наименование вида»»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Оно решает частую задачу: убрать из формы то, что предприятию не нужно, и потребовать то, без чего пропуск не выписать.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0452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field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45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12.3 — Настройка полей вида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разложены по группам (1): общие для всех видов и поля, свойственные типу - у транспорта свои, у работников свои. В каждой группе три колонки: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поле из формы совсем,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требует его заполнить. У полей, которые обязательными быть не могут,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прочерк, а у скрытого поля требование недоступно: спрашивать заполнение того, чего человек не видит, система не даёт.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Сверху окна напоминание: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«Скрытые поля не показываются при подаче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Среди полей работников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отметка, которой заявитель подтверждает, что его работник дал согласие на обработку своих данных. У работников поле показывается и требуется по умолчанию: в форме вводят паспорт и разрешение на работы, то есть данные третьего лица. Требование снимается, если согласия собраны на бумаге на весь подряд, но тогда в системе не останется отметки, по которой видно основание обработки. У транспорта то же поле есть, но выключено: в форме машины вводят только знак и марку, и отдельного согласия такой набор не требует. Подробнее в техническом описании системы, подраздел 13.8.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добавляет к вложению произвольные текстовые поля - то, чего в системе нет, но что нужно вашему предприятию. У каждого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«Плейсхолдер»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(подсказка серым внутри поля) и признак обязательности. Порядок полей в форме подачи задают стрелки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«↑»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«↓»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справа от строки, крестик рядом с ними удаляет поле,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создаёт очередное.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Подсказка в окне обещает, что порядок меняется перетаскиванием за значок слева. Перетаскивание не работает - пользуйтесь стрелками.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вступают в силу после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12.5. Excel-бланк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генерации Excel-бланка»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система учится заполнять вашу печатную форму: вы загружаете файл электронной таблицы и показываете, в какую ячейку какое сведение из заявки подставить.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584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blan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58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12.4 — Настройка генерации Excel-бланка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«Генерация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включает печать бланка для этого вида: выключенный, он отменяет действующий шаблон, включённый - возвращает последний загруженный. Сами файлы при этом сохраняются. Пока файл не загружен, слева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«Загрузите шаблон .xlsx для настройки генерации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настройки: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Загрузите файл шаблона. Слева (1) появится его содержимое - таблица со строками и колонками, как в электронной таблице.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полей справа (2) нажмите нужное поле. Система переходит в режим привязки и пишет над таблицей, какое поле ждёт ячейку.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Нажмите в таблице ячейку, куда это сведение подставлять. Рядом с полем появится адрес ячейки, а само поле помечается как привязанное.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Задайте границы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по»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строки, в которые выписываются машины или работники заявки, по строке на каждого.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«Макс.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строк отведено под список в самом шаблоне; по умолчанию это и есть заданный диапазон.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Поля разложены по группам: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номер, дата подачи, организация, отправитель, контактный телефон, состояние согласования и прочее;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даты и время действия, название бланка, места разгрузки, доступ на крышу, бесплатная парковка;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перечень материальных ценностей заявки одной ячейкой: наименования, наименование с количеством, общее количество, число позиций;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«Автомобиль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поля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что вы завели сами в настройке полей этого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Поле списка отличается тем, что заполняет не одну ячейку, а столько строк, сколько объектов в заявке: важна колонка ячейки, а строка берётся из заданных границ. Система предупреждает об этом прямо в момент привязки. Она же предупреждает, если привязать поле чужого типа вложения: в бланке оно останется пустым.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Заявка, в которой машин больше, чем строк в бланке, не обрезается. Недостающие строки система добавляет сама, копируя последнюю строку списка вместе с её оформлением, а разметку ниже сдвигает. Поэтому под списком в шаблоне держите то, что переживёт сдвиг вниз: подпись, итоговую строку.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«Строк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отводит строки под перечень материальных ценностей заявки в бланке другого вида - например, в бланке на проведение работ. Отдельно указывать, где эта таблица начинается, не нужно: началом считается верхняя из ячеек, куда привязаны поля группы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пути»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проводит линии от полей к их ячейкам - так видно всю разметку целиком. Нажатие на линию предлагает удалить привязку. Тумблер появляется только при включённой генерации и загруженном файле.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Несколько полей можно свести в одну ячейку; тогда их значения пишутся подряд через разделитель.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«Разделитель совмещенных полей:»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как только такая ячейка в разметке есть. Пока разделитель не задан, значения разделяются запятой с пробелом; пустое значение поля пропускается.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разметку с бланка другого вида вложения - удобно, когда формы похожи.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загруженный файл,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позволяет заменить его новым,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шаблон с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Файлов у одного вида может быть несколько: выпадающий список над этими кнопками перечисляет загруженные, и выбранный в нём становится действующим - система отвечает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«Шаблон активирован»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файл..»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том же списке загружает ещё один. Так удобно держать рядом прежнюю форму и новую, пока новая не проверена.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Загружая новый файл шаблона взамен прежнего, проверьте привязки. Они хранятся адресами ячеек, и если в новом файле строки сдвинулись, сведения попадут не туда, куда вы ожидаете. Проще всего сверить результат, выгрузив бланк по любой готовой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Таблицы постов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Что такое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перечень, с которым работает охранник: кого и что пропускать. Заявитель выбирает пост в заявке, а её содержимое попадает в таблицу этого поста в тот момент, когда работник бюро принимает заявку в работу. Пока согласование не закончено, принять заявку система не даёт; заявку, у которой согласующих нет вовсе, принимают сразу - согласовывать в ней нечего.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«Конструктор таблиц»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page.admin.tables_constructor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таблицы заводят, настраивают их вид и режим работы.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Список таблиц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 системы»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выбирает действующие таблицы или архив, поиск (2) отбирает по наименованию, системному имени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таблицу»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новую. 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«Статус»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(4) показывает не настройку, а состояние поста прямо сейчас: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«Открыто»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по расписанию работы. У таблицы, выключенной администратором, там стоит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в списке это слово стоит и у выключенной, и у поставленной на обслуживание; различить их можно в карточке.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Отметив несколько строк, вы получите строку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Создание таблицы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492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reat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49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13.2 — Создание таблицы поста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Поля новой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таблицы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поста так, как его увидят заявитель и охранник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Строчные латинские буквы, цифры и подчёркивания. Входит в ключи прав на таблицу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таблицы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заполнено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. Определяет, что попадает в таблицу и какие столбцы у неё есть. По умолчанию выбраны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Там же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 к таблице»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свободное предупреждение, которое заявитель увидит, добавляя машину или человека на этот пост, и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Эти поля необязательны: их можно заполнить позже,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Системное имя выбирается один раз. По нему строятся ключи прав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table.&lt;системное имя&gt;.&lt;действие&gt;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и переименование оставило бы выданные права указывающими в пустоту.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таблица появляется в списке, а вместе с ней система заводит полный набор прав на неё. Кому их выдать, решает администратор, см. подраздел 13.6.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Карточка таблицы: вкладка «Основное»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таблицы с вкладками.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ma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13.3 — Карточка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ряд вкладок (1)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Нижний ряд (2)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только у таблиц с включённым списком «по факту» и настраивает вид этого второго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видны наименование, тип, системное имя и состояние поста сейчас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(переход к самой таблице) и значок корзины. Значок корзины переносит таблицу в архив, о чём система и 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таблицу «наименование»? Её можно будет восстановить из архива»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архивной таблицы на этом месте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 вкладке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задаются: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обслуживании»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Два последних закрывают пост для новых заявок, о чём под переключателем и написано: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«"Не активно" / "На обслуживании" - таблицу нельзя выбрать в новой заявке. Пользователь видит причину»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 отображения:»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подсказка к нему. Список «по факту» нужен там, где люди и машины приходят без предварительной заявки: охранник вносит их прямо на посту;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«Подсказка для таблицы "по факту":»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текст, который увидит охранник над этим списком;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поста и привязки таблицы.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 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обслуживании»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одинаково закрывают пост для новых заявок и различаются словом, которое увидит заявитель. Причину, введённую рядом, система показывает ему там же, поэтому пишите её понятной: «закрыт до 20 сентября, ремонт покрытия» полезнее, чем «ремонт».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Расписание, предупреждения, местоположение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время работы поста по дням недели: из него и берётся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которое видно в списке таблиц и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День складывается из окон. Окно - это один промежуток «с ... до ...»; в дне их может быть несколько, если пост закрывается на перерыв. Пока у дня окон нет, под ним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окон»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и система предупреждает: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«Дни без активных окон считаются нерабочими»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«24/7»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дня заменяет окна круглосуточной работой.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окна одного дня на другие - ею заполняют пять рабочих дней, настроив один.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У только что созданной таблицы расписание пустое, то есть нерабочими считаются все семь дней. Пост показывает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 сейчас»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не предлагается в новой заявке, хотя статус у него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причина закрытия нигде не указана. Заполнить расписание нужно сразу после создания таблицы, иначе пост выглядит настроенным и при этом недоступен.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Расписание применяется сразу: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вкладке нет, и добавленное окно действует с момента добавления. Этим вкладка отличается от раздела «Настройки» (14.1) и карточек справочников, где изменения сохраняются кнопкой. Правя расписание работающего поста, помните, что заявители видят изменение немедленно.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«Свободное 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показывается заявителю всегда, когда он добавляет машину или человека на этот пост. Второй блок - предупреждения по времени: текст, который показывается только в заданные часы.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 местоположения»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«Ссылка на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фотографии поста. Всё это заявитель видит при подаче заявки, когда открывает сведения о посте: по ним человек, впервые едущий на предприятие, находит нужный въезд.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Колонки и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какие столбцы видны в таблице поста и в каком порядке.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olumn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13.4 — Настройка столбцов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каждого столбца три настройки, и подсказки к ним даны прямо на вкладке: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«Порядок»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столбцов; меняется перетаскиванием за значок слева;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места столбец занимает среди прочих;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«Приоритет 1-5»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скрытия столбцов, когда ширины экрана на все не хватает: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виден всегда,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3-5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уходит под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«Подробнее»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первым.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«Обычный»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«Увеличенный»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разделяет два набора настроек: второй действует, когда охранник сам включил увеличенный режим просмотра таблицы. В увеличенном режиме вместо приоритета задаётся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«Жирность»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начертания,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значением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0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 «взять ширину из обычного режима». Рядом с названием столбца показано его системное имя.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вкладки идёт предпросмотр основного списка: настройка видна до того, как её сохранят. У вкладок ряда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предпросмотра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размер шрифта строк и плотность строк.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применяет настройку ко всем, кто открывает эту таблицу.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 таблицы с включённым списком «по факту» второй ряд вкладок настраивает его отдельно. Настройки основного списка на него не распространяются - это разные перечни с разным составом столбцов.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Права на таблицу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создании таблицы система заводит права на неё - по одному на каждое действие. Выдаются они как обычные права: ролью, группой прав или лично работнику.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Права, заводимые для каждой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63"/>
        <w:gridCol w:w="6092"/>
      </w:tblGrid>
      <w:tr>
        <w:trPr>
          <w:tblHeader w:val="true"/>
          <w:cantSplit w:val="true"/>
        </w:trPr>
        <w:tc>
          <w:tcPr>
            <w:tcW w:type="dxa" w:w="32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</w:t>
            </w:r>
          </w:p>
        </w:tc>
        <w:tc>
          <w:tcPr>
            <w:tcW w:type="dxa" w:w="60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разрешает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table.&lt;имя&gt;.view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таблице. Без него остальные права смысла не имеют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table.&lt;имя&gt;.entry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 или входа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table.&lt;имя&gt;.exit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выезда или выхода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table.&lt;имя&gt;.detail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Открытие карточки записи из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table.&lt;имя&gt;.history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table.&lt;имя&gt;.versions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Сохранённые версии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table.&lt;имя&gt;.report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 по проходам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table.&lt;имя&gt;.trash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Корзина удалённых записей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table.&lt;имя&gt;.delete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Удаление записи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Обычному охраннику достаточно доступа к таблице, отметок въезда и выезда, карточки, отчёта и выгрузки. История, версии, корзина и удаление - работа старшего смены или бюро.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Помимо прав охраннику нужна привязка к таблице в его карточке, см. подраздел 5.3. Право открывает саму таблицу, привязка определяет, что попадёт в 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«Доступные мне»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Версии и корзина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суточные снимки состояния таблиц. Ночью, в 06:00, перед сбросом отметок о нахождении на территории, снимок делается автоматически по всем действующим таблицам; вручную его создают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версий. Пустой список так и объясняет: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«Снимки состояния создаются автоматически ночью перед сбросом статусов (в 06:00) и вручную кнопкой "Сохранить сейчас"»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«наименование» /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Нужный снимок выбирается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поскольку снимков накапливается примерно по одному в день, рядом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«Найти по дате»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календарь, сужающий список к выбранному дню или периоду. Один день выбирается щелчком по числу, период - двумя щелчками после переключения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готовой кнопкой слева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«Эта неделя»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«Прошлый 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так далее). Когда за выбранное время снимков нет, вместо списка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версий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Выбранный снимок показывается таблицей в том виде, в каком она была, и выгружается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«PDF»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старые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версии старше:»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выбором порога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 года»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 лет»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Удаляются только снимки старше выбранного срока, более свежие остаются.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Снимок - единственное свидетельство того, кто был на территории в конкретный день после того, как отметки сброшены. Удаление необратимо; прежде чем чистить, выгрузите нужные периоды.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Удалённые из таблицы записи попадают в корзину и восстанавливаются оттуда - это отдельное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table.&lt;имя&gt;.trash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карточке конструктора показывается только у архивной таблицы и только тому, у кого есть право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table.&lt;имя&gt;.versions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У действующей таблицы версии открываются с её собственной страницы - там же, где охранник с ней работает.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 старые 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доступна не всем, кто видит версии: она требует права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page.admin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Настройки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Как устроен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page.admin.settings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Слева перечислены разделы настройки, справа - поля выбранного раздела. Каждый раздел сохраняется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правка в одном не требует пересохранять остальные.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section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Разделы настроек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«Пагинация»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«Информация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Настройками системы управляется не всё. Параметры почтового сервера и сроки хранения данных задаются при установке, в файле параметров; их описание - в руководстве по развёртыванию и сопровождению. Порог схожести для чёрного списка не задаётся нигде: он определён в самой системе, см. подраздел 11.2.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Загрузка файлов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«Максимальный размер файла»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задаётся движком в пределах от 1 до 50 МБ; выбранное значение написано рядом с подписью. Ниже отмечаются флажками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изображений»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документов»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Размером отсюда ограничивается загрузка документов в справочнике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«Документы»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тех, что показываются работникам на странице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«Обзор и новости»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Файлы, прикладываемые к заявке, и фотографии постов ограничиваются параметрами, заданными при установке системы; они описаны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форматов, которые система принимает, задан в ней самой: документ загружается в формате PDF, DOC, DOCX, XLSX или PPTX, и файл проверяется по содержимому, а не по одному расширению - переименованный файл система отклонит. Флажки этот перечень не меняют.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Пагинация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«Записей на странице»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10 до 500.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Длину списков это поле не меняет. Списки в системе подгружаются по мере прокрутки, и размер очередной порции задан в самой системе, а не настройкой.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об удалении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 восстановлении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задают, сколько секунд висит сообщение о том, что запись удалена или восстановлена. Всё это время действие можно отменить, поэтому значение меньше трёх секунд система не примет; предел - 60 секунд. Изменение применяется сразу, без перезагрузки страницы.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том же разделе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 включены»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«Интервал опроса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доставку уведомлений эти два значения не влияют. Новое уведомление приходит работнику сразу: система отправляет его открытому окну сама, а опрос служит подстраховкой на случай обрыва связи, и его частота задана в самой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14.5. Информация Бюро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«Контакты»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телефон и адрес почты бюро пропусков. Они показываются на странице входа и в сообщении о блокировке - работнику, который не может войти, нужно знать, куда обращаться.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задаётся расписание работы бюро по дням недели. Работник видит его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понимает, когда рассчитывать на рассмотрение заявки. Это же расписание система берёт, когда считает сроки обработки в аналитике, см. подраздел 17.3.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14.6. Напоминания согласующим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«Рассылка напоминаний включена»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 автоматические напоминания тем, чей голос по заявке ещё нужен.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«Первое напоминание через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«Повтор напоминания каждые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 сроки; допустимо от 1 до 30 дней.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Срок первого напоминания заодно служит порогом для списка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«Зависшие согласования»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аналитике: туда попадают заявки, ждущие голоса дольше этого срока. Список считается независимо от того, включена рассылка или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14.7. Требования к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начинается с требований, которым обязан отвечать пароль работника.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25481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passwor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48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14.2 — Требования к паролю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«Минимальная 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6 до 128 знаков. Пять тумблеров задают состав пароля: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заглавную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строчную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цифру»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спецсимвол»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Требования проверяются в момент, когда пароль задают: при создании учётной записи, при смене пароля работником и при сбросе пароля администратором. Уже заведённые пароли система не проверяет заново и работать не мешает.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14.8.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Второй блок раздела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отвечает за плановую смену паролей.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8156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rotati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1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14.3 —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Наверху блока система пишет, что происходит сейчас: дату ближайшей проверки, сколько работников уже с истёкшим сроком, сколько учётных записей с адресом почты и сколько без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смену пароля по истечении срока»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проверку. Раз в сутки система отбирает работников, у которых пароль старше заданного срока, и просит их задать новый при следующем входе; до этого система никуда не пускает. Пароли при этом не меняются и письмами не рассылаются - человек входит своим прежним паролем.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«Срок действия пароля,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принимает значения от 30 до 120. Верхняя граница взята не произвольно: под ней написано, что это требование приказа ФСТЭК России N 21 для информационных систем персональных данных.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«Предупреждать заранее,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за сколько дней до истечения работник получит предупреждение; значение 0 отключает предупреждения. Оба поля, как и следующий тумблер, доступны только при включённой проверке сроков.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сменить пароль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относится к паролям, которые придумывает сама система - при обновлении всем работникам и при сбросе из карточки: такой пароль уходит письмом открытым текстом, и обязательная смена ограничивает срок его жизни в почтовом ящике.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проверочное письмо»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проверяет, работает ли отправка почты: система спрашивает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какой адрес отправить проверочное письмо?»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шлёт письмо на указанный адрес. Письмо не пришло - значит и работники паролей не получат.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 пароль всем работникам»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меняет пароли разом. Прежде чем действовать, система спрашивает подтверждение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пароли всем работникам?»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называет, скольких работников это затронет.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Смена паролей всем работникам необратима. Каждому работнику с адресом почты уйдёт письмо с новым паролем, а все открытые сеансы завершатся - людям придётся войти заново. Работники без адреса почты нового пароля не получат вовсе, поэтому перед сменой просмотрите список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разделе учётных записей.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почтовый сервер не настроен, кнопки смены паролей всем работникам нет, а на её месте стоит объяснение: доставить новый пароль некуда. Проверка сроков при этом работает - она писем не требует.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Обработка персональных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15.1. Для чего нужен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сведения о людях, поэтому закон требует согласия на их обработку.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отвечает за две вещи: документ, который заявитель может прочитать и скачать, и текст согласия, который система показывает при первом входе.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15.1 — Обработка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блок - документ.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«Загрузить документ»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файлы PDF, DOC, DOCX и XLSX. Загруженный документ открывается по ссылке «согласие» при подаче заявки; PDF показывается прямо на странице, остальные форматы только скачиваются. Рядом появляются кнопки для открытия, скачивания, замены и удаления файла.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Текст загруженного документа система переносит в поле согласия сразу при загрузке. Абзацы, списки и заголовки восстанавливаются по разметке файла, но таблицы не воспроизводятся, а автоматическая нумерация Word теряется. Результат нужно вычитать глазами.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15.2. Текст согласия и редакции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Нижний блок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согласия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Этот текст работник видит в окне при первом входе, и отметить согласие он сможет, только прокрутив текст до конца: пока не прокрутил, отметка недоступна, а без неё недоступна и кнопка подтверждения.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«Запрашивать согласие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и выключает сам запрос. Рядом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текст»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номер действующей редакции.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Правка текста порождает вопрос, на который отвечает администратор: считать ли изменение существенным. Если текст изменён, система пишет об этом рядом с кнопкой сохранения, а при нажатии 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изменён»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двумя ответами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«Запросить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Первый поднимает редакцию, и все, кто соглашался с прежней, подтвердят новую при следующем входе. Второй сохраняет правку, никого не тревожа.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согласие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поднимает редакцию отдельно, без правки текста.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Поднятие редакции затрагивает всех работников сразу. При следующем входе каждый увидит окно согласия и не сможет работать, пока не подтвердит его. Исправление опечатки такого не стоит - для этого есть ответ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«Только сохранить»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15.3. Кто уже подтвердил согласие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система показывает ход сбора согласий по действующей редакции.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0498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-registr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0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15.2 — Сбор согласий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называет редакцию, полоса и подпись под ней показывают долю: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«Подтвердили N из M (K%)»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«Ещё не подтвердили»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перечисляет поимённо тех, кто согласие пока не дал; его отбирают поиском по фамилии, логину или организации (2) и отбором по организации. Кнопка выгрузки отдаёт список электронной таблицей - с ним удобно идти к руководителям подразделений.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запрос согласия выключен, вместо доли система пишет, что сбор не идёт и подтвердить согласие работники смогут после включения.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Работник, который не давал согласия ни разу, системой пользуется, но его фамилия скрыта от других работников - в списках вместо неё показывается логин. Поэтому незакрытый сбор согласий заметен не только здесь: он мешает заявителям выбирать получателей и согласующих по фамилии. Поднятие редакции имён не скрывает: тот, кто соглашался с прежней редакцией, в списке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«Ещё не подтвердили»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окажется, а фамилию его по-прежнему видно.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15.4. Согласие работников, которых проводят по заявкам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выше собирает согласия тех, кто работает в системе. У людей, которых по заявкам только проводят на территорию, учётной записи нет, а данные их обрабатываются: заявитель вводит фамилию, паспорт и разрешение на работы. Основание он подтверждает отметкой «Работник дал согласие на обработку своих персональных данных» - в бланке «Сотрудники» при подаче и в карточке, когда заводит человека в своём разделе «Сотрудники».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сохраняет дату отметки и того, кто её поставил. Дату видно в карточке работника, а появление отметки попадает в историю записи. Без отметки заявитель не добавит человека в заявку и не создаст запись в своём разделе. Требовать её на стороне сервера при подаче заявки включает тумблер «Обязательно» у поля «Согласие на обработку персональных данных», см. подраздел 12.4.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Отметку нельзя снять правкой: согласие, однажды полученное, остаётся при записи. Если запись была заведена до появления отметки, заявитель подтверждает согласие при первой же правке карточки.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16. Обратная связь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«Обратная связь»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page.admin.feedback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собирает обращения работников, отправленные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«Сообщить о проблеме»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шапке. Рядом с пунктом меню показывается число непрочитанных обращений.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feedback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16.1 — Разбор обращения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Обращения отбираются вкладками со счётчиками: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Поиск ищет по автору и по тексту обращения. Столбцы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«#»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флажок, которым обращение помечают, чтобы не потерять его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разные вещи. Состояний у обращения два,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«Решено»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отбирает те, которые не открывали лично вы: прочтение система запоминает для каждого администратора отдельно. Обращение, прочитанное коллегой, у вас остаётся новым, пока вы его не откроете.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обращение справа: номер, автор, дата, текст.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заявителю»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«Заявитель увидит ваш ответ. Опишите решение или причину отказа»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«Отметить решённым»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закрывает обращение вместе с ответом; у закрытого обращения на её месте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ответ виден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 уходит автору обращения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по обращению»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 котором показывается начало вашего текста. Поэтому главное пишите первой фразой: длинный ответ в уведомлении обрывается.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Обращение, отмеченное решённым без текста ответа, никуда не сообщается: работник не узнает, что его вопрос разобрали. Пишите ответ даже при отказе - обращения, оставленные без него, возвращаются повторными.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17. Аналитика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17.1. Период и вкладки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«Аналитика»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самостоятельный пункт меню, а не часть администрирования; открывается он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page.statistics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Право выдают и тем, кто систему не администрирует: руководителю бюро, начальнику охраны.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dashboar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17.1 — Аналитика: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Период задаётся в шапке (1): готовые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произвольный диапазон дат рядом.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«Как пользоваться Аналитикой»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разбором показателей по вкладкам,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«Дашборд»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17.2.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Показатели сгруппированы, и у каждой группы подписано, за что она отвечает: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бизнес-показатели за период: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«Получено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заехало»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прошло»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трёх из них под числом видна доля изменения к прошлому такому же периоду, а нажатие на плитку раскрывает разбор показателя; у плитки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ни того, ни другого нет;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разбивка поданного по типам;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охват подписки на уведомления. Это снимок на сейчас, а не за период, о чём подписано рядом;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технические показатели: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онлайн»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«Открытых обращений»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лидеры по нагрузке: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въездам машин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числу заявок;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«Мониторинг»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счётчики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сейчас и ленты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«Проход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реальном времени; ленты обновляются сами, раз в десять секунд. Пустая лента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записей»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Между группами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выводится график динамики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проходов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проездов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- а под ним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онлайна»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Пустое место на графике означает, что данных за этот день нет, и это не то же самое, что ноль. День без единой заявки и день, за который система не считала, выглядят по-разному намеренно: иначе перерыв в работе читался бы как провал показателей.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17.3.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Вкладка отвечает на вопрос, где заявки задерживаются.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processing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17.2 — Аналитика: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«Этапы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три срока: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подачи до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принятия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согласования до того, как заявку взяли в работу,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оба этапа вместе, от подачи до принятия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 каждому выводится среднее и строка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«9 из 10 - до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это время укладываются девять заявок из десяти. Среднее скрывает редкие зависшие заявки, а вторая строка показывает, на что рассчитывать почти всегда, поэтому смотреть стоит на оба числа сразу. Наведение на значок рядом с названием открывает пояснение к показателю.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«раб. время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срок считается по расписанию работы бюро: ночь и выходные в него не входят, иначе заявка, поданная в пятницу вечером, портила бы статистику двумя сутками ожидания. Если событие пришлось на нерабочие часы, показывается календарное время.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Дальше идут: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выбранного этапа: этап переключается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шаг по времени подписан рядом с заголовком;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«Качество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доля заявок, которым отказал принимающий, доля несогласованных, общая доля отказов и среднее число пересылок заявки. Первые две доли не складываются: одна и та же заявка может попасть в обе;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реакции;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принятия в работу;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«Разбивка»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этапов в разрезе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дольше всего сверху;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«Зависшие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заявки, ждущие голоса дольше срока первого напоминания, см. подраздел 14.6;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решения по заявкам: согласования, принятия, отказы, отзывы.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17.4.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отчёт под ваш вопрос.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report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17.3 — Аналитика: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«Готовые наборы»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сводка по заявкам, проведение работ, машины по местам, популярные места, проходы людей, обработка заявок, скорость согласования и прочие. Нажатие подставляет готовую настройку, которую дальше можно изменить.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мастер. Сначала выбирается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отчёта»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«Сводка по разрезу»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считает показатели в выбранном разрезе,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«Выгрузка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сами записи. Дальше идут шаги: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считаем»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показатели по группам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отметить можно несколько сразу;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чему разбиваем»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разрез: по дням, по организациям, по местам и так далее, либо без разреза;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отбор, применимый к выбранным показателям;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период отчёта. Изначально он берётся из шапки раздела, но дальше живёт своей жизнью: меняя его здесь, вы не трогаете период дашборда.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построим»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что получится, прежде чем считать. Готовый отчёт выводится таблицей и выгружается в электронную таблицу.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Сохранить текущий»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запоминает набранную настройку, и она встаёт слева в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шаблоны»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под готовыми наборами.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Выверено по коду: сообщения об отказе и плашка заблокированного, перенос работников, порог схожести чёрного списка, выдача прав супер-администратора; раскрыты группы прав, история входов и блокировка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тумблер «Обязательное согласование» у каждого ответственного в карточке организации и компании: как включённое и выключенное состояние влияют на исход согласования заявки и что источник признака - только этот тумблер, а не выбор заявителя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итогам настройки системы через интерфейс: адреса разделов администрирования в таблице разделов, порядок первой настройки пустой системы, назначение ответственных групповой операцией, разбор формата номеров на примере, окна и режим 24/7 в расписании поста и пустое расписание новой таблицы как причина закрытого поста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Заменён рисунок вкладки «Обработка заявок»: прежний снимок сделан в момент загрузки и показывал пустые заглушки вместо показателей и графика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окно последствий перед внесением в чёрный список и то, что попавшая под запрет строка остаётся в заявке перечёркнутой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третий путь разбора пометки - снятие записи из чёрного списка; уточнён цвет перечёркивания строки под запретом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поле согласия в настройке полей вложения, ведение сотрудников и автомобилей всей системы и согласие работников, которых проводят по заявкам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журнал реестра: кем и когда удалена запись; подпись о владельце записи приведена к фамилии владельца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Уточнён состав строки журнала реестра: четыре колонки с подписями и снимок записи, к которой относится событие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пара прав на документы: выгрузка в бланк действует только вместе с правом на раздел документов карточки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Отмечено, что права на выгрузку не требует инициатор заявки: сведения своей заявки выдаются ему полностью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 описание поиска версий таблицы: календарь сужает список и к одному дню, и к периоду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АДМИНИСТРАТОРА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2026-08-23T18:53:16Z</dcterms:created>
  <dcterms:modified xsi:type="dcterms:W3CDTF">2026-08-23T18:53:16Z</dcterms:modified>
  <cp:category>Эксплуатационная документация</cp:category>
</cp:coreProperties>
</file>