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148AFC" w14:textId="4F148162" w:rsidR="00610B6A" w:rsidRDefault="00610B6A" w:rsidP="003449E9">
      <w:pPr>
        <w:pStyle w:val="1"/>
        <w:jc w:val="center"/>
      </w:pPr>
      <w:bookmarkStart w:id="0" w:name="_Toc215582114"/>
      <w:bookmarkStart w:id="1" w:name="_Toc216996790"/>
      <w:bookmarkStart w:id="2" w:name="_Toc216996985"/>
      <w:bookmarkStart w:id="3" w:name="_Toc217320826"/>
      <w:bookmarkStart w:id="4" w:name="_Toc217323557"/>
      <w:bookmarkStart w:id="5" w:name="_Toc225456095"/>
      <w:bookmarkStart w:id="6" w:name="_Toc226470258"/>
      <w:bookmarkStart w:id="7" w:name="_GoBack"/>
      <w:bookmarkEnd w:id="7"/>
      <w:r>
        <w:t>багаутдинов айрат эдуардович</w:t>
      </w:r>
      <w:r>
        <w:br/>
        <w:t>эфбо-02-22</w:t>
      </w:r>
      <w:bookmarkEnd w:id="0"/>
      <w:bookmarkEnd w:id="1"/>
      <w:bookmarkEnd w:id="2"/>
      <w:bookmarkEnd w:id="3"/>
      <w:bookmarkEnd w:id="4"/>
      <w:bookmarkEnd w:id="5"/>
      <w:bookmarkEnd w:id="6"/>
    </w:p>
    <w:p w14:paraId="2B3D5EC5" w14:textId="4231CB7C" w:rsidR="003A0E66" w:rsidRPr="003A0E66" w:rsidRDefault="003A0E66" w:rsidP="003A0E66">
      <w:pPr>
        <w:pStyle w:val="1"/>
      </w:pPr>
      <w:bookmarkStart w:id="8" w:name="_Toc226470259"/>
      <w:r>
        <w:lastRenderedPageBreak/>
        <w:t>Аннотация</w:t>
      </w:r>
      <w:bookmarkEnd w:id="8"/>
    </w:p>
    <w:p w14:paraId="46CADA33" w14:textId="77777777" w:rsidR="00610B6A" w:rsidRPr="00610B6A" w:rsidRDefault="00610B6A" w:rsidP="00610B6A">
      <w:pPr>
        <w:jc w:val="center"/>
      </w:pPr>
    </w:p>
    <w:p w14:paraId="761813FB" w14:textId="77777777" w:rsidR="00661315" w:rsidRDefault="003449E9" w:rsidP="00390A68">
      <w:pPr>
        <w:pStyle w:val="1"/>
        <w:jc w:val="center"/>
        <w:rPr>
          <w:noProof/>
        </w:rPr>
      </w:pPr>
      <w:bookmarkStart w:id="9" w:name="_Toc226470260"/>
      <w:r>
        <w:lastRenderedPageBreak/>
        <w:t>СОДЕРЖАНИЕ</w:t>
      </w:r>
      <w:bookmarkEnd w:id="9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14C370FC" w14:textId="55089214" w:rsidR="00661315" w:rsidRDefault="002F366F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58" w:history="1">
        <w:r w:rsidR="00661315" w:rsidRPr="00820053">
          <w:rPr>
            <w:rStyle w:val="ae"/>
            <w:noProof/>
          </w:rPr>
          <w:t>багаутдинов айрат эдуардович эфбо-02-22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_Toc226470258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1</w:t>
        </w:r>
        <w:r w:rsidR="00661315">
          <w:rPr>
            <w:noProof/>
            <w:webHidden/>
          </w:rPr>
          <w:fldChar w:fldCharType="end"/>
        </w:r>
      </w:hyperlink>
    </w:p>
    <w:p w14:paraId="28D21D22" w14:textId="42B60767" w:rsidR="00661315" w:rsidRDefault="002F366F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59" w:history="1">
        <w:r w:rsidR="00661315" w:rsidRPr="00820053">
          <w:rPr>
            <w:rStyle w:val="ae"/>
            <w:noProof/>
          </w:rPr>
          <w:t>Аннотация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_Toc226470259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2</w:t>
        </w:r>
        <w:r w:rsidR="00661315">
          <w:rPr>
            <w:noProof/>
            <w:webHidden/>
          </w:rPr>
          <w:fldChar w:fldCharType="end"/>
        </w:r>
      </w:hyperlink>
    </w:p>
    <w:p w14:paraId="1FB473ED" w14:textId="58A5FA4B" w:rsidR="00661315" w:rsidRDefault="002F366F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60" w:history="1">
        <w:r w:rsidR="00661315" w:rsidRPr="00820053">
          <w:rPr>
            <w:rStyle w:val="ae"/>
            <w:noProof/>
          </w:rPr>
          <w:t>СОДЕРЖАНИЕ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_Toc226470260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3</w:t>
        </w:r>
        <w:r w:rsidR="00661315">
          <w:rPr>
            <w:noProof/>
            <w:webHidden/>
          </w:rPr>
          <w:fldChar w:fldCharType="end"/>
        </w:r>
      </w:hyperlink>
    </w:p>
    <w:p w14:paraId="68D00504" w14:textId="41962226" w:rsidR="00661315" w:rsidRDefault="002F366F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61" w:history="1">
        <w:r w:rsidR="00661315" w:rsidRPr="00820053">
          <w:rPr>
            <w:rStyle w:val="ae"/>
            <w:noProof/>
          </w:rPr>
          <w:t>ВВЕДЕНИЕ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_Toc226470261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5</w:t>
        </w:r>
        <w:r w:rsidR="00661315">
          <w:rPr>
            <w:noProof/>
            <w:webHidden/>
          </w:rPr>
          <w:fldChar w:fldCharType="end"/>
        </w:r>
      </w:hyperlink>
    </w:p>
    <w:p w14:paraId="0F5D53F5" w14:textId="4C5AE7CF" w:rsidR="00661315" w:rsidRDefault="002F366F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62" w:history="1">
        <w:r w:rsidR="00661315" w:rsidRPr="00820053">
          <w:rPr>
            <w:rStyle w:val="ae"/>
            <w:noProof/>
          </w:rPr>
          <w:t xml:space="preserve">1 </w:t>
        </w:r>
        <w:r w:rsidR="00661315" w:rsidRPr="00820053">
          <w:rPr>
            <w:rStyle w:val="ae"/>
            <w:bCs/>
            <w:noProof/>
          </w:rPr>
          <w:t>ИССЛЕДОВАНИЕ ПРЕДМЕТНОЙ ОБЛАСТИ И АНАЛИЗ ТЕХНОЛОГИЙ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_Toc226470262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6</w:t>
        </w:r>
        <w:r w:rsidR="00661315">
          <w:rPr>
            <w:noProof/>
            <w:webHidden/>
          </w:rPr>
          <w:fldChar w:fldCharType="end"/>
        </w:r>
      </w:hyperlink>
    </w:p>
    <w:p w14:paraId="0A6A87E4" w14:textId="71002CA2" w:rsidR="00661315" w:rsidRDefault="002F366F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63" w:history="1">
        <w:r w:rsidR="00661315" w:rsidRPr="00820053">
          <w:rPr>
            <w:rStyle w:val="ae"/>
            <w:noProof/>
          </w:rPr>
          <w:t xml:space="preserve">1.1 </w:t>
        </w:r>
        <w:r w:rsidR="00661315" w:rsidRPr="00820053">
          <w:rPr>
            <w:rStyle w:val="ae"/>
            <w:bCs/>
            <w:noProof/>
          </w:rPr>
          <w:t>Анализ рынка систем автоматизированного анализа документов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_Toc226470263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6</w:t>
        </w:r>
        <w:r w:rsidR="00661315">
          <w:rPr>
            <w:noProof/>
            <w:webHidden/>
          </w:rPr>
          <w:fldChar w:fldCharType="end"/>
        </w:r>
      </w:hyperlink>
    </w:p>
    <w:p w14:paraId="33EBFDE9" w14:textId="20B66F15" w:rsidR="00661315" w:rsidRDefault="002F366F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64" w:history="1">
        <w:r w:rsidR="00661315" w:rsidRPr="00820053">
          <w:rPr>
            <w:rStyle w:val="ae"/>
            <w:noProof/>
          </w:rPr>
          <w:t xml:space="preserve">1.2 </w:t>
        </w:r>
        <w:r w:rsidR="00661315" w:rsidRPr="00820053">
          <w:rPr>
            <w:rStyle w:val="ae"/>
            <w:bCs/>
            <w:noProof/>
          </w:rPr>
          <w:t>Обзор существующих решений и конкурентов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_Toc226470264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8</w:t>
        </w:r>
        <w:r w:rsidR="00661315">
          <w:rPr>
            <w:noProof/>
            <w:webHidden/>
          </w:rPr>
          <w:fldChar w:fldCharType="end"/>
        </w:r>
      </w:hyperlink>
    </w:p>
    <w:p w14:paraId="7F78A371" w14:textId="4FF3607D" w:rsidR="00661315" w:rsidRDefault="002F366F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65" w:history="1">
        <w:r w:rsidR="00661315" w:rsidRPr="00820053">
          <w:rPr>
            <w:rStyle w:val="ae"/>
            <w:noProof/>
          </w:rPr>
          <w:t xml:space="preserve">1.3 </w:t>
        </w:r>
        <w:r w:rsidR="00661315" w:rsidRPr="00820053">
          <w:rPr>
            <w:rStyle w:val="ae"/>
            <w:bCs/>
            <w:noProof/>
          </w:rPr>
          <w:t>Анализ методов обработки и анализа юридических документов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_Toc226470265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10</w:t>
        </w:r>
        <w:r w:rsidR="00661315">
          <w:rPr>
            <w:noProof/>
            <w:webHidden/>
          </w:rPr>
          <w:fldChar w:fldCharType="end"/>
        </w:r>
      </w:hyperlink>
    </w:p>
    <w:p w14:paraId="5223110C" w14:textId="4622EA03" w:rsidR="00661315" w:rsidRDefault="002F366F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66" w:history="1">
        <w:r w:rsidR="00661315" w:rsidRPr="00820053">
          <w:rPr>
            <w:rStyle w:val="ae"/>
            <w:noProof/>
          </w:rPr>
          <w:t>1.4 Обзор архитектурных подходов к построению серверных систем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_Toc226470266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12</w:t>
        </w:r>
        <w:r w:rsidR="00661315">
          <w:rPr>
            <w:noProof/>
            <w:webHidden/>
          </w:rPr>
          <w:fldChar w:fldCharType="end"/>
        </w:r>
      </w:hyperlink>
    </w:p>
    <w:p w14:paraId="2651E1E3" w14:textId="061A0C11" w:rsidR="00661315" w:rsidRDefault="002F366F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67" w:history="1">
        <w:r w:rsidR="00661315" w:rsidRPr="00820053">
          <w:rPr>
            <w:rStyle w:val="ae"/>
            <w:noProof/>
          </w:rPr>
          <w:t>1.5 Особенности работы с персональными данными и подходы к обеспечению их защиты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_Toc226470267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13</w:t>
        </w:r>
        <w:r w:rsidR="00661315">
          <w:rPr>
            <w:noProof/>
            <w:webHidden/>
          </w:rPr>
          <w:fldChar w:fldCharType="end"/>
        </w:r>
      </w:hyperlink>
    </w:p>
    <w:p w14:paraId="2E5383DA" w14:textId="22239299" w:rsidR="00661315" w:rsidRDefault="002F366F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68" w:history="1">
        <w:r w:rsidR="00661315" w:rsidRPr="00820053">
          <w:rPr>
            <w:rStyle w:val="ae"/>
            <w:noProof/>
          </w:rPr>
          <w:t>1.6 Предварительные требования к серверной части системы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_Toc226470268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15</w:t>
        </w:r>
        <w:r w:rsidR="00661315">
          <w:rPr>
            <w:noProof/>
            <w:webHidden/>
          </w:rPr>
          <w:fldChar w:fldCharType="end"/>
        </w:r>
      </w:hyperlink>
    </w:p>
    <w:p w14:paraId="54F6197C" w14:textId="4B81A097" w:rsidR="00661315" w:rsidRDefault="002F366F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69" w:history="1">
        <w:r w:rsidR="00661315" w:rsidRPr="00820053">
          <w:rPr>
            <w:rStyle w:val="ae"/>
            <w:noProof/>
          </w:rPr>
          <w:t>Выводы по главе 1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_Toc226470269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17</w:t>
        </w:r>
        <w:r w:rsidR="00661315">
          <w:rPr>
            <w:noProof/>
            <w:webHidden/>
          </w:rPr>
          <w:fldChar w:fldCharType="end"/>
        </w:r>
      </w:hyperlink>
    </w:p>
    <w:p w14:paraId="003C9B58" w14:textId="7DE5A92F" w:rsidR="00661315" w:rsidRDefault="002F366F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70" w:history="1">
        <w:r w:rsidR="00661315" w:rsidRPr="00820053">
          <w:rPr>
            <w:rStyle w:val="ae"/>
            <w:noProof/>
          </w:rPr>
          <w:t xml:space="preserve">2 Проектирование серверной части системы </w:t>
        </w:r>
        <w:r w:rsidR="00661315" w:rsidRPr="00820053">
          <w:rPr>
            <w:rStyle w:val="ae"/>
            <w:noProof/>
            <w:lang w:val="en-US"/>
          </w:rPr>
          <w:t>DOCKEE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_Toc226470270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19</w:t>
        </w:r>
        <w:r w:rsidR="00661315">
          <w:rPr>
            <w:noProof/>
            <w:webHidden/>
          </w:rPr>
          <w:fldChar w:fldCharType="end"/>
        </w:r>
      </w:hyperlink>
    </w:p>
    <w:p w14:paraId="302024A9" w14:textId="48DAC175" w:rsidR="00661315" w:rsidRDefault="002F366F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71" w:history="1">
        <w:r w:rsidR="00661315" w:rsidRPr="00820053">
          <w:rPr>
            <w:rStyle w:val="ae"/>
            <w:noProof/>
          </w:rPr>
          <w:t>2.1 Моделирование бизнес-процессов серверной части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_Toc226470271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19</w:t>
        </w:r>
        <w:r w:rsidR="00661315">
          <w:rPr>
            <w:noProof/>
            <w:webHidden/>
          </w:rPr>
          <w:fldChar w:fldCharType="end"/>
        </w:r>
      </w:hyperlink>
    </w:p>
    <w:p w14:paraId="5C2B28E2" w14:textId="7921CC94" w:rsidR="00661315" w:rsidRDefault="002F366F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72" w:history="1">
        <w:r w:rsidR="00661315" w:rsidRPr="00820053">
          <w:rPr>
            <w:rStyle w:val="ae"/>
            <w:noProof/>
          </w:rPr>
          <w:t>2.2 Уточнение нефункциональных требований к серверной части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_Toc226470272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23</w:t>
        </w:r>
        <w:r w:rsidR="00661315">
          <w:rPr>
            <w:noProof/>
            <w:webHidden/>
          </w:rPr>
          <w:fldChar w:fldCharType="end"/>
        </w:r>
      </w:hyperlink>
    </w:p>
    <w:p w14:paraId="7ECC44E2" w14:textId="75A82D74" w:rsidR="00661315" w:rsidRDefault="002F366F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73" w:history="1">
        <w:r w:rsidR="00661315" w:rsidRPr="00820053">
          <w:rPr>
            <w:rStyle w:val="ae"/>
            <w:noProof/>
          </w:rPr>
          <w:t>2.3 Проектирование архитектуры серверной части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_Toc226470273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24</w:t>
        </w:r>
        <w:r w:rsidR="00661315">
          <w:rPr>
            <w:noProof/>
            <w:webHidden/>
          </w:rPr>
          <w:fldChar w:fldCharType="end"/>
        </w:r>
      </w:hyperlink>
    </w:p>
    <w:p w14:paraId="7D7B89AF" w14:textId="65CAEC95" w:rsidR="00661315" w:rsidRDefault="002F366F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74" w:history="1">
        <w:r w:rsidR="00661315" w:rsidRPr="00820053">
          <w:rPr>
            <w:rStyle w:val="ae"/>
            <w:noProof/>
          </w:rPr>
          <w:t>2.3.1 Диаграмма границ серверной части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_Toc226470274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25</w:t>
        </w:r>
        <w:r w:rsidR="00661315">
          <w:rPr>
            <w:noProof/>
            <w:webHidden/>
          </w:rPr>
          <w:fldChar w:fldCharType="end"/>
        </w:r>
      </w:hyperlink>
    </w:p>
    <w:p w14:paraId="075DFAE2" w14:textId="489D3A51" w:rsidR="00661315" w:rsidRDefault="002F366F">
      <w:pPr>
        <w:pStyle w:val="3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75" w:history="1">
        <w:r w:rsidR="00661315" w:rsidRPr="00820053">
          <w:rPr>
            <w:rStyle w:val="ae"/>
            <w:noProof/>
          </w:rPr>
          <w:t>2.3.2 Внутренняя организация компонентов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_Toc226470275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26</w:t>
        </w:r>
        <w:r w:rsidR="00661315">
          <w:rPr>
            <w:noProof/>
            <w:webHidden/>
          </w:rPr>
          <w:fldChar w:fldCharType="end"/>
        </w:r>
      </w:hyperlink>
    </w:p>
    <w:p w14:paraId="3B6E70C4" w14:textId="0D150D05" w:rsidR="00661315" w:rsidRDefault="002F366F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76" w:history="1">
        <w:r w:rsidR="00661315" w:rsidRPr="00820053">
          <w:rPr>
            <w:rStyle w:val="ae"/>
            <w:noProof/>
          </w:rPr>
          <w:t>2.4 Концептуальное проектирование структуры данных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_Toc226470276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27</w:t>
        </w:r>
        <w:r w:rsidR="00661315">
          <w:rPr>
            <w:noProof/>
            <w:webHidden/>
          </w:rPr>
          <w:fldChar w:fldCharType="end"/>
        </w:r>
      </w:hyperlink>
    </w:p>
    <w:p w14:paraId="16E8DFAE" w14:textId="6D9E41EB" w:rsidR="00661315" w:rsidRDefault="002F366F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77" w:history="1">
        <w:r w:rsidR="00661315" w:rsidRPr="00820053">
          <w:rPr>
            <w:rStyle w:val="ae"/>
            <w:noProof/>
          </w:rPr>
          <w:t>2.5 Концептуальное проектирование программного интерфейса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_Toc226470277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30</w:t>
        </w:r>
        <w:r w:rsidR="00661315">
          <w:rPr>
            <w:noProof/>
            <w:webHidden/>
          </w:rPr>
          <w:fldChar w:fldCharType="end"/>
        </w:r>
      </w:hyperlink>
    </w:p>
    <w:p w14:paraId="7ED9CCD5" w14:textId="32C3DB4B" w:rsidR="00661315" w:rsidRDefault="002F366F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78" w:history="1">
        <w:r w:rsidR="00661315" w:rsidRPr="00820053">
          <w:rPr>
            <w:rStyle w:val="ae"/>
            <w:noProof/>
          </w:rPr>
          <w:t>2.6 Выбор технологического стека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_Toc226470278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32</w:t>
        </w:r>
        <w:r w:rsidR="00661315">
          <w:rPr>
            <w:noProof/>
            <w:webHidden/>
          </w:rPr>
          <w:fldChar w:fldCharType="end"/>
        </w:r>
      </w:hyperlink>
    </w:p>
    <w:p w14:paraId="0493F12E" w14:textId="6B095D3F" w:rsidR="00661315" w:rsidRDefault="002F366F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79" w:history="1">
        <w:r w:rsidR="00661315" w:rsidRPr="00820053">
          <w:rPr>
            <w:rStyle w:val="ae"/>
            <w:noProof/>
          </w:rPr>
          <w:t>Выводы по главе 2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_Toc226470279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35</w:t>
        </w:r>
        <w:r w:rsidR="00661315">
          <w:rPr>
            <w:noProof/>
            <w:webHidden/>
          </w:rPr>
          <w:fldChar w:fldCharType="end"/>
        </w:r>
      </w:hyperlink>
    </w:p>
    <w:p w14:paraId="3A983778" w14:textId="338C4E4D" w:rsidR="00661315" w:rsidRDefault="002F366F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80" w:history="1">
        <w:r w:rsidR="00661315" w:rsidRPr="00820053">
          <w:rPr>
            <w:rStyle w:val="ae"/>
            <w:noProof/>
          </w:rPr>
          <w:t>3 Реализация серверной части системы с использованием выбранного технологического стека, развертывание приложение и описание полученных результатов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_Toc226470280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37</w:t>
        </w:r>
        <w:r w:rsidR="00661315">
          <w:rPr>
            <w:noProof/>
            <w:webHidden/>
          </w:rPr>
          <w:fldChar w:fldCharType="end"/>
        </w:r>
      </w:hyperlink>
    </w:p>
    <w:p w14:paraId="7C94D48D" w14:textId="619360A6" w:rsidR="00661315" w:rsidRDefault="002F366F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81" w:history="1">
        <w:r w:rsidR="00661315" w:rsidRPr="00820053">
          <w:rPr>
            <w:rStyle w:val="ae"/>
            <w:noProof/>
          </w:rPr>
          <w:t>ЗАКЛЮЧЕНИЕ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_Toc226470281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38</w:t>
        </w:r>
        <w:r w:rsidR="00661315">
          <w:rPr>
            <w:noProof/>
            <w:webHidden/>
          </w:rPr>
          <w:fldChar w:fldCharType="end"/>
        </w:r>
      </w:hyperlink>
    </w:p>
    <w:p w14:paraId="74AB1CE1" w14:textId="3A96354C" w:rsidR="00661315" w:rsidRDefault="002F366F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26470282" w:history="1">
        <w:r w:rsidR="00661315" w:rsidRPr="00820053">
          <w:rPr>
            <w:rStyle w:val="ae"/>
            <w:noProof/>
          </w:rPr>
          <w:t>СПИСОК ИСПОЛЬЗОВАННЫХ ИСТОЧНИКОВ</w:t>
        </w:r>
        <w:r w:rsidR="00661315">
          <w:rPr>
            <w:noProof/>
            <w:webHidden/>
          </w:rPr>
          <w:tab/>
        </w:r>
        <w:r w:rsidR="00661315">
          <w:rPr>
            <w:noProof/>
            <w:webHidden/>
          </w:rPr>
          <w:fldChar w:fldCharType="begin"/>
        </w:r>
        <w:r w:rsidR="00661315">
          <w:rPr>
            <w:noProof/>
            <w:webHidden/>
          </w:rPr>
          <w:instrText xml:space="preserve"> PAGEREF _Toc226470282 \h </w:instrText>
        </w:r>
        <w:r w:rsidR="00661315">
          <w:rPr>
            <w:noProof/>
            <w:webHidden/>
          </w:rPr>
        </w:r>
        <w:r w:rsidR="00661315">
          <w:rPr>
            <w:noProof/>
            <w:webHidden/>
          </w:rPr>
          <w:fldChar w:fldCharType="separate"/>
        </w:r>
        <w:r w:rsidR="00661315">
          <w:rPr>
            <w:noProof/>
            <w:webHidden/>
          </w:rPr>
          <w:t>39</w:t>
        </w:r>
        <w:r w:rsidR="00661315">
          <w:rPr>
            <w:noProof/>
            <w:webHidden/>
          </w:rPr>
          <w:fldChar w:fldCharType="end"/>
        </w:r>
      </w:hyperlink>
    </w:p>
    <w:p w14:paraId="069D04FF" w14:textId="40EEFABC" w:rsidR="003449E9" w:rsidRPr="003449E9" w:rsidRDefault="003449E9" w:rsidP="003449E9">
      <w:pPr>
        <w:ind w:firstLine="0"/>
      </w:pPr>
      <w:r>
        <w:fldChar w:fldCharType="end"/>
      </w:r>
    </w:p>
    <w:p w14:paraId="671C3EE2" w14:textId="77777777" w:rsidR="002D20A0" w:rsidRDefault="002D20A0" w:rsidP="00E268A7">
      <w:pPr>
        <w:pStyle w:val="1"/>
        <w:jc w:val="center"/>
      </w:pPr>
      <w:bookmarkStart w:id="10" w:name="_Toc226470261"/>
      <w:r>
        <w:lastRenderedPageBreak/>
        <w:t>ВВЕДЕНИЕ</w:t>
      </w:r>
      <w:bookmarkEnd w:id="10"/>
    </w:p>
    <w:p w14:paraId="36022777" w14:textId="4200D83C" w:rsidR="00537561" w:rsidRPr="00537561" w:rsidRDefault="00537561" w:rsidP="00537561"/>
    <w:p w14:paraId="6E6DA279" w14:textId="2C0BDB09" w:rsidR="00BE0E09" w:rsidRPr="00BE0E09" w:rsidRDefault="00BE0E09" w:rsidP="00BE0E09"/>
    <w:p w14:paraId="15949C59" w14:textId="3DA7F39B" w:rsidR="00BE0E09" w:rsidRPr="00BE0E09" w:rsidRDefault="00BE0E09" w:rsidP="00BE0E09"/>
    <w:p w14:paraId="6B63E162" w14:textId="744AA105" w:rsidR="00A91697" w:rsidRDefault="00A91697">
      <w:pPr>
        <w:spacing w:after="160" w:line="278" w:lineRule="auto"/>
        <w:ind w:firstLine="0"/>
        <w:jc w:val="left"/>
      </w:pPr>
      <w:r>
        <w:br w:type="page"/>
      </w:r>
    </w:p>
    <w:p w14:paraId="41A55C96" w14:textId="690E97BE" w:rsidR="002D20A0" w:rsidRDefault="00A91697" w:rsidP="00A91697">
      <w:pPr>
        <w:pStyle w:val="1"/>
      </w:pPr>
      <w:bookmarkStart w:id="11" w:name="_Toc226470262"/>
      <w:r>
        <w:lastRenderedPageBreak/>
        <w:t xml:space="preserve">1 </w:t>
      </w:r>
      <w:r w:rsidR="00EE08BF" w:rsidRPr="00EE08BF">
        <w:rPr>
          <w:bCs/>
        </w:rPr>
        <w:t>ИССЛЕДОВАНИЕ ПРЕДМЕТНОЙ ОБЛАСТИ И АНАЛИЗ ТЕХНОЛОГИЙ</w:t>
      </w:r>
      <w:bookmarkEnd w:id="11"/>
    </w:p>
    <w:p w14:paraId="7FDDC353" w14:textId="740FD821" w:rsidR="002D20A0" w:rsidRPr="003A0E66" w:rsidRDefault="003449E9" w:rsidP="002D20A0">
      <w:pPr>
        <w:pStyle w:val="2"/>
      </w:pPr>
      <w:bookmarkStart w:id="12" w:name="_Toc226470263"/>
      <w:r>
        <w:t xml:space="preserve">1.1 </w:t>
      </w:r>
      <w:r w:rsidR="00EE08BF" w:rsidRPr="00EE08BF">
        <w:rPr>
          <w:bCs/>
        </w:rPr>
        <w:t>Анализ рынка систем автоматизированного анализа документов</w:t>
      </w:r>
      <w:bookmarkEnd w:id="12"/>
    </w:p>
    <w:p w14:paraId="4072791D" w14:textId="77777777" w:rsidR="004E39C5" w:rsidRPr="004E39C5" w:rsidRDefault="004E39C5" w:rsidP="004E39C5">
      <w:r w:rsidRPr="004E39C5">
        <w:t>Цифровизация деловых процессов, охватившая большинство отраслей экономики за последнее десятилетие, сформировала устойчивый и быстро растущий спрос на инструменты автоматизированной работы с юридически значимыми документами  [1]. Договоры, соглашения, оферты и иные правовые тексты сопровождают деятельность как крупных корпораций, так и субъектов малого бизнеса и частных лиц  [2].</w:t>
      </w:r>
    </w:p>
    <w:p w14:paraId="029D2B46" w14:textId="77777777" w:rsidR="004E39C5" w:rsidRPr="004E39C5" w:rsidRDefault="004E39C5" w:rsidP="004E39C5">
      <w:r w:rsidRPr="004E39C5">
        <w:t>Согласно аналитическим данным, мировой рынок LegalTech-решений демонстрирует ежегодный прирост на уровне 10–14%, а его объём к 2030 году ожидается свыше 35 млрд долларов США  [18]. Ключевой движущей силой роста является несоответствие между возрастающим объёмом юридической документации и ограниченной доступностью профессиональной экспертизы. Разовая проверка типового договора у юриста может занять от двух до восьми часов, тогда как автоматизированный сервис способен выдать результат за секунды.</w:t>
      </w:r>
    </w:p>
    <w:p w14:paraId="6291D8D2" w14:textId="77777777" w:rsidR="004E39C5" w:rsidRPr="004E39C5" w:rsidRDefault="004E39C5" w:rsidP="004E39C5">
      <w:r w:rsidRPr="004E39C5">
        <w:t>Дополнительным фактором является динамика изменений законодательной базы. В условиях регулярного обновления нормативно-правовых актов документы могут утрачивать юридическую силу или содержать условия, вступающие в противоречие с новыми требованиями. При этом юридически значимые документы нередко содержат персональные данные физических лиц — имена, паспортные данные, контактные сведения, — что накладывает на сервис обязательства по защите этих данных в соответствии с действующим законодательством  [17].</w:t>
      </w:r>
    </w:p>
    <w:p w14:paraId="1037D992" w14:textId="77777777" w:rsidR="004E39C5" w:rsidRPr="004E39C5" w:rsidRDefault="004E39C5" w:rsidP="004E39C5">
      <w:r w:rsidRPr="004E39C5">
        <w:lastRenderedPageBreak/>
        <w:t>Параллельно технологии искусственного интеллекта, в особенности методы обработки естественного языка и крупные языковые модели, достигли уровня, позволяющего осуществлять глубокий контекстный анализ правовых текстов  [19]. Это открывает возможность для создания сервисов, способных выявлять юридические риски, несоответствия нормативным требованиям и признаки мошеннических схем в автоматизированном режиме.</w:t>
      </w:r>
    </w:p>
    <w:p w14:paraId="49A26206" w14:textId="77777777" w:rsidR="004E39C5" w:rsidRPr="004E39C5" w:rsidRDefault="004E39C5" w:rsidP="004E39C5">
      <w:r w:rsidRPr="004E39C5">
        <w:t>Основными потребителями подобных сервисов являются три категории: субъекты малого и среднего бизнеса, индивидуальные предприниматели и фрилансеры, частные лица. Совокупная аудитория данных сегментов в России оценивается в 41,2 миллиона человек  [18]. Для всех трёх категорий характерна ограниченность ресурсов и потребность в быстром принятии решений, что делает автоматизированные сервисы особенно востребованными.</w:t>
      </w:r>
    </w:p>
    <w:p w14:paraId="75974B8E" w14:textId="77777777" w:rsidR="004E39C5" w:rsidRPr="004E39C5" w:rsidRDefault="004E39C5" w:rsidP="004E39C5">
      <w:pPr>
        <w:pStyle w:val="af"/>
      </w:pPr>
      <w:r w:rsidRPr="004E39C5">
        <w:t>Таблица 1.1 — Характеристики рынка систем анализа документов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1"/>
        <w:gridCol w:w="5065"/>
      </w:tblGrid>
      <w:tr w:rsidR="004E39C5" w:rsidRPr="004E39C5" w14:paraId="520F4E6F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7C73" w14:textId="77777777" w:rsidR="004E39C5" w:rsidRPr="004E39C5" w:rsidRDefault="004E39C5" w:rsidP="004E39C5">
            <w:r w:rsidRPr="004E39C5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16FB" w14:textId="77777777" w:rsidR="004E39C5" w:rsidRPr="004E39C5" w:rsidRDefault="004E39C5" w:rsidP="004E39C5">
            <w:r w:rsidRPr="004E39C5">
              <w:rPr>
                <w:b/>
                <w:bCs/>
              </w:rPr>
              <w:t>Описание</w:t>
            </w:r>
          </w:p>
        </w:tc>
      </w:tr>
      <w:tr w:rsidR="004E39C5" w:rsidRPr="004E39C5" w14:paraId="1D53DC4C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DB75" w14:textId="77777777" w:rsidR="004E39C5" w:rsidRPr="004E39C5" w:rsidRDefault="004E39C5" w:rsidP="004E39C5">
            <w:pPr>
              <w:pStyle w:val="af2"/>
            </w:pPr>
            <w:r w:rsidRPr="004E39C5">
              <w:t>Объём мирового рынка LegalTech (2024)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D6E5" w14:textId="77777777" w:rsidR="004E39C5" w:rsidRPr="004E39C5" w:rsidRDefault="004E39C5" w:rsidP="004E39C5">
            <w:pPr>
              <w:pStyle w:val="af2"/>
            </w:pPr>
            <w:r w:rsidRPr="004E39C5">
              <w:t>Свыше 22 млрд долларов США [18]</w:t>
            </w:r>
          </w:p>
        </w:tc>
      </w:tr>
      <w:tr w:rsidR="004E39C5" w:rsidRPr="004E39C5" w14:paraId="37C9C649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FF91" w14:textId="77777777" w:rsidR="004E39C5" w:rsidRPr="004E39C5" w:rsidRDefault="004E39C5" w:rsidP="004E39C5">
            <w:pPr>
              <w:pStyle w:val="af2"/>
            </w:pPr>
            <w:r w:rsidRPr="004E39C5">
              <w:t>Ежегодный темп роста (CAGR)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1ABF" w14:textId="77777777" w:rsidR="004E39C5" w:rsidRPr="004E39C5" w:rsidRDefault="004E39C5" w:rsidP="004E39C5">
            <w:pPr>
              <w:pStyle w:val="af2"/>
            </w:pPr>
            <w:r w:rsidRPr="004E39C5">
              <w:t>10–14% [18]</w:t>
            </w:r>
          </w:p>
        </w:tc>
      </w:tr>
      <w:tr w:rsidR="004E39C5" w:rsidRPr="004E39C5" w14:paraId="6BBBAFC4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C180" w14:textId="77777777" w:rsidR="004E39C5" w:rsidRPr="004E39C5" w:rsidRDefault="004E39C5" w:rsidP="004E39C5">
            <w:pPr>
              <w:pStyle w:val="af2"/>
            </w:pPr>
            <w:r w:rsidRPr="004E39C5">
              <w:t>Целевая аудитория в России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2350" w14:textId="77777777" w:rsidR="004E39C5" w:rsidRPr="004E39C5" w:rsidRDefault="004E39C5" w:rsidP="004E39C5">
            <w:pPr>
              <w:pStyle w:val="af2"/>
            </w:pPr>
            <w:r w:rsidRPr="004E39C5">
              <w:t>41,2 млн чел. (TAM), 25 млн (SAM) [18]</w:t>
            </w:r>
          </w:p>
        </w:tc>
      </w:tr>
      <w:tr w:rsidR="004E39C5" w:rsidRPr="004E39C5" w14:paraId="021F5E87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EE36" w14:textId="77777777" w:rsidR="004E39C5" w:rsidRPr="004E39C5" w:rsidRDefault="004E39C5" w:rsidP="004E39C5">
            <w:pPr>
              <w:pStyle w:val="af2"/>
            </w:pPr>
            <w:r w:rsidRPr="004E39C5">
              <w:t>Основная проблема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58C4" w14:textId="77777777" w:rsidR="004E39C5" w:rsidRPr="004E39C5" w:rsidRDefault="004E39C5" w:rsidP="004E39C5">
            <w:pPr>
              <w:pStyle w:val="af2"/>
            </w:pPr>
            <w:r w:rsidRPr="004E39C5">
              <w:t>Высокая стоимость и длительность юридической экспертизы</w:t>
            </w:r>
          </w:p>
        </w:tc>
      </w:tr>
      <w:tr w:rsidR="004E39C5" w:rsidRPr="004E39C5" w14:paraId="5DA9DEAB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1652" w14:textId="77777777" w:rsidR="004E39C5" w:rsidRPr="004E39C5" w:rsidRDefault="004E39C5" w:rsidP="004E39C5">
            <w:pPr>
              <w:pStyle w:val="af2"/>
            </w:pPr>
            <w:r w:rsidRPr="004E39C5">
              <w:t>Специфика 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00E3" w14:textId="77777777" w:rsidR="004E39C5" w:rsidRPr="004E39C5" w:rsidRDefault="004E39C5" w:rsidP="004E39C5">
            <w:pPr>
              <w:pStyle w:val="af2"/>
            </w:pPr>
            <w:r w:rsidRPr="004E39C5">
              <w:t>Документы содержат ПДн → требования ФЗ-152 [17]</w:t>
            </w:r>
          </w:p>
        </w:tc>
      </w:tr>
      <w:tr w:rsidR="004E39C5" w:rsidRPr="004E39C5" w14:paraId="592F2267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2B59" w14:textId="77777777" w:rsidR="004E39C5" w:rsidRPr="004E39C5" w:rsidRDefault="004E39C5" w:rsidP="004E39C5">
            <w:pPr>
              <w:pStyle w:val="af2"/>
            </w:pPr>
            <w:r w:rsidRPr="004E39C5">
              <w:t>Доминирующая бизнес-модель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DE62" w14:textId="77777777" w:rsidR="004E39C5" w:rsidRPr="004E39C5" w:rsidRDefault="004E39C5" w:rsidP="004E39C5">
            <w:pPr>
              <w:pStyle w:val="af2"/>
            </w:pPr>
            <w:r w:rsidRPr="004E39C5">
              <w:t>Freemium и подписка с тарифными планами [2]</w:t>
            </w:r>
          </w:p>
        </w:tc>
      </w:tr>
    </w:tbl>
    <w:p w14:paraId="0047AA3B" w14:textId="77777777" w:rsidR="004E39C5" w:rsidRPr="004E39C5" w:rsidRDefault="004E39C5" w:rsidP="004E39C5"/>
    <w:p w14:paraId="51354BBB" w14:textId="585A409F" w:rsidR="002D20A0" w:rsidRPr="002D20A0" w:rsidRDefault="004E39C5" w:rsidP="004E39C5">
      <w:r w:rsidRPr="004E39C5">
        <w:t>Рынок автоматизированного анализа документов находится в фазе активного роста. Разрыв между спросом и доступным предложением, а также неудовлетворённая потребность в выявлении мошеннических схем обусловливают актуальность разработки специализированного сервиса Dockee  [1].</w:t>
      </w:r>
    </w:p>
    <w:p w14:paraId="799B4960" w14:textId="4AB97A3C" w:rsidR="002D20A0" w:rsidRDefault="003449E9" w:rsidP="002D20A0">
      <w:pPr>
        <w:pStyle w:val="2"/>
      </w:pPr>
      <w:bookmarkStart w:id="13" w:name="_Toc226470264"/>
      <w:r>
        <w:lastRenderedPageBreak/>
        <w:t xml:space="preserve">1.2 </w:t>
      </w:r>
      <w:r w:rsidR="00EE08BF" w:rsidRPr="00EE08BF">
        <w:rPr>
          <w:bCs/>
        </w:rPr>
        <w:t>Обзор существующих решений и конкурентов</w:t>
      </w:r>
      <w:bookmarkEnd w:id="13"/>
    </w:p>
    <w:p w14:paraId="2859CB90" w14:textId="77777777" w:rsidR="004E39C5" w:rsidRPr="004E39C5" w:rsidRDefault="004E39C5" w:rsidP="004E39C5">
      <w:r w:rsidRPr="004E39C5">
        <w:t>Для корректного позиционирования разрабатываемой системы и обоснования архитектурных решений необходим анализ существующих решений на рынке автоматизированного анализа документов — как прямых конкурентов, так и архитектурно близких систем  [2]. Акцент сделан на серверной стороне: способах организации обработки документов, взаимодействии с хранилищами данных и механизмах обеспечения безопасности.</w:t>
      </w:r>
    </w:p>
    <w:p w14:paraId="17E31567" w14:textId="77777777" w:rsidR="004E39C5" w:rsidRPr="004E39C5" w:rsidRDefault="004E39C5" w:rsidP="004E39C5">
      <w:r w:rsidRPr="004E39C5">
        <w:t>Системы класса DocuSign, Adobe Sign и аналогичные платформы работы с документами в своей серверной части, согласно публичной документации и техническим отчётам, реализуют следующие архитектурные подходы. Файлы документов хранятся в объектных хранилищах (Amazon S3 или аналогичных), а в реляционной базе данных хранятся исключительно метаданные — идентификаторы, статусы, временны́е метки. Обработка документов осуществляется асинхронно через очереди сообщений: после загрузки файла создаётся задача в очереди, которую обрабатывает отдельный воркер. Это позволяет масштабировать компонент обработки независимо от компонента приёма запросов  [3].</w:t>
      </w:r>
    </w:p>
    <w:p w14:paraId="7DB8CBD5" w14:textId="77777777" w:rsidR="004E39C5" w:rsidRPr="004E39C5" w:rsidRDefault="004E39C5" w:rsidP="004E39C5">
      <w:r w:rsidRPr="004E39C5">
        <w:t>LegalTech-платформы, ориентированные на анализ текста (Contract Lifecycle Management — CLM системы), как правило, строят серверную часть по принципу пайплайна обработки документов. Входящий файл последовательно проходит через несколько обработчиков: извлечение текста, нормализация, анализ (ML-модель или LLM), формирование структурированного ответа. Каждый этап пайплайна изолирован и может быть заменён независимо. Управление состоянием документа на каждом этапе отслеживается в базе данных через поле статуса  [3]. Данный паттерн подтверждает целесообразность аналогичного подхода в системе Dockee.</w:t>
      </w:r>
    </w:p>
    <w:p w14:paraId="3570AC28" w14:textId="77777777" w:rsidR="004E39C5" w:rsidRPr="004E39C5" w:rsidRDefault="004E39C5" w:rsidP="004E39C5">
      <w:r w:rsidRPr="004E39C5">
        <w:t xml:space="preserve">Что касается непосредственно анализируемых конкурентов, необходимо отметить следующее. Сервис EMBEDIKA CONTRACT реализует серверную </w:t>
      </w:r>
      <w:r w:rsidRPr="004E39C5">
        <w:lastRenderedPageBreak/>
        <w:t>часть на основе традиционной клиент-серверной модели. Судя по характеру работы и публичной документации, обработка документов происходит синхронно в рамках одного HTTP-запроса. Это объясняет нестабильность при работе с большими файлами: длительная синхронная обработка приводит к таймаутам  [2].</w:t>
      </w:r>
    </w:p>
    <w:p w14:paraId="3E894516" w14:textId="77777777" w:rsidR="004E39C5" w:rsidRPr="004E39C5" w:rsidRDefault="004E39C5" w:rsidP="004E39C5">
      <w:r w:rsidRPr="004E39C5">
        <w:t>ИИ-сервис «Проверяйка» использует полностью асинхронную модель, но реализованную через электронную почту, а не через API. Это означает отсутствие программного интерфейса для интеграции и невозможность автоматической обработки результатов на стороне клиента. С серверной точки зрения такой подход не предполагает реального хранения истории анализов в структурированном виде  [2].</w:t>
      </w:r>
    </w:p>
    <w:p w14:paraId="332C2C91" w14:textId="77777777" w:rsidR="004E39C5" w:rsidRPr="004E39C5" w:rsidRDefault="004E39C5" w:rsidP="004E39C5">
      <w:r w:rsidRPr="004E39C5">
        <w:t>Общая закономерность для всех рассмотренных конкурентов: ни один не предоставляет информации о реализации обезличивания данных документов перед отправкой во внешние AI-сервисы. Это означает, что персональные данные из загруженных документов потенциально передаются третьим сторонам без какой-либо обработки  [17]. Реализация алгоритма обезличивания является уникальной функцией разрабатываемой системы Dockee и одновременно требованием, обусловленным законодательством о защите персональных данных.</w:t>
      </w:r>
    </w:p>
    <w:p w14:paraId="40B68CC5" w14:textId="77777777" w:rsidR="004E39C5" w:rsidRPr="004E39C5" w:rsidRDefault="004E39C5" w:rsidP="004E39C5">
      <w:pPr>
        <w:pStyle w:val="af"/>
      </w:pPr>
      <w:r w:rsidRPr="004E39C5">
        <w:t>Таблица 1.2 — Сравнительный анализ серверных архитектур существующих решений</w:t>
      </w:r>
    </w:p>
    <w:tbl>
      <w:tblPr>
        <w:tblW w:w="8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30"/>
        <w:gridCol w:w="1593"/>
        <w:gridCol w:w="1539"/>
        <w:gridCol w:w="1804"/>
      </w:tblGrid>
      <w:tr w:rsidR="00481E00" w:rsidRPr="004E39C5" w14:paraId="0D98DD6B" w14:textId="77777777" w:rsidTr="00481E0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3018" w14:textId="77777777" w:rsidR="00481E00" w:rsidRPr="004E39C5" w:rsidRDefault="00481E00" w:rsidP="004E39C5">
            <w:pPr>
              <w:pStyle w:val="af2"/>
            </w:pPr>
            <w:r w:rsidRPr="004E39C5">
              <w:t>Характеристика серверной части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C9FB" w14:textId="77777777" w:rsidR="00481E00" w:rsidRPr="004E39C5" w:rsidRDefault="00481E00" w:rsidP="004E39C5">
            <w:pPr>
              <w:pStyle w:val="af2"/>
            </w:pPr>
            <w:r w:rsidRPr="004E39C5">
              <w:t>EMBEDIKA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840A" w14:textId="77777777" w:rsidR="00481E00" w:rsidRPr="004E39C5" w:rsidRDefault="00481E00" w:rsidP="004E39C5">
            <w:pPr>
              <w:pStyle w:val="af2"/>
            </w:pPr>
            <w:r w:rsidRPr="004E39C5">
              <w:t>Проверяйка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5603" w14:textId="77777777" w:rsidR="00481E00" w:rsidRPr="004E39C5" w:rsidRDefault="00481E00" w:rsidP="004E39C5">
            <w:pPr>
              <w:pStyle w:val="af2"/>
            </w:pPr>
            <w:r w:rsidRPr="004E39C5">
              <w:t>CLM-системы</w:t>
            </w:r>
          </w:p>
        </w:tc>
      </w:tr>
      <w:tr w:rsidR="00481E00" w:rsidRPr="004E39C5" w14:paraId="60EA2D61" w14:textId="77777777" w:rsidTr="00481E0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FE27" w14:textId="77777777" w:rsidR="00481E00" w:rsidRPr="004E39C5" w:rsidRDefault="00481E00" w:rsidP="004E39C5">
            <w:pPr>
              <w:pStyle w:val="af2"/>
            </w:pPr>
            <w:r w:rsidRPr="004E39C5">
              <w:t>Хранение файлов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056C" w14:textId="77777777" w:rsidR="00481E00" w:rsidRPr="004E39C5" w:rsidRDefault="00481E00" w:rsidP="004E39C5">
            <w:pPr>
              <w:pStyle w:val="af2"/>
            </w:pPr>
            <w:r w:rsidRPr="004E39C5">
              <w:t>н/д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BF40" w14:textId="77777777" w:rsidR="00481E00" w:rsidRPr="004E39C5" w:rsidRDefault="00481E00" w:rsidP="004E39C5">
            <w:pPr>
              <w:pStyle w:val="af2"/>
            </w:pPr>
            <w:r w:rsidRPr="004E39C5">
              <w:t>н/д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CAE0" w14:textId="77777777" w:rsidR="00481E00" w:rsidRPr="004E39C5" w:rsidRDefault="00481E00" w:rsidP="004E39C5">
            <w:pPr>
              <w:pStyle w:val="af2"/>
            </w:pPr>
            <w:r w:rsidRPr="004E39C5">
              <w:t>Object Storage</w:t>
            </w:r>
          </w:p>
        </w:tc>
      </w:tr>
      <w:tr w:rsidR="00481E00" w:rsidRPr="004E39C5" w14:paraId="00C2AB93" w14:textId="77777777" w:rsidTr="00481E0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CF43" w14:textId="77777777" w:rsidR="00481E00" w:rsidRPr="004E39C5" w:rsidRDefault="00481E00" w:rsidP="004E39C5">
            <w:pPr>
              <w:pStyle w:val="af2"/>
            </w:pPr>
            <w:r w:rsidRPr="004E39C5">
              <w:t>Модель обработки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FBD5" w14:textId="77777777" w:rsidR="00481E00" w:rsidRPr="004E39C5" w:rsidRDefault="00481E00" w:rsidP="004E39C5">
            <w:pPr>
              <w:pStyle w:val="af2"/>
            </w:pPr>
            <w:r w:rsidRPr="004E39C5">
              <w:t>синхронная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E096" w14:textId="77777777" w:rsidR="00481E00" w:rsidRPr="004E39C5" w:rsidRDefault="00481E00" w:rsidP="004E39C5">
            <w:pPr>
              <w:pStyle w:val="af2"/>
            </w:pPr>
            <w:r w:rsidRPr="004E39C5">
              <w:t>email-async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BBE7" w14:textId="77777777" w:rsidR="00481E00" w:rsidRPr="004E39C5" w:rsidRDefault="00481E00" w:rsidP="004E39C5">
            <w:pPr>
              <w:pStyle w:val="af2"/>
            </w:pPr>
            <w:r w:rsidRPr="004E39C5">
              <w:t>pipeline async</w:t>
            </w:r>
          </w:p>
        </w:tc>
      </w:tr>
      <w:tr w:rsidR="00481E00" w:rsidRPr="004E39C5" w14:paraId="74C57C98" w14:textId="77777777" w:rsidTr="00481E0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CDE4" w14:textId="77777777" w:rsidR="00481E00" w:rsidRPr="004E39C5" w:rsidRDefault="00481E00" w:rsidP="004E39C5">
            <w:pPr>
              <w:pStyle w:val="af2"/>
            </w:pPr>
            <w:r w:rsidRPr="004E39C5">
              <w:t>Структурированная история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731C" w14:textId="77777777" w:rsidR="00481E00" w:rsidRPr="004E39C5" w:rsidRDefault="00481E00" w:rsidP="004E39C5">
            <w:pPr>
              <w:pStyle w:val="af2"/>
            </w:pPr>
            <w:r w:rsidRPr="004E39C5"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987E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F0C4" w14:textId="77777777" w:rsidR="00481E00" w:rsidRPr="004E39C5" w:rsidRDefault="00481E00" w:rsidP="004E39C5">
            <w:pPr>
              <w:pStyle w:val="af2"/>
            </w:pPr>
            <w:r w:rsidRPr="004E39C5">
              <w:t>+</w:t>
            </w:r>
          </w:p>
        </w:tc>
      </w:tr>
      <w:tr w:rsidR="00481E00" w:rsidRPr="004E39C5" w14:paraId="14958C9C" w14:textId="77777777" w:rsidTr="00481E0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9BA65" w14:textId="77777777" w:rsidR="00481E00" w:rsidRPr="004E39C5" w:rsidRDefault="00481E00" w:rsidP="004E39C5">
            <w:pPr>
              <w:pStyle w:val="af2"/>
            </w:pPr>
            <w:r w:rsidRPr="004E39C5">
              <w:t>Обезличивание перед 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932D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010F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482E1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</w:tr>
      <w:tr w:rsidR="00481E00" w:rsidRPr="004E39C5" w14:paraId="01D86701" w14:textId="77777777" w:rsidTr="00481E0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FD1C" w14:textId="77777777" w:rsidR="00481E00" w:rsidRPr="004E39C5" w:rsidRDefault="00481E00" w:rsidP="004E39C5">
            <w:pPr>
              <w:pStyle w:val="af2"/>
            </w:pPr>
            <w:r w:rsidRPr="004E39C5">
              <w:t>Аудит-лог операций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FD1A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B7CC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CF6C" w14:textId="77777777" w:rsidR="00481E00" w:rsidRPr="004E39C5" w:rsidRDefault="00481E00" w:rsidP="004E39C5">
            <w:pPr>
              <w:pStyle w:val="af2"/>
            </w:pPr>
            <w:r w:rsidRPr="004E39C5">
              <w:t>частично</w:t>
            </w:r>
          </w:p>
        </w:tc>
      </w:tr>
      <w:tr w:rsidR="00481E00" w:rsidRPr="004E39C5" w14:paraId="4D9A9FE3" w14:textId="77777777" w:rsidTr="00481E0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36C0" w14:textId="77777777" w:rsidR="00481E00" w:rsidRPr="004E39C5" w:rsidRDefault="00481E00" w:rsidP="004E39C5">
            <w:pPr>
              <w:pStyle w:val="af2"/>
            </w:pPr>
            <w:r w:rsidRPr="004E39C5">
              <w:t>Разделение таблиц ПДн/auth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5617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A83E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1DFB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</w:tr>
      <w:tr w:rsidR="00481E00" w:rsidRPr="004E39C5" w14:paraId="6DF4C9BA" w14:textId="77777777" w:rsidTr="00481E0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9A7C" w14:textId="77777777" w:rsidR="00481E00" w:rsidRPr="004E39C5" w:rsidRDefault="00481E00" w:rsidP="004E39C5">
            <w:pPr>
              <w:pStyle w:val="af2"/>
            </w:pPr>
            <w:r w:rsidRPr="004E39C5">
              <w:t>REST API для интеграции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6AC7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2511" w14:textId="77777777" w:rsidR="00481E00" w:rsidRPr="004E39C5" w:rsidRDefault="00481E00" w:rsidP="004E39C5">
            <w:pPr>
              <w:pStyle w:val="af2"/>
            </w:pPr>
            <w:r w:rsidRPr="004E39C5"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CFAD" w14:textId="77777777" w:rsidR="00481E00" w:rsidRPr="004E39C5" w:rsidRDefault="00481E00" w:rsidP="004E39C5">
            <w:pPr>
              <w:pStyle w:val="af2"/>
            </w:pPr>
            <w:r w:rsidRPr="004E39C5">
              <w:t>+</w:t>
            </w:r>
          </w:p>
        </w:tc>
      </w:tr>
    </w:tbl>
    <w:p w14:paraId="62EBDACE" w14:textId="77777777" w:rsidR="004E39C5" w:rsidRPr="004E39C5" w:rsidRDefault="004E39C5" w:rsidP="004E39C5"/>
    <w:p w14:paraId="7B8154A6" w14:textId="0D3602F5" w:rsidR="00BA1259" w:rsidRDefault="004E39C5" w:rsidP="004E39C5">
      <w:r w:rsidRPr="004E39C5">
        <w:t xml:space="preserve">Анализ серверных архитектур существующих решений позволяет выделить три ключевых вывода. Во-первых, асинхронная pipeline-обработка </w:t>
      </w:r>
      <w:r w:rsidRPr="004E39C5">
        <w:lastRenderedPageBreak/>
        <w:t>документов является отраслевым стандартом для систем данного класса  [3]. Во-вторых, ни одно из рассмотренных решений не реализует обезличивание данных перед отправкой во внешние AI-сервисы — это создаёт уникальную возможность дифференциации. В-третьих, разделение хранилища файлов и реляционной базы данных является устоявшейся практикой обеспечения масштабируемости.</w:t>
      </w:r>
    </w:p>
    <w:p w14:paraId="555ADC63" w14:textId="3B182A2A" w:rsidR="002D20A0" w:rsidRPr="00537561" w:rsidRDefault="003449E9" w:rsidP="00BA1259">
      <w:pPr>
        <w:pStyle w:val="2"/>
      </w:pPr>
      <w:bookmarkStart w:id="14" w:name="_Toc226470265"/>
      <w:r>
        <w:t xml:space="preserve">1.3 </w:t>
      </w:r>
      <w:r w:rsidR="00EE08BF" w:rsidRPr="00EE08BF">
        <w:rPr>
          <w:bCs/>
        </w:rPr>
        <w:t>Анализ методов обработки и анализа юридических документов</w:t>
      </w:r>
      <w:bookmarkEnd w:id="14"/>
    </w:p>
    <w:p w14:paraId="508C023F" w14:textId="77777777" w:rsidR="004E39C5" w:rsidRPr="004E39C5" w:rsidRDefault="004E39C5" w:rsidP="004E39C5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E39C5">
        <w:rPr>
          <w:rFonts w:eastAsia="Times New Roman" w:cs="Times New Roman"/>
          <w:kern w:val="0"/>
          <w:szCs w:val="28"/>
          <w:lang w:eastAsia="ru-RU"/>
          <w14:ligatures w14:val="none"/>
        </w:rPr>
        <w:t>Автоматизированный анализ юридических документов является сложной прикладной задачей ввиду высокой плотности терминологии, сложных синтаксических конструкций, наличия ссылок на нормативные акты и требований к точности интерпретации  [19]. Для решения данной задачи применяется несколько классов методов.</w:t>
      </w:r>
    </w:p>
    <w:p w14:paraId="263F0002" w14:textId="77777777" w:rsidR="004E39C5" w:rsidRPr="004E39C5" w:rsidRDefault="004E39C5" w:rsidP="004E39C5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E39C5">
        <w:rPr>
          <w:rFonts w:eastAsia="Times New Roman" w:cs="Times New Roman"/>
          <w:kern w:val="0"/>
          <w:szCs w:val="28"/>
          <w:lang w:eastAsia="ru-RU"/>
          <w14:ligatures w14:val="none"/>
        </w:rPr>
        <w:t>Первый класс — методы на основе правил (rule-based systems). Обеспечивают детерминированные результаты и не требуют обучающих данных. Однако не справляются с нестандартными формулировками, а масштабирование сопряжено с экспоненциальным ростом числа правил и сложностью их сопровождения  [19].</w:t>
      </w:r>
    </w:p>
    <w:p w14:paraId="59F00D63" w14:textId="77777777" w:rsidR="004E39C5" w:rsidRPr="004E39C5" w:rsidRDefault="004E39C5" w:rsidP="004E39C5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E39C5">
        <w:rPr>
          <w:rFonts w:eastAsia="Times New Roman" w:cs="Times New Roman"/>
          <w:kern w:val="0"/>
          <w:szCs w:val="28"/>
          <w:lang w:eastAsia="ru-RU"/>
          <w14:ligatures w14:val="none"/>
        </w:rPr>
        <w:t>Второй класс — классические методы машинного обучения с NLP (TF-IDF, SVM, логистическая регрессия). Позволяют автоматически обучаться на размеченных данных. Требуют формирования значительных объёмов специализированных обучающих данных. Плохо справляются с длинными документами и контекстно-зависимой семантикой  [19].</w:t>
      </w:r>
    </w:p>
    <w:p w14:paraId="693E85CD" w14:textId="77777777" w:rsidR="004E39C5" w:rsidRPr="004E39C5" w:rsidRDefault="004E39C5" w:rsidP="004E39C5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E39C5">
        <w:rPr>
          <w:rFonts w:eastAsia="Times New Roman" w:cs="Times New Roman"/>
          <w:kern w:val="0"/>
          <w:szCs w:val="28"/>
          <w:lang w:eastAsia="ru-RU"/>
          <w14:ligatures w14:val="none"/>
        </w:rPr>
        <w:t>Третий класс — трансформерные языковые модели. Специализированные модели типа Legal-BERT  [19], обученные на юридических корпусах, демонстрируют улучшения на задачах классификации документов. Ограничение — высокая вычислительная стоимость и лимит входного контекста (до 4096 токенов). Также требуют дорогостоящей инфраструктуры для развёртывания.</w:t>
      </w:r>
    </w:p>
    <w:p w14:paraId="1E9FE676" w14:textId="77777777" w:rsidR="004E39C5" w:rsidRPr="004E39C5" w:rsidRDefault="004E39C5" w:rsidP="004E39C5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E39C5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Четвёртый класс — крупные языковые модели (LLM). Обладают поддержкой длинного контекста (до 200 000 токенов), способностью к рассуждению и генерации структурированных ответов  [19]. Взаимодействие через внешний API не требует собственного обучения и инфраструктуры. На начальном этапе системы Dockee применяется данный подход. Целевым направлением является собственная специализированная модель, дообученная на корпусе российского законодательства и размеченных мошеннических схемах, — что обеспечит независимость от сторонних провайдеров и полный контроль над данными  [19].</w:t>
      </w:r>
    </w:p>
    <w:p w14:paraId="7759004D" w14:textId="77777777" w:rsidR="004E39C5" w:rsidRPr="004E39C5" w:rsidRDefault="004E39C5" w:rsidP="004E39C5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E39C5">
        <w:rPr>
          <w:rFonts w:eastAsia="Times New Roman" w:cs="Times New Roman"/>
          <w:kern w:val="0"/>
          <w:szCs w:val="28"/>
          <w:lang w:eastAsia="ru-RU"/>
          <w14:ligatures w14:val="none"/>
        </w:rPr>
        <w:t>Отдельно необходимо рассмотреть методы обезличивания текста документов — класс задач NLP, критически важный для обеспечения защиты персональных данных при передаче документов внешним AI-сервисам. Наиболее распространённым подходом является распознавание именованных сущностей (Named Entity Recognition, NER) — алгоритм, обученный находить в тексте объекты определённых категорий: имена людей, организации, адреса, телефоны, номера документов. После обнаружения сущности замещаются типизированными метками-заглушками. Подход позволяет передавать содержательный юридический текст для анализа, не раскрывая персональные данные сторон  [19].</w:t>
      </w:r>
    </w:p>
    <w:p w14:paraId="2C6D7619" w14:textId="77777777" w:rsidR="004E39C5" w:rsidRPr="004E39C5" w:rsidRDefault="004E39C5" w:rsidP="004E39C5">
      <w:pPr>
        <w:pStyle w:val="af"/>
        <w:rPr>
          <w:lang w:eastAsia="ru-RU"/>
        </w:rPr>
      </w:pPr>
      <w:r w:rsidRPr="004E39C5">
        <w:rPr>
          <w:lang w:eastAsia="ru-RU"/>
        </w:rPr>
        <w:t>Таблица 1.3 — Сравнение методов анализа юридических документов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2"/>
        <w:gridCol w:w="1187"/>
        <w:gridCol w:w="1481"/>
        <w:gridCol w:w="1800"/>
        <w:gridCol w:w="2146"/>
      </w:tblGrid>
      <w:tr w:rsidR="004E39C5" w:rsidRPr="004E39C5" w14:paraId="1D70D08F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54C0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4862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Rule-based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8A2E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Классич. 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D17E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Трансформеры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8CE3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LLM (выбранный подход)</w:t>
            </w:r>
          </w:p>
        </w:tc>
      </w:tr>
      <w:tr w:rsidR="004E39C5" w:rsidRPr="004E39C5" w14:paraId="60CD87CF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CD9A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Обучающие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43A5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Не нужны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DB59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Большой объём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A6F7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Средний объём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566D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Не нужны (API)</w:t>
            </w:r>
          </w:p>
        </w:tc>
      </w:tr>
      <w:tr w:rsidR="004E39C5" w:rsidRPr="004E39C5" w14:paraId="6085EE8D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05D6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Длинные документы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C352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262A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D905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84C3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+</w:t>
            </w:r>
          </w:p>
        </w:tc>
      </w:tr>
      <w:tr w:rsidR="004E39C5" w:rsidRPr="004E39C5" w14:paraId="4EA63D60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7C87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Семантич. понимание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10B3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6BB5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DFF1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C44B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+</w:t>
            </w:r>
          </w:p>
        </w:tc>
      </w:tr>
      <w:tr w:rsidR="004E39C5" w:rsidRPr="004E39C5" w14:paraId="2755B1BF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5FCB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Выявление мошенничества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D95E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D732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704D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43B1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+</w:t>
            </w:r>
          </w:p>
        </w:tc>
      </w:tr>
      <w:tr w:rsidR="004E39C5" w:rsidRPr="004E39C5" w14:paraId="5FDD1FA3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BB10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Структур. отчёты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2403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60B4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BC86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2011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+</w:t>
            </w:r>
          </w:p>
        </w:tc>
      </w:tr>
      <w:tr w:rsidR="004E39C5" w:rsidRPr="004E39C5" w14:paraId="237ED65E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ACF9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Стоимость внедрения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907E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08EA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DC5D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B014" w14:textId="77777777" w:rsidR="004E39C5" w:rsidRPr="004E39C5" w:rsidRDefault="004E39C5" w:rsidP="004E39C5">
            <w:pPr>
              <w:pStyle w:val="af2"/>
              <w:rPr>
                <w:lang w:eastAsia="ru-RU"/>
              </w:rPr>
            </w:pPr>
            <w:r w:rsidRPr="004E39C5">
              <w:rPr>
                <w:lang w:eastAsia="ru-RU"/>
              </w:rPr>
              <w:t>низкая (API)</w:t>
            </w:r>
          </w:p>
        </w:tc>
      </w:tr>
    </w:tbl>
    <w:p w14:paraId="53F2AB97" w14:textId="77777777" w:rsidR="004E39C5" w:rsidRPr="004E39C5" w:rsidRDefault="004E39C5" w:rsidP="004E39C5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7ADD20C" w14:textId="1FAD98B9" w:rsidR="00B70CD7" w:rsidRDefault="004E39C5" w:rsidP="004E39C5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E39C5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По результатам сравнения для системы Dockee выбран подход на основе LLM через внешний API. Взаимодействие с AI-модулем изолировано за интерфейсом сервисного слоя, что позволяет в перспективе заменить внешний API собственной дообученной моделью без изменения бизнес-логики  [19]. Перед передачей документа AI-модулю в обязательном порядке выполняется обезличивание текста методом NER.</w:t>
      </w:r>
    </w:p>
    <w:p w14:paraId="235EEBC7" w14:textId="1650E7A7" w:rsidR="00EE08BF" w:rsidRDefault="00EE08BF" w:rsidP="00EE08BF">
      <w:pPr>
        <w:pStyle w:val="2"/>
      </w:pPr>
      <w:bookmarkStart w:id="15" w:name="_Toc226470266"/>
      <w:r>
        <w:t>1.4 Обзор архитектурных подходов к построению серверных систем</w:t>
      </w:r>
      <w:bookmarkEnd w:id="15"/>
    </w:p>
    <w:p w14:paraId="775EBEDF" w14:textId="77777777" w:rsidR="004E39C5" w:rsidRPr="004E39C5" w:rsidRDefault="004E39C5" w:rsidP="004E39C5">
      <w:r w:rsidRPr="004E39C5">
        <w:t>Выбор архитектурного подхода является определяющим для масштабируемости, поддерживаемости и производительности серверной части  [3]. Данный раздел рассматривает основные подходы; конкретный выбор для системы Dockee будет произведён в главе 2 на основе сформулированных требований.</w:t>
      </w:r>
    </w:p>
    <w:p w14:paraId="08CD611C" w14:textId="77777777" w:rsidR="004E39C5" w:rsidRPr="004E39C5" w:rsidRDefault="004E39C5" w:rsidP="004E39C5">
      <w:r w:rsidRPr="004E39C5">
        <w:t>Монолитная архитектура предполагает размещение всей серверной логики в едином исполняемом модуле  [3]. Преимущества: простота разработки и отладки на начальных этапах, единая точка развёртывания. Недостатки: масштабирование требует запуска полной копии приложения, любое изменение в одном компоненте требует пересборки всего приложения.</w:t>
      </w:r>
    </w:p>
    <w:p w14:paraId="4A131875" w14:textId="77777777" w:rsidR="004E39C5" w:rsidRPr="004E39C5" w:rsidRDefault="004E39C5" w:rsidP="004E39C5">
      <w:r w:rsidRPr="004E39C5">
        <w:t>Микросервисная архитектура декомпозирует систему на совокупность независимо развёртываемых сервисов  [3]. Каждый сервис реализует одну функциональную область и взаимодействует с другими через API или брокер сообщений. Обеспечивает независимое масштабирование компонентов. Привносит значительную операционную сложность: оркестрация контейнеров, распределённая трассировка, согласованность данных между сервисами.</w:t>
      </w:r>
    </w:p>
    <w:p w14:paraId="599E1D90" w14:textId="77777777" w:rsidR="004E39C5" w:rsidRPr="004E39C5" w:rsidRDefault="004E39C5" w:rsidP="004E39C5">
      <w:r w:rsidRPr="004E39C5">
        <w:t xml:space="preserve">Чистая архитектура (Clean Architecture)  [20], предложенная Робертом Мартином, структурирует код монолитного или сервисного приложения в виде концентрических слоёв: бизнес-логика (ядро) не зависит от внешних фреймворков, баз данных, интерфейсов. Внешние детали реализуют </w:t>
      </w:r>
      <w:r w:rsidRPr="004E39C5">
        <w:lastRenderedPageBreak/>
        <w:t>интерфейсы, определённые в ядре. Это обеспечивает тестируемость, поддерживаемость и независимую замену компонентов — в частности, замену AI-провайдера или СУБД.</w:t>
      </w:r>
    </w:p>
    <w:p w14:paraId="21E10E15" w14:textId="77777777" w:rsidR="004E39C5" w:rsidRPr="004E39C5" w:rsidRDefault="004E39C5" w:rsidP="004E39C5">
      <w:r w:rsidRPr="004E39C5">
        <w:t>Паттерн «очередь задач» (Task Queue) является ключевым архитектурным решением для систем с асинхронной обработкой. Задача помещается в очередь сразу после приёма запроса, а HTTP-ответ возвращается немедленно. Воркер извлекает задачу и выполняет длительную обработку независимо от HTTP-соединения. Данный подход, применяемый в CLM-системах  [3], критически важен для надёжной обработки документов при нестабильном времени отклика LLM API.</w:t>
      </w:r>
    </w:p>
    <w:p w14:paraId="51E5FD44" w14:textId="77777777" w:rsidR="004E39C5" w:rsidRPr="004E39C5" w:rsidRDefault="004E39C5" w:rsidP="004E39C5">
      <w:pPr>
        <w:pStyle w:val="af"/>
      </w:pPr>
      <w:r w:rsidRPr="004E39C5">
        <w:t>Таблица 1.4 — Сравнение архитектурных подходов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7"/>
        <w:gridCol w:w="1643"/>
        <w:gridCol w:w="1782"/>
        <w:gridCol w:w="2994"/>
      </w:tblGrid>
      <w:tr w:rsidR="004E39C5" w:rsidRPr="004E39C5" w14:paraId="3A385E1A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F809" w14:textId="77777777" w:rsidR="004E39C5" w:rsidRPr="004E39C5" w:rsidRDefault="004E39C5" w:rsidP="004E39C5">
            <w:pPr>
              <w:pStyle w:val="af2"/>
            </w:pPr>
            <w:r w:rsidRPr="004E39C5">
              <w:t>Критерий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6569" w14:textId="77777777" w:rsidR="004E39C5" w:rsidRPr="004E39C5" w:rsidRDefault="004E39C5" w:rsidP="004E39C5">
            <w:pPr>
              <w:pStyle w:val="af2"/>
            </w:pPr>
            <w:r w:rsidRPr="004E39C5">
              <w:t>Монолит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3599" w14:textId="77777777" w:rsidR="004E39C5" w:rsidRPr="004E39C5" w:rsidRDefault="004E39C5" w:rsidP="004E39C5">
            <w:pPr>
              <w:pStyle w:val="af2"/>
            </w:pPr>
            <w:r w:rsidRPr="004E39C5">
              <w:t>Микросервисы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2139" w14:textId="77777777" w:rsidR="004E39C5" w:rsidRPr="004E39C5" w:rsidRDefault="004E39C5" w:rsidP="004E39C5">
            <w:pPr>
              <w:pStyle w:val="af2"/>
            </w:pPr>
            <w:r w:rsidRPr="004E39C5">
              <w:t>Монолит + чистая архитектура</w:t>
            </w:r>
          </w:p>
        </w:tc>
      </w:tr>
      <w:tr w:rsidR="004E39C5" w:rsidRPr="004E39C5" w14:paraId="01F90DEC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CF7C" w14:textId="77777777" w:rsidR="004E39C5" w:rsidRPr="004E39C5" w:rsidRDefault="004E39C5" w:rsidP="004E39C5">
            <w:pPr>
              <w:pStyle w:val="af2"/>
            </w:pPr>
            <w:r w:rsidRPr="004E39C5">
              <w:t>Сложность разработки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78D3" w14:textId="77777777" w:rsidR="004E39C5" w:rsidRPr="004E39C5" w:rsidRDefault="004E39C5" w:rsidP="004E39C5">
            <w:pPr>
              <w:pStyle w:val="af2"/>
            </w:pPr>
            <w:r w:rsidRPr="004E39C5">
              <w:t>низкая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1A01" w14:textId="77777777" w:rsidR="004E39C5" w:rsidRPr="004E39C5" w:rsidRDefault="004E39C5" w:rsidP="004E39C5">
            <w:pPr>
              <w:pStyle w:val="af2"/>
            </w:pPr>
            <w:r w:rsidRPr="004E39C5"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9305" w14:textId="77777777" w:rsidR="004E39C5" w:rsidRPr="004E39C5" w:rsidRDefault="004E39C5" w:rsidP="004E39C5">
            <w:pPr>
              <w:pStyle w:val="af2"/>
            </w:pPr>
            <w:r w:rsidRPr="004E39C5">
              <w:t>средняя</w:t>
            </w:r>
          </w:p>
        </w:tc>
      </w:tr>
      <w:tr w:rsidR="004E39C5" w:rsidRPr="004E39C5" w14:paraId="74B22F68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C7D0" w14:textId="77777777" w:rsidR="004E39C5" w:rsidRPr="004E39C5" w:rsidRDefault="004E39C5" w:rsidP="004E39C5">
            <w:pPr>
              <w:pStyle w:val="af2"/>
            </w:pPr>
            <w:r w:rsidRPr="004E39C5">
              <w:t>Масштабируемость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4F6E" w14:textId="77777777" w:rsidR="004E39C5" w:rsidRPr="004E39C5" w:rsidRDefault="004E39C5" w:rsidP="004E39C5">
            <w:pPr>
              <w:pStyle w:val="af2"/>
            </w:pPr>
            <w:r w:rsidRPr="004E39C5">
              <w:t>ограниченная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09C7" w14:textId="77777777" w:rsidR="004E39C5" w:rsidRPr="004E39C5" w:rsidRDefault="004E39C5" w:rsidP="004E39C5">
            <w:pPr>
              <w:pStyle w:val="af2"/>
            </w:pPr>
            <w:r w:rsidRPr="004E39C5"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D077" w14:textId="77777777" w:rsidR="004E39C5" w:rsidRPr="004E39C5" w:rsidRDefault="004E39C5" w:rsidP="004E39C5">
            <w:pPr>
              <w:pStyle w:val="af2"/>
            </w:pPr>
            <w:r w:rsidRPr="004E39C5">
              <w:t>средняя</w:t>
            </w:r>
          </w:p>
        </w:tc>
      </w:tr>
      <w:tr w:rsidR="004E39C5" w:rsidRPr="004E39C5" w14:paraId="13068B31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A23D" w14:textId="77777777" w:rsidR="004E39C5" w:rsidRPr="004E39C5" w:rsidRDefault="004E39C5" w:rsidP="004E39C5">
            <w:pPr>
              <w:pStyle w:val="af2"/>
            </w:pPr>
            <w:r w:rsidRPr="004E39C5">
              <w:t>Тестируемость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E8EE" w14:textId="77777777" w:rsidR="004E39C5" w:rsidRPr="004E39C5" w:rsidRDefault="004E39C5" w:rsidP="004E39C5">
            <w:pPr>
              <w:pStyle w:val="af2"/>
            </w:pPr>
            <w:r w:rsidRPr="004E39C5">
              <w:t>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EC86" w14:textId="77777777" w:rsidR="004E39C5" w:rsidRPr="004E39C5" w:rsidRDefault="004E39C5" w:rsidP="004E39C5">
            <w:pPr>
              <w:pStyle w:val="af2"/>
            </w:pPr>
            <w:r w:rsidRPr="004E39C5"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801C" w14:textId="77777777" w:rsidR="004E39C5" w:rsidRPr="004E39C5" w:rsidRDefault="004E39C5" w:rsidP="004E39C5">
            <w:pPr>
              <w:pStyle w:val="af2"/>
            </w:pPr>
            <w:r w:rsidRPr="004E39C5">
              <w:t>высокая</w:t>
            </w:r>
          </w:p>
        </w:tc>
      </w:tr>
      <w:tr w:rsidR="004E39C5" w:rsidRPr="004E39C5" w14:paraId="7E4A0928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8DA5" w14:textId="77777777" w:rsidR="004E39C5" w:rsidRPr="004E39C5" w:rsidRDefault="004E39C5" w:rsidP="004E39C5">
            <w:pPr>
              <w:pStyle w:val="af2"/>
            </w:pPr>
            <w:r w:rsidRPr="004E39C5">
              <w:t>Скорость старта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F1A5" w14:textId="77777777" w:rsidR="004E39C5" w:rsidRPr="004E39C5" w:rsidRDefault="004E39C5" w:rsidP="004E39C5">
            <w:pPr>
              <w:pStyle w:val="af2"/>
            </w:pPr>
            <w:r w:rsidRPr="004E39C5"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26C7" w14:textId="77777777" w:rsidR="004E39C5" w:rsidRPr="004E39C5" w:rsidRDefault="004E39C5" w:rsidP="004E39C5">
            <w:pPr>
              <w:pStyle w:val="af2"/>
            </w:pPr>
            <w:r w:rsidRPr="004E39C5">
              <w:t>низкая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5FFB" w14:textId="77777777" w:rsidR="004E39C5" w:rsidRPr="004E39C5" w:rsidRDefault="004E39C5" w:rsidP="004E39C5">
            <w:pPr>
              <w:pStyle w:val="af2"/>
            </w:pPr>
            <w:r w:rsidRPr="004E39C5">
              <w:t>высокая</w:t>
            </w:r>
          </w:p>
        </w:tc>
      </w:tr>
      <w:tr w:rsidR="004E39C5" w:rsidRPr="004E39C5" w14:paraId="2080098E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2FB9" w14:textId="77777777" w:rsidR="004E39C5" w:rsidRPr="004E39C5" w:rsidRDefault="004E39C5" w:rsidP="004E39C5">
            <w:pPr>
              <w:pStyle w:val="af2"/>
            </w:pPr>
            <w:r w:rsidRPr="004E39C5">
              <w:t>Сопровождаемость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D780" w14:textId="77777777" w:rsidR="004E39C5" w:rsidRPr="004E39C5" w:rsidRDefault="004E39C5" w:rsidP="004E39C5">
            <w:pPr>
              <w:pStyle w:val="af2"/>
            </w:pPr>
            <w:r w:rsidRPr="004E39C5">
              <w:t>низкая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16C1" w14:textId="77777777" w:rsidR="004E39C5" w:rsidRPr="004E39C5" w:rsidRDefault="004E39C5" w:rsidP="004E39C5">
            <w:pPr>
              <w:pStyle w:val="af2"/>
            </w:pPr>
            <w:r w:rsidRPr="004E39C5"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A802" w14:textId="77777777" w:rsidR="004E39C5" w:rsidRPr="004E39C5" w:rsidRDefault="004E39C5" w:rsidP="004E39C5">
            <w:pPr>
              <w:pStyle w:val="af2"/>
            </w:pPr>
            <w:r w:rsidRPr="004E39C5">
              <w:t>высокая</w:t>
            </w:r>
          </w:p>
        </w:tc>
      </w:tr>
      <w:tr w:rsidR="004E39C5" w:rsidRPr="004E39C5" w14:paraId="46B8DB80" w14:textId="77777777" w:rsidTr="003F5C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423B" w14:textId="77777777" w:rsidR="004E39C5" w:rsidRPr="004E39C5" w:rsidRDefault="004E39C5" w:rsidP="004E39C5">
            <w:pPr>
              <w:pStyle w:val="af2"/>
            </w:pPr>
            <w:r w:rsidRPr="004E39C5">
              <w:t>Оперативная сложность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D3BC" w14:textId="77777777" w:rsidR="004E39C5" w:rsidRPr="004E39C5" w:rsidRDefault="004E39C5" w:rsidP="004E39C5">
            <w:pPr>
              <w:pStyle w:val="af2"/>
            </w:pPr>
            <w:r w:rsidRPr="004E39C5">
              <w:t>низкая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A857" w14:textId="77777777" w:rsidR="004E39C5" w:rsidRPr="004E39C5" w:rsidRDefault="004E39C5" w:rsidP="004E39C5">
            <w:pPr>
              <w:pStyle w:val="af2"/>
            </w:pPr>
            <w:r w:rsidRPr="004E39C5"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F1AA" w14:textId="77777777" w:rsidR="004E39C5" w:rsidRPr="004E39C5" w:rsidRDefault="004E39C5" w:rsidP="004E39C5">
            <w:pPr>
              <w:pStyle w:val="af2"/>
            </w:pPr>
            <w:r w:rsidRPr="004E39C5">
              <w:t>низкая</w:t>
            </w:r>
          </w:p>
        </w:tc>
      </w:tr>
    </w:tbl>
    <w:p w14:paraId="3CC9A80C" w14:textId="77777777" w:rsidR="004E39C5" w:rsidRPr="004E39C5" w:rsidRDefault="004E39C5" w:rsidP="004E39C5"/>
    <w:p w14:paraId="3C8AA9A1" w14:textId="307A16C7" w:rsidR="00EE08BF" w:rsidRPr="0030663E" w:rsidRDefault="004E39C5" w:rsidP="004E39C5">
      <w:r w:rsidRPr="004E39C5">
        <w:t>Рассмотренные подходы образуют основу для принятия архитектурных решений в главе 2. Конкретный выбор будет произведён после формирования требований с учётом стадии развития продукта и специфики задачи асинхронной обработки документов  [3]</w:t>
      </w:r>
      <w:r w:rsidR="0030663E">
        <w:t>.</w:t>
      </w:r>
    </w:p>
    <w:p w14:paraId="25AB1A29" w14:textId="546851B5" w:rsidR="00EE08BF" w:rsidRDefault="00EE08BF" w:rsidP="00EE08BF">
      <w:pPr>
        <w:pStyle w:val="2"/>
      </w:pPr>
      <w:bookmarkStart w:id="16" w:name="_Toc226470267"/>
      <w:r>
        <w:t xml:space="preserve">1.5 </w:t>
      </w:r>
      <w:r w:rsidR="005D5757">
        <w:t>Особенности работы с персональными данными и подходы к обеспечению их защиты</w:t>
      </w:r>
      <w:bookmarkEnd w:id="16"/>
    </w:p>
    <w:p w14:paraId="50CC7A3F" w14:textId="77777777" w:rsidR="005D5757" w:rsidRPr="005D5757" w:rsidRDefault="005D5757" w:rsidP="005D5757">
      <w:r w:rsidRPr="005D5757">
        <w:t xml:space="preserve">Системы автоматизированного анализа юридических документов относятся к классу систем, обрабатывающих несколько категорий конфиденциальных данных. Первая категория — персональные данные </w:t>
      </w:r>
      <w:r w:rsidRPr="005D5757">
        <w:lastRenderedPageBreak/>
        <w:t>пользователей сервиса (имена, контактная информация, данные аутентификации), обработка которых регулируется Федеральным законом № 152-ФЗ «О персональных данных» [17]. Вторая категория — содержимое загружаемых документов, которые могут включать персональные данные третьих лиц: стороны договора, свидетелей, работников, а также конфиденциальные коммерческие условия и финансовые сведения.</w:t>
      </w:r>
    </w:p>
    <w:p w14:paraId="4F7AB36E" w14:textId="77777777" w:rsidR="005D5757" w:rsidRPr="005D5757" w:rsidRDefault="005D5757" w:rsidP="005D5757">
      <w:r w:rsidRPr="005D5757">
        <w:t>Принципиально важным аспектом, который упускают все рассмотренные в разделе 1.2 конкуренты, является следующий: даже если система не хранит персональные данные из документов явно, само текстовое содержимое документа, передаваемое внешнему AI-модулю, содержит эти данные. Формально это означает трансграничную передачу персональных данных третьей стороне без согласия субъектов ПДн [17]. Следовательно, обезличивание текста документа до его передачи AI-модулю является не опциональным улучшением, а обязательным архитектурным требованием для любой системы данного класса.</w:t>
      </w:r>
    </w:p>
    <w:p w14:paraId="3142560F" w14:textId="77777777" w:rsidR="005D5757" w:rsidRPr="005D5757" w:rsidRDefault="005D5757" w:rsidP="005D5757">
      <w:r w:rsidRPr="005D5757">
        <w:t>Метод обезличивания, применяемый в системах обработки конфиденциальных текстов, — распознавание именованных сущностей (NER). Алгоритм выявляет и замещает типизированными метками сущности следующих категорий: полные имена физических лиц, телефонные номера, адреса электронной почты, физические адреса, номера документов, ИНН, ОГРН, банковские реквизиты. Юридический смысл текста при этом сохраняется, что позволяет AI-модулю корректно провести анализ рисков без доступа к реальным персональным данным [17],  [19].</w:t>
      </w:r>
    </w:p>
    <w:p w14:paraId="58EC41C8" w14:textId="77777777" w:rsidR="005D5757" w:rsidRPr="005D5757" w:rsidRDefault="005D5757" w:rsidP="005D5757">
      <w:r w:rsidRPr="005D5757">
        <w:t>Второй угрозой, требующей архитектурного решения, является компрометация базы данных. Если все данные пользователя (логин, пароль, персональные данные, баланс) хранятся в одной таблице, утечка раскрывает полную информацию о пользователях. Решением является физическое разделение: данные аутентификации, персональные данные и баланс хранятся в отдельных таблицах. Это позволяет при необходимости применять шифрование к таблице с ПДн независимо от остальных [17].</w:t>
      </w:r>
    </w:p>
    <w:p w14:paraId="7AA488AB" w14:textId="77777777" w:rsidR="005D5757" w:rsidRPr="005D5757" w:rsidRDefault="005D5757" w:rsidP="005D5757">
      <w:r w:rsidRPr="005D5757">
        <w:lastRenderedPageBreak/>
        <w:t>Третьим требованием является ведение журнала аудита всех значимых операций без включения персональных данных в его записи. Вместо прямых идентификаторов пользователей в журнал записываются их хэш-значения, что обеспечивает прослеживаемость последовательности действий при сохранении принципа минимизации обработки ПДн [17].</w:t>
      </w:r>
    </w:p>
    <w:p w14:paraId="151C015C" w14:textId="77777777" w:rsidR="005D5757" w:rsidRPr="005D5757" w:rsidRDefault="005D5757" w:rsidP="005D5757">
      <w:pPr>
        <w:pStyle w:val="af"/>
      </w:pPr>
      <w:r w:rsidRPr="005D5757">
        <w:t>Таблица 1.5 — Угрозы конфиденциальности и архитектурные меры противодействия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0"/>
        <w:gridCol w:w="3878"/>
        <w:gridCol w:w="1838"/>
      </w:tblGrid>
      <w:tr w:rsidR="005D5757" w:rsidRPr="005D5757" w14:paraId="3DA0A24A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D600" w14:textId="77777777" w:rsidR="005D5757" w:rsidRPr="005D5757" w:rsidRDefault="005D5757" w:rsidP="005D5757">
            <w:pPr>
              <w:pStyle w:val="af2"/>
            </w:pPr>
            <w:r w:rsidRPr="005D5757">
              <w:t>Угроза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A4F3" w14:textId="77777777" w:rsidR="005D5757" w:rsidRPr="005D5757" w:rsidRDefault="005D5757" w:rsidP="005D5757">
            <w:pPr>
              <w:pStyle w:val="af2"/>
            </w:pPr>
            <w:r w:rsidRPr="005D5757">
              <w:t>Архитектурная мера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EE4C" w14:textId="77777777" w:rsidR="005D5757" w:rsidRPr="005D5757" w:rsidRDefault="005D5757" w:rsidP="005D5757">
            <w:pPr>
              <w:pStyle w:val="af2"/>
            </w:pPr>
            <w:r w:rsidRPr="005D5757">
              <w:t>Основание</w:t>
            </w:r>
          </w:p>
        </w:tc>
      </w:tr>
      <w:tr w:rsidR="005D5757" w:rsidRPr="005D5757" w14:paraId="1AB96D16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D210" w14:textId="77777777" w:rsidR="005D5757" w:rsidRPr="005D5757" w:rsidRDefault="005D5757" w:rsidP="005D5757">
            <w:pPr>
              <w:pStyle w:val="af2"/>
            </w:pPr>
            <w:r w:rsidRPr="005D5757">
              <w:t>ПДн в тексте документа → 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A034" w14:textId="77777777" w:rsidR="005D5757" w:rsidRPr="005D5757" w:rsidRDefault="005D5757" w:rsidP="005D5757">
            <w:pPr>
              <w:pStyle w:val="af2"/>
            </w:pPr>
            <w:r w:rsidRPr="005D5757">
              <w:t>Обязательный этап NER-обезличивания перед AI-коннектором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D669" w14:textId="77777777" w:rsidR="005D5757" w:rsidRPr="005D5757" w:rsidRDefault="005D5757" w:rsidP="005D5757">
            <w:pPr>
              <w:pStyle w:val="af2"/>
            </w:pPr>
            <w:r w:rsidRPr="005D5757">
              <w:t>ФЗ-152 [17]</w:t>
            </w:r>
          </w:p>
        </w:tc>
      </w:tr>
      <w:tr w:rsidR="005D5757" w:rsidRPr="005D5757" w14:paraId="52FEB873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B10B" w14:textId="77777777" w:rsidR="005D5757" w:rsidRPr="005D5757" w:rsidRDefault="005D5757" w:rsidP="005D5757">
            <w:pPr>
              <w:pStyle w:val="af2"/>
            </w:pPr>
            <w:r w:rsidRPr="005D5757">
              <w:t>Утечка БД → все данные сразу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DADA" w14:textId="77777777" w:rsidR="005D5757" w:rsidRPr="005D5757" w:rsidRDefault="005D5757" w:rsidP="005D5757">
            <w:pPr>
              <w:pStyle w:val="af2"/>
              <w:rPr>
                <w:lang w:val="en-US"/>
              </w:rPr>
            </w:pPr>
            <w:r w:rsidRPr="005D5757">
              <w:t>Разделение</w:t>
            </w:r>
            <w:r w:rsidRPr="005D5757">
              <w:rPr>
                <w:lang w:val="en-US"/>
              </w:rPr>
              <w:t xml:space="preserve"> </w:t>
            </w:r>
            <w:r w:rsidRPr="005D5757">
              <w:t>таблиц</w:t>
            </w:r>
            <w:r w:rsidRPr="005D5757">
              <w:rPr>
                <w:lang w:val="en-US"/>
              </w:rPr>
              <w:t>: auth / profiles / balance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873B" w14:textId="77777777" w:rsidR="005D5757" w:rsidRPr="005D5757" w:rsidRDefault="005D5757" w:rsidP="005D5757">
            <w:pPr>
              <w:pStyle w:val="af2"/>
            </w:pPr>
            <w:r w:rsidRPr="005D5757">
              <w:t>Принцип изоляции</w:t>
            </w:r>
          </w:p>
        </w:tc>
      </w:tr>
      <w:tr w:rsidR="005D5757" w:rsidRPr="005D5757" w14:paraId="49C1461A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701B3" w14:textId="77777777" w:rsidR="005D5757" w:rsidRPr="005D5757" w:rsidRDefault="005D5757" w:rsidP="005D5757">
            <w:pPr>
              <w:pStyle w:val="af2"/>
            </w:pPr>
            <w:r w:rsidRPr="005D5757">
              <w:t>ПДн в журналах системы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F569" w14:textId="77777777" w:rsidR="005D5757" w:rsidRPr="005D5757" w:rsidRDefault="005D5757" w:rsidP="005D5757">
            <w:pPr>
              <w:pStyle w:val="af2"/>
            </w:pPr>
            <w:r w:rsidRPr="005D5757">
              <w:t>Хэши идентификаторов вместо прямых значений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9EA0" w14:textId="77777777" w:rsidR="005D5757" w:rsidRPr="005D5757" w:rsidRDefault="005D5757" w:rsidP="005D5757">
            <w:pPr>
              <w:pStyle w:val="af2"/>
            </w:pPr>
            <w:r w:rsidRPr="005D5757">
              <w:t>ФЗ-152 [17]</w:t>
            </w:r>
          </w:p>
        </w:tc>
      </w:tr>
      <w:tr w:rsidR="005D5757" w:rsidRPr="005D5757" w14:paraId="298F4C21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3574" w14:textId="77777777" w:rsidR="005D5757" w:rsidRPr="005D5757" w:rsidRDefault="005D5757" w:rsidP="005D5757">
            <w:pPr>
              <w:pStyle w:val="af2"/>
            </w:pPr>
            <w:r w:rsidRPr="005D5757">
              <w:t>Перехват при передаче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6D18" w14:textId="77777777" w:rsidR="005D5757" w:rsidRPr="005D5757" w:rsidRDefault="005D5757" w:rsidP="005D5757">
            <w:pPr>
              <w:pStyle w:val="af2"/>
            </w:pPr>
            <w:r w:rsidRPr="005D5757">
              <w:t>TLS-шифрование всех внешних соединений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1646" w14:textId="77777777" w:rsidR="005D5757" w:rsidRPr="005D5757" w:rsidRDefault="005D5757" w:rsidP="005D5757">
            <w:pPr>
              <w:pStyle w:val="af2"/>
            </w:pPr>
            <w:r w:rsidRPr="005D5757">
              <w:t>ФЗ-152 [17]</w:t>
            </w:r>
          </w:p>
        </w:tc>
      </w:tr>
      <w:tr w:rsidR="005D5757" w:rsidRPr="005D5757" w14:paraId="5423EBE2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5983" w14:textId="77777777" w:rsidR="005D5757" w:rsidRPr="005D5757" w:rsidRDefault="005D5757" w:rsidP="005D5757">
            <w:pPr>
              <w:pStyle w:val="af2"/>
            </w:pPr>
            <w:r w:rsidRPr="005D5757">
              <w:t>Несанкционированный доступ к файлам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FA64" w14:textId="77777777" w:rsidR="005D5757" w:rsidRPr="005D5757" w:rsidRDefault="005D5757" w:rsidP="005D5757">
            <w:pPr>
              <w:pStyle w:val="af2"/>
            </w:pPr>
            <w:r w:rsidRPr="005D5757">
              <w:t>Уникальные непредсказуемые ключи S3, проверка владельца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954A" w14:textId="77777777" w:rsidR="005D5757" w:rsidRPr="005D5757" w:rsidRDefault="005D5757" w:rsidP="005D5757">
            <w:pPr>
              <w:pStyle w:val="af2"/>
            </w:pPr>
            <w:r w:rsidRPr="005D5757">
              <w:t>Требование изоляции</w:t>
            </w:r>
          </w:p>
        </w:tc>
      </w:tr>
    </w:tbl>
    <w:p w14:paraId="011D1931" w14:textId="77777777" w:rsidR="005D5757" w:rsidRPr="005D5757" w:rsidRDefault="005D5757" w:rsidP="005D5757"/>
    <w:p w14:paraId="40AACD07" w14:textId="5BA86D78" w:rsidR="00EE08BF" w:rsidRDefault="005D5757" w:rsidP="005D5757">
      <w:r w:rsidRPr="005D5757">
        <w:t>Описанные подходы к защите персональных данных и конфиденциальности определяют ряд ключевых архитектурных ограничений, которые учитываются при проектировании в главе 2. Конкретная реализация соответствующих механизмов описана в главе 3</w:t>
      </w:r>
      <w:r w:rsidR="004E39C5" w:rsidRPr="004E39C5">
        <w:t>.</w:t>
      </w:r>
    </w:p>
    <w:p w14:paraId="48E6A7F9" w14:textId="61D96A22" w:rsidR="005D5757" w:rsidRDefault="005D5757" w:rsidP="005D5757">
      <w:pPr>
        <w:pStyle w:val="2"/>
      </w:pPr>
      <w:bookmarkStart w:id="17" w:name="_Toc226470268"/>
      <w:r>
        <w:t>1.6 Предварительные требования к серверной части системы</w:t>
      </w:r>
      <w:bookmarkEnd w:id="17"/>
    </w:p>
    <w:p w14:paraId="2C443C68" w14:textId="77777777" w:rsidR="005D5757" w:rsidRPr="005D5757" w:rsidRDefault="005D5757" w:rsidP="005D5757">
      <w:r w:rsidRPr="005D5757">
        <w:t>По результатам анализа рынка, конкурентных решений, методов обработки документов и требований к защите персональных данных (разделы 1.1–1.5) сформулированы предварительные требования к серверной части системы Dockee. Требования оформлены в соответствии с методологией Вигерса и Битти [5] и ГОСТ 34.602-2020 [23]. Требования описывают, что система должна обеспечить, без указания конкретной реализации — она определяется в главе 2.</w:t>
      </w:r>
    </w:p>
    <w:p w14:paraId="50CE1F72" w14:textId="77777777" w:rsidR="005D5757" w:rsidRPr="005D5757" w:rsidRDefault="005D5757" w:rsidP="005D5757">
      <w:r w:rsidRPr="005D5757">
        <w:lastRenderedPageBreak/>
        <w:t>При анализе конкурентов выявлено, что ни одно из рассмотренных решений не реализует обезличивание данных перед передачей документов в AI-модули и не предоставляет открытого API для интеграции. Исходя из этого, а также из выявленного в разделе 1.5 требования ФЗ-152, к серверной части предъявляется следующий перечень требований.</w:t>
      </w:r>
    </w:p>
    <w:p w14:paraId="0E994510" w14:textId="77777777" w:rsidR="005D5757" w:rsidRPr="005D5757" w:rsidRDefault="005D5757" w:rsidP="005D5757">
      <w:r w:rsidRPr="005D5757">
        <w:t>Функциональные требования охватывают следующие области. Сервер должен принимать документы в распространённых форматах и обеспечивать их хранение отдельно от структурированных данных. До передачи AI-модулю текст документа должен проходить обязательный этап обезличивания. Анализ документов должен выполняться асинхронно, не блокируя приём новых запросов. Результаты анализа должны храниться и предоставляться пользователю в структурированном виде. Доступ к документам и результатам должен быть ограничен рамками учётной записи владельца. Все значимые операции должны фиксироваться в журнале аудита без включения персональных данных.</w:t>
      </w:r>
    </w:p>
    <w:p w14:paraId="28FB38D3" w14:textId="77777777" w:rsidR="005D5757" w:rsidRPr="005D5757" w:rsidRDefault="005D5757" w:rsidP="005D5757">
      <w:r w:rsidRPr="005D5757">
        <w:t>Нефункциональные требования определяют качественные характеристики системы. В части безопасности обработка персональных данных должна соответствовать ФЗ-152; данные аутентификации и персональные данные должны храниться раздельно; передача данных защищается шифрованием. В части производительности длительная обработка документов не должна блокировать приём запросов. В части надёжности сбой компонента анализа не должен влиять на доступность остальных функций. В части поддерживаемости замена AI-провайдера или СУБД не должна затрагивать смежные компоненты системы.</w:t>
      </w:r>
    </w:p>
    <w:p w14:paraId="48BFD177" w14:textId="77777777" w:rsidR="005D5757" w:rsidRPr="005D5757" w:rsidRDefault="005D5757" w:rsidP="005D5757">
      <w:pPr>
        <w:pStyle w:val="af"/>
      </w:pPr>
      <w:r w:rsidRPr="005D5757">
        <w:t>Таблица 1.6 — Предварительные требования к серверной части системы Dockee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"/>
        <w:gridCol w:w="2436"/>
        <w:gridCol w:w="4053"/>
        <w:gridCol w:w="644"/>
        <w:gridCol w:w="1347"/>
      </w:tblGrid>
      <w:tr w:rsidR="005D5757" w:rsidRPr="005D5757" w14:paraId="57E982FE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A1C5" w14:textId="77777777" w:rsidR="005D5757" w:rsidRPr="005D5757" w:rsidRDefault="005D5757" w:rsidP="005D5757">
            <w:pPr>
              <w:pStyle w:val="af2"/>
            </w:pPr>
            <w:r w:rsidRPr="005D5757"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A662" w14:textId="77777777" w:rsidR="005D5757" w:rsidRPr="005D5757" w:rsidRDefault="005D5757" w:rsidP="005D5757">
            <w:pPr>
              <w:pStyle w:val="af2"/>
            </w:pPr>
            <w:r w:rsidRPr="005D5757">
              <w:t>Требование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D0B4" w14:textId="77777777" w:rsidR="005D5757" w:rsidRPr="005D5757" w:rsidRDefault="005D5757" w:rsidP="005D5757">
            <w:pPr>
              <w:pStyle w:val="af2"/>
            </w:pPr>
            <w:r w:rsidRPr="005D5757">
              <w:t>Содержание (ЧТО, не КАК)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B3E5E" w14:textId="77777777" w:rsidR="005D5757" w:rsidRPr="005D5757" w:rsidRDefault="005D5757" w:rsidP="005D5757">
            <w:pPr>
              <w:pStyle w:val="af2"/>
            </w:pPr>
            <w:r w:rsidRPr="005D5757"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5FBB" w14:textId="77777777" w:rsidR="005D5757" w:rsidRPr="005D5757" w:rsidRDefault="005D5757" w:rsidP="005D5757">
            <w:pPr>
              <w:pStyle w:val="af2"/>
            </w:pPr>
            <w:r w:rsidRPr="005D5757">
              <w:t>Приоритет</w:t>
            </w:r>
          </w:p>
        </w:tc>
      </w:tr>
      <w:tr w:rsidR="005D5757" w:rsidRPr="005D5757" w14:paraId="6E43FCCB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2011" w14:textId="77777777" w:rsidR="005D5757" w:rsidRPr="005D5757" w:rsidRDefault="005D5757" w:rsidP="005D5757">
            <w:pPr>
              <w:pStyle w:val="af2"/>
            </w:pPr>
            <w:r w:rsidRPr="005D5757">
              <w:t>Ф-1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0530" w14:textId="77777777" w:rsidR="005D5757" w:rsidRPr="005D5757" w:rsidRDefault="005D5757" w:rsidP="005D5757">
            <w:pPr>
              <w:pStyle w:val="af2"/>
            </w:pPr>
            <w:r w:rsidRPr="005D5757">
              <w:t>Хранение документов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FA8D" w14:textId="77777777" w:rsidR="005D5757" w:rsidRPr="005D5757" w:rsidRDefault="005D5757" w:rsidP="005D5757">
            <w:pPr>
              <w:pStyle w:val="af2"/>
            </w:pPr>
            <w:r w:rsidRPr="005D5757">
              <w:t>Файлы хранятся отдельно от структурированных 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AD4B" w14:textId="77777777" w:rsidR="005D5757" w:rsidRPr="005D5757" w:rsidRDefault="005D5757" w:rsidP="005D5757">
            <w:pPr>
              <w:pStyle w:val="af2"/>
            </w:pPr>
            <w:r w:rsidRPr="005D5757">
              <w:t>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E752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34B5A135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E6F1" w14:textId="77777777" w:rsidR="005D5757" w:rsidRPr="005D5757" w:rsidRDefault="005D5757" w:rsidP="005D5757">
            <w:pPr>
              <w:pStyle w:val="af2"/>
            </w:pPr>
            <w:r w:rsidRPr="005D5757">
              <w:t>Ф-2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744F" w14:textId="77777777" w:rsidR="005D5757" w:rsidRPr="005D5757" w:rsidRDefault="005D5757" w:rsidP="005D5757">
            <w:pPr>
              <w:pStyle w:val="af2"/>
            </w:pPr>
            <w:r w:rsidRPr="005D5757">
              <w:t>Обезличивание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BC7D" w14:textId="77777777" w:rsidR="005D5757" w:rsidRPr="005D5757" w:rsidRDefault="005D5757" w:rsidP="005D5757">
            <w:pPr>
              <w:pStyle w:val="af2"/>
            </w:pPr>
            <w:r w:rsidRPr="005D5757">
              <w:t>Текст документа освобождается от ПДн до передачи AI-модулю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CD52" w14:textId="77777777" w:rsidR="005D5757" w:rsidRPr="005D5757" w:rsidRDefault="005D5757" w:rsidP="005D5757">
            <w:pPr>
              <w:pStyle w:val="af2"/>
            </w:pPr>
            <w:r w:rsidRPr="005D5757">
              <w:t>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8852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6963EA5B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4BFD" w14:textId="77777777" w:rsidR="005D5757" w:rsidRPr="005D5757" w:rsidRDefault="005D5757" w:rsidP="005D5757">
            <w:pPr>
              <w:pStyle w:val="af2"/>
            </w:pPr>
            <w:r w:rsidRPr="005D5757">
              <w:t>Ф-</w:t>
            </w:r>
            <w:r w:rsidRPr="005D5757"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0BAB" w14:textId="77777777" w:rsidR="005D5757" w:rsidRPr="005D5757" w:rsidRDefault="005D5757" w:rsidP="005D5757">
            <w:pPr>
              <w:pStyle w:val="af2"/>
            </w:pPr>
            <w:r w:rsidRPr="005D5757">
              <w:lastRenderedPageBreak/>
              <w:t>Асинхронный анализ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6207" w14:textId="77777777" w:rsidR="005D5757" w:rsidRPr="005D5757" w:rsidRDefault="005D5757" w:rsidP="005D5757">
            <w:pPr>
              <w:pStyle w:val="af2"/>
            </w:pPr>
            <w:r w:rsidRPr="005D5757">
              <w:t xml:space="preserve">Анализ не блокирует приём новых </w:t>
            </w:r>
            <w:r w:rsidRPr="005D5757">
              <w:lastRenderedPageBreak/>
              <w:t>запросов, результат сохраняется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AE9E" w14:textId="77777777" w:rsidR="005D5757" w:rsidRPr="005D5757" w:rsidRDefault="005D5757" w:rsidP="005D5757">
            <w:pPr>
              <w:pStyle w:val="af2"/>
            </w:pPr>
            <w:r w:rsidRPr="005D5757">
              <w:lastRenderedPageBreak/>
              <w:t>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917B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4FE37535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9A9F" w14:textId="77777777" w:rsidR="005D5757" w:rsidRPr="005D5757" w:rsidRDefault="005D5757" w:rsidP="005D5757">
            <w:pPr>
              <w:pStyle w:val="af2"/>
            </w:pPr>
            <w:r w:rsidRPr="005D5757">
              <w:lastRenderedPageBreak/>
              <w:t>Ф-4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9F5F" w14:textId="77777777" w:rsidR="005D5757" w:rsidRPr="005D5757" w:rsidRDefault="005D5757" w:rsidP="005D5757">
            <w:pPr>
              <w:pStyle w:val="af2"/>
            </w:pPr>
            <w:r w:rsidRPr="005D5757">
              <w:t>Доступ к результатам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0902" w14:textId="77777777" w:rsidR="005D5757" w:rsidRPr="005D5757" w:rsidRDefault="005D5757" w:rsidP="005D5757">
            <w:pPr>
              <w:pStyle w:val="af2"/>
            </w:pPr>
            <w:r w:rsidRPr="005D5757">
              <w:t>Пользователь получает структурированный результат по завершении анализа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5132" w14:textId="77777777" w:rsidR="005D5757" w:rsidRPr="005D5757" w:rsidRDefault="005D5757" w:rsidP="005D5757">
            <w:pPr>
              <w:pStyle w:val="af2"/>
            </w:pPr>
            <w:r w:rsidRPr="005D5757">
              <w:t>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98DF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36087D6F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560E" w14:textId="77777777" w:rsidR="005D5757" w:rsidRPr="005D5757" w:rsidRDefault="005D5757" w:rsidP="005D5757">
            <w:pPr>
              <w:pStyle w:val="af2"/>
            </w:pPr>
            <w:r w:rsidRPr="005D5757">
              <w:t>Ф-5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5530" w14:textId="77777777" w:rsidR="005D5757" w:rsidRPr="005D5757" w:rsidRDefault="005D5757" w:rsidP="005D5757">
            <w:pPr>
              <w:pStyle w:val="af2"/>
            </w:pPr>
            <w:r w:rsidRPr="005D5757">
              <w:t>Изоляция 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072C" w14:textId="77777777" w:rsidR="005D5757" w:rsidRPr="005D5757" w:rsidRDefault="005D5757" w:rsidP="005D5757">
            <w:pPr>
              <w:pStyle w:val="af2"/>
            </w:pPr>
            <w:r w:rsidRPr="005D5757">
              <w:t>Пользователь видит только свои документы и результаты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2330" w14:textId="77777777" w:rsidR="005D5757" w:rsidRPr="005D5757" w:rsidRDefault="005D5757" w:rsidP="005D5757">
            <w:pPr>
              <w:pStyle w:val="af2"/>
            </w:pPr>
            <w:r w:rsidRPr="005D5757">
              <w:t>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BA2F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66E41288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D56D" w14:textId="77777777" w:rsidR="005D5757" w:rsidRPr="005D5757" w:rsidRDefault="005D5757" w:rsidP="005D5757">
            <w:pPr>
              <w:pStyle w:val="af2"/>
            </w:pPr>
            <w:r w:rsidRPr="005D5757">
              <w:t>Ф-6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A917" w14:textId="77777777" w:rsidR="005D5757" w:rsidRPr="005D5757" w:rsidRDefault="005D5757" w:rsidP="005D5757">
            <w:pPr>
              <w:pStyle w:val="af2"/>
            </w:pPr>
            <w:r w:rsidRPr="005D5757">
              <w:t>Аутентификация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9FD0" w14:textId="77777777" w:rsidR="005D5757" w:rsidRPr="005D5757" w:rsidRDefault="005D5757" w:rsidP="005D5757">
            <w:pPr>
              <w:pStyle w:val="af2"/>
            </w:pPr>
            <w:r w:rsidRPr="005D5757">
              <w:t>Доступ к функциям системы требует верификации пользователя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BAD7" w14:textId="77777777" w:rsidR="005D5757" w:rsidRPr="005D5757" w:rsidRDefault="005D5757" w:rsidP="005D5757">
            <w:pPr>
              <w:pStyle w:val="af2"/>
            </w:pPr>
            <w:r w:rsidRPr="005D5757">
              <w:t>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A07F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7CF0B41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E8E9" w14:textId="77777777" w:rsidR="005D5757" w:rsidRPr="005D5757" w:rsidRDefault="005D5757" w:rsidP="005D5757">
            <w:pPr>
              <w:pStyle w:val="af2"/>
            </w:pPr>
            <w:r w:rsidRPr="005D5757">
              <w:t>Ф-7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1601" w14:textId="77777777" w:rsidR="005D5757" w:rsidRPr="005D5757" w:rsidRDefault="005D5757" w:rsidP="005D5757">
            <w:pPr>
              <w:pStyle w:val="af2"/>
            </w:pPr>
            <w:r w:rsidRPr="005D5757">
              <w:t>Аудит операций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D24C" w14:textId="77777777" w:rsidR="005D5757" w:rsidRPr="005D5757" w:rsidRDefault="005D5757" w:rsidP="005D5757">
            <w:pPr>
              <w:pStyle w:val="af2"/>
            </w:pPr>
            <w:r w:rsidRPr="005D5757">
              <w:t>Значимые события фиксируются в журнале без ПДн в записях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6E5A" w14:textId="77777777" w:rsidR="005D5757" w:rsidRPr="005D5757" w:rsidRDefault="005D5757" w:rsidP="005D5757">
            <w:pPr>
              <w:pStyle w:val="af2"/>
            </w:pPr>
            <w:r w:rsidRPr="005D5757">
              <w:t>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3AC6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492E5885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C15B" w14:textId="77777777" w:rsidR="005D5757" w:rsidRPr="005D5757" w:rsidRDefault="005D5757" w:rsidP="005D5757">
            <w:pPr>
              <w:pStyle w:val="af2"/>
            </w:pPr>
            <w:r w:rsidRPr="005D5757">
              <w:t>Ф-8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8238" w14:textId="77777777" w:rsidR="005D5757" w:rsidRPr="005D5757" w:rsidRDefault="005D5757" w:rsidP="005D5757">
            <w:pPr>
              <w:pStyle w:val="af2"/>
            </w:pPr>
            <w:r w:rsidRPr="005D5757">
              <w:t>Тарифный контроль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8717" w14:textId="77777777" w:rsidR="005D5757" w:rsidRPr="005D5757" w:rsidRDefault="005D5757" w:rsidP="005D5757">
            <w:pPr>
              <w:pStyle w:val="af2"/>
            </w:pPr>
            <w:r w:rsidRPr="005D5757">
              <w:t>Количество операций анализа ограничено тарифным балансом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7B2A" w14:textId="77777777" w:rsidR="005D5757" w:rsidRPr="005D5757" w:rsidRDefault="005D5757" w:rsidP="005D5757">
            <w:pPr>
              <w:pStyle w:val="af2"/>
            </w:pPr>
            <w:r w:rsidRPr="005D5757">
              <w:t>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ACD6" w14:textId="77777777" w:rsidR="005D5757" w:rsidRPr="005D5757" w:rsidRDefault="005D5757" w:rsidP="005D5757">
            <w:pPr>
              <w:pStyle w:val="af2"/>
            </w:pPr>
            <w:r w:rsidRPr="005D5757">
              <w:t>Средний</w:t>
            </w:r>
          </w:p>
        </w:tc>
      </w:tr>
      <w:tr w:rsidR="005D5757" w:rsidRPr="005D5757" w14:paraId="6EA256BF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CACC" w14:textId="77777777" w:rsidR="005D5757" w:rsidRPr="005D5757" w:rsidRDefault="005D5757" w:rsidP="005D5757">
            <w:pPr>
              <w:pStyle w:val="af2"/>
            </w:pPr>
            <w:r w:rsidRPr="005D5757">
              <w:t>Б-1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BDD7" w14:textId="77777777" w:rsidR="005D5757" w:rsidRPr="005D5757" w:rsidRDefault="005D5757" w:rsidP="005D5757">
            <w:pPr>
              <w:pStyle w:val="af2"/>
            </w:pPr>
            <w:r w:rsidRPr="005D5757">
              <w:t>Защита ПДн (ФЗ-152)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B0C1" w14:textId="77777777" w:rsidR="005D5757" w:rsidRPr="005D5757" w:rsidRDefault="005D5757" w:rsidP="005D5757">
            <w:pPr>
              <w:pStyle w:val="af2"/>
            </w:pPr>
            <w:r w:rsidRPr="005D5757">
              <w:t>Обработка ПДн соответствует требованиям закона [17]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B92E" w14:textId="77777777" w:rsidR="005D5757" w:rsidRPr="005D5757" w:rsidRDefault="005D5757" w:rsidP="005D5757">
            <w:pPr>
              <w:pStyle w:val="af2"/>
            </w:pPr>
            <w:r w:rsidRPr="005D5757">
              <w:t>НФ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BDC1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440C838E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E215" w14:textId="77777777" w:rsidR="005D5757" w:rsidRPr="005D5757" w:rsidRDefault="005D5757" w:rsidP="005D5757">
            <w:pPr>
              <w:pStyle w:val="af2"/>
            </w:pPr>
            <w:r w:rsidRPr="005D5757">
              <w:t>Б-2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33D9" w14:textId="77777777" w:rsidR="005D5757" w:rsidRPr="005D5757" w:rsidRDefault="005D5757" w:rsidP="005D5757">
            <w:pPr>
              <w:pStyle w:val="af2"/>
            </w:pPr>
            <w:r w:rsidRPr="005D5757">
              <w:t>Разделение 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B4BF" w14:textId="77777777" w:rsidR="005D5757" w:rsidRPr="005D5757" w:rsidRDefault="005D5757" w:rsidP="005D5757">
            <w:pPr>
              <w:pStyle w:val="af2"/>
            </w:pPr>
            <w:r w:rsidRPr="005D5757">
              <w:t>Auth, персональные данные и баланс хранятся изолированно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BD9C" w14:textId="77777777" w:rsidR="005D5757" w:rsidRPr="005D5757" w:rsidRDefault="005D5757" w:rsidP="005D5757">
            <w:pPr>
              <w:pStyle w:val="af2"/>
            </w:pPr>
            <w:r w:rsidRPr="005D5757">
              <w:t>НФ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C252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719112AE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A82B" w14:textId="77777777" w:rsidR="005D5757" w:rsidRPr="005D5757" w:rsidRDefault="005D5757" w:rsidP="005D5757">
            <w:pPr>
              <w:pStyle w:val="af2"/>
            </w:pPr>
            <w:r w:rsidRPr="005D5757">
              <w:t>Б-3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3B55" w14:textId="77777777" w:rsidR="005D5757" w:rsidRPr="005D5757" w:rsidRDefault="005D5757" w:rsidP="005D5757">
            <w:pPr>
              <w:pStyle w:val="af2"/>
            </w:pPr>
            <w:r w:rsidRPr="005D5757">
              <w:t>Шифрование передачи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1130" w14:textId="77777777" w:rsidR="005D5757" w:rsidRPr="005D5757" w:rsidRDefault="005D5757" w:rsidP="005D5757">
            <w:pPr>
              <w:pStyle w:val="af2"/>
            </w:pPr>
            <w:r w:rsidRPr="005D5757">
              <w:t>Все внешние соединения защищены шифрованием канала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01BA" w14:textId="77777777" w:rsidR="005D5757" w:rsidRPr="005D5757" w:rsidRDefault="005D5757" w:rsidP="005D5757">
            <w:pPr>
              <w:pStyle w:val="af2"/>
            </w:pPr>
            <w:r w:rsidRPr="005D5757">
              <w:t>НФ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2B9E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363E2321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8596" w14:textId="77777777" w:rsidR="005D5757" w:rsidRPr="005D5757" w:rsidRDefault="005D5757" w:rsidP="005D5757">
            <w:pPr>
              <w:pStyle w:val="af2"/>
            </w:pPr>
            <w:r w:rsidRPr="005D5757">
              <w:t>П-1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A661" w14:textId="77777777" w:rsidR="005D5757" w:rsidRPr="005D5757" w:rsidRDefault="005D5757" w:rsidP="005D5757">
            <w:pPr>
              <w:pStyle w:val="af2"/>
            </w:pPr>
            <w:r w:rsidRPr="005D5757">
              <w:t>Производительность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BDBD" w14:textId="77777777" w:rsidR="005D5757" w:rsidRPr="005D5757" w:rsidRDefault="005D5757" w:rsidP="005D5757">
            <w:pPr>
              <w:pStyle w:val="af2"/>
            </w:pPr>
            <w:r w:rsidRPr="005D5757">
              <w:t>Длительная обработка не блокирует приём новых запросов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E816" w14:textId="77777777" w:rsidR="005D5757" w:rsidRPr="005D5757" w:rsidRDefault="005D5757" w:rsidP="005D5757">
            <w:pPr>
              <w:pStyle w:val="af2"/>
            </w:pPr>
            <w:r w:rsidRPr="005D5757">
              <w:t>НФ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412D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068A148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8348" w14:textId="77777777" w:rsidR="005D5757" w:rsidRPr="005D5757" w:rsidRDefault="005D5757" w:rsidP="005D5757">
            <w:pPr>
              <w:pStyle w:val="af2"/>
            </w:pPr>
            <w:r w:rsidRPr="005D5757">
              <w:t>П-2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0FEA" w14:textId="77777777" w:rsidR="005D5757" w:rsidRPr="005D5757" w:rsidRDefault="005D5757" w:rsidP="005D5757">
            <w:pPr>
              <w:pStyle w:val="af2"/>
            </w:pPr>
            <w:r w:rsidRPr="005D5757">
              <w:t>Надёжность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44AB" w14:textId="77777777" w:rsidR="005D5757" w:rsidRPr="005D5757" w:rsidRDefault="005D5757" w:rsidP="005D5757">
            <w:pPr>
              <w:pStyle w:val="af2"/>
            </w:pPr>
            <w:r w:rsidRPr="005D5757">
              <w:t>Сбой компонента анализа не влияет на доступность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4AF4" w14:textId="77777777" w:rsidR="005D5757" w:rsidRPr="005D5757" w:rsidRDefault="005D5757" w:rsidP="005D5757">
            <w:pPr>
              <w:pStyle w:val="af2"/>
            </w:pPr>
            <w:r w:rsidRPr="005D5757">
              <w:t>НФ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7623" w14:textId="77777777" w:rsidR="005D5757" w:rsidRPr="005D5757" w:rsidRDefault="005D5757" w:rsidP="005D5757">
            <w:pPr>
              <w:pStyle w:val="af2"/>
            </w:pPr>
            <w:r w:rsidRPr="005D5757">
              <w:t>Высокий</w:t>
            </w:r>
          </w:p>
        </w:tc>
      </w:tr>
      <w:tr w:rsidR="005D5757" w:rsidRPr="005D5757" w14:paraId="46D09D35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4399" w14:textId="77777777" w:rsidR="005D5757" w:rsidRPr="005D5757" w:rsidRDefault="005D5757" w:rsidP="005D5757">
            <w:pPr>
              <w:pStyle w:val="af2"/>
            </w:pPr>
            <w:r w:rsidRPr="005D5757">
              <w:t>П-3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4C80" w14:textId="77777777" w:rsidR="005D5757" w:rsidRPr="005D5757" w:rsidRDefault="005D5757" w:rsidP="005D5757">
            <w:pPr>
              <w:pStyle w:val="af2"/>
            </w:pPr>
            <w:r w:rsidRPr="005D5757">
              <w:t>Масштабируемость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B786" w14:textId="77777777" w:rsidR="005D5757" w:rsidRPr="005D5757" w:rsidRDefault="005D5757" w:rsidP="005D5757">
            <w:pPr>
              <w:pStyle w:val="af2"/>
            </w:pPr>
            <w:r w:rsidRPr="005D5757">
              <w:t>Компоненты приёма и обработки масштабируются независимо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4E2C" w14:textId="77777777" w:rsidR="005D5757" w:rsidRPr="005D5757" w:rsidRDefault="005D5757" w:rsidP="005D5757">
            <w:pPr>
              <w:pStyle w:val="af2"/>
            </w:pPr>
            <w:r w:rsidRPr="005D5757">
              <w:t>НФ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B431" w14:textId="77777777" w:rsidR="005D5757" w:rsidRPr="005D5757" w:rsidRDefault="005D5757" w:rsidP="005D5757">
            <w:pPr>
              <w:pStyle w:val="af2"/>
            </w:pPr>
            <w:r w:rsidRPr="005D5757">
              <w:t>Средний</w:t>
            </w:r>
          </w:p>
        </w:tc>
      </w:tr>
      <w:tr w:rsidR="005D5757" w:rsidRPr="005D5757" w14:paraId="0D2AC054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D930" w14:textId="77777777" w:rsidR="005D5757" w:rsidRPr="005D5757" w:rsidRDefault="005D5757" w:rsidP="005D5757">
            <w:pPr>
              <w:pStyle w:val="af2"/>
            </w:pPr>
            <w:r w:rsidRPr="005D5757">
              <w:t>П-4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E599" w14:textId="77777777" w:rsidR="005D5757" w:rsidRPr="005D5757" w:rsidRDefault="005D5757" w:rsidP="005D5757">
            <w:pPr>
              <w:pStyle w:val="af2"/>
            </w:pPr>
            <w:r w:rsidRPr="005D5757">
              <w:t>Поддерживаемость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EC49" w14:textId="77777777" w:rsidR="005D5757" w:rsidRPr="005D5757" w:rsidRDefault="005D5757" w:rsidP="005D5757">
            <w:pPr>
              <w:pStyle w:val="af2"/>
            </w:pPr>
            <w:r w:rsidRPr="005D5757">
              <w:t>Замена AI-провайдера или СУБД не затрагивает смежные компоненты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6DDB" w14:textId="77777777" w:rsidR="005D5757" w:rsidRPr="005D5757" w:rsidRDefault="005D5757" w:rsidP="005D5757">
            <w:pPr>
              <w:pStyle w:val="af2"/>
            </w:pPr>
            <w:r w:rsidRPr="005D5757">
              <w:t>НФ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5363" w14:textId="77777777" w:rsidR="005D5757" w:rsidRPr="005D5757" w:rsidRDefault="005D5757" w:rsidP="005D5757">
            <w:pPr>
              <w:pStyle w:val="af2"/>
            </w:pPr>
            <w:r w:rsidRPr="005D5757">
              <w:t>Средний</w:t>
            </w:r>
          </w:p>
        </w:tc>
      </w:tr>
    </w:tbl>
    <w:p w14:paraId="089DA06A" w14:textId="77777777" w:rsidR="005D5757" w:rsidRDefault="005D5757" w:rsidP="00AB6230">
      <w:pPr>
        <w:ind w:firstLine="0"/>
      </w:pPr>
    </w:p>
    <w:p w14:paraId="16D11AB6" w14:textId="7D960ABE" w:rsidR="00AB6230" w:rsidRDefault="00AB6230" w:rsidP="00AB6230">
      <w:pPr>
        <w:pStyle w:val="2"/>
      </w:pPr>
      <w:bookmarkStart w:id="18" w:name="_Toc226470269"/>
      <w:r>
        <w:t>Выводы по главе 1</w:t>
      </w:r>
      <w:bookmarkEnd w:id="18"/>
    </w:p>
    <w:p w14:paraId="7546E918" w14:textId="3153CE11" w:rsidR="00AB6230" w:rsidRPr="00AB6230" w:rsidRDefault="00AB6230" w:rsidP="00AB6230">
      <w:r w:rsidRPr="00AB6230">
        <w:t xml:space="preserve">В результате исследования предметной области и анализа технологий установлено следующее. Рынок автоматизированного анализа юридических документов находится в фазе активного роста с ежегодным приростом 10–14%; ключевыми незакрытыми потребностями являются выявление мошеннических схем и обеспечение конфиденциальности данных при использовании внешних AI-сервисов. Анализ конкурентов показал, что отраслевым стандартом является асинхронная pipeline-обработка документов с раздельным хранением файлов и </w:t>
      </w:r>
      <w:r w:rsidRPr="00AB6230">
        <w:lastRenderedPageBreak/>
        <w:t>метаданных; при этом ни одно из рассмотренных решений не реализует обезличивание данных перед AI-анализом. Анализ требований к защите персональных данных подтвердил, что NER-обезличивание является не опциональной функцией, а обязательным архитектурным требованием, вытекающим из действующего законодательства [17]. Для реализации требований поддерживаемости и масштабируемости наиболее подходящим является паттерн чистой архитектуры с трёхслойной организацией серверного приложения [20]. Сформулированные предварительные требования к системе (15 требований) служат основой для проектирования архитектуры в главе 2</w:t>
      </w:r>
      <w:r>
        <w:t>.</w:t>
      </w:r>
    </w:p>
    <w:p w14:paraId="083496C8" w14:textId="77777777" w:rsidR="00EE08BF" w:rsidRPr="00EE08BF" w:rsidRDefault="00EE08BF" w:rsidP="00EE08BF"/>
    <w:p w14:paraId="4AE034A8" w14:textId="77777777" w:rsidR="00EE08BF" w:rsidRPr="00EE08BF" w:rsidRDefault="00EE08BF" w:rsidP="00EE08BF"/>
    <w:p w14:paraId="19C5AD31" w14:textId="7AE53B3A" w:rsidR="002D20A0" w:rsidRPr="00423024" w:rsidRDefault="00A91697" w:rsidP="00A91697">
      <w:pPr>
        <w:pStyle w:val="1"/>
      </w:pPr>
      <w:bookmarkStart w:id="19" w:name="_Toc226470270"/>
      <w:r>
        <w:lastRenderedPageBreak/>
        <w:t xml:space="preserve">2 </w:t>
      </w:r>
      <w:r w:rsidR="006633AF">
        <w:t xml:space="preserve">Проектирование </w:t>
      </w:r>
      <w:r w:rsidR="001565EA">
        <w:t xml:space="preserve">серверной части </w:t>
      </w:r>
      <w:r w:rsidR="006633AF">
        <w:t xml:space="preserve">системы </w:t>
      </w:r>
      <w:r w:rsidR="006633AF">
        <w:rPr>
          <w:lang w:val="en-US"/>
        </w:rPr>
        <w:t>DOCKEE</w:t>
      </w:r>
      <w:bookmarkEnd w:id="19"/>
    </w:p>
    <w:p w14:paraId="38F765DD" w14:textId="1DA95B7C" w:rsidR="00071137" w:rsidRDefault="00071137" w:rsidP="00071137">
      <w:pPr>
        <w:pStyle w:val="2"/>
      </w:pPr>
      <w:bookmarkStart w:id="20" w:name="_Toc226470271"/>
      <w:r>
        <w:t xml:space="preserve">2.1 </w:t>
      </w:r>
      <w:r w:rsidR="005D5757">
        <w:t>Моделирование бизнес-процессов серверной части</w:t>
      </w:r>
      <w:bookmarkEnd w:id="20"/>
    </w:p>
    <w:p w14:paraId="3BBC68DD" w14:textId="77777777" w:rsidR="005D5757" w:rsidRPr="005D5757" w:rsidRDefault="005D5757" w:rsidP="005D5757">
      <w:r w:rsidRPr="005D5757">
        <w:t>Бизнес-процессы серверной части описывают взаимодействие программных компонентов системы между собой и с внешними сервисами — без привязки к конкретным технологиям и протоколам. Акторами процессов являются не пользователи-люди, а компоненты серверной части: Диспетчер запросов, Модуль аутентификации, Файловый сервис, Диспетчер очереди, Модуль обезличивания, AI-коннектор, DB-коннектор, Модуль аудита [21].</w:t>
      </w:r>
    </w:p>
    <w:p w14:paraId="460FC66B" w14:textId="77777777" w:rsidR="005D5757" w:rsidRPr="005D5757" w:rsidRDefault="005D5757" w:rsidP="005D5757">
      <w:r w:rsidRPr="005D5757">
        <w:t>Принципиальной особенностью бизнес-процессов системы является независимость трёх основных операций: загрузки документа, его анализа и получения результата. Эти операции могут выполняться в разное время и независимо друг от друга. Один и тот же документ последовательно проходит три обязательных этапа; при этом в системе одновременно могут находиться десятки документов на различных стадиях. Именно эта параллельность и асинхронность определяют архитектурную сложность серверной части.</w:t>
      </w:r>
    </w:p>
    <w:p w14:paraId="663BD26E" w14:textId="77777777" w:rsidR="005D5757" w:rsidRPr="005D5757" w:rsidRDefault="005D5757" w:rsidP="005D5757">
      <w:r w:rsidRPr="005D5757">
        <w:t>Первый процесс — загрузка и регистрация документа. Диспетчер запросов принимает входящий запрос и передаёт его на проверку Модулю аутентификации. При успешной проверке Файловый сервис сохраняет файл во внешнем хранилище. DB-коннектор создаёт запись о документе. Диспетчер очереди регистрирует задачу на анализ. Модуль аудита фиксирует событие. Процесс завершается немедленно — не дожидаясь анализа. При ошибке на любом этапе процесс прерывается с соответствующим результатом.</w:t>
      </w:r>
    </w:p>
    <w:p w14:paraId="7171D035" w14:textId="77777777" w:rsidR="00955696" w:rsidRDefault="00955696" w:rsidP="00955696">
      <w:pPr>
        <w:pStyle w:val="af4"/>
      </w:pPr>
      <w:r>
        <w:rPr>
          <w:noProof/>
          <w:lang w:eastAsia="ru-RU"/>
        </w:rPr>
        <w:lastRenderedPageBreak/>
        <w:drawing>
          <wp:inline distT="0" distB="0" distL="0" distR="0" wp14:anchorId="0A755080" wp14:editId="24FC936B">
            <wp:extent cx="5179102" cy="443923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102" cy="443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D6463" w14:textId="237F926D" w:rsidR="00955696" w:rsidRDefault="00955696" w:rsidP="00955696">
      <w:pPr>
        <w:pStyle w:val="af4"/>
      </w:pPr>
      <w:r>
        <w:t>Рисунок 2.1.1 – Процесс загрузки и регистрации документа</w:t>
      </w:r>
    </w:p>
    <w:p w14:paraId="6A43B3D1" w14:textId="5B193778" w:rsidR="005D5757" w:rsidRPr="005D5757" w:rsidRDefault="005D5757" w:rsidP="005D5757">
      <w:r w:rsidRPr="005D5757">
        <w:t>Второй процесс — анализ документа — запускается асинхронно Диспетчером очереди после завершения первого процесса. DB-коннектор обновляет статус документа. Файловый сервис извлекает файл из хранилища. Модуль обезличивания применяет NER-алгоритм к тексту — это обязательный этап, предшествующий передаче данных внешнему сервису. AI-коннектор направляет обезличенный текст на анализ и получает структурированный ответ. DB-коннектор сохраняет результат. Модуль аудита фиксирует завершение анализа. Процесс выполняется полностью независимо от HTTP-соединений с клиентом.</w:t>
      </w:r>
    </w:p>
    <w:p w14:paraId="5DED8969" w14:textId="77777777" w:rsidR="00955696" w:rsidRDefault="00955696" w:rsidP="00955696">
      <w:pPr>
        <w:pStyle w:val="af4"/>
      </w:pPr>
      <w:r>
        <w:rPr>
          <w:noProof/>
          <w:lang w:eastAsia="ru-RU"/>
        </w:rPr>
        <w:lastRenderedPageBreak/>
        <w:drawing>
          <wp:inline distT="0" distB="0" distL="0" distR="0" wp14:anchorId="059FCB96" wp14:editId="39BE63D3">
            <wp:extent cx="5077219" cy="478668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706" cy="478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D7667" w14:textId="7D1C9580" w:rsidR="00955696" w:rsidRDefault="00955696" w:rsidP="00955696">
      <w:pPr>
        <w:pStyle w:val="af4"/>
      </w:pPr>
      <w:r>
        <w:t>Рисунок 2.1.2 – Процесс асинхронного анализа документа</w:t>
      </w:r>
    </w:p>
    <w:p w14:paraId="34EFF777" w14:textId="5CBD1C24" w:rsidR="005D5757" w:rsidRPr="005D5757" w:rsidRDefault="005D5757" w:rsidP="005D5757">
      <w:r w:rsidRPr="005D5757">
        <w:t>Третий процесс — получение результата — инициируется отдельным запросом пользователя в произвольный момент после завершения первого процесса. Диспетчер запросов проверяет аутентификацию. DB-коннектор загружает метаданные документа. Производится проверка принадлежности документа запрашивающему пользователю и проверка текущего статуса. Если анализ ещё не завершён — возвращается промежуточный ответ. Если завершён — DB-коннектор загружает результат, Модуль аудита фиксирует обращение, ответ возвращается пользователю.</w:t>
      </w:r>
    </w:p>
    <w:p w14:paraId="4F5379AA" w14:textId="335F3BE5" w:rsidR="00955696" w:rsidRDefault="00955696" w:rsidP="00955696">
      <w:pPr>
        <w:pStyle w:val="af4"/>
      </w:pPr>
      <w:r>
        <w:rPr>
          <w:noProof/>
          <w:lang w:eastAsia="ru-RU"/>
        </w:rPr>
        <w:lastRenderedPageBreak/>
        <w:drawing>
          <wp:inline distT="0" distB="0" distL="0" distR="0" wp14:anchorId="6AA82846" wp14:editId="5261594E">
            <wp:extent cx="5316836" cy="4412974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836" cy="441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F55EF" w14:textId="2CC7BDB1" w:rsidR="00955696" w:rsidRDefault="00955696" w:rsidP="00955696">
      <w:pPr>
        <w:pStyle w:val="af4"/>
      </w:pPr>
      <w:r>
        <w:t>Рисунок 2.1.3 – Процесс получения результата анализа</w:t>
      </w:r>
    </w:p>
    <w:p w14:paraId="282967D5" w14:textId="4D0837DA" w:rsidR="005D5757" w:rsidRPr="005D5757" w:rsidRDefault="005D5757" w:rsidP="005D5757">
      <w:pPr>
        <w:pStyle w:val="af"/>
      </w:pPr>
      <w:r w:rsidRPr="005D5757">
        <w:t>Таблица 2.1 — Основные бизнес-процессы серверной части системы Dockee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8"/>
        <w:gridCol w:w="3343"/>
        <w:gridCol w:w="3335"/>
      </w:tblGrid>
      <w:tr w:rsidR="005D5757" w:rsidRPr="005D5757" w14:paraId="4E34753D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22F5" w14:textId="77777777" w:rsidR="005D5757" w:rsidRPr="005D5757" w:rsidRDefault="005D5757" w:rsidP="005D5757">
            <w:pPr>
              <w:pStyle w:val="af2"/>
            </w:pPr>
            <w:r w:rsidRPr="005D5757">
              <w:t>Процесс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F3EA" w14:textId="77777777" w:rsidR="005D5757" w:rsidRPr="005D5757" w:rsidRDefault="005D5757" w:rsidP="005D5757">
            <w:pPr>
              <w:pStyle w:val="af2"/>
            </w:pPr>
            <w:r w:rsidRPr="005D5757">
              <w:t>Участники (компоненты)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027E" w14:textId="77777777" w:rsidR="005D5757" w:rsidRPr="005D5757" w:rsidRDefault="005D5757" w:rsidP="005D5757">
            <w:pPr>
              <w:pStyle w:val="af2"/>
            </w:pPr>
            <w:r w:rsidRPr="005D5757">
              <w:t>Результат</w:t>
            </w:r>
          </w:p>
        </w:tc>
      </w:tr>
      <w:tr w:rsidR="005D5757" w:rsidRPr="005D5757" w14:paraId="2D764A08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7A5A" w14:textId="77777777" w:rsidR="005D5757" w:rsidRPr="005D5757" w:rsidRDefault="005D5757" w:rsidP="005D5757">
            <w:pPr>
              <w:pStyle w:val="af2"/>
            </w:pPr>
            <w:r w:rsidRPr="005D5757">
              <w:t>Загрузка документа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BCB1" w14:textId="77777777" w:rsidR="005D5757" w:rsidRPr="005D5757" w:rsidRDefault="005D5757" w:rsidP="005D5757">
            <w:pPr>
              <w:pStyle w:val="af2"/>
            </w:pPr>
            <w:r w:rsidRPr="005D5757">
              <w:t>Диспетчер, Auth, Файловый сервис, DB-коннектор, Очередь, Аудит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9EA8" w14:textId="77777777" w:rsidR="005D5757" w:rsidRPr="005D5757" w:rsidRDefault="005D5757" w:rsidP="005D5757">
            <w:pPr>
              <w:pStyle w:val="af2"/>
            </w:pPr>
            <w:r w:rsidRPr="005D5757">
              <w:t>Документ зарегистрирован, задача поставлена в очередь</w:t>
            </w:r>
          </w:p>
        </w:tc>
      </w:tr>
      <w:tr w:rsidR="005D5757" w:rsidRPr="005D5757" w14:paraId="4D09B72C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D4D2" w14:textId="77777777" w:rsidR="005D5757" w:rsidRPr="005D5757" w:rsidRDefault="005D5757" w:rsidP="005D5757">
            <w:pPr>
              <w:pStyle w:val="af2"/>
            </w:pPr>
            <w:r w:rsidRPr="005D5757">
              <w:t>Анализ документа (async)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53CE" w14:textId="77777777" w:rsidR="005D5757" w:rsidRPr="005D5757" w:rsidRDefault="005D5757" w:rsidP="005D5757">
            <w:pPr>
              <w:pStyle w:val="af2"/>
            </w:pPr>
            <w:r w:rsidRPr="005D5757">
              <w:t>Очередь, Файловый сервис, NER-модуль, AI-коннектор, DB-коннектор, Аудит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E5AB" w14:textId="77777777" w:rsidR="005D5757" w:rsidRPr="005D5757" w:rsidRDefault="005D5757" w:rsidP="005D5757">
            <w:pPr>
              <w:pStyle w:val="af2"/>
            </w:pPr>
            <w:r w:rsidRPr="005D5757">
              <w:t>Обезличенный текст проанализирован, результат сохранён</w:t>
            </w:r>
          </w:p>
        </w:tc>
      </w:tr>
      <w:tr w:rsidR="005D5757" w:rsidRPr="005D5757" w14:paraId="11C39D1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FC1D" w14:textId="77777777" w:rsidR="005D5757" w:rsidRPr="005D5757" w:rsidRDefault="005D5757" w:rsidP="005D5757">
            <w:pPr>
              <w:pStyle w:val="af2"/>
            </w:pPr>
            <w:r w:rsidRPr="005D5757">
              <w:t>Получение результата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91F2" w14:textId="77777777" w:rsidR="005D5757" w:rsidRPr="005D5757" w:rsidRDefault="005D5757" w:rsidP="005D5757">
            <w:pPr>
              <w:pStyle w:val="af2"/>
            </w:pPr>
            <w:r w:rsidRPr="005D5757">
              <w:t>Диспетчер, Auth, DB-коннектор, Аудит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A73D" w14:textId="77777777" w:rsidR="005D5757" w:rsidRPr="005D5757" w:rsidRDefault="005D5757" w:rsidP="005D5757">
            <w:pPr>
              <w:pStyle w:val="af2"/>
            </w:pPr>
            <w:r w:rsidRPr="005D5757">
              <w:t>Структурированный результат возвращён пользователю</w:t>
            </w:r>
          </w:p>
        </w:tc>
      </w:tr>
      <w:tr w:rsidR="005D5757" w:rsidRPr="005D5757" w14:paraId="5C2A840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2B3D" w14:textId="77777777" w:rsidR="005D5757" w:rsidRPr="005D5757" w:rsidRDefault="005D5757" w:rsidP="005D5757">
            <w:pPr>
              <w:pStyle w:val="af2"/>
            </w:pPr>
            <w:r w:rsidRPr="005D5757">
              <w:t>Регистрация / Аутентификация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7942" w14:textId="77777777" w:rsidR="005D5757" w:rsidRPr="005D5757" w:rsidRDefault="005D5757" w:rsidP="005D5757">
            <w:pPr>
              <w:pStyle w:val="af2"/>
            </w:pPr>
            <w:r w:rsidRPr="005D5757">
              <w:t>Диспетчер, Auth, DB-коннектор, Аудит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B85C" w14:textId="77777777" w:rsidR="005D5757" w:rsidRPr="005D5757" w:rsidRDefault="005D5757" w:rsidP="005D5757">
            <w:pPr>
              <w:pStyle w:val="af2"/>
            </w:pPr>
            <w:r w:rsidRPr="005D5757">
              <w:t>Учётная запись создана / токен доступа выдан</w:t>
            </w:r>
          </w:p>
        </w:tc>
      </w:tr>
    </w:tbl>
    <w:p w14:paraId="6617DBE1" w14:textId="77777777" w:rsidR="005D5757" w:rsidRPr="005D5757" w:rsidRDefault="005D5757" w:rsidP="005D5757"/>
    <w:p w14:paraId="6976CB70" w14:textId="11D2660D" w:rsidR="008313CB" w:rsidRDefault="005D5757" w:rsidP="005D5757">
      <w:r w:rsidRPr="005D5757">
        <w:t>Детальные алгоритмы каждого процесса с конкретными технологическими решениями, кодами ответов и обработкой ошибок описываются в главе 3 при изложении реализации</w:t>
      </w:r>
      <w:r>
        <w:t>.</w:t>
      </w:r>
    </w:p>
    <w:p w14:paraId="330FC187" w14:textId="573B0A11" w:rsidR="00071137" w:rsidRDefault="00071137" w:rsidP="008313CB">
      <w:pPr>
        <w:pStyle w:val="2"/>
      </w:pPr>
      <w:bookmarkStart w:id="21" w:name="_Toc226470272"/>
      <w:r>
        <w:lastRenderedPageBreak/>
        <w:t xml:space="preserve">2.2 </w:t>
      </w:r>
      <w:r w:rsidR="00955696">
        <w:t>Уточнение нефункциональных требований к серверной части</w:t>
      </w:r>
      <w:bookmarkEnd w:id="21"/>
    </w:p>
    <w:p w14:paraId="7A1DA304" w14:textId="77777777" w:rsidR="00955696" w:rsidRPr="00955696" w:rsidRDefault="00955696" w:rsidP="00955696">
      <w:r w:rsidRPr="00955696">
        <w:t>В разделе 1.6 были сформулированы предварительные требования к системе на основе анализа предметной области. Настоящий раздел уточняет нефункциональные требования с учётом принятых архитектурных решений (раздел 2.3) и особенностей реализации бизнес-процессов (раздел 2.1). Уточнение производится в части критериев проверки — каждое требование дополняется условием, при выполнении которого оно считается реализованным [5].</w:t>
      </w:r>
    </w:p>
    <w:p w14:paraId="5E03D84C" w14:textId="77777777" w:rsidR="00955696" w:rsidRPr="00955696" w:rsidRDefault="00955696" w:rsidP="00955696">
      <w:r w:rsidRPr="00955696">
        <w:t>Требования к производительности уточняются следующим образом. Время отклика на запросы, не связанные с обработкой файлов (аутентификация, получение списка документов, получение профиля), не должно превышать 200 миллисекунд при нагрузке до 100 одновременных запросов. HTTP-ответ на загрузку документа должен возвращаться до завершения анализа — не позднее двух секунд независимо от размера файла. Оба условия проверяются нагрузочным тестированием.</w:t>
      </w:r>
    </w:p>
    <w:p w14:paraId="548DC196" w14:textId="77777777" w:rsidR="00955696" w:rsidRPr="00955696" w:rsidRDefault="00955696" w:rsidP="00955696">
      <w:r w:rsidRPr="00955696">
        <w:t>Требования к надёжности: перезапуск любого контейнера не должен приводить к потере уже загруженных документов или результатов анализа — документы хранятся в S3 независимо от состояния базы данных. Сбой при взаимодействии с AI-сервисом не должен влиять на доступность эндпоинтов загрузки и получения результатов — соответствующий документ получает статус failed с описанием причины.</w:t>
      </w:r>
    </w:p>
    <w:p w14:paraId="5D48797F" w14:textId="77777777" w:rsidR="00955696" w:rsidRPr="00955696" w:rsidRDefault="00955696" w:rsidP="00955696">
      <w:r w:rsidRPr="00955696">
        <w:t>Требования к масштабируемости: добавление второго экземпляра серверного приложения не должно порождать конфликтов состояния — все состояния хранятся в PostgreSQL и S3, а не в памяти процесса. Масштабирование компонента обработки документов (воркеров) должно быть возможным независимо от масштабирования компонента приёма HTTP-запросов.</w:t>
      </w:r>
    </w:p>
    <w:p w14:paraId="15A12E43" w14:textId="43255A99" w:rsidR="00071137" w:rsidRDefault="00955696" w:rsidP="00955696">
      <w:r w:rsidRPr="00955696">
        <w:t xml:space="preserve">Требования к безопасности конкретизируются следующим образом. Журнал аудита не должен содержать значений полей email, phone, first_name — </w:t>
      </w:r>
      <w:r w:rsidRPr="00955696">
        <w:lastRenderedPageBreak/>
        <w:t>только хэш-значения идентификаторов. Запрос к документу другого пользователя должен всегда возвращать отказ независимо от корректности токена аутентификации. Текст, отправляемый в AI-коннектор, не должен содержать паттернов, соответствующих категориям ПДн, определённым в разделе 1.5 [17].</w:t>
      </w:r>
    </w:p>
    <w:p w14:paraId="0C001AAF" w14:textId="77777777" w:rsidR="00911F78" w:rsidRDefault="00911F78" w:rsidP="00911F78">
      <w:pPr>
        <w:pStyle w:val="af"/>
      </w:pPr>
      <w:r>
        <w:t>Таблица 2.2 — Уточнённые нефункциональные требования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5"/>
        <w:gridCol w:w="2523"/>
        <w:gridCol w:w="2927"/>
        <w:gridCol w:w="3001"/>
      </w:tblGrid>
      <w:tr w:rsidR="00911F78" w14:paraId="0F65906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5036" w14:textId="77777777" w:rsidR="00911F78" w:rsidRDefault="00911F78" w:rsidP="00911F78">
            <w:pPr>
              <w:pStyle w:val="af2"/>
            </w:pPr>
            <w: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2101" w14:textId="77777777" w:rsidR="00911F78" w:rsidRDefault="00911F78" w:rsidP="00911F78">
            <w:pPr>
              <w:pStyle w:val="af2"/>
            </w:pPr>
            <w:r>
              <w:t>Требование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E0BA" w14:textId="77777777" w:rsidR="00911F78" w:rsidRDefault="00911F78" w:rsidP="00911F78">
            <w:pPr>
              <w:pStyle w:val="af2"/>
            </w:pPr>
            <w:r>
              <w:t>Уточнение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36B5" w14:textId="77777777" w:rsidR="00911F78" w:rsidRDefault="00911F78" w:rsidP="00911F78">
            <w:pPr>
              <w:pStyle w:val="af2"/>
            </w:pPr>
            <w:r>
              <w:t>Критерий проверки</w:t>
            </w:r>
          </w:p>
        </w:tc>
      </w:tr>
      <w:tr w:rsidR="00911F78" w:rsidRPr="00911F78" w14:paraId="34B3D5B5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804E" w14:textId="77777777" w:rsidR="00911F78" w:rsidRDefault="00911F78" w:rsidP="00911F78">
            <w:pPr>
              <w:pStyle w:val="af2"/>
            </w:pPr>
            <w:r>
              <w:t>П-1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15B7" w14:textId="77777777" w:rsidR="00911F78" w:rsidRDefault="00911F78" w:rsidP="00911F78">
            <w:pPr>
              <w:pStyle w:val="af2"/>
            </w:pPr>
            <w:r>
              <w:t>Производительность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DE1A" w14:textId="77777777" w:rsidR="00911F78" w:rsidRDefault="00911F78" w:rsidP="00911F78">
            <w:pPr>
              <w:pStyle w:val="af2"/>
            </w:pPr>
            <w:r>
              <w:t>Нефайловые запросы ≤ 200 мс при 100 RPS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765F" w14:textId="77777777" w:rsidR="00911F78" w:rsidRDefault="00911F78" w:rsidP="00911F78">
            <w:pPr>
              <w:pStyle w:val="af2"/>
            </w:pPr>
            <w:r>
              <w:t>Нагрузочный тест: p95 ≤ 200 мс</w:t>
            </w:r>
          </w:p>
        </w:tc>
      </w:tr>
      <w:tr w:rsidR="00911F78" w14:paraId="13353F7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A4742" w14:textId="77777777" w:rsidR="00911F78" w:rsidRDefault="00911F78" w:rsidP="00911F78">
            <w:pPr>
              <w:pStyle w:val="af2"/>
            </w:pPr>
            <w:r>
              <w:t>П-1б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AC41" w14:textId="77777777" w:rsidR="00911F78" w:rsidRDefault="00911F78" w:rsidP="00911F78">
            <w:pPr>
              <w:pStyle w:val="af2"/>
            </w:pPr>
            <w:r>
              <w:t>Приём файла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2E6D" w14:textId="77777777" w:rsidR="00911F78" w:rsidRDefault="00911F78" w:rsidP="00911F78">
            <w:pPr>
              <w:pStyle w:val="af2"/>
            </w:pPr>
            <w:r>
              <w:t>HTTP-ответ на загрузку возвращается до анализа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EC55" w14:textId="77777777" w:rsidR="00911F78" w:rsidRDefault="00911F78" w:rsidP="00911F78">
            <w:pPr>
              <w:pStyle w:val="af2"/>
            </w:pPr>
            <w:r>
              <w:t>Ответ ≤ 2 с при любом размере файла</w:t>
            </w:r>
          </w:p>
        </w:tc>
      </w:tr>
      <w:tr w:rsidR="00911F78" w14:paraId="10DF7E65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6FC0" w14:textId="77777777" w:rsidR="00911F78" w:rsidRDefault="00911F78" w:rsidP="00911F78">
            <w:pPr>
              <w:pStyle w:val="af2"/>
            </w:pPr>
            <w:r>
              <w:t>П-2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0971" w14:textId="77777777" w:rsidR="00911F78" w:rsidRDefault="00911F78" w:rsidP="00911F78">
            <w:pPr>
              <w:pStyle w:val="af2"/>
            </w:pPr>
            <w:r>
              <w:t>Надёжность хранения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1515" w14:textId="77777777" w:rsidR="00911F78" w:rsidRDefault="00911F78" w:rsidP="00911F78">
            <w:pPr>
              <w:pStyle w:val="af2"/>
            </w:pPr>
            <w:r>
              <w:t>Перезапуск контейнера не теряет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A917" w14:textId="77777777" w:rsidR="00911F78" w:rsidRDefault="00911F78" w:rsidP="00911F78">
            <w:pPr>
              <w:pStyle w:val="af2"/>
            </w:pPr>
            <w:r>
              <w:t>После kill/restart все документы доступны</w:t>
            </w:r>
          </w:p>
        </w:tc>
      </w:tr>
      <w:tr w:rsidR="00911F78" w14:paraId="25BA85BB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B484" w14:textId="77777777" w:rsidR="00911F78" w:rsidRDefault="00911F78" w:rsidP="00911F78">
            <w:pPr>
              <w:pStyle w:val="af2"/>
            </w:pPr>
            <w:r>
              <w:t>П-2б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2543" w14:textId="77777777" w:rsidR="00911F78" w:rsidRDefault="00911F78" w:rsidP="00911F78">
            <w:pPr>
              <w:pStyle w:val="af2"/>
            </w:pPr>
            <w:r>
              <w:t>Изоляция сбоев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581B" w14:textId="77777777" w:rsidR="00911F78" w:rsidRDefault="00911F78" w:rsidP="00911F78">
            <w:pPr>
              <w:pStyle w:val="af2"/>
            </w:pPr>
            <w:r>
              <w:t>Сбой AI не влияет на доступность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B257" w14:textId="77777777" w:rsidR="00911F78" w:rsidRDefault="00911F78" w:rsidP="00911F78">
            <w:pPr>
              <w:pStyle w:val="af2"/>
            </w:pPr>
            <w:r>
              <w:t>При недоступном AI остальные эндпоинты работают</w:t>
            </w:r>
          </w:p>
        </w:tc>
      </w:tr>
      <w:tr w:rsidR="00911F78" w14:paraId="1BD487F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0D67" w14:textId="77777777" w:rsidR="00911F78" w:rsidRDefault="00911F78" w:rsidP="00911F78">
            <w:pPr>
              <w:pStyle w:val="af2"/>
            </w:pPr>
            <w:r>
              <w:t>П-3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2AA5" w14:textId="77777777" w:rsidR="00911F78" w:rsidRDefault="00911F78" w:rsidP="00911F78">
            <w:pPr>
              <w:pStyle w:val="af2"/>
            </w:pPr>
            <w:r>
              <w:t>Масштабируемость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CA17" w14:textId="77777777" w:rsidR="00911F78" w:rsidRDefault="00911F78" w:rsidP="00911F78">
            <w:pPr>
              <w:pStyle w:val="af2"/>
            </w:pPr>
            <w:r>
              <w:t>Два экземпляра сервера без конфликтов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BF80" w14:textId="77777777" w:rsidR="00911F78" w:rsidRDefault="00911F78" w:rsidP="00911F78">
            <w:pPr>
              <w:pStyle w:val="af2"/>
            </w:pPr>
            <w:r>
              <w:t>2 экземпляра + 1 БД: нет дублей, нет потерь</w:t>
            </w:r>
          </w:p>
        </w:tc>
      </w:tr>
      <w:tr w:rsidR="00911F78" w14:paraId="34910ECF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C8E0" w14:textId="77777777" w:rsidR="00911F78" w:rsidRDefault="00911F78" w:rsidP="00911F78">
            <w:pPr>
              <w:pStyle w:val="af2"/>
            </w:pPr>
            <w:r>
              <w:t>Б-1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116A" w14:textId="77777777" w:rsidR="00911F78" w:rsidRDefault="00911F78" w:rsidP="00911F78">
            <w:pPr>
              <w:pStyle w:val="af2"/>
            </w:pPr>
            <w:r>
              <w:t>Защита ПДн в логах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F9C1" w14:textId="77777777" w:rsidR="00911F78" w:rsidRDefault="00911F78" w:rsidP="00911F78">
            <w:pPr>
              <w:pStyle w:val="af2"/>
            </w:pPr>
            <w:r>
              <w:t>Журнал не содержит email, ФИО, телефонов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50AE" w14:textId="77777777" w:rsidR="00911F78" w:rsidRDefault="00911F78" w:rsidP="00911F78">
            <w:pPr>
              <w:pStyle w:val="af2"/>
            </w:pPr>
            <w:r>
              <w:t>grep по audit_log не находит реальных ПДн</w:t>
            </w:r>
          </w:p>
        </w:tc>
      </w:tr>
      <w:tr w:rsidR="00911F78" w14:paraId="53EDB6DE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EEBF" w14:textId="77777777" w:rsidR="00911F78" w:rsidRDefault="00911F78" w:rsidP="00911F78">
            <w:pPr>
              <w:pStyle w:val="af2"/>
            </w:pPr>
            <w:r>
              <w:t>Б-2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DD2B" w14:textId="77777777" w:rsidR="00911F78" w:rsidRDefault="00911F78" w:rsidP="00911F78">
            <w:pPr>
              <w:pStyle w:val="af2"/>
            </w:pPr>
            <w:r>
              <w:t>Изоляция документов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94E8" w14:textId="77777777" w:rsidR="00911F78" w:rsidRDefault="00911F78" w:rsidP="00911F78">
            <w:pPr>
              <w:pStyle w:val="af2"/>
            </w:pPr>
            <w:r>
              <w:t>Чужой документ недоступен при любом токене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83C3" w14:textId="77777777" w:rsidR="00911F78" w:rsidRDefault="00911F78" w:rsidP="00911F78">
            <w:pPr>
              <w:pStyle w:val="af2"/>
            </w:pPr>
            <w:r>
              <w:t>Запрос с валидным чужим JWT → отказ</w:t>
            </w:r>
          </w:p>
        </w:tc>
      </w:tr>
      <w:tr w:rsidR="00911F78" w14:paraId="618FDE3C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331F" w14:textId="77777777" w:rsidR="00911F78" w:rsidRDefault="00911F78" w:rsidP="00911F78">
            <w:pPr>
              <w:pStyle w:val="af2"/>
            </w:pPr>
            <w:r>
              <w:t>Б-3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0940" w14:textId="77777777" w:rsidR="00911F78" w:rsidRDefault="00911F78" w:rsidP="00911F78">
            <w:pPr>
              <w:pStyle w:val="af2"/>
            </w:pPr>
            <w:r>
              <w:t>Обезличивание перед 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9FAF" w14:textId="77777777" w:rsidR="00911F78" w:rsidRDefault="00911F78" w:rsidP="00911F78">
            <w:pPr>
              <w:pStyle w:val="af2"/>
            </w:pPr>
            <w:r>
              <w:t>В AI не попадают реальные ФИО, телефоны, email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E8B3" w14:textId="77777777" w:rsidR="00911F78" w:rsidRDefault="00911F78" w:rsidP="00911F78">
            <w:pPr>
              <w:pStyle w:val="af2"/>
            </w:pPr>
            <w:r>
              <w:t>Лог запросов к AI не содержит паттернов ПДн</w:t>
            </w:r>
          </w:p>
        </w:tc>
      </w:tr>
    </w:tbl>
    <w:p w14:paraId="674DA160" w14:textId="77777777" w:rsidR="00911F78" w:rsidRDefault="00911F78" w:rsidP="00911F78"/>
    <w:p w14:paraId="2834CA33" w14:textId="77777777" w:rsidR="00911F78" w:rsidRDefault="00911F78" w:rsidP="00911F78"/>
    <w:p w14:paraId="1028E5AF" w14:textId="77777777" w:rsidR="00911F78" w:rsidRDefault="00911F78" w:rsidP="00955696"/>
    <w:p w14:paraId="2BF752D2" w14:textId="50924EF0" w:rsidR="00071137" w:rsidRDefault="00071137" w:rsidP="00071137">
      <w:pPr>
        <w:pStyle w:val="2"/>
      </w:pPr>
      <w:bookmarkStart w:id="22" w:name="_Toc226470273"/>
      <w:r>
        <w:t xml:space="preserve">2.3 </w:t>
      </w:r>
      <w:r w:rsidR="00955696">
        <w:t>Проектирование архитектуры серверной части</w:t>
      </w:r>
      <w:bookmarkEnd w:id="22"/>
    </w:p>
    <w:p w14:paraId="1935C5BD" w14:textId="77777777" w:rsidR="00911F78" w:rsidRDefault="00955696" w:rsidP="00911F78">
      <w:pPr>
        <w:ind w:firstLine="0"/>
      </w:pPr>
      <w:r w:rsidRPr="00955696">
        <w:t xml:space="preserve">Архитектура серверной части проектируется на двух уровнях детализации. На первом уровне определяются границы системы и состав внешних взаимодействий. На втором уровне описывается внутренняя организация компонентов в соответствии с принятым архитектурным паттерном. Выбор </w:t>
      </w:r>
      <w:r w:rsidRPr="00955696">
        <w:lastRenderedPageBreak/>
        <w:t>конкретных технологий производится в разделе 2.4 после фиксации архитектуры [3],  [20].</w:t>
      </w:r>
    </w:p>
    <w:p w14:paraId="285589BC" w14:textId="450B9F14" w:rsidR="00911F78" w:rsidRDefault="00911F78" w:rsidP="00911F78">
      <w:pPr>
        <w:pStyle w:val="3"/>
      </w:pPr>
      <w:bookmarkStart w:id="23" w:name="_Toc226470274"/>
      <w:r>
        <w:t>2.3.1 Диаграмма границ серверной части</w:t>
      </w:r>
      <w:bookmarkEnd w:id="23"/>
    </w:p>
    <w:p w14:paraId="325AEB35" w14:textId="77777777" w:rsidR="00911F78" w:rsidRPr="00911F78" w:rsidRDefault="00911F78" w:rsidP="00911F78">
      <w:r w:rsidRPr="00911F78">
        <w:t>На концептуальном уровне серверная часть системы Dockee представляет собой программный компонент, взаимодействующий с четырьмя внешними участниками. Клиентское приложение является источником входящих запросов и получателем ответов; оно взаимодействует с сервером через унифицированный программный интерфейс по защищённому протоколу. Объектное хранилище файлов принимает загружаемые документы; серверная часть обращается к нему для сохранения и последующего извлечения. Сервис AI-анализа принимает текст документа и возвращает структурированный результат; принципиально важно, что передаётся исключительно обезличенный текст [17]. Реляционная СУБД обеспечивает персистентное хранение структурированных данных и доступна только во внутренней сети.</w:t>
      </w:r>
    </w:p>
    <w:p w14:paraId="64FE15B6" w14:textId="77777777" w:rsidR="00911F78" w:rsidRPr="00911F78" w:rsidRDefault="00911F78" w:rsidP="00911F78">
      <w:r w:rsidRPr="00911F78">
        <w:t>Клиентское приложение не входит в состав разрабатываемой системы. Серверная часть не инициирует запросы к клиенту — все соединения инициируются клиентом. Это обеспечивает выполнение требования масштабируемости П-3: несколько экземпляров сервера обрабатывают запросы без синхронизации состояния.</w:t>
      </w:r>
    </w:p>
    <w:p w14:paraId="6EF6CEB3" w14:textId="77777777" w:rsidR="00911F78" w:rsidRDefault="00911F78" w:rsidP="00911F78">
      <w:pPr>
        <w:pStyle w:val="af4"/>
      </w:pPr>
      <w:r>
        <w:rPr>
          <w:noProof/>
          <w:lang w:eastAsia="ru-RU"/>
        </w:rPr>
        <w:drawing>
          <wp:inline distT="0" distB="0" distL="0" distR="0" wp14:anchorId="6979C699" wp14:editId="69C8C977">
            <wp:extent cx="4332291" cy="264778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965" cy="269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7BFBB" w14:textId="6E1DF00A" w:rsidR="00911F78" w:rsidRDefault="00911F78" w:rsidP="00911F78">
      <w:pPr>
        <w:pStyle w:val="af4"/>
        <w:rPr>
          <w:bCs/>
          <w:lang w:val="en-US"/>
        </w:rPr>
      </w:pPr>
      <w:r w:rsidRPr="00911F78">
        <w:rPr>
          <w:bCs/>
        </w:rPr>
        <w:t>Рисунок 2.3.1 — Диаграмма границ серверной части системы Dockee</w:t>
      </w:r>
    </w:p>
    <w:p w14:paraId="5867B526" w14:textId="0689B0E7" w:rsidR="00911F78" w:rsidRPr="00911F78" w:rsidRDefault="00911F78" w:rsidP="00911F78">
      <w:pPr>
        <w:pStyle w:val="3"/>
        <w:ind w:left="707" w:firstLine="2"/>
      </w:pPr>
      <w:bookmarkStart w:id="24" w:name="_Toc226470275"/>
      <w:r w:rsidRPr="00911F78">
        <w:lastRenderedPageBreak/>
        <w:t xml:space="preserve">2.3.2 </w:t>
      </w:r>
      <w:r>
        <w:t>Внутренняя организация компонентов</w:t>
      </w:r>
      <w:bookmarkEnd w:id="24"/>
    </w:p>
    <w:p w14:paraId="1D9D4FB8" w14:textId="77777777" w:rsidR="00911F78" w:rsidRPr="00911F78" w:rsidRDefault="00911F78" w:rsidP="00911F78">
      <w:r w:rsidRPr="00911F78">
        <w:t>Внутренняя организация серверной части реализует паттерн чистой архитектуры [20], принципиальная схема которого представлена на рисунке 2.3.2. Ключевым принципом паттерна является правило зависимостей: зависимости между компонентами направлены строго от внешних слоёв к внутренним. Бизнес-логика (внутренний слой) не зависит от фреймворков, базы данных или интерфейсов взаимодействия. Внешние детали реализуют интерфейсы, определённые во внутреннем слое, что обеспечивает возможность их независимой замены.</w:t>
      </w:r>
    </w:p>
    <w:p w14:paraId="37080250" w14:textId="77777777" w:rsidR="00911F78" w:rsidRPr="00911F78" w:rsidRDefault="00911F78" w:rsidP="00911F78">
      <w:r w:rsidRPr="00911F78">
        <w:t>Применительно к серверной части системы Dockee паттерн реализуется в трёх слоях. Внутренний слой содержит модели предметной области — сущности «Пользователь», «Документ», «Результат анализа», «Запись аудита» — и определяет интерфейсы сервисов. Средний слой реализует бизнес-логику: управление учётными записями, координацию пайплайна обработки документов, тарифный контроль. Внешний слой содержит адаптеры ко всем внешним системам: HTTP-обработчики, репозитории для работы с СУБД, файловый сервис и AI-коннектор.</w:t>
      </w:r>
    </w:p>
    <w:p w14:paraId="494D80F1" w14:textId="77777777" w:rsidR="00911F78" w:rsidRPr="00911F78" w:rsidRDefault="00911F78" w:rsidP="00911F78">
      <w:r w:rsidRPr="00911F78">
        <w:t>В состав среднего слоя включены два специализированных модуля. Модуль обезличивания (NER) расположен между диспетчером обработки документов и AI-коннектором: прямой вызов AI-коннектора в обход обезличивания архитектурно исключён. Это реализует требование безопасности Б-3 и соответствует нормам ФЗ-152 [17]. Модуль аудита вызывается из middleware каждого защищённого маршрута и фиксирует события в журнале без включения персональных данных — в соответствии с требованием Б-1.</w:t>
      </w:r>
    </w:p>
    <w:p w14:paraId="2DB5EB62" w14:textId="77777777" w:rsidR="00F4148B" w:rsidRDefault="00F4148B" w:rsidP="00F4148B">
      <w:pPr>
        <w:pStyle w:val="af4"/>
      </w:pPr>
      <w:r>
        <w:rPr>
          <w:noProof/>
          <w:lang w:eastAsia="ru-RU"/>
        </w:rPr>
        <w:lastRenderedPageBreak/>
        <w:drawing>
          <wp:inline distT="0" distB="0" distL="0" distR="0" wp14:anchorId="650700EF" wp14:editId="1A8E3ABD">
            <wp:extent cx="6051984" cy="3195376"/>
            <wp:effectExtent l="0" t="0" r="635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561" cy="3217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3E538" w14:textId="73B73CEF" w:rsidR="00F4148B" w:rsidRDefault="00F4148B" w:rsidP="00F4148B">
      <w:pPr>
        <w:pStyle w:val="af4"/>
      </w:pPr>
      <w:r w:rsidRPr="00911F78">
        <w:rPr>
          <w:bCs/>
        </w:rPr>
        <w:t>Рисунок 2.3.2 — Организация компонентов серверной части по принципу чистой архитектуры</w:t>
      </w:r>
    </w:p>
    <w:p w14:paraId="673373CD" w14:textId="5CEDE6A3" w:rsidR="00911F78" w:rsidRPr="00911F78" w:rsidRDefault="00911F78" w:rsidP="00911F78">
      <w:r w:rsidRPr="00911F78">
        <w:t>Данная архитектура обеспечивает выполнение требования поддерживаемости П-4: замена AI-провайдера реализуется путём подмены реализации AI-коннектора без каких-либо изменений в слоях бизнес-логики и HTTP-обработчиков. Аналогично может быть заменена СУБД или объектное хранилище.</w:t>
      </w:r>
    </w:p>
    <w:p w14:paraId="4E52264A" w14:textId="00014473" w:rsidR="00071137" w:rsidRDefault="00071137" w:rsidP="00071137">
      <w:pPr>
        <w:pStyle w:val="2"/>
      </w:pPr>
      <w:bookmarkStart w:id="25" w:name="_Toc226470276"/>
      <w:r w:rsidRPr="00071137">
        <w:t xml:space="preserve">2.4 </w:t>
      </w:r>
      <w:r w:rsidR="00F4148B">
        <w:t>Концептуальное проектирование структуры данных</w:t>
      </w:r>
      <w:bookmarkEnd w:id="25"/>
    </w:p>
    <w:p w14:paraId="471388F3" w14:textId="77777777" w:rsidR="00F4148B" w:rsidRPr="00F4148B" w:rsidRDefault="00F4148B" w:rsidP="00F4148B">
      <w:r w:rsidRPr="00F4148B">
        <w:t>Проектирование структуры данных начинается с определения того, какие данные необходимо хранить, каков их примерный объём и как они связаны между собой — в терминах предметной области, без привязки к конкретной СУБД и именам полей [3]. Физическая схема с именами таблиц, типами данных и ключами определяется в главе 3.</w:t>
      </w:r>
    </w:p>
    <w:p w14:paraId="53799A0F" w14:textId="77777777" w:rsidR="00F4148B" w:rsidRPr="00F4148B" w:rsidRDefault="00F4148B" w:rsidP="00F4148B">
      <w:r w:rsidRPr="00F4148B">
        <w:t>Анализ бизнес-процессов из раздела 2.1 позволяет выделить пять блоков данных, которые система должна хранить. Каждый блок характеризуется объёмом хранимых данных, частотой обращений и характером связей с другими блоками.</w:t>
      </w:r>
    </w:p>
    <w:p w14:paraId="7B180BBC" w14:textId="77777777" w:rsidR="00F4148B" w:rsidRPr="00F4148B" w:rsidRDefault="00F4148B" w:rsidP="00F4148B">
      <w:r w:rsidRPr="00F4148B">
        <w:lastRenderedPageBreak/>
        <w:t>Блок «Учётные данные» хранит информацию, необходимую исключительно для аутентификации: идентификатор, логин, защищённое представление пароля. Объём данных минимален — несколько десятков байт на запись. Частота обращений высокая: при каждом запросе с проверкой токена. Блок «Персональные данные пользователя» хранит личную информацию: имя, фамилию, контактные данные. Объём аналогично минимален, однако блок содержит ПДн и должен быть физически изолирован от блока учётных данных в соответствии с требованием Б-2 из раздела 2.2. Блок «Тарифный баланс» хранит числовое значение баланса; обращение происходит при каждом запросе на анализ.</w:t>
      </w:r>
    </w:p>
    <w:p w14:paraId="648726C7" w14:textId="77777777" w:rsidR="00F4148B" w:rsidRPr="00F4148B" w:rsidRDefault="00F4148B" w:rsidP="00F4148B">
      <w:r w:rsidRPr="00F4148B">
        <w:t>Блок «Метаданные документов» хранит информацию о каждом загруженном файле: ссылку на владельца, исходное имя, ключ в объектном хранилище, тип и размер файла, текущий статус в пайплайне обработки. Объём одной записи — порядка 500–800 байт; при 10 000 пользователей с 50 документами каждый суммарный объём составит порядка 400 МБ — управляемый для реляционной СУБД. Статус документа является ключевым атрибутом для координации асинхронного пайплайна и должен обновляться атомарно. Файлы документов хранятся в объектном хранилище отдельно; в базе данных фиксируется только ключ доступа.</w:t>
      </w:r>
    </w:p>
    <w:p w14:paraId="2FE78752" w14:textId="77777777" w:rsidR="00F4148B" w:rsidRPr="00F4148B" w:rsidRDefault="00F4148B" w:rsidP="00F4148B">
      <w:r w:rsidRPr="00F4148B">
        <w:t>Блок «Результаты анализа» хранит структурированный ответ AI-модуля: перечень выявленных рисков, признаки мошеннических схем, рекомендации. Структура ответа может расширяться по мере развития AI-модуля, поэтому хранение в виде структурированного JSON предпочтительнее фиксированной схемы. Объём одной записи — от 2 до 20 КБ в зависимости от числа выявленных рисков; суммарный объём при 500 000 документов составит порядка 5 ГБ.</w:t>
      </w:r>
    </w:p>
    <w:p w14:paraId="603F2543" w14:textId="77777777" w:rsidR="00F4148B" w:rsidRPr="00F4148B" w:rsidRDefault="00F4148B" w:rsidP="00F4148B">
      <w:r w:rsidRPr="00F4148B">
        <w:t xml:space="preserve">Блок «Журнал аудита» хранит записи о значимых событиях системы. Принципиальное отличие от остальных блоков: журнал не содержит прямых идентификаторов пользователей и документов — только их хэш-значения. Объём одной записи — порядка 200 байт; частота записи — при каждом защищённом запросе; суммарный объём при 1 000 000 операций в месяц составит порядка 200 </w:t>
      </w:r>
      <w:r w:rsidRPr="00F4148B">
        <w:lastRenderedPageBreak/>
        <w:t>МБ в месяц. Журнал является только добавляемым (append-only) — записи не обновляются и не удаляются при удалении пользователей.</w:t>
      </w:r>
    </w:p>
    <w:p w14:paraId="57F2563C" w14:textId="77777777" w:rsidR="00F4148B" w:rsidRDefault="00F4148B" w:rsidP="00F4148B">
      <w:pPr>
        <w:pStyle w:val="af4"/>
      </w:pPr>
      <w:r>
        <w:rPr>
          <w:noProof/>
          <w:lang w:eastAsia="ru-RU"/>
        </w:rPr>
        <w:drawing>
          <wp:inline distT="0" distB="0" distL="0" distR="0" wp14:anchorId="440D3EEF" wp14:editId="1BFE2624">
            <wp:extent cx="5104737" cy="3758933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369" cy="376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32F0B" w14:textId="0009E103" w:rsidR="00F4148B" w:rsidRDefault="00F4148B" w:rsidP="00F4148B">
      <w:pPr>
        <w:pStyle w:val="af4"/>
      </w:pPr>
      <w:r w:rsidRPr="00F4148B">
        <w:rPr>
          <w:bCs/>
        </w:rPr>
        <w:t>Рисунок 2.4 — Концептуальная модель данных</w:t>
      </w:r>
    </w:p>
    <w:p w14:paraId="7246C365" w14:textId="012DDFE0" w:rsidR="00F4148B" w:rsidRPr="00F4148B" w:rsidRDefault="00F4148B" w:rsidP="00F4148B">
      <w:r w:rsidRPr="00F4148B">
        <w:t>Связи между блоками данных формируют следующую структуру. Один блок «Учётные данные» связан ровно с одним блоком «Персональные данные» и ровно с одним блоком «Тарифный баланс» — связи «один к одному». Один блок «Учётные данные» связан с множеством блоков «Метаданные документов» — связь «один ко многим». Каждый блок «Метаданные документов» связан не более чем с одним блоком «Результаты анализа» — связь «один к одному», причём связь устанавливается только после завершения анализа. Блок «Журнал аудита» намеренно не имеет прямых связей с другими блоками — это обеспечивает сохранение истории операций при удалении пользователей и их данных.</w:t>
      </w:r>
    </w:p>
    <w:p w14:paraId="1FC2FE04" w14:textId="77777777" w:rsidR="00F4148B" w:rsidRPr="00F4148B" w:rsidRDefault="00F4148B" w:rsidP="00F4148B">
      <w:pPr>
        <w:pStyle w:val="af"/>
      </w:pPr>
      <w:r w:rsidRPr="00F4148B">
        <w:t>Таблица 2.4 — Характеристики блоков данных системы Dockee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5"/>
        <w:gridCol w:w="1071"/>
        <w:gridCol w:w="1547"/>
        <w:gridCol w:w="2141"/>
        <w:gridCol w:w="2342"/>
      </w:tblGrid>
      <w:tr w:rsidR="00F4148B" w:rsidRPr="00F4148B" w14:paraId="03224DEC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B0E7" w14:textId="77777777" w:rsidR="00F4148B" w:rsidRPr="00F4148B" w:rsidRDefault="00F4148B" w:rsidP="00F4148B">
            <w:pPr>
              <w:pStyle w:val="af2"/>
            </w:pPr>
            <w:r w:rsidRPr="00F4148B">
              <w:t>Блок 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5267" w14:textId="77777777" w:rsidR="00F4148B" w:rsidRPr="00F4148B" w:rsidRDefault="00F4148B" w:rsidP="00F4148B">
            <w:pPr>
              <w:pStyle w:val="af2"/>
            </w:pPr>
            <w:r w:rsidRPr="00F4148B">
              <w:t>Объём записи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1402" w14:textId="77777777" w:rsidR="00F4148B" w:rsidRPr="00F4148B" w:rsidRDefault="00F4148B" w:rsidP="00F4148B">
            <w:pPr>
              <w:pStyle w:val="af2"/>
            </w:pPr>
            <w:r w:rsidRPr="00F4148B">
              <w:t>Частота обращений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5B5C" w14:textId="77777777" w:rsidR="00F4148B" w:rsidRPr="00F4148B" w:rsidRDefault="00F4148B" w:rsidP="00F4148B">
            <w:pPr>
              <w:pStyle w:val="af2"/>
            </w:pPr>
            <w:r w:rsidRPr="00F4148B">
              <w:t>Связи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889B" w14:textId="77777777" w:rsidR="00F4148B" w:rsidRPr="00F4148B" w:rsidRDefault="00F4148B" w:rsidP="00F4148B">
            <w:pPr>
              <w:pStyle w:val="af2"/>
            </w:pPr>
            <w:r w:rsidRPr="00F4148B">
              <w:t>Особенности</w:t>
            </w:r>
          </w:p>
        </w:tc>
      </w:tr>
      <w:tr w:rsidR="00F4148B" w:rsidRPr="00F4148B" w14:paraId="1651F6C8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FF45" w14:textId="77777777" w:rsidR="00F4148B" w:rsidRPr="00F4148B" w:rsidRDefault="00F4148B" w:rsidP="00F4148B">
            <w:pPr>
              <w:pStyle w:val="af2"/>
            </w:pPr>
            <w:r w:rsidRPr="00F4148B">
              <w:t>Учётные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DE2C" w14:textId="77777777" w:rsidR="00F4148B" w:rsidRPr="00F4148B" w:rsidRDefault="00F4148B" w:rsidP="00F4148B">
            <w:pPr>
              <w:pStyle w:val="af2"/>
            </w:pPr>
            <w:r w:rsidRPr="00F4148B">
              <w:t>~50 байт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223C" w14:textId="77777777" w:rsidR="00F4148B" w:rsidRPr="00F4148B" w:rsidRDefault="00F4148B" w:rsidP="00F4148B">
            <w:pPr>
              <w:pStyle w:val="af2"/>
            </w:pPr>
            <w:r w:rsidRPr="00F4148B"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5959" w14:textId="77777777" w:rsidR="00F4148B" w:rsidRPr="00F4148B" w:rsidRDefault="00F4148B" w:rsidP="00F4148B">
            <w:pPr>
              <w:pStyle w:val="af2"/>
            </w:pPr>
            <w:r w:rsidRPr="00F4148B">
              <w:t>1:1 с ПДн и балансом; 1:N с документами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876B" w14:textId="77777777" w:rsidR="00F4148B" w:rsidRPr="00F4148B" w:rsidRDefault="00F4148B" w:rsidP="00F4148B">
            <w:pPr>
              <w:pStyle w:val="af2"/>
            </w:pPr>
            <w:r w:rsidRPr="00F4148B">
              <w:t>Изолирован от ПДн; только для auth</w:t>
            </w:r>
          </w:p>
        </w:tc>
      </w:tr>
      <w:tr w:rsidR="00F4148B" w:rsidRPr="00F4148B" w14:paraId="1F53F1B6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0124" w14:textId="77777777" w:rsidR="00F4148B" w:rsidRPr="00F4148B" w:rsidRDefault="00F4148B" w:rsidP="00F4148B">
            <w:pPr>
              <w:pStyle w:val="af2"/>
            </w:pPr>
            <w:r w:rsidRPr="00F4148B">
              <w:lastRenderedPageBreak/>
              <w:t>Персональные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9B8A" w14:textId="77777777" w:rsidR="00F4148B" w:rsidRPr="00F4148B" w:rsidRDefault="00F4148B" w:rsidP="00F4148B">
            <w:pPr>
              <w:pStyle w:val="af2"/>
            </w:pPr>
            <w:r w:rsidRPr="00F4148B">
              <w:t>~200 байт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F8B0" w14:textId="77777777" w:rsidR="00F4148B" w:rsidRPr="00F4148B" w:rsidRDefault="00F4148B" w:rsidP="00F4148B">
            <w:pPr>
              <w:pStyle w:val="af2"/>
            </w:pPr>
            <w:r w:rsidRPr="00F4148B">
              <w:t>Низкая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65EF" w14:textId="77777777" w:rsidR="00F4148B" w:rsidRPr="00F4148B" w:rsidRDefault="00F4148B" w:rsidP="00F4148B">
            <w:pPr>
              <w:pStyle w:val="af2"/>
            </w:pPr>
            <w:r w:rsidRPr="00F4148B">
              <w:t>1:1 с auth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4E2D" w14:textId="77777777" w:rsidR="00F4148B" w:rsidRPr="00F4148B" w:rsidRDefault="00F4148B" w:rsidP="00F4148B">
            <w:pPr>
              <w:pStyle w:val="af2"/>
            </w:pPr>
            <w:r w:rsidRPr="00F4148B">
              <w:t>ПДн по ФЗ-152; физически отдельно [17]</w:t>
            </w:r>
          </w:p>
        </w:tc>
      </w:tr>
      <w:tr w:rsidR="00F4148B" w:rsidRPr="00F4148B" w14:paraId="044B9232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9307" w14:textId="77777777" w:rsidR="00F4148B" w:rsidRPr="00F4148B" w:rsidRDefault="00F4148B" w:rsidP="00F4148B">
            <w:pPr>
              <w:pStyle w:val="af2"/>
            </w:pPr>
            <w:r w:rsidRPr="00F4148B">
              <w:t>Тарифный баланс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716C" w14:textId="77777777" w:rsidR="00F4148B" w:rsidRPr="00F4148B" w:rsidRDefault="00F4148B" w:rsidP="00F4148B">
            <w:pPr>
              <w:pStyle w:val="af2"/>
            </w:pPr>
            <w:r w:rsidRPr="00F4148B">
              <w:t>~20 байт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1C12" w14:textId="77777777" w:rsidR="00F4148B" w:rsidRPr="00F4148B" w:rsidRDefault="00F4148B" w:rsidP="00F4148B">
            <w:pPr>
              <w:pStyle w:val="af2"/>
            </w:pPr>
            <w:r w:rsidRPr="00F4148B"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9E3B" w14:textId="77777777" w:rsidR="00F4148B" w:rsidRPr="00F4148B" w:rsidRDefault="00F4148B" w:rsidP="00F4148B">
            <w:pPr>
              <w:pStyle w:val="af2"/>
            </w:pPr>
            <w:r w:rsidRPr="00F4148B">
              <w:t>1:1 с auth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000B" w14:textId="77777777" w:rsidR="00F4148B" w:rsidRPr="00F4148B" w:rsidRDefault="00F4148B" w:rsidP="00F4148B">
            <w:pPr>
              <w:pStyle w:val="af2"/>
            </w:pPr>
            <w:r w:rsidRPr="00F4148B">
              <w:t>Числовое значение; атомарное обновление</w:t>
            </w:r>
          </w:p>
        </w:tc>
      </w:tr>
      <w:tr w:rsidR="00F4148B" w:rsidRPr="00F4148B" w14:paraId="2C1A49FD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46BA" w14:textId="77777777" w:rsidR="00F4148B" w:rsidRPr="00F4148B" w:rsidRDefault="00F4148B" w:rsidP="00F4148B">
            <w:pPr>
              <w:pStyle w:val="af2"/>
            </w:pPr>
            <w:r w:rsidRPr="00F4148B">
              <w:t>Метаданные документов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411D" w14:textId="77777777" w:rsidR="00F4148B" w:rsidRPr="00F4148B" w:rsidRDefault="00F4148B" w:rsidP="00F4148B">
            <w:pPr>
              <w:pStyle w:val="af2"/>
            </w:pPr>
            <w:r w:rsidRPr="00F4148B">
              <w:t>~700 байт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AC74" w14:textId="77777777" w:rsidR="00F4148B" w:rsidRPr="00F4148B" w:rsidRDefault="00F4148B" w:rsidP="00F4148B">
            <w:pPr>
              <w:pStyle w:val="af2"/>
            </w:pPr>
            <w:r w:rsidRPr="00F4148B">
              <w:t>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E3D0" w14:textId="77777777" w:rsidR="00F4148B" w:rsidRPr="00F4148B" w:rsidRDefault="00F4148B" w:rsidP="00F4148B">
            <w:pPr>
              <w:pStyle w:val="af2"/>
            </w:pPr>
            <w:r w:rsidRPr="00F4148B">
              <w:t>N:1 с auth; 1:0..1 с результатом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7E33" w14:textId="77777777" w:rsidR="00F4148B" w:rsidRPr="00F4148B" w:rsidRDefault="00F4148B" w:rsidP="00F4148B">
            <w:pPr>
              <w:pStyle w:val="af2"/>
            </w:pPr>
            <w:r w:rsidRPr="00F4148B">
              <w:t>Статус — ключ координации пайплайна</w:t>
            </w:r>
          </w:p>
        </w:tc>
      </w:tr>
      <w:tr w:rsidR="00F4148B" w:rsidRPr="00F4148B" w14:paraId="514FB92D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3220" w14:textId="77777777" w:rsidR="00F4148B" w:rsidRPr="00F4148B" w:rsidRDefault="00F4148B" w:rsidP="00F4148B">
            <w:pPr>
              <w:pStyle w:val="af2"/>
            </w:pPr>
            <w:r w:rsidRPr="00F4148B">
              <w:t>Результаты анализа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0A67B" w14:textId="77777777" w:rsidR="00F4148B" w:rsidRPr="00F4148B" w:rsidRDefault="00F4148B" w:rsidP="00F4148B">
            <w:pPr>
              <w:pStyle w:val="af2"/>
            </w:pPr>
            <w:r w:rsidRPr="00F4148B">
              <w:t>2–20 КБ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80A4" w14:textId="77777777" w:rsidR="00F4148B" w:rsidRPr="00F4148B" w:rsidRDefault="00F4148B" w:rsidP="00F4148B">
            <w:pPr>
              <w:pStyle w:val="af2"/>
            </w:pPr>
            <w:r w:rsidRPr="00F4148B">
              <w:t>Низкая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0A1E" w14:textId="77777777" w:rsidR="00F4148B" w:rsidRPr="00F4148B" w:rsidRDefault="00F4148B" w:rsidP="00F4148B">
            <w:pPr>
              <w:pStyle w:val="af2"/>
            </w:pPr>
            <w:r w:rsidRPr="00F4148B">
              <w:t>1:1 с документом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F918" w14:textId="77777777" w:rsidR="00F4148B" w:rsidRPr="00F4148B" w:rsidRDefault="00F4148B" w:rsidP="00F4148B">
            <w:pPr>
              <w:pStyle w:val="af2"/>
            </w:pPr>
            <w:r w:rsidRPr="00F4148B">
              <w:t>Гибкая структура JSON; только чтение после записи</w:t>
            </w:r>
          </w:p>
        </w:tc>
      </w:tr>
      <w:tr w:rsidR="00F4148B" w:rsidRPr="00F4148B" w14:paraId="358195C0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DAAC" w14:textId="77777777" w:rsidR="00F4148B" w:rsidRPr="00F4148B" w:rsidRDefault="00F4148B" w:rsidP="00F4148B">
            <w:pPr>
              <w:pStyle w:val="af2"/>
            </w:pPr>
            <w:r w:rsidRPr="00F4148B">
              <w:t>Журнал аудита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E4D5" w14:textId="77777777" w:rsidR="00F4148B" w:rsidRPr="00F4148B" w:rsidRDefault="00F4148B" w:rsidP="00F4148B">
            <w:pPr>
              <w:pStyle w:val="af2"/>
            </w:pPr>
            <w:r w:rsidRPr="00F4148B">
              <w:t>~200 байт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8C07" w14:textId="77777777" w:rsidR="00F4148B" w:rsidRPr="00F4148B" w:rsidRDefault="00F4148B" w:rsidP="00F4148B">
            <w:pPr>
              <w:pStyle w:val="af2"/>
            </w:pPr>
            <w:r w:rsidRPr="00F4148B">
              <w:t>Очень 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E1C7" w14:textId="77777777" w:rsidR="00F4148B" w:rsidRPr="00F4148B" w:rsidRDefault="00F4148B" w:rsidP="00F4148B">
            <w:pPr>
              <w:pStyle w:val="af2"/>
            </w:pPr>
            <w:r w:rsidRPr="00F4148B">
              <w:t>Нет (намеренно)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653C" w14:textId="77777777" w:rsidR="00F4148B" w:rsidRPr="00F4148B" w:rsidRDefault="00F4148B" w:rsidP="00F4148B">
            <w:pPr>
              <w:pStyle w:val="af2"/>
            </w:pPr>
            <w:r w:rsidRPr="00F4148B">
              <w:t>Append-only; хэши вместо ID; не удаляется</w:t>
            </w:r>
          </w:p>
        </w:tc>
      </w:tr>
    </w:tbl>
    <w:p w14:paraId="5F7E14F2" w14:textId="418C8693" w:rsidR="00025BCE" w:rsidRDefault="00025BCE" w:rsidP="00846F8A"/>
    <w:p w14:paraId="0F66CC26" w14:textId="3DB495D6" w:rsidR="00071137" w:rsidRDefault="001F1BB1" w:rsidP="00025BCE">
      <w:pPr>
        <w:pStyle w:val="2"/>
      </w:pPr>
      <w:bookmarkStart w:id="26" w:name="_Toc226470277"/>
      <w:r>
        <w:t xml:space="preserve">2.5 </w:t>
      </w:r>
      <w:r w:rsidR="00F4148B">
        <w:t>Концептуальное проектирование программного интерфейса</w:t>
      </w:r>
      <w:bookmarkEnd w:id="26"/>
    </w:p>
    <w:p w14:paraId="71B8CEB5" w14:textId="77777777" w:rsidR="00F4148B" w:rsidRPr="00F4148B" w:rsidRDefault="00F4148B" w:rsidP="00F4148B">
      <w:r w:rsidRPr="00F4148B">
        <w:t>Программный интерфейс серверной части (API) обеспечивает взаимодействие клиентского приложения с системой. В данном разделе описываются группы запросов, их назначение и ограничения на концептуальном уровне — без привязки к конкретным путям, форматам заголовков и реализационным деталям, которые описываются в главе 3 [12].</w:t>
      </w:r>
    </w:p>
    <w:p w14:paraId="59DED702" w14:textId="77777777" w:rsidR="00F4148B" w:rsidRPr="00F4148B" w:rsidRDefault="00F4148B" w:rsidP="00F4148B">
      <w:r w:rsidRPr="00F4148B">
        <w:t>API организован по принципу ресурсов в соответствии с архитектурным стилем REST [12]. Все запросы разделены на две категории по требованию к аутентификации. Открытые запросы доступны без предварительной идентификации — к ним относятся операции регистрации и входа в систему. Защищённые запросы требуют подтверждения личности пользователя при каждом обращении; проверка производится централизованно на уровне middleware до передачи запроса обработчику.</w:t>
      </w:r>
    </w:p>
    <w:p w14:paraId="54EB5F3C" w14:textId="77777777" w:rsidR="00F4148B" w:rsidRPr="00F4148B" w:rsidRDefault="00F4148B" w:rsidP="00F4148B">
      <w:r w:rsidRPr="00F4148B">
        <w:t xml:space="preserve">Группа операций с учётными записями включает два открытых запроса. Регистрация нового пользователя — принимает идентификационные и персональные данные, создаёт учётную запись; ограничение: уникальность </w:t>
      </w:r>
      <w:r w:rsidRPr="00F4148B">
        <w:lastRenderedPageBreak/>
        <w:t>логина, email и телефона. Вход в систему — принимает учётные данные, возвращает токен доступа при успешной проверке; ограничение: токен имеет ограниченный срок действия.</w:t>
      </w:r>
    </w:p>
    <w:p w14:paraId="64B17622" w14:textId="77777777" w:rsidR="00F4148B" w:rsidRPr="00F4148B" w:rsidRDefault="00F4148B" w:rsidP="00F4148B">
      <w:r w:rsidRPr="00F4148B">
        <w:t>Группа операций с документами включает четыре защищённых запроса. Загрузка документа — принимает файл, запускает асинхронный пайплайн анализа, немедленно возвращает подтверждение; ограничения: допустимые форматы файлов, максимальный размер, наличие достаточного баланса. Получение списка документов — возвращает перечень документов текущего пользователя с возможностью фильтрации по статусу; ограничение: видны только собственные документы. Получение статуса документа — возвращает текущее состояние конкретного документа в пайплайне обработки; ограничение: доступ только к собственным документам. Получение результата анализа — возвращает структурированный результат или промежуточный ответ если анализ ещё не завершён; ограничение: аналогично предыдущему.</w:t>
      </w:r>
    </w:p>
    <w:p w14:paraId="070DE16E" w14:textId="77777777" w:rsidR="00F4148B" w:rsidRPr="00F4148B" w:rsidRDefault="00F4148B" w:rsidP="00F4148B">
      <w:r w:rsidRPr="00F4148B">
        <w:t>Группа операций с профилем включает два защищённых запроса. Получение профиля — возвращает персональные данные текущего пользователя и тарифный баланс. Обновление профиля — принимает новые значения изменяемых полей; ограничение: смена логина и пароля требует отдельной процедуры верификации.</w:t>
      </w:r>
    </w:p>
    <w:p w14:paraId="3A8DDBBA" w14:textId="77777777" w:rsidR="00F4148B" w:rsidRPr="00F4148B" w:rsidRDefault="00F4148B" w:rsidP="00F4148B">
      <w:pPr>
        <w:pStyle w:val="af"/>
      </w:pPr>
      <w:r w:rsidRPr="00F4148B">
        <w:t>Таблица 2.5 — Группы запросов API серверной части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1872"/>
        <w:gridCol w:w="3572"/>
        <w:gridCol w:w="1981"/>
      </w:tblGrid>
      <w:tr w:rsidR="00F4148B" w:rsidRPr="00F4148B" w14:paraId="3BFAA456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5332" w14:textId="77777777" w:rsidR="00F4148B" w:rsidRPr="00F4148B" w:rsidRDefault="00F4148B" w:rsidP="00F4148B">
            <w:pPr>
              <w:pStyle w:val="af2"/>
            </w:pPr>
            <w:r w:rsidRPr="00F4148B">
              <w:t>Группа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A332" w14:textId="77777777" w:rsidR="00F4148B" w:rsidRPr="00F4148B" w:rsidRDefault="00F4148B" w:rsidP="00F4148B">
            <w:pPr>
              <w:pStyle w:val="af2"/>
            </w:pPr>
            <w:r w:rsidRPr="00F4148B">
              <w:t>Операция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7CB9" w14:textId="77777777" w:rsidR="00F4148B" w:rsidRPr="00F4148B" w:rsidRDefault="00F4148B" w:rsidP="00F4148B">
            <w:pPr>
              <w:pStyle w:val="af2"/>
            </w:pPr>
            <w:r w:rsidRPr="00F4148B">
              <w:t>Ограничения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8A98" w14:textId="77777777" w:rsidR="00F4148B" w:rsidRPr="00F4148B" w:rsidRDefault="00F4148B" w:rsidP="00F4148B">
            <w:pPr>
              <w:pStyle w:val="af2"/>
            </w:pPr>
            <w:r w:rsidRPr="00F4148B">
              <w:t>Аутентификация</w:t>
            </w:r>
          </w:p>
        </w:tc>
      </w:tr>
      <w:tr w:rsidR="00F4148B" w:rsidRPr="00F4148B" w14:paraId="7B2C663F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5D26" w14:textId="77777777" w:rsidR="00F4148B" w:rsidRPr="00F4148B" w:rsidRDefault="00F4148B" w:rsidP="00F4148B">
            <w:pPr>
              <w:pStyle w:val="af2"/>
            </w:pPr>
            <w:r w:rsidRPr="00F4148B">
              <w:t>Учётные записи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2F7B" w14:textId="77777777" w:rsidR="00F4148B" w:rsidRPr="00F4148B" w:rsidRDefault="00F4148B" w:rsidP="00F4148B">
            <w:pPr>
              <w:pStyle w:val="af2"/>
            </w:pPr>
            <w:r w:rsidRPr="00F4148B">
              <w:t>Регистрация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4FC3" w14:textId="77777777" w:rsidR="00F4148B" w:rsidRPr="00F4148B" w:rsidRDefault="00F4148B" w:rsidP="00F4148B">
            <w:pPr>
              <w:pStyle w:val="af2"/>
            </w:pPr>
            <w:r w:rsidRPr="00F4148B">
              <w:t>Уникальность login, email, phone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A9A8" w14:textId="77777777" w:rsidR="00F4148B" w:rsidRPr="00F4148B" w:rsidRDefault="00F4148B" w:rsidP="00F4148B">
            <w:pPr>
              <w:pStyle w:val="af2"/>
            </w:pPr>
            <w:r w:rsidRPr="00F4148B">
              <w:t>Не требуется</w:t>
            </w:r>
          </w:p>
        </w:tc>
      </w:tr>
      <w:tr w:rsidR="00F4148B" w:rsidRPr="00F4148B" w14:paraId="30E2B691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8561" w14:textId="77777777" w:rsidR="00F4148B" w:rsidRPr="00F4148B" w:rsidRDefault="00F4148B" w:rsidP="00F4148B">
            <w:pPr>
              <w:pStyle w:val="af2"/>
            </w:pPr>
            <w:r w:rsidRPr="00F4148B">
              <w:t>Учётные записи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DC3D" w14:textId="77777777" w:rsidR="00F4148B" w:rsidRPr="00F4148B" w:rsidRDefault="00F4148B" w:rsidP="00F4148B">
            <w:pPr>
              <w:pStyle w:val="af2"/>
            </w:pPr>
            <w:r w:rsidRPr="00F4148B">
              <w:t>Вход в систему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EFB1" w14:textId="77777777" w:rsidR="00F4148B" w:rsidRPr="00F4148B" w:rsidRDefault="00F4148B" w:rsidP="00F4148B">
            <w:pPr>
              <w:pStyle w:val="af2"/>
            </w:pPr>
            <w:r w:rsidRPr="00F4148B">
              <w:t>Ограниченный срок токена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49D7" w14:textId="77777777" w:rsidR="00F4148B" w:rsidRPr="00F4148B" w:rsidRDefault="00F4148B" w:rsidP="00F4148B">
            <w:pPr>
              <w:pStyle w:val="af2"/>
            </w:pPr>
            <w:r w:rsidRPr="00F4148B">
              <w:t>Не требуется</w:t>
            </w:r>
          </w:p>
        </w:tc>
      </w:tr>
      <w:tr w:rsidR="00F4148B" w:rsidRPr="00F4148B" w14:paraId="6909B590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9D04" w14:textId="77777777" w:rsidR="00F4148B" w:rsidRPr="00F4148B" w:rsidRDefault="00F4148B" w:rsidP="00F4148B">
            <w:pPr>
              <w:pStyle w:val="af2"/>
            </w:pPr>
            <w:r w:rsidRPr="00F4148B">
              <w:t>Документы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48BE" w14:textId="77777777" w:rsidR="00F4148B" w:rsidRPr="00F4148B" w:rsidRDefault="00F4148B" w:rsidP="00F4148B">
            <w:pPr>
              <w:pStyle w:val="af2"/>
            </w:pPr>
            <w:r w:rsidRPr="00F4148B">
              <w:t>Загрузка файла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73E6" w14:textId="77777777" w:rsidR="00F4148B" w:rsidRPr="00F4148B" w:rsidRDefault="00F4148B" w:rsidP="00F4148B">
            <w:pPr>
              <w:pStyle w:val="af2"/>
            </w:pPr>
            <w:r w:rsidRPr="00F4148B">
              <w:t>Формат PDF/DOCX, размер, баланс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EDFC" w14:textId="77777777" w:rsidR="00F4148B" w:rsidRPr="00F4148B" w:rsidRDefault="00F4148B" w:rsidP="00F4148B">
            <w:pPr>
              <w:pStyle w:val="af2"/>
            </w:pPr>
            <w:r w:rsidRPr="00F4148B">
              <w:t>Обязательна</w:t>
            </w:r>
          </w:p>
        </w:tc>
      </w:tr>
      <w:tr w:rsidR="00F4148B" w:rsidRPr="00F4148B" w14:paraId="2E11E8F8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3E10" w14:textId="77777777" w:rsidR="00F4148B" w:rsidRPr="00F4148B" w:rsidRDefault="00F4148B" w:rsidP="00F4148B">
            <w:pPr>
              <w:pStyle w:val="af2"/>
            </w:pPr>
            <w:r w:rsidRPr="00F4148B">
              <w:t>Документы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C31B" w14:textId="77777777" w:rsidR="00F4148B" w:rsidRPr="00F4148B" w:rsidRDefault="00F4148B" w:rsidP="00F4148B">
            <w:pPr>
              <w:pStyle w:val="af2"/>
            </w:pPr>
            <w:r w:rsidRPr="00F4148B">
              <w:t>Список документов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ADBE" w14:textId="77777777" w:rsidR="00F4148B" w:rsidRPr="00F4148B" w:rsidRDefault="00F4148B" w:rsidP="00F4148B">
            <w:pPr>
              <w:pStyle w:val="af2"/>
            </w:pPr>
            <w:r w:rsidRPr="00F4148B">
              <w:t>Только собственные; постраничная выборка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F7B7" w14:textId="77777777" w:rsidR="00F4148B" w:rsidRPr="00F4148B" w:rsidRDefault="00F4148B" w:rsidP="00F4148B">
            <w:pPr>
              <w:pStyle w:val="af2"/>
            </w:pPr>
            <w:r w:rsidRPr="00F4148B">
              <w:t>Обязательна</w:t>
            </w:r>
          </w:p>
        </w:tc>
      </w:tr>
      <w:tr w:rsidR="00F4148B" w:rsidRPr="00F4148B" w14:paraId="0D105C80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427F" w14:textId="77777777" w:rsidR="00F4148B" w:rsidRPr="00F4148B" w:rsidRDefault="00F4148B" w:rsidP="00F4148B">
            <w:pPr>
              <w:pStyle w:val="af2"/>
            </w:pPr>
            <w:r w:rsidRPr="00F4148B">
              <w:t>Документы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B1CA" w14:textId="77777777" w:rsidR="00F4148B" w:rsidRPr="00F4148B" w:rsidRDefault="00F4148B" w:rsidP="00F4148B">
            <w:pPr>
              <w:pStyle w:val="af2"/>
            </w:pPr>
            <w:r w:rsidRPr="00F4148B">
              <w:t>Статус документа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804F" w14:textId="77777777" w:rsidR="00F4148B" w:rsidRPr="00F4148B" w:rsidRDefault="00F4148B" w:rsidP="00F4148B">
            <w:pPr>
              <w:pStyle w:val="af2"/>
            </w:pPr>
            <w:r w:rsidRPr="00F4148B">
              <w:t>Только собственный документ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041C" w14:textId="77777777" w:rsidR="00F4148B" w:rsidRPr="00F4148B" w:rsidRDefault="00F4148B" w:rsidP="00F4148B">
            <w:pPr>
              <w:pStyle w:val="af2"/>
            </w:pPr>
            <w:r w:rsidRPr="00F4148B">
              <w:t>Обязательна</w:t>
            </w:r>
          </w:p>
        </w:tc>
      </w:tr>
      <w:tr w:rsidR="00F4148B" w:rsidRPr="00F4148B" w14:paraId="4B56CA21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4210" w14:textId="77777777" w:rsidR="00F4148B" w:rsidRPr="00F4148B" w:rsidRDefault="00F4148B" w:rsidP="00F4148B">
            <w:pPr>
              <w:pStyle w:val="af2"/>
            </w:pPr>
            <w:r w:rsidRPr="00F4148B">
              <w:t>Документы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360F" w14:textId="77777777" w:rsidR="00F4148B" w:rsidRPr="00F4148B" w:rsidRDefault="00F4148B" w:rsidP="00F4148B">
            <w:pPr>
              <w:pStyle w:val="af2"/>
            </w:pPr>
            <w:r w:rsidRPr="00F4148B">
              <w:t>Результат анализа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E938D" w14:textId="77777777" w:rsidR="00F4148B" w:rsidRPr="00F4148B" w:rsidRDefault="00F4148B" w:rsidP="00F4148B">
            <w:pPr>
              <w:pStyle w:val="af2"/>
            </w:pPr>
            <w:r w:rsidRPr="00F4148B">
              <w:t>Только собственный; промежут. ответ при незавершённом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413E" w14:textId="77777777" w:rsidR="00F4148B" w:rsidRPr="00F4148B" w:rsidRDefault="00F4148B" w:rsidP="00F4148B">
            <w:pPr>
              <w:pStyle w:val="af2"/>
            </w:pPr>
            <w:r w:rsidRPr="00F4148B">
              <w:t>Обязательна</w:t>
            </w:r>
          </w:p>
        </w:tc>
      </w:tr>
      <w:tr w:rsidR="00F4148B" w:rsidRPr="00F4148B" w14:paraId="739FD82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2F53" w14:textId="77777777" w:rsidR="00F4148B" w:rsidRPr="00F4148B" w:rsidRDefault="00F4148B" w:rsidP="00F4148B">
            <w:pPr>
              <w:pStyle w:val="af2"/>
            </w:pPr>
            <w:r w:rsidRPr="00F4148B">
              <w:lastRenderedPageBreak/>
              <w:t>Профиль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6D1B" w14:textId="77777777" w:rsidR="00F4148B" w:rsidRPr="00F4148B" w:rsidRDefault="00F4148B" w:rsidP="00F4148B">
            <w:pPr>
              <w:pStyle w:val="af2"/>
            </w:pPr>
            <w:r w:rsidRPr="00F4148B">
              <w:t>Просмотр профиля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5224" w14:textId="77777777" w:rsidR="00F4148B" w:rsidRPr="00F4148B" w:rsidRDefault="00F4148B" w:rsidP="00F4148B">
            <w:pPr>
              <w:pStyle w:val="af2"/>
            </w:pPr>
            <w:r w:rsidRPr="00F4148B">
              <w:t>Только текущий пользователь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04CC" w14:textId="77777777" w:rsidR="00F4148B" w:rsidRPr="00F4148B" w:rsidRDefault="00F4148B" w:rsidP="00F4148B">
            <w:pPr>
              <w:pStyle w:val="af2"/>
            </w:pPr>
            <w:r w:rsidRPr="00F4148B">
              <w:t>Обязательна</w:t>
            </w:r>
          </w:p>
        </w:tc>
      </w:tr>
      <w:tr w:rsidR="00F4148B" w:rsidRPr="00F4148B" w14:paraId="580C2F1B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4C66" w14:textId="77777777" w:rsidR="00F4148B" w:rsidRPr="00F4148B" w:rsidRDefault="00F4148B" w:rsidP="00F4148B">
            <w:pPr>
              <w:pStyle w:val="af2"/>
            </w:pPr>
            <w:r w:rsidRPr="00F4148B">
              <w:t>Профиль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C530" w14:textId="77777777" w:rsidR="00F4148B" w:rsidRPr="00F4148B" w:rsidRDefault="00F4148B" w:rsidP="00F4148B">
            <w:pPr>
              <w:pStyle w:val="af2"/>
            </w:pPr>
            <w:r w:rsidRPr="00F4148B">
              <w:t>Обновление профиля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9E01" w14:textId="77777777" w:rsidR="00F4148B" w:rsidRPr="00F4148B" w:rsidRDefault="00F4148B" w:rsidP="00F4148B">
            <w:pPr>
              <w:pStyle w:val="af2"/>
            </w:pPr>
            <w:r w:rsidRPr="00F4148B">
              <w:t>Изменяемые поля без смены логина/пароля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3E7E" w14:textId="77777777" w:rsidR="00F4148B" w:rsidRPr="00F4148B" w:rsidRDefault="00F4148B" w:rsidP="00F4148B">
            <w:pPr>
              <w:pStyle w:val="af2"/>
            </w:pPr>
            <w:r w:rsidRPr="00F4148B">
              <w:t>Обязательна</w:t>
            </w:r>
          </w:p>
        </w:tc>
      </w:tr>
    </w:tbl>
    <w:p w14:paraId="6677F5A6" w14:textId="77777777" w:rsidR="00F4148B" w:rsidRPr="00F4148B" w:rsidRDefault="00F4148B" w:rsidP="00F4148B"/>
    <w:p w14:paraId="2E5B0A2F" w14:textId="2317CF27" w:rsidR="001F1BB1" w:rsidRPr="008313CB" w:rsidRDefault="00F4148B" w:rsidP="00F4148B">
      <w:r w:rsidRPr="00F4148B">
        <w:t>Формат запросов и ответов, конкретные пути эндпоинтов, коды HTTP-статусов и детали реализации механизма аутентификации определяются в главе 3 при описании реализации серверной части.</w:t>
      </w:r>
    </w:p>
    <w:p w14:paraId="3039ACDE" w14:textId="01B5E4EB" w:rsidR="001F1BB1" w:rsidRPr="00423024" w:rsidRDefault="001F1BB1" w:rsidP="001F1BB1">
      <w:pPr>
        <w:pStyle w:val="2"/>
      </w:pPr>
      <w:bookmarkStart w:id="27" w:name="_Toc226470278"/>
      <w:r>
        <w:t xml:space="preserve">2.6 </w:t>
      </w:r>
      <w:r w:rsidR="00F4148B">
        <w:t>Выбор технологического стека</w:t>
      </w:r>
      <w:bookmarkEnd w:id="27"/>
    </w:p>
    <w:p w14:paraId="42F04A04" w14:textId="77777777" w:rsidR="00F4148B" w:rsidRPr="00F4148B" w:rsidRDefault="00F4148B" w:rsidP="00F4148B">
      <w:r w:rsidRPr="00F4148B">
        <w:t>Выбор технологического стека производится на заключительном этапе проектирования — после определения архитектуры (раздел 2.3), структуры данных (раздел 2.4) и программного интерфейса (раздел 2.5). Именно требования к данным и интерфейсу задают конкретные критерии к стеку: из раздела 2.4 вытекают требования к СУБД (поддержка гибких структур JSON, изоляция ПДн по таблицам, надёжность транзакций), из раздела 2.5 — требования к производительности HTTP-слоя и поддержке middleware-цепочек. Для каждого компонента стека рассматриваются основные альтернативы, производится их сравнение по этим критериям, и выбирается наиболее подходящий вариант [3].</w:t>
      </w:r>
    </w:p>
    <w:p w14:paraId="17546388" w14:textId="77777777" w:rsidR="00F4148B" w:rsidRPr="00F4148B" w:rsidRDefault="00F4148B" w:rsidP="00F4148B">
      <w:r w:rsidRPr="00F4148B">
        <w:t>Выбор языка программирования. Серверная часть должна эффективно обрабатывать большое количество одновременных HTTP-запросов и параллельно выполнять фоновые задачи анализа. Рассматривались три кандидата: Go, Python и Node.js.</w:t>
      </w:r>
    </w:p>
    <w:p w14:paraId="1B7B1759" w14:textId="77777777" w:rsidR="00F4148B" w:rsidRPr="00F4148B" w:rsidRDefault="00F4148B" w:rsidP="00F4148B">
      <w:r w:rsidRPr="00F4148B">
        <w:t xml:space="preserve">Go обеспечивает конкурентность через горутины — лёгкие потоки, управляемые рантаймом без накладных расходов операционных потоков [7]. Статическая типизация и компиляция в нативный код обеспечивают надёжность и производительность [6]. Python (FastAPI) отличается богатой экосистемой ML/NLP-библиотек, что важно для NER-компонента, однако GIL ограничивает параллелизм при CPU-интенсивных задачах. Интерпретируемость снижает производительность при высоких нагрузках. Node.js обеспечивает эффективный </w:t>
      </w:r>
      <w:r w:rsidRPr="00F4148B">
        <w:lastRenderedPageBreak/>
        <w:t>event loop для I/O-операций, однако при CPU-интенсивной обработке документов модель однопоточного выполнения становится узким местом.</w:t>
      </w:r>
    </w:p>
    <w:p w14:paraId="5C3B7AFC" w14:textId="0604BE76" w:rsidR="00F4148B" w:rsidRPr="00F4148B" w:rsidRDefault="00F4148B" w:rsidP="00F4148B">
      <w:pPr>
        <w:pStyle w:val="af"/>
      </w:pPr>
      <w:r w:rsidRPr="00F4148B">
        <w:t>Таблица 2.</w:t>
      </w:r>
      <w:r>
        <w:t>6.1</w:t>
      </w:r>
      <w:r w:rsidRPr="00F4148B">
        <w:t xml:space="preserve"> — Сравнение языков программирования для серверной части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6"/>
        <w:gridCol w:w="2172"/>
        <w:gridCol w:w="1939"/>
        <w:gridCol w:w="2049"/>
      </w:tblGrid>
      <w:tr w:rsidR="00F4148B" w:rsidRPr="00F4148B" w14:paraId="169612D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0497" w14:textId="77777777" w:rsidR="00F4148B" w:rsidRPr="00F4148B" w:rsidRDefault="00F4148B" w:rsidP="00F4148B">
            <w:pPr>
              <w:pStyle w:val="af2"/>
            </w:pPr>
            <w:r w:rsidRPr="00F4148B">
              <w:t>Критерий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F609" w14:textId="77777777" w:rsidR="00F4148B" w:rsidRPr="00F4148B" w:rsidRDefault="00F4148B" w:rsidP="00F4148B">
            <w:pPr>
              <w:pStyle w:val="af2"/>
            </w:pPr>
            <w:r w:rsidRPr="00F4148B">
              <w:t>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A7BD" w14:textId="77777777" w:rsidR="00F4148B" w:rsidRPr="00F4148B" w:rsidRDefault="00F4148B" w:rsidP="00F4148B">
            <w:pPr>
              <w:pStyle w:val="af2"/>
            </w:pPr>
            <w:r w:rsidRPr="00F4148B">
              <w:t>Python (FastAPI)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C9C9" w14:textId="77777777" w:rsidR="00F4148B" w:rsidRPr="00F4148B" w:rsidRDefault="00F4148B" w:rsidP="00F4148B">
            <w:pPr>
              <w:pStyle w:val="af2"/>
            </w:pPr>
            <w:r w:rsidRPr="00F4148B">
              <w:t>Node.js (TypeScript)</w:t>
            </w:r>
          </w:p>
        </w:tc>
      </w:tr>
      <w:tr w:rsidR="00F4148B" w:rsidRPr="00F4148B" w14:paraId="0406B77C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8E63" w14:textId="77777777" w:rsidR="00F4148B" w:rsidRPr="00F4148B" w:rsidRDefault="00F4148B" w:rsidP="00F4148B">
            <w:pPr>
              <w:pStyle w:val="af2"/>
            </w:pPr>
            <w:r w:rsidRPr="00F4148B">
              <w:t>Модель конкурентности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1BFF" w14:textId="77777777" w:rsidR="00F4148B" w:rsidRPr="00F4148B" w:rsidRDefault="00F4148B" w:rsidP="00F4148B">
            <w:pPr>
              <w:pStyle w:val="af2"/>
            </w:pPr>
            <w:r w:rsidRPr="00F4148B">
              <w:t>Горутины, нативная [7]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C9AD" w14:textId="77777777" w:rsidR="00F4148B" w:rsidRPr="00F4148B" w:rsidRDefault="00F4148B" w:rsidP="00F4148B">
            <w:pPr>
              <w:pStyle w:val="af2"/>
            </w:pPr>
            <w:r w:rsidRPr="00F4148B">
              <w:t>async/await + GIL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A2A0" w14:textId="77777777" w:rsidR="00F4148B" w:rsidRPr="00F4148B" w:rsidRDefault="00F4148B" w:rsidP="00F4148B">
            <w:pPr>
              <w:pStyle w:val="af2"/>
            </w:pPr>
            <w:r w:rsidRPr="00F4148B">
              <w:t>event loop</w:t>
            </w:r>
          </w:p>
        </w:tc>
      </w:tr>
      <w:tr w:rsidR="00F4148B" w:rsidRPr="00F4148B" w14:paraId="6C2B468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BE22" w14:textId="77777777" w:rsidR="00F4148B" w:rsidRPr="00F4148B" w:rsidRDefault="00F4148B" w:rsidP="00F4148B">
            <w:pPr>
              <w:pStyle w:val="af2"/>
            </w:pPr>
            <w:r w:rsidRPr="00F4148B">
              <w:t>Типизация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C6AA" w14:textId="77777777" w:rsidR="00F4148B" w:rsidRPr="00F4148B" w:rsidRDefault="00F4148B" w:rsidP="00F4148B">
            <w:pPr>
              <w:pStyle w:val="af2"/>
            </w:pPr>
            <w:r w:rsidRPr="00F4148B">
              <w:t>Статическая, строгая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36F6" w14:textId="77777777" w:rsidR="00F4148B" w:rsidRPr="00F4148B" w:rsidRDefault="00F4148B" w:rsidP="00F4148B">
            <w:pPr>
              <w:pStyle w:val="af2"/>
            </w:pPr>
            <w:r w:rsidRPr="00F4148B">
              <w:t>Динамич. / аннотации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2E9E" w14:textId="77777777" w:rsidR="00F4148B" w:rsidRPr="00F4148B" w:rsidRDefault="00F4148B" w:rsidP="00F4148B">
            <w:pPr>
              <w:pStyle w:val="af2"/>
            </w:pPr>
            <w:r w:rsidRPr="00F4148B">
              <w:t>TypeScript (опц.)</w:t>
            </w:r>
          </w:p>
        </w:tc>
      </w:tr>
      <w:tr w:rsidR="00F4148B" w:rsidRPr="00F4148B" w14:paraId="76F93B05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8ECB" w14:textId="77777777" w:rsidR="00F4148B" w:rsidRPr="00F4148B" w:rsidRDefault="00F4148B" w:rsidP="00F4148B">
            <w:pPr>
              <w:pStyle w:val="af2"/>
            </w:pPr>
            <w:r w:rsidRPr="00F4148B">
              <w:t>Производительность CPU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F55B" w14:textId="77777777" w:rsidR="00F4148B" w:rsidRPr="00F4148B" w:rsidRDefault="00F4148B" w:rsidP="00F4148B">
            <w:pPr>
              <w:pStyle w:val="af2"/>
            </w:pPr>
            <w:r w:rsidRPr="00F4148B">
              <w:t>Высокая (нативный код)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AEAD" w14:textId="77777777" w:rsidR="00F4148B" w:rsidRPr="00F4148B" w:rsidRDefault="00F4148B" w:rsidP="00F4148B">
            <w:pPr>
              <w:pStyle w:val="af2"/>
            </w:pPr>
            <w:r w:rsidRPr="00F4148B">
              <w:t>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FE2F" w14:textId="77777777" w:rsidR="00F4148B" w:rsidRPr="00F4148B" w:rsidRDefault="00F4148B" w:rsidP="00F4148B">
            <w:pPr>
              <w:pStyle w:val="af2"/>
            </w:pPr>
            <w:r w:rsidRPr="00F4148B">
              <w:t>Средняя</w:t>
            </w:r>
          </w:p>
        </w:tc>
      </w:tr>
      <w:tr w:rsidR="00F4148B" w:rsidRPr="00F4148B" w14:paraId="63C708CC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28E0" w14:textId="77777777" w:rsidR="00F4148B" w:rsidRPr="00F4148B" w:rsidRDefault="00F4148B" w:rsidP="00F4148B">
            <w:pPr>
              <w:pStyle w:val="af2"/>
            </w:pPr>
            <w:r w:rsidRPr="00F4148B">
              <w:t>Потребление памяти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EEF2A" w14:textId="77777777" w:rsidR="00F4148B" w:rsidRPr="00F4148B" w:rsidRDefault="00F4148B" w:rsidP="00F4148B">
            <w:pPr>
              <w:pStyle w:val="af2"/>
            </w:pPr>
            <w:r w:rsidRPr="00F4148B">
              <w:t>Низкое [6]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1DA2" w14:textId="77777777" w:rsidR="00F4148B" w:rsidRPr="00F4148B" w:rsidRDefault="00F4148B" w:rsidP="00F4148B">
            <w:pPr>
              <w:pStyle w:val="af2"/>
            </w:pPr>
            <w:r w:rsidRPr="00F4148B">
              <w:t>Высокое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C7F6" w14:textId="77777777" w:rsidR="00F4148B" w:rsidRPr="00F4148B" w:rsidRDefault="00F4148B" w:rsidP="00F4148B">
            <w:pPr>
              <w:pStyle w:val="af2"/>
            </w:pPr>
            <w:r w:rsidRPr="00F4148B">
              <w:t>Среднее</w:t>
            </w:r>
          </w:p>
        </w:tc>
      </w:tr>
      <w:tr w:rsidR="00F4148B" w:rsidRPr="00F4148B" w14:paraId="3A64EBD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718B" w14:textId="77777777" w:rsidR="00F4148B" w:rsidRPr="00F4148B" w:rsidRDefault="00F4148B" w:rsidP="00F4148B">
            <w:pPr>
              <w:pStyle w:val="af2"/>
            </w:pPr>
            <w:r w:rsidRPr="00F4148B">
              <w:t>Экосистема HTTP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CFDE" w14:textId="77777777" w:rsidR="00F4148B" w:rsidRPr="00F4148B" w:rsidRDefault="00F4148B" w:rsidP="00F4148B">
            <w:pPr>
              <w:pStyle w:val="af2"/>
            </w:pPr>
            <w:r w:rsidRPr="00F4148B">
              <w:t>Зрелая [14]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407B" w14:textId="77777777" w:rsidR="00F4148B" w:rsidRPr="00F4148B" w:rsidRDefault="00F4148B" w:rsidP="00F4148B">
            <w:pPr>
              <w:pStyle w:val="af2"/>
            </w:pPr>
            <w:r w:rsidRPr="00F4148B">
              <w:t>Зрелая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7770" w14:textId="77777777" w:rsidR="00F4148B" w:rsidRPr="00F4148B" w:rsidRDefault="00F4148B" w:rsidP="00F4148B">
            <w:pPr>
              <w:pStyle w:val="af2"/>
            </w:pPr>
            <w:r w:rsidRPr="00F4148B">
              <w:t>Зрелая</w:t>
            </w:r>
          </w:p>
        </w:tc>
      </w:tr>
      <w:tr w:rsidR="00F4148B" w:rsidRPr="00F4148B" w14:paraId="5C7A1A1D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5D03" w14:textId="77777777" w:rsidR="00F4148B" w:rsidRPr="00F4148B" w:rsidRDefault="00F4148B" w:rsidP="00F4148B">
            <w:pPr>
              <w:pStyle w:val="af2"/>
            </w:pPr>
            <w:r w:rsidRPr="00F4148B">
              <w:t>Время старта сервиса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27FC" w14:textId="77777777" w:rsidR="00F4148B" w:rsidRPr="00F4148B" w:rsidRDefault="00F4148B" w:rsidP="00F4148B">
            <w:pPr>
              <w:pStyle w:val="af2"/>
            </w:pPr>
            <w:r w:rsidRPr="00F4148B">
              <w:t>Быстрое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DDF8" w14:textId="77777777" w:rsidR="00F4148B" w:rsidRPr="00F4148B" w:rsidRDefault="00F4148B" w:rsidP="00F4148B">
            <w:pPr>
              <w:pStyle w:val="af2"/>
            </w:pPr>
            <w:r w:rsidRPr="00F4148B">
              <w:t>Быстрое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2A63" w14:textId="77777777" w:rsidR="00F4148B" w:rsidRPr="00F4148B" w:rsidRDefault="00F4148B" w:rsidP="00F4148B">
            <w:pPr>
              <w:pStyle w:val="af2"/>
            </w:pPr>
            <w:r w:rsidRPr="00F4148B">
              <w:t>Быстрое</w:t>
            </w:r>
          </w:p>
        </w:tc>
      </w:tr>
      <w:tr w:rsidR="00F4148B" w:rsidRPr="00F4148B" w14:paraId="5D618BC0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B801" w14:textId="77777777" w:rsidR="00F4148B" w:rsidRPr="00F4148B" w:rsidRDefault="00F4148B" w:rsidP="00F4148B">
            <w:pPr>
              <w:pStyle w:val="af2"/>
            </w:pPr>
            <w:r w:rsidRPr="00F4148B">
              <w:t>Соответствие требованию П-1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E6AA" w14:textId="77777777" w:rsidR="00F4148B" w:rsidRPr="00F4148B" w:rsidRDefault="00F4148B" w:rsidP="00F4148B">
            <w:pPr>
              <w:pStyle w:val="af2"/>
            </w:pPr>
            <w:r w:rsidRPr="00F4148B">
              <w:t>+ (горутины для async)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8DB9A" w14:textId="77777777" w:rsidR="00F4148B" w:rsidRPr="00F4148B" w:rsidRDefault="00F4148B" w:rsidP="00F4148B">
            <w:pPr>
              <w:pStyle w:val="af2"/>
            </w:pPr>
            <w:r w:rsidRPr="00F4148B">
              <w:t>частично (GIL)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869A" w14:textId="77777777" w:rsidR="00F4148B" w:rsidRPr="00F4148B" w:rsidRDefault="00F4148B" w:rsidP="00F4148B">
            <w:pPr>
              <w:pStyle w:val="af2"/>
            </w:pPr>
            <w:r w:rsidRPr="00F4148B">
              <w:t>частично (CPU-задачи)</w:t>
            </w:r>
          </w:p>
        </w:tc>
      </w:tr>
    </w:tbl>
    <w:p w14:paraId="023B1B5F" w14:textId="77777777" w:rsidR="00F4148B" w:rsidRPr="00F4148B" w:rsidRDefault="00F4148B" w:rsidP="00F4148B"/>
    <w:p w14:paraId="3095BE17" w14:textId="77777777" w:rsidR="00F4148B" w:rsidRPr="00F4148B" w:rsidRDefault="00F4148B" w:rsidP="00F4148B">
      <w:r w:rsidRPr="00F4148B">
        <w:t>Выбран Go: горутины обеспечивают естественную реализацию паттерна «очередь задач» для фоновой обработки документов, строгая типизация снижает риски в критичной бизнес-логике, минимальное потребление памяти соответствует требованию масштабируемости П-3 [6],  [7].</w:t>
      </w:r>
    </w:p>
    <w:p w14:paraId="7BAA4322" w14:textId="77777777" w:rsidR="00F4148B" w:rsidRPr="00F4148B" w:rsidRDefault="00F4148B" w:rsidP="00F4148B">
      <w:r w:rsidRPr="00F4148B">
        <w:t>Выбор HTTP-фреймворка. Для Go рассматривались Gin [14] и стандартный пакет net/http. Gin обрабатывает свыше 50 000 запросов в секунду при минимальном потреблении памяти и предоставляет удобный API для middleware-цепочек — необходимых для реализации централизованной JWT-проверки и журналирования аудита. Стандартный пакет не имеет встроенной поддержки middleware-цепочек и параметризованных маршрутов. Выбран Gin.</w:t>
      </w:r>
    </w:p>
    <w:p w14:paraId="4DDE6AD5" w14:textId="77777777" w:rsidR="00F4148B" w:rsidRPr="00F4148B" w:rsidRDefault="00F4148B" w:rsidP="00F4148B">
      <w:r w:rsidRPr="00F4148B">
        <w:t>Выбор СУБД. Задача: надёжное хранение структурированных данных с поддержкой транзакций; хранение JSON-результатов анализа с возможностью фильтрации по содержимому; поддержка разделённых таблиц с различными правами доступа. Рассматривались PostgreSQL, MySQL и MongoDB.</w:t>
      </w:r>
    </w:p>
    <w:p w14:paraId="68CF7EDE" w14:textId="77777777" w:rsidR="00F4148B" w:rsidRDefault="00F4148B" w:rsidP="00F4148B">
      <w:pPr>
        <w:pStyle w:val="af"/>
      </w:pPr>
    </w:p>
    <w:p w14:paraId="68B55467" w14:textId="3B37DABE" w:rsidR="00F4148B" w:rsidRPr="00F4148B" w:rsidRDefault="00F4148B" w:rsidP="00F4148B">
      <w:pPr>
        <w:pStyle w:val="af"/>
      </w:pPr>
      <w:r w:rsidRPr="00F4148B">
        <w:t>Таблица 2.</w:t>
      </w:r>
      <w:r>
        <w:t>6.2</w:t>
      </w:r>
      <w:r w:rsidRPr="00F4148B">
        <w:t xml:space="preserve"> — Сравнение СУБД для хранения данных системы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6"/>
        <w:gridCol w:w="2289"/>
        <w:gridCol w:w="1902"/>
        <w:gridCol w:w="2119"/>
      </w:tblGrid>
      <w:tr w:rsidR="00F4148B" w:rsidRPr="00F4148B" w14:paraId="53DA0362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EA42" w14:textId="77777777" w:rsidR="00F4148B" w:rsidRPr="00F4148B" w:rsidRDefault="00F4148B" w:rsidP="00F4148B">
            <w:pPr>
              <w:pStyle w:val="af2"/>
            </w:pPr>
            <w:r w:rsidRPr="00F4148B">
              <w:t>Критерий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9C99" w14:textId="77777777" w:rsidR="00F4148B" w:rsidRPr="00F4148B" w:rsidRDefault="00F4148B" w:rsidP="00F4148B">
            <w:pPr>
              <w:pStyle w:val="af2"/>
            </w:pPr>
            <w:r w:rsidRPr="00F4148B">
              <w:t>PostgreSQL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8362" w14:textId="77777777" w:rsidR="00F4148B" w:rsidRPr="00F4148B" w:rsidRDefault="00F4148B" w:rsidP="00F4148B">
            <w:pPr>
              <w:pStyle w:val="af2"/>
            </w:pPr>
            <w:r w:rsidRPr="00F4148B">
              <w:t>MySQL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0C5C" w14:textId="77777777" w:rsidR="00F4148B" w:rsidRPr="00F4148B" w:rsidRDefault="00F4148B" w:rsidP="00F4148B">
            <w:pPr>
              <w:pStyle w:val="af2"/>
            </w:pPr>
            <w:r w:rsidRPr="00F4148B">
              <w:t>MongoDB</w:t>
            </w:r>
          </w:p>
        </w:tc>
      </w:tr>
      <w:tr w:rsidR="00F4148B" w:rsidRPr="00F4148B" w14:paraId="2624D9E3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97E5" w14:textId="77777777" w:rsidR="00F4148B" w:rsidRPr="00F4148B" w:rsidRDefault="00F4148B" w:rsidP="00F4148B">
            <w:pPr>
              <w:pStyle w:val="af2"/>
            </w:pPr>
            <w:r w:rsidRPr="00F4148B">
              <w:t>ACID-транзакции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2F78" w14:textId="77777777" w:rsidR="00F4148B" w:rsidRPr="00F4148B" w:rsidRDefault="00F4148B" w:rsidP="00F4148B">
            <w:pPr>
              <w:pStyle w:val="af2"/>
            </w:pPr>
            <w:r w:rsidRPr="00F4148B">
              <w:t>Полная поддержка [9]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CB11" w14:textId="77777777" w:rsidR="00F4148B" w:rsidRPr="00F4148B" w:rsidRDefault="00F4148B" w:rsidP="00F4148B">
            <w:pPr>
              <w:pStyle w:val="af2"/>
            </w:pPr>
            <w:r w:rsidRPr="00F4148B">
              <w:t>Полная поддержка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EEB2" w14:textId="77777777" w:rsidR="00F4148B" w:rsidRPr="00F4148B" w:rsidRDefault="00F4148B" w:rsidP="00F4148B">
            <w:pPr>
              <w:pStyle w:val="af2"/>
            </w:pPr>
            <w:r w:rsidRPr="00F4148B">
              <w:t>Ограниченная</w:t>
            </w:r>
          </w:p>
        </w:tc>
      </w:tr>
      <w:tr w:rsidR="00F4148B" w:rsidRPr="00F4148B" w14:paraId="7D72FF6A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AE48" w14:textId="77777777" w:rsidR="00F4148B" w:rsidRPr="00F4148B" w:rsidRDefault="00F4148B" w:rsidP="00F4148B">
            <w:pPr>
              <w:pStyle w:val="af2"/>
            </w:pPr>
            <w:r w:rsidRPr="00F4148B">
              <w:t>Хранение JSONB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F1AB" w14:textId="77777777" w:rsidR="00F4148B" w:rsidRPr="00F4148B" w:rsidRDefault="00F4148B" w:rsidP="00F4148B">
            <w:pPr>
              <w:pStyle w:val="af2"/>
            </w:pPr>
            <w:r w:rsidRPr="00F4148B">
              <w:t>Нативный тип + индекс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3485" w14:textId="77777777" w:rsidR="00F4148B" w:rsidRPr="00F4148B" w:rsidRDefault="00F4148B" w:rsidP="00F4148B">
            <w:pPr>
              <w:pStyle w:val="af2"/>
            </w:pPr>
            <w:r w:rsidRPr="00F4148B">
              <w:t>JSON без индекса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8E7D" w14:textId="77777777" w:rsidR="00F4148B" w:rsidRPr="00F4148B" w:rsidRDefault="00F4148B" w:rsidP="00F4148B">
            <w:pPr>
              <w:pStyle w:val="af2"/>
            </w:pPr>
            <w:r w:rsidRPr="00F4148B">
              <w:t>Нативный BSON</w:t>
            </w:r>
          </w:p>
        </w:tc>
      </w:tr>
      <w:tr w:rsidR="00F4148B" w:rsidRPr="00F4148B" w14:paraId="4BDB6B30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7394" w14:textId="77777777" w:rsidR="00F4148B" w:rsidRPr="00F4148B" w:rsidRDefault="00F4148B" w:rsidP="00F4148B">
            <w:pPr>
              <w:pStyle w:val="af2"/>
            </w:pPr>
            <w:r w:rsidRPr="00F4148B">
              <w:t>Разделение прав по таблицам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C829" w14:textId="77777777" w:rsidR="00F4148B" w:rsidRPr="00F4148B" w:rsidRDefault="00F4148B" w:rsidP="00F4148B">
            <w:pPr>
              <w:pStyle w:val="af2"/>
            </w:pPr>
            <w:r w:rsidRPr="00F4148B">
              <w:t>Гибкая система ролей [9]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AD1A" w14:textId="77777777" w:rsidR="00F4148B" w:rsidRPr="00F4148B" w:rsidRDefault="00F4148B" w:rsidP="00F4148B">
            <w:pPr>
              <w:pStyle w:val="af2"/>
            </w:pPr>
            <w:r w:rsidRPr="00F4148B">
              <w:t>Ограниченная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BA0FA" w14:textId="77777777" w:rsidR="00F4148B" w:rsidRPr="00F4148B" w:rsidRDefault="00F4148B" w:rsidP="00F4148B">
            <w:pPr>
              <w:pStyle w:val="af2"/>
            </w:pPr>
            <w:r w:rsidRPr="00F4148B">
              <w:t>На уровне коллекций</w:t>
            </w:r>
          </w:p>
        </w:tc>
      </w:tr>
      <w:tr w:rsidR="00F4148B" w:rsidRPr="00F4148B" w14:paraId="14F4494B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FE82" w14:textId="77777777" w:rsidR="00F4148B" w:rsidRPr="00F4148B" w:rsidRDefault="00F4148B" w:rsidP="00F4148B">
            <w:pPr>
              <w:pStyle w:val="af2"/>
            </w:pPr>
            <w:r w:rsidRPr="00F4148B">
              <w:t>Масштабируемость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948C" w14:textId="77777777" w:rsidR="00F4148B" w:rsidRPr="00F4148B" w:rsidRDefault="00F4148B" w:rsidP="00F4148B">
            <w:pPr>
              <w:pStyle w:val="af2"/>
            </w:pPr>
            <w:r w:rsidRPr="00F4148B">
              <w:t>Вертикальная + репликация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981A" w14:textId="77777777" w:rsidR="00F4148B" w:rsidRPr="00F4148B" w:rsidRDefault="00F4148B" w:rsidP="00F4148B">
            <w:pPr>
              <w:pStyle w:val="af2"/>
            </w:pPr>
            <w:r w:rsidRPr="00F4148B">
              <w:t>Аналогично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DDBC" w14:textId="77777777" w:rsidR="00F4148B" w:rsidRPr="00F4148B" w:rsidRDefault="00F4148B" w:rsidP="00F4148B">
            <w:pPr>
              <w:pStyle w:val="af2"/>
            </w:pPr>
            <w:r w:rsidRPr="00F4148B">
              <w:t>Горизонтальная</w:t>
            </w:r>
          </w:p>
        </w:tc>
      </w:tr>
      <w:tr w:rsidR="00F4148B" w:rsidRPr="00F4148B" w14:paraId="398EF3BF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8D79" w14:textId="77777777" w:rsidR="00F4148B" w:rsidRPr="00F4148B" w:rsidRDefault="00F4148B" w:rsidP="00F4148B">
            <w:pPr>
              <w:pStyle w:val="af2"/>
            </w:pPr>
            <w:r w:rsidRPr="00F4148B">
              <w:t>Соответствие требованию Б-2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42E2" w14:textId="77777777" w:rsidR="00F4148B" w:rsidRPr="00F4148B" w:rsidRDefault="00F4148B" w:rsidP="00F4148B">
            <w:pPr>
              <w:pStyle w:val="af2"/>
            </w:pPr>
            <w:r w:rsidRPr="00F4148B">
              <w:t>+ (гибкие права)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AF8A" w14:textId="77777777" w:rsidR="00F4148B" w:rsidRPr="00F4148B" w:rsidRDefault="00F4148B" w:rsidP="00F4148B">
            <w:pPr>
              <w:pStyle w:val="af2"/>
            </w:pPr>
            <w:r w:rsidRPr="00F4148B"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405D" w14:textId="77777777" w:rsidR="00F4148B" w:rsidRPr="00F4148B" w:rsidRDefault="00F4148B" w:rsidP="00F4148B">
            <w:pPr>
              <w:pStyle w:val="af2"/>
            </w:pPr>
            <w:r w:rsidRPr="00F4148B">
              <w:t>—</w:t>
            </w:r>
          </w:p>
        </w:tc>
      </w:tr>
    </w:tbl>
    <w:p w14:paraId="3C29B690" w14:textId="77777777" w:rsidR="00F4148B" w:rsidRPr="00F4148B" w:rsidRDefault="00F4148B" w:rsidP="00F4148B"/>
    <w:p w14:paraId="274D736D" w14:textId="77777777" w:rsidR="00F4148B" w:rsidRPr="00F4148B" w:rsidRDefault="00F4148B" w:rsidP="00F4148B">
      <w:r w:rsidRPr="00F4148B">
        <w:t>Выбрана PostgreSQL: нативный тип JSONB с GIN-индексированием решает задачу хранения результатов анализа; гибкая система прав доступа поддерживает изоляцию таблиц для хранения ПДн; полноценные ACID-транзакции обеспечивают согласованность данных [9].</w:t>
      </w:r>
    </w:p>
    <w:p w14:paraId="6151F084" w14:textId="77777777" w:rsidR="00F4148B" w:rsidRPr="00F4148B" w:rsidRDefault="00F4148B" w:rsidP="00F4148B">
      <w:r w:rsidRPr="00F4148B">
        <w:t>Выбор объектного хранилища. Из требований к структуре данных (раздел 2.4) следует, что файлы документов хранятся отдельно от реляционной базы данных. S3-совместимое хранилище выбрано как стандартный интерфейс, поддерживаемый множеством провайдеров, что обеспечивает независимость от конкретного поставщика услуг хранения и является отраслевой практикой, выявленной при анализе конкурентов (раздел 1.2).</w:t>
      </w:r>
    </w:p>
    <w:p w14:paraId="1F84E294" w14:textId="77777777" w:rsidR="00F4148B" w:rsidRPr="00F4148B" w:rsidRDefault="00F4148B" w:rsidP="00F4148B">
      <w:r w:rsidRPr="00F4148B">
        <w:t>Контейнеризация на основе Docker Compose [11] обеспечивает воспроизводимость среды и изоляцию компонентов. Управление миграциями схемы БД реализуется через golang-migrate: версионирование схемы обеспечивает выполнение требования надёжности П-2 в части воспроизводимости состояния базы данных.</w:t>
      </w:r>
    </w:p>
    <w:p w14:paraId="47F50D73" w14:textId="77777777" w:rsidR="00F4148B" w:rsidRPr="00F4148B" w:rsidRDefault="00F4148B" w:rsidP="00F4148B">
      <w:r w:rsidRPr="00F4148B">
        <w:t xml:space="preserve">Таким образом, требования к структуре данных (раздел 2.4) определили выбор PostgreSQL с её поддержкой JSONB и гибкими правами доступа; требования к API (раздел 2.5) — выбор Gin с поддержкой middleware-цепочек и высокой пропускной способностью; требования к асинхронному пайплайну </w:t>
      </w:r>
      <w:r w:rsidRPr="00F4148B">
        <w:lastRenderedPageBreak/>
        <w:t>(раздел 2.3) — выбор Go с горутинами. Для аутентификации выбраны JWT (RFC 7519) [22]. Stateless-модель исключает хранение сессионных данных в базе данных, что снижает нагрузку на СУБД и упрощает горизонтальное масштабирование — ключевое для выполнения требования П-3.</w:t>
      </w:r>
    </w:p>
    <w:p w14:paraId="1F11CBC5" w14:textId="68F946B5" w:rsidR="00F4148B" w:rsidRPr="00F4148B" w:rsidRDefault="00F4148B" w:rsidP="00F4148B">
      <w:pPr>
        <w:pStyle w:val="af"/>
      </w:pPr>
      <w:r w:rsidRPr="00F4148B">
        <w:t>Таблица 2.6</w:t>
      </w:r>
      <w:r w:rsidR="00AB6230">
        <w:t>.3</w:t>
      </w:r>
      <w:r w:rsidRPr="00F4148B">
        <w:t xml:space="preserve"> — Итоговый технологического стека серверной части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3"/>
        <w:gridCol w:w="1971"/>
        <w:gridCol w:w="4692"/>
      </w:tblGrid>
      <w:tr w:rsidR="00F4148B" w:rsidRPr="00F4148B" w14:paraId="1EDF97AC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19FD" w14:textId="77777777" w:rsidR="00F4148B" w:rsidRPr="00F4148B" w:rsidRDefault="00F4148B" w:rsidP="00F4148B">
            <w:pPr>
              <w:pStyle w:val="af2"/>
            </w:pPr>
            <w:r w:rsidRPr="00F4148B"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B515" w14:textId="77777777" w:rsidR="00F4148B" w:rsidRPr="00F4148B" w:rsidRDefault="00F4148B" w:rsidP="00F4148B">
            <w:pPr>
              <w:pStyle w:val="af2"/>
            </w:pPr>
            <w:r w:rsidRPr="00F4148B">
              <w:t>Технология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CCFC" w14:textId="77777777" w:rsidR="00F4148B" w:rsidRPr="00F4148B" w:rsidRDefault="00F4148B" w:rsidP="00F4148B">
            <w:pPr>
              <w:pStyle w:val="af2"/>
            </w:pPr>
            <w:r w:rsidRPr="00F4148B">
              <w:t>Обоснование выбора</w:t>
            </w:r>
          </w:p>
        </w:tc>
      </w:tr>
      <w:tr w:rsidR="00F4148B" w:rsidRPr="00F4148B" w14:paraId="57B7007A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56D6" w14:textId="77777777" w:rsidR="00F4148B" w:rsidRPr="00F4148B" w:rsidRDefault="00F4148B" w:rsidP="00F4148B">
            <w:pPr>
              <w:pStyle w:val="af2"/>
            </w:pPr>
            <w:r w:rsidRPr="00F4148B">
              <w:t>Язык программирования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0FCF" w14:textId="77777777" w:rsidR="00F4148B" w:rsidRPr="00F4148B" w:rsidRDefault="00F4148B" w:rsidP="00F4148B">
            <w:pPr>
              <w:pStyle w:val="af2"/>
            </w:pPr>
            <w:r w:rsidRPr="00F4148B">
              <w:t>Go 1.24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5374A" w14:textId="77777777" w:rsidR="00F4148B" w:rsidRPr="00F4148B" w:rsidRDefault="00F4148B" w:rsidP="00F4148B">
            <w:pPr>
              <w:pStyle w:val="af2"/>
            </w:pPr>
            <w:r w:rsidRPr="00F4148B">
              <w:t>Горутины для async-пайплайна, статич. типизация, малое потребление памяти [6][7]</w:t>
            </w:r>
          </w:p>
        </w:tc>
      </w:tr>
      <w:tr w:rsidR="00F4148B" w:rsidRPr="00F4148B" w14:paraId="2D2B38F2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260F" w14:textId="77777777" w:rsidR="00F4148B" w:rsidRPr="00F4148B" w:rsidRDefault="00F4148B" w:rsidP="00F4148B">
            <w:pPr>
              <w:pStyle w:val="af2"/>
            </w:pPr>
            <w:r w:rsidRPr="00F4148B">
              <w:t>HTTP-фреймворк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C9D8" w14:textId="77777777" w:rsidR="00F4148B" w:rsidRPr="00F4148B" w:rsidRDefault="00F4148B" w:rsidP="00F4148B">
            <w:pPr>
              <w:pStyle w:val="af2"/>
            </w:pPr>
            <w:r w:rsidRPr="00F4148B">
              <w:t>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2660" w14:textId="77777777" w:rsidR="00F4148B" w:rsidRPr="00F4148B" w:rsidRDefault="00F4148B" w:rsidP="00F4148B">
            <w:pPr>
              <w:pStyle w:val="af2"/>
            </w:pPr>
            <w:r w:rsidRPr="00F4148B">
              <w:t>50K+ RPS, middleware-цепочки для JWT и аудита [14]</w:t>
            </w:r>
          </w:p>
        </w:tc>
      </w:tr>
      <w:tr w:rsidR="00F4148B" w:rsidRPr="00F4148B" w14:paraId="25D48197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4705B" w14:textId="77777777" w:rsidR="00F4148B" w:rsidRPr="00F4148B" w:rsidRDefault="00F4148B" w:rsidP="00F4148B">
            <w:pPr>
              <w:pStyle w:val="af2"/>
            </w:pPr>
            <w:r w:rsidRPr="00F4148B">
              <w:t>СУБД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4818" w14:textId="77777777" w:rsidR="00F4148B" w:rsidRPr="00F4148B" w:rsidRDefault="00F4148B" w:rsidP="00F4148B">
            <w:pPr>
              <w:pStyle w:val="af2"/>
            </w:pPr>
            <w:r w:rsidRPr="00F4148B">
              <w:t>PostgreSQL 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B66F" w14:textId="77777777" w:rsidR="00F4148B" w:rsidRPr="00F4148B" w:rsidRDefault="00F4148B" w:rsidP="00F4148B">
            <w:pPr>
              <w:pStyle w:val="af2"/>
            </w:pPr>
            <w:r w:rsidRPr="00F4148B">
              <w:t>ACID, JSONB + GIN-индекс, гибкие права для изоляции ПДн [9]</w:t>
            </w:r>
          </w:p>
        </w:tc>
      </w:tr>
      <w:tr w:rsidR="00F4148B" w:rsidRPr="00F4148B" w14:paraId="59191FF5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3959" w14:textId="77777777" w:rsidR="00F4148B" w:rsidRPr="00F4148B" w:rsidRDefault="00F4148B" w:rsidP="00F4148B">
            <w:pPr>
              <w:pStyle w:val="af2"/>
            </w:pPr>
            <w:r w:rsidRPr="00F4148B">
              <w:t>Миграции БД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EDB7" w14:textId="77777777" w:rsidR="00F4148B" w:rsidRPr="00F4148B" w:rsidRDefault="00F4148B" w:rsidP="00F4148B">
            <w:pPr>
              <w:pStyle w:val="af2"/>
            </w:pPr>
            <w:r w:rsidRPr="00F4148B">
              <w:t>golang-migrate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4BE9" w14:textId="77777777" w:rsidR="00F4148B" w:rsidRPr="00F4148B" w:rsidRDefault="00F4148B" w:rsidP="00F4148B">
            <w:pPr>
              <w:pStyle w:val="af2"/>
            </w:pPr>
            <w:r w:rsidRPr="00F4148B">
              <w:t>Версионирование схемы, воспроизводимость, откат без ручных операций [11]</w:t>
            </w:r>
          </w:p>
        </w:tc>
      </w:tr>
      <w:tr w:rsidR="00F4148B" w:rsidRPr="00F4148B" w14:paraId="15B30B6E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CCA7" w14:textId="77777777" w:rsidR="00F4148B" w:rsidRPr="00F4148B" w:rsidRDefault="00F4148B" w:rsidP="00F4148B">
            <w:pPr>
              <w:pStyle w:val="af2"/>
            </w:pPr>
            <w:r w:rsidRPr="00F4148B">
              <w:t>Контейнеризация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E38E" w14:textId="77777777" w:rsidR="00F4148B" w:rsidRPr="00F4148B" w:rsidRDefault="00F4148B" w:rsidP="00F4148B">
            <w:pPr>
              <w:pStyle w:val="af2"/>
            </w:pPr>
            <w:r w:rsidRPr="00F4148B">
              <w:t>Docker Compose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A3F7" w14:textId="77777777" w:rsidR="00F4148B" w:rsidRPr="00F4148B" w:rsidRDefault="00F4148B" w:rsidP="00F4148B">
            <w:pPr>
              <w:pStyle w:val="af2"/>
            </w:pPr>
            <w:r w:rsidRPr="00F4148B">
              <w:t>Изоляция компонентов, воспроизводимость окружения [11]</w:t>
            </w:r>
          </w:p>
        </w:tc>
      </w:tr>
      <w:tr w:rsidR="00F4148B" w:rsidRPr="00F4148B" w14:paraId="476834E0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467E" w14:textId="77777777" w:rsidR="00F4148B" w:rsidRPr="00F4148B" w:rsidRDefault="00F4148B" w:rsidP="00F4148B">
            <w:pPr>
              <w:pStyle w:val="af2"/>
            </w:pPr>
            <w:r w:rsidRPr="00F4148B">
              <w:t>Объектное хранилище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06D9" w14:textId="77777777" w:rsidR="00F4148B" w:rsidRPr="00F4148B" w:rsidRDefault="00F4148B" w:rsidP="00F4148B">
            <w:pPr>
              <w:pStyle w:val="af2"/>
            </w:pPr>
            <w:r w:rsidRPr="00F4148B">
              <w:t>S3-совместимое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79B6" w14:textId="77777777" w:rsidR="00F4148B" w:rsidRPr="00F4148B" w:rsidRDefault="00F4148B" w:rsidP="00F4148B">
            <w:pPr>
              <w:pStyle w:val="af2"/>
            </w:pPr>
            <w:r w:rsidRPr="00F4148B">
              <w:t>Хранение файлов отдельно от СУБД; стандартный интерфейс, смена провайдера без изменений кода</w:t>
            </w:r>
          </w:p>
        </w:tc>
      </w:tr>
      <w:tr w:rsidR="00F4148B" w:rsidRPr="00F4148B" w14:paraId="658260E8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5596" w14:textId="77777777" w:rsidR="00F4148B" w:rsidRPr="00F4148B" w:rsidRDefault="00F4148B" w:rsidP="00F4148B">
            <w:pPr>
              <w:pStyle w:val="af2"/>
            </w:pPr>
            <w:r w:rsidRPr="00F4148B">
              <w:t>Аутентификация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17A9" w14:textId="77777777" w:rsidR="00F4148B" w:rsidRPr="00F4148B" w:rsidRDefault="00F4148B" w:rsidP="00F4148B">
            <w:pPr>
              <w:pStyle w:val="af2"/>
            </w:pPr>
            <w:r w:rsidRPr="00F4148B">
              <w:t>JWT (RFC 7519)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82C3" w14:textId="77777777" w:rsidR="00F4148B" w:rsidRPr="00F4148B" w:rsidRDefault="00F4148B" w:rsidP="00F4148B">
            <w:pPr>
              <w:pStyle w:val="af2"/>
            </w:pPr>
            <w:r w:rsidRPr="00F4148B">
              <w:t>Stateless — нет хранения сессий в БД, поддержка горизонт. масштабирования [22]</w:t>
            </w:r>
          </w:p>
        </w:tc>
      </w:tr>
      <w:tr w:rsidR="00F4148B" w:rsidRPr="00F4148B" w14:paraId="26F21062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9DF7" w14:textId="77777777" w:rsidR="00F4148B" w:rsidRPr="00F4148B" w:rsidRDefault="00F4148B" w:rsidP="00F4148B">
            <w:pPr>
              <w:pStyle w:val="af2"/>
            </w:pPr>
            <w:r w:rsidRPr="00F4148B">
              <w:t>Обезличивание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E5F9" w14:textId="77777777" w:rsidR="00F4148B" w:rsidRPr="00F4148B" w:rsidRDefault="00F4148B" w:rsidP="00F4148B">
            <w:pPr>
              <w:pStyle w:val="af2"/>
            </w:pPr>
            <w:r w:rsidRPr="00F4148B">
              <w:t>NER (regex → ML-модель)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41BE" w14:textId="77777777" w:rsidR="00F4148B" w:rsidRPr="00F4148B" w:rsidRDefault="00F4148B" w:rsidP="00F4148B">
            <w:pPr>
              <w:pStyle w:val="af2"/>
            </w:pPr>
            <w:r w:rsidRPr="00F4148B">
              <w:t>Обязательный этап перед AI; ФЗ-152 [17][19]; на MVP — regex, перспектива — ML-модель</w:t>
            </w:r>
          </w:p>
        </w:tc>
      </w:tr>
      <w:tr w:rsidR="00F4148B" w:rsidRPr="00F4148B" w14:paraId="25747B79" w14:textId="77777777" w:rsidTr="004904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4AE8" w14:textId="77777777" w:rsidR="00F4148B" w:rsidRPr="00F4148B" w:rsidRDefault="00F4148B" w:rsidP="00F4148B">
            <w:pPr>
              <w:pStyle w:val="af2"/>
            </w:pPr>
            <w:r w:rsidRPr="00F4148B">
              <w:t>AI-модуль (MVP)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6ED0" w14:textId="77777777" w:rsidR="00F4148B" w:rsidRPr="00F4148B" w:rsidRDefault="00F4148B" w:rsidP="00F4148B">
            <w:pPr>
              <w:pStyle w:val="af2"/>
            </w:pPr>
            <w:r w:rsidRPr="00F4148B">
              <w:t>Внешний LLM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F4CF" w14:textId="77777777" w:rsidR="00F4148B" w:rsidRPr="00F4148B" w:rsidRDefault="00F4148B" w:rsidP="00F4148B">
            <w:pPr>
              <w:pStyle w:val="af2"/>
            </w:pPr>
            <w:r w:rsidRPr="00F4148B">
              <w:t>Изолирован за интерфейсом → замена без изменений архитектуры [19]</w:t>
            </w:r>
          </w:p>
        </w:tc>
      </w:tr>
    </w:tbl>
    <w:p w14:paraId="4F424918" w14:textId="0A13972A" w:rsidR="00AB6230" w:rsidRDefault="00AB6230" w:rsidP="00AB6230">
      <w:pPr>
        <w:pStyle w:val="2"/>
      </w:pPr>
      <w:bookmarkStart w:id="28" w:name="_Toc226470279"/>
      <w:r>
        <w:t>Выводы по главе 2</w:t>
      </w:r>
      <w:bookmarkEnd w:id="28"/>
    </w:p>
    <w:p w14:paraId="47858170" w14:textId="3A0B7FA5" w:rsidR="00AB6230" w:rsidRPr="00AB6230" w:rsidRDefault="00AB6230" w:rsidP="00AB6230">
      <w:r w:rsidRPr="00AB6230">
        <w:t xml:space="preserve">В результате проектирования серверной части системы Dockee получены следующие результаты. Формализованы три независимых бизнес-процесса серверной части (загрузка документа, асинхронный анализ, получение результата) с акторами-компонентами; показана параллельность их выполнения как ключевая архитектурная сложность. Уточнены нефункциональные </w:t>
      </w:r>
      <w:r w:rsidRPr="00AB6230">
        <w:lastRenderedPageBreak/>
        <w:t>требования с добавлением конкретных измеримых критериев проверки. Спроектирована архитектура на двух уровнях: диаграмма границ (4 внешних участника) и внутренняя организация по паттерну чистой архитектуры [20] с выделением модулей NER и аудита как обязательных компонентов среднего слоя. Обоснован выбор технологического стека (раздел 2.6): Go [7], Gin [14], PostgreSQL [9], Docker Compose [11], JWT [22]. Спроектированы концептуальная модель данных с характеристиками объёмов и связей (6 блоков данных) и концептуальный API (8 операций в 3 группах). Полученные проектные решения образуют основу для реализации, описываемой в главе 3.</w:t>
      </w:r>
    </w:p>
    <w:p w14:paraId="0F72F09D" w14:textId="77777777" w:rsidR="00AB6230" w:rsidRPr="00AB6230" w:rsidRDefault="00AB6230" w:rsidP="00AB6230"/>
    <w:p w14:paraId="78CF16BC" w14:textId="71578615" w:rsidR="000B2B9E" w:rsidRDefault="00A91697" w:rsidP="00A91697">
      <w:pPr>
        <w:pStyle w:val="1"/>
      </w:pPr>
      <w:bookmarkStart w:id="29" w:name="_Toc226470280"/>
      <w:r>
        <w:lastRenderedPageBreak/>
        <w:t xml:space="preserve">3 </w:t>
      </w:r>
      <w:r w:rsidR="00EE08BF" w:rsidRPr="00EE08BF">
        <w:t>Реализация серверной части системы с использованием выбранного технологического стека, развертывание приложение и описание полученных результатов</w:t>
      </w:r>
      <w:bookmarkEnd w:id="29"/>
    </w:p>
    <w:p w14:paraId="59484D17" w14:textId="77777777" w:rsidR="008263B5" w:rsidRPr="008263B5" w:rsidRDefault="008263B5" w:rsidP="008263B5"/>
    <w:p w14:paraId="68A3AB50" w14:textId="77777777" w:rsidR="008263B5" w:rsidRPr="008263B5" w:rsidRDefault="008263B5" w:rsidP="008263B5"/>
    <w:p w14:paraId="2DE41D20" w14:textId="29625C79" w:rsidR="00A91697" w:rsidRDefault="00A91697">
      <w:pPr>
        <w:spacing w:after="160" w:line="278" w:lineRule="auto"/>
        <w:ind w:firstLine="0"/>
        <w:jc w:val="left"/>
      </w:pPr>
      <w:r>
        <w:br w:type="page"/>
      </w:r>
    </w:p>
    <w:p w14:paraId="0F95D214" w14:textId="77777777" w:rsidR="002D20A0" w:rsidRDefault="002D20A0" w:rsidP="008263B5">
      <w:pPr>
        <w:pStyle w:val="1"/>
        <w:jc w:val="center"/>
      </w:pPr>
      <w:bookmarkStart w:id="30" w:name="_Toc226470281"/>
      <w:r>
        <w:lastRenderedPageBreak/>
        <w:t>ЗАКЛЮЧЕНИЕ</w:t>
      </w:r>
      <w:bookmarkEnd w:id="30"/>
    </w:p>
    <w:p w14:paraId="01A90690" w14:textId="77777777" w:rsidR="002D20A0" w:rsidRDefault="002D20A0" w:rsidP="003449E9">
      <w:pPr>
        <w:pStyle w:val="1"/>
        <w:jc w:val="center"/>
      </w:pPr>
      <w:bookmarkStart w:id="31" w:name="_Toc226470282"/>
      <w:r>
        <w:lastRenderedPageBreak/>
        <w:t>СПИСОК ИСПОЛЬЗОВАННЫХ ИСТОЧНИКОВ</w:t>
      </w:r>
      <w:bookmarkEnd w:id="31"/>
    </w:p>
    <w:p w14:paraId="52628E61" w14:textId="77777777" w:rsidR="008313CB" w:rsidRDefault="008313CB" w:rsidP="008313CB">
      <w:pPr>
        <w:pStyle w:val="a9"/>
      </w:pPr>
      <w:r>
        <w:t>1.</w:t>
      </w:r>
      <w:r>
        <w:tab/>
        <w:t>Балдин, К. В. Информационные системы и технологии в экономике и управлении : учебное пособие. — М. : Дашков и К°, 2021. — 384 с.</w:t>
      </w:r>
    </w:p>
    <w:p w14:paraId="29FCF735" w14:textId="77777777" w:rsidR="008313CB" w:rsidRDefault="008313CB" w:rsidP="008313CB">
      <w:pPr>
        <w:pStyle w:val="a9"/>
      </w:pPr>
      <w:r>
        <w:t>2.</w:t>
      </w:r>
      <w:r>
        <w:tab/>
        <w:t>Блинов, А. О., Васильев, В. Н. Цифровая экономика и цифровая трансформация бизнеса. — М. : Юрайт, 2022. — 302 с.</w:t>
      </w:r>
    </w:p>
    <w:p w14:paraId="68A4692B" w14:textId="77777777" w:rsidR="008313CB" w:rsidRDefault="008313CB" w:rsidP="008313CB">
      <w:pPr>
        <w:pStyle w:val="a9"/>
      </w:pPr>
      <w:r>
        <w:t>3.</w:t>
      </w:r>
      <w:r>
        <w:tab/>
        <w:t>Бондаренко, С. В. Проектирование информационных систем : учебник для вузов. — СПб. : Питер, 2020. — 416 с.</w:t>
      </w:r>
    </w:p>
    <w:p w14:paraId="06638A50" w14:textId="77777777" w:rsidR="008313CB" w:rsidRDefault="008313CB" w:rsidP="008313CB">
      <w:pPr>
        <w:pStyle w:val="a9"/>
      </w:pPr>
      <w:r>
        <w:t>4.</w:t>
      </w:r>
      <w:r>
        <w:tab/>
        <w:t>Браун, М. Разработка веб-сервисов на Go. — М. : Вильямс, 2021. — 368 с.</w:t>
      </w:r>
    </w:p>
    <w:p w14:paraId="33BDE3EC" w14:textId="77777777" w:rsidR="008313CB" w:rsidRDefault="008313CB" w:rsidP="008313CB">
      <w:pPr>
        <w:pStyle w:val="a9"/>
      </w:pPr>
      <w:r>
        <w:t>5.</w:t>
      </w:r>
      <w:r>
        <w:tab/>
        <w:t>Вигерс, К., Битти, Д. Разработка требований к программному обеспечению. — М. : Русская редакция, 2019. — 736 с.</w:t>
      </w:r>
    </w:p>
    <w:p w14:paraId="16DDABCE" w14:textId="77777777" w:rsidR="008313CB" w:rsidRDefault="008313CB" w:rsidP="008313CB">
      <w:pPr>
        <w:pStyle w:val="a9"/>
      </w:pPr>
      <w:r>
        <w:t>6.</w:t>
      </w:r>
      <w:r>
        <w:tab/>
        <w:t>Skillfactory. Почему Go — хороший выбор для серверной разработки [Электронный ресурс]. — Хабр, 2022. — Режим доступа: https://habr.com/ru/companies/skillfactory/articles/669818/ (дата обращения: 06.12.2025).</w:t>
      </w:r>
    </w:p>
    <w:p w14:paraId="5114B3DC" w14:textId="77777777" w:rsidR="008313CB" w:rsidRPr="00AE4F81" w:rsidRDefault="008313CB" w:rsidP="008313CB">
      <w:pPr>
        <w:pStyle w:val="a9"/>
        <w:rPr>
          <w:lang w:val="en-US"/>
        </w:rPr>
      </w:pPr>
      <w:r w:rsidRPr="00AE4F81">
        <w:rPr>
          <w:lang w:val="en-US"/>
        </w:rPr>
        <w:t>7.</w:t>
      </w:r>
      <w:r w:rsidRPr="00AE4F81">
        <w:rPr>
          <w:lang w:val="en-US"/>
        </w:rPr>
        <w:tab/>
        <w:t>The Go Programming Language. Official Documentation [</w:t>
      </w:r>
      <w:r>
        <w:t>Электронный</w:t>
      </w:r>
      <w:r w:rsidRPr="00AE4F81">
        <w:rPr>
          <w:lang w:val="en-US"/>
        </w:rPr>
        <w:t xml:space="preserve"> </w:t>
      </w:r>
      <w:r>
        <w:t>ресурс</w:t>
      </w:r>
      <w:r w:rsidRPr="00AE4F81">
        <w:rPr>
          <w:lang w:val="en-US"/>
        </w:rPr>
        <w:t xml:space="preserve">]. — Google, 2024. — </w:t>
      </w:r>
      <w:r>
        <w:t>Режим</w:t>
      </w:r>
      <w:r w:rsidRPr="00AE4F81">
        <w:rPr>
          <w:lang w:val="en-US"/>
        </w:rPr>
        <w:t xml:space="preserve"> </w:t>
      </w:r>
      <w:r>
        <w:t>доступа</w:t>
      </w:r>
      <w:r w:rsidRPr="00AE4F81">
        <w:rPr>
          <w:lang w:val="en-US"/>
        </w:rPr>
        <w:t>: https://go.dev/doc/ (</w:t>
      </w:r>
      <w:r>
        <w:t>дата</w:t>
      </w:r>
      <w:r w:rsidRPr="00AE4F81">
        <w:rPr>
          <w:lang w:val="en-US"/>
        </w:rPr>
        <w:t xml:space="preserve"> </w:t>
      </w:r>
      <w:r>
        <w:t>обращения</w:t>
      </w:r>
      <w:r w:rsidRPr="00AE4F81">
        <w:rPr>
          <w:lang w:val="en-US"/>
        </w:rPr>
        <w:t>: 06.12.2025).</w:t>
      </w:r>
    </w:p>
    <w:p w14:paraId="2244D757" w14:textId="77777777" w:rsidR="008313CB" w:rsidRPr="00AE4F81" w:rsidRDefault="008313CB" w:rsidP="008313CB">
      <w:pPr>
        <w:pStyle w:val="a9"/>
        <w:rPr>
          <w:lang w:val="en-US"/>
        </w:rPr>
      </w:pPr>
      <w:r w:rsidRPr="00AE4F81">
        <w:rPr>
          <w:lang w:val="en-US"/>
        </w:rPr>
        <w:t>8.</w:t>
      </w:r>
      <w:r w:rsidRPr="00AE4F81">
        <w:rPr>
          <w:lang w:val="en-US"/>
        </w:rPr>
        <w:tab/>
        <w:t>Kubernetes Documentation. Concepts Overview [</w:t>
      </w:r>
      <w:r>
        <w:t>Электронный</w:t>
      </w:r>
      <w:r w:rsidRPr="00AE4F81">
        <w:rPr>
          <w:lang w:val="en-US"/>
        </w:rPr>
        <w:t xml:space="preserve"> </w:t>
      </w:r>
      <w:r>
        <w:t>ресурс</w:t>
      </w:r>
      <w:r w:rsidRPr="00AE4F81">
        <w:rPr>
          <w:lang w:val="en-US"/>
        </w:rPr>
        <w:t xml:space="preserve">]. — Cloud Native Computing Foundation, 2024. — </w:t>
      </w:r>
      <w:r>
        <w:t>Режим</w:t>
      </w:r>
      <w:r w:rsidRPr="00AE4F81">
        <w:rPr>
          <w:lang w:val="en-US"/>
        </w:rPr>
        <w:t xml:space="preserve"> </w:t>
      </w:r>
      <w:r>
        <w:t>доступа</w:t>
      </w:r>
      <w:r w:rsidRPr="00AE4F81">
        <w:rPr>
          <w:lang w:val="en-US"/>
        </w:rPr>
        <w:t>: https://kubernetes.io/docs/concepts/overview/ (</w:t>
      </w:r>
      <w:r>
        <w:t>дата</w:t>
      </w:r>
      <w:r w:rsidRPr="00AE4F81">
        <w:rPr>
          <w:lang w:val="en-US"/>
        </w:rPr>
        <w:t xml:space="preserve"> </w:t>
      </w:r>
      <w:r>
        <w:t>обращения</w:t>
      </w:r>
      <w:r w:rsidRPr="00AE4F81">
        <w:rPr>
          <w:lang w:val="en-US"/>
        </w:rPr>
        <w:t>: 06.12.2025).</w:t>
      </w:r>
    </w:p>
    <w:p w14:paraId="4605E4F8" w14:textId="77777777" w:rsidR="008313CB" w:rsidRPr="00AE4F81" w:rsidRDefault="008313CB" w:rsidP="008313CB">
      <w:pPr>
        <w:pStyle w:val="a9"/>
        <w:rPr>
          <w:lang w:val="en-US"/>
        </w:rPr>
      </w:pPr>
      <w:r w:rsidRPr="00AE4F81">
        <w:rPr>
          <w:lang w:val="en-US"/>
        </w:rPr>
        <w:t>9.</w:t>
      </w:r>
      <w:r w:rsidRPr="00AE4F81">
        <w:rPr>
          <w:lang w:val="en-US"/>
        </w:rPr>
        <w:tab/>
        <w:t>PostgreSQL Global Development Group. PostgreSQL Documentation [</w:t>
      </w:r>
      <w:r>
        <w:t>Электронный</w:t>
      </w:r>
      <w:r w:rsidRPr="00AE4F81">
        <w:rPr>
          <w:lang w:val="en-US"/>
        </w:rPr>
        <w:t xml:space="preserve"> </w:t>
      </w:r>
      <w:r>
        <w:t>ресурс</w:t>
      </w:r>
      <w:r w:rsidRPr="00AE4F81">
        <w:rPr>
          <w:lang w:val="en-US"/>
        </w:rPr>
        <w:t xml:space="preserve">]. — 2024. — </w:t>
      </w:r>
      <w:r>
        <w:t>Режим</w:t>
      </w:r>
      <w:r w:rsidRPr="00AE4F81">
        <w:rPr>
          <w:lang w:val="en-US"/>
        </w:rPr>
        <w:t xml:space="preserve"> </w:t>
      </w:r>
      <w:r>
        <w:t>доступа</w:t>
      </w:r>
      <w:r w:rsidRPr="00AE4F81">
        <w:rPr>
          <w:lang w:val="en-US"/>
        </w:rPr>
        <w:t>: https://www.postgresql.org/docs/ (</w:t>
      </w:r>
      <w:r>
        <w:t>дата</w:t>
      </w:r>
      <w:r w:rsidRPr="00AE4F81">
        <w:rPr>
          <w:lang w:val="en-US"/>
        </w:rPr>
        <w:t xml:space="preserve"> </w:t>
      </w:r>
      <w:r>
        <w:t>обращения</w:t>
      </w:r>
      <w:r w:rsidRPr="00AE4F81">
        <w:rPr>
          <w:lang w:val="en-US"/>
        </w:rPr>
        <w:t>: 06.12.2025).</w:t>
      </w:r>
    </w:p>
    <w:p w14:paraId="6B2DD90E" w14:textId="77777777" w:rsidR="008313CB" w:rsidRDefault="008313CB" w:rsidP="008313CB">
      <w:pPr>
        <w:pStyle w:val="a9"/>
      </w:pPr>
      <w:r>
        <w:t>10.</w:t>
      </w:r>
      <w:r>
        <w:tab/>
        <w:t>Redis Documentation [Электронный ресурс]. — Redis Ltd., 2024. — Режим доступа: https://redis.io/documentation (дата обращения: 06.12.2025).</w:t>
      </w:r>
    </w:p>
    <w:p w14:paraId="58ECDB8E" w14:textId="77777777" w:rsidR="008313CB" w:rsidRDefault="008313CB" w:rsidP="008313CB">
      <w:pPr>
        <w:pStyle w:val="a9"/>
      </w:pPr>
      <w:r>
        <w:lastRenderedPageBreak/>
        <w:t>11.</w:t>
      </w:r>
      <w:r>
        <w:tab/>
        <w:t>Docker Documentation [Электронный ресурс]. — Docker Inc., 2024. — Режим доступа: https://docs.docker.com/ (дата обращения: 06.12.2025).</w:t>
      </w:r>
    </w:p>
    <w:p w14:paraId="11AFBEF7" w14:textId="77777777" w:rsidR="008313CB" w:rsidRDefault="008313CB" w:rsidP="008313CB">
      <w:pPr>
        <w:pStyle w:val="a9"/>
      </w:pPr>
      <w:r>
        <w:t>12.</w:t>
      </w:r>
      <w:r>
        <w:tab/>
        <w:t>RESTful API. REST API Tutorial and Best Practices [Электронный ресурс]. — 2023. — Режим доступа: https://restfulapi.net/ (дата обращения: 06.12.2025).</w:t>
      </w:r>
    </w:p>
    <w:p w14:paraId="1E3DBE2F" w14:textId="77777777" w:rsidR="008313CB" w:rsidRDefault="008313CB" w:rsidP="008313CB">
      <w:pPr>
        <w:pStyle w:val="a9"/>
      </w:pPr>
      <w:r>
        <w:t>13.</w:t>
      </w:r>
      <w:r>
        <w:tab/>
        <w:t>RUVDS. Почему Go хорошо подходит для высоконагруженных сервисов [Электронный ресурс]. — Хабр, 2021. — Режим доступа: https://habr.com/ru/companies/ruvds/articles/579238/ (дата обращения: 06.12.2025).</w:t>
      </w:r>
    </w:p>
    <w:p w14:paraId="41B5CA3F" w14:textId="77777777" w:rsidR="008313CB" w:rsidRDefault="008313CB" w:rsidP="008313CB">
      <w:pPr>
        <w:pStyle w:val="a9"/>
      </w:pPr>
      <w:r>
        <w:t>14.</w:t>
      </w:r>
      <w:r>
        <w:tab/>
        <w:t>Gin Web Framework. Official Repository [Электронный ресурс]. — GitHub, 2024. — Режим доступа: https://github.com/gin-gonic/gin (дата обращения: 06.12.2025).</w:t>
      </w:r>
    </w:p>
    <w:p w14:paraId="761C9D10" w14:textId="77777777" w:rsidR="008313CB" w:rsidRDefault="008313CB" w:rsidP="008313CB">
      <w:pPr>
        <w:pStyle w:val="a9"/>
      </w:pPr>
      <w:r>
        <w:t>15.</w:t>
      </w:r>
      <w:r>
        <w:tab/>
        <w:t>CyberForum. Обзор архитектуры веб-приложений и REST-сервисов [Электронный ресурс]. — 2020. — Режим доступа: https://www.cyberforum.ru/blogs/2408864/10572.html (дата обращения: 06.12.2025).</w:t>
      </w:r>
    </w:p>
    <w:p w14:paraId="42C26845" w14:textId="77777777" w:rsidR="008313CB" w:rsidRDefault="008313CB" w:rsidP="008313CB">
      <w:pPr>
        <w:pStyle w:val="a9"/>
      </w:pPr>
      <w:r>
        <w:t>17.</w:t>
      </w:r>
      <w:r>
        <w:tab/>
        <w:t>Федеральный закон от 27.07.2006 № 152-ФЗ «О персональных данных» [Электронный ресурс]. — Режим доступа: https://www.consultant.ru/document/cons_doc_LAW_61801/ (дата обращения: 06.03.2026).</w:t>
      </w:r>
    </w:p>
    <w:p w14:paraId="372709D7" w14:textId="77777777" w:rsidR="008313CB" w:rsidRPr="00AE4F81" w:rsidRDefault="008313CB" w:rsidP="008313CB">
      <w:pPr>
        <w:pStyle w:val="a9"/>
        <w:rPr>
          <w:lang w:val="en-US"/>
        </w:rPr>
      </w:pPr>
      <w:r w:rsidRPr="00AE4F81">
        <w:rPr>
          <w:lang w:val="en-US"/>
        </w:rPr>
        <w:t>18.</w:t>
      </w:r>
      <w:r w:rsidRPr="00AE4F81">
        <w:rPr>
          <w:lang w:val="en-US"/>
        </w:rPr>
        <w:tab/>
        <w:t>Grand View Research. Legal Technology Market Size &amp; Trends [</w:t>
      </w:r>
      <w:r>
        <w:t>Электронный</w:t>
      </w:r>
      <w:r w:rsidRPr="00AE4F81">
        <w:rPr>
          <w:lang w:val="en-US"/>
        </w:rPr>
        <w:t xml:space="preserve"> </w:t>
      </w:r>
      <w:r>
        <w:t>ресурс</w:t>
      </w:r>
      <w:r w:rsidRPr="00AE4F81">
        <w:rPr>
          <w:lang w:val="en-US"/>
        </w:rPr>
        <w:t xml:space="preserve">]. — 2024. — </w:t>
      </w:r>
      <w:r>
        <w:t>Режим</w:t>
      </w:r>
      <w:r w:rsidRPr="00AE4F81">
        <w:rPr>
          <w:lang w:val="en-US"/>
        </w:rPr>
        <w:t xml:space="preserve"> </w:t>
      </w:r>
      <w:r>
        <w:t>доступа</w:t>
      </w:r>
      <w:r w:rsidRPr="00AE4F81">
        <w:rPr>
          <w:lang w:val="en-US"/>
        </w:rPr>
        <w:t>: https://www.grandviewresearch.com/industry-analysis/legal-technology-market (</w:t>
      </w:r>
      <w:r>
        <w:t>дата</w:t>
      </w:r>
      <w:r w:rsidRPr="00AE4F81">
        <w:rPr>
          <w:lang w:val="en-US"/>
        </w:rPr>
        <w:t xml:space="preserve"> </w:t>
      </w:r>
      <w:r>
        <w:t>обращения</w:t>
      </w:r>
      <w:r w:rsidRPr="00AE4F81">
        <w:rPr>
          <w:lang w:val="en-US"/>
        </w:rPr>
        <w:t>: 06.03.2026).</w:t>
      </w:r>
    </w:p>
    <w:p w14:paraId="6FB150B9" w14:textId="77777777" w:rsidR="008313CB" w:rsidRPr="00AE4F81" w:rsidRDefault="008313CB" w:rsidP="008313CB">
      <w:pPr>
        <w:pStyle w:val="a9"/>
        <w:rPr>
          <w:lang w:val="en-US"/>
        </w:rPr>
      </w:pPr>
      <w:r w:rsidRPr="00AE4F81">
        <w:rPr>
          <w:lang w:val="en-US"/>
        </w:rPr>
        <w:t>19.</w:t>
      </w:r>
      <w:r w:rsidRPr="00AE4F81">
        <w:rPr>
          <w:lang w:val="en-US"/>
        </w:rPr>
        <w:tab/>
        <w:t xml:space="preserve">Chalkidis, I. et al. Legal-BERT: The Muppets straight out of Law School // Findings of EMNLP. — 2020. — </w:t>
      </w:r>
      <w:r>
        <w:t>Режим</w:t>
      </w:r>
      <w:r w:rsidRPr="00AE4F81">
        <w:rPr>
          <w:lang w:val="en-US"/>
        </w:rPr>
        <w:t xml:space="preserve"> </w:t>
      </w:r>
      <w:r>
        <w:t>доступа</w:t>
      </w:r>
      <w:r w:rsidRPr="00AE4F81">
        <w:rPr>
          <w:lang w:val="en-US"/>
        </w:rPr>
        <w:t>: https://arxiv.org/abs/2010.02559 (</w:t>
      </w:r>
      <w:r>
        <w:t>дата</w:t>
      </w:r>
      <w:r w:rsidRPr="00AE4F81">
        <w:rPr>
          <w:lang w:val="en-US"/>
        </w:rPr>
        <w:t xml:space="preserve"> </w:t>
      </w:r>
      <w:r>
        <w:t>обращения</w:t>
      </w:r>
      <w:r w:rsidRPr="00AE4F81">
        <w:rPr>
          <w:lang w:val="en-US"/>
        </w:rPr>
        <w:t>: 06.03.2026).</w:t>
      </w:r>
    </w:p>
    <w:p w14:paraId="0072BE53" w14:textId="77777777" w:rsidR="008313CB" w:rsidRPr="00AE4F81" w:rsidRDefault="008313CB" w:rsidP="008313CB">
      <w:pPr>
        <w:pStyle w:val="a9"/>
        <w:rPr>
          <w:lang w:val="en-US"/>
        </w:rPr>
      </w:pPr>
      <w:r w:rsidRPr="00AE4F81">
        <w:rPr>
          <w:lang w:val="en-US"/>
        </w:rPr>
        <w:t>20.</w:t>
      </w:r>
      <w:r w:rsidRPr="00AE4F81">
        <w:rPr>
          <w:lang w:val="en-US"/>
        </w:rPr>
        <w:tab/>
        <w:t>Martin, R. C. Clean Architecture: A Craftsman's Guide to Software Structure and Design. — Prentice Hall, 2017. — 432 p.</w:t>
      </w:r>
    </w:p>
    <w:p w14:paraId="4CFC2608" w14:textId="77777777" w:rsidR="008313CB" w:rsidRPr="00AE4F81" w:rsidRDefault="008313CB" w:rsidP="008313CB">
      <w:pPr>
        <w:pStyle w:val="a9"/>
        <w:rPr>
          <w:lang w:val="en-US"/>
        </w:rPr>
      </w:pPr>
      <w:r w:rsidRPr="00AE4F81">
        <w:rPr>
          <w:lang w:val="en-US"/>
        </w:rPr>
        <w:lastRenderedPageBreak/>
        <w:t>21.</w:t>
      </w:r>
      <w:r w:rsidRPr="00AE4F81">
        <w:rPr>
          <w:lang w:val="en-US"/>
        </w:rPr>
        <w:tab/>
        <w:t>Object Management Group. Business Process Model and Notation (BPMN) 2.0 [</w:t>
      </w:r>
      <w:r>
        <w:t>Электронный</w:t>
      </w:r>
      <w:r w:rsidRPr="00AE4F81">
        <w:rPr>
          <w:lang w:val="en-US"/>
        </w:rPr>
        <w:t xml:space="preserve"> </w:t>
      </w:r>
      <w:r>
        <w:t>ресурс</w:t>
      </w:r>
      <w:r w:rsidRPr="00AE4F81">
        <w:rPr>
          <w:lang w:val="en-US"/>
        </w:rPr>
        <w:t xml:space="preserve">]. — 2011. — </w:t>
      </w:r>
      <w:r>
        <w:t>Режим</w:t>
      </w:r>
      <w:r w:rsidRPr="00AE4F81">
        <w:rPr>
          <w:lang w:val="en-US"/>
        </w:rPr>
        <w:t xml:space="preserve"> </w:t>
      </w:r>
      <w:r>
        <w:t>доступа</w:t>
      </w:r>
      <w:r w:rsidRPr="00AE4F81">
        <w:rPr>
          <w:lang w:val="en-US"/>
        </w:rPr>
        <w:t>: https://www.omg.org/spec/BPMN/2.0 (</w:t>
      </w:r>
      <w:r>
        <w:t>дата</w:t>
      </w:r>
      <w:r w:rsidRPr="00AE4F81">
        <w:rPr>
          <w:lang w:val="en-US"/>
        </w:rPr>
        <w:t xml:space="preserve"> </w:t>
      </w:r>
      <w:r>
        <w:t>обращения</w:t>
      </w:r>
      <w:r w:rsidRPr="00AE4F81">
        <w:rPr>
          <w:lang w:val="en-US"/>
        </w:rPr>
        <w:t>: 06.03.2026).</w:t>
      </w:r>
    </w:p>
    <w:p w14:paraId="004BDD60" w14:textId="77777777" w:rsidR="008313CB" w:rsidRDefault="008313CB" w:rsidP="008313CB">
      <w:pPr>
        <w:pStyle w:val="a9"/>
      </w:pPr>
      <w:r w:rsidRPr="00AE4F81">
        <w:rPr>
          <w:lang w:val="en-US"/>
        </w:rPr>
        <w:t>22.</w:t>
      </w:r>
      <w:r w:rsidRPr="00AE4F81">
        <w:rPr>
          <w:lang w:val="en-US"/>
        </w:rPr>
        <w:tab/>
        <w:t xml:space="preserve">Jones, M. et al. JSON Web Token (JWT). </w:t>
      </w:r>
      <w:r>
        <w:t>RFC 7519 [Электронный ресурс]. — IETF, 2015. — Режим доступа: https://datatracker.ietf.org/doc/html/rfc7519 (дата обращения: 06.03.2026).</w:t>
      </w:r>
    </w:p>
    <w:p w14:paraId="797849FE" w14:textId="77777777" w:rsidR="008313CB" w:rsidRDefault="008313CB" w:rsidP="008313CB">
      <w:pPr>
        <w:pStyle w:val="a9"/>
      </w:pPr>
      <w:r>
        <w:t>23.</w:t>
      </w:r>
      <w:r>
        <w:tab/>
        <w:t>ГОСТ 34.602-2020. Техническое задание на создание автоматизированной системы. — М. : Стандартинформ, 2020.</w:t>
      </w:r>
    </w:p>
    <w:p w14:paraId="2B5B96F6" w14:textId="66EDF87C" w:rsidR="00351B8B" w:rsidRDefault="00351B8B" w:rsidP="008313CB">
      <w:pPr>
        <w:tabs>
          <w:tab w:val="left" w:pos="993"/>
        </w:tabs>
        <w:ind w:firstLine="0"/>
      </w:pPr>
    </w:p>
    <w:p w14:paraId="70E92F67" w14:textId="77777777" w:rsidR="00857299" w:rsidRDefault="00857299" w:rsidP="00A91697">
      <w:pPr>
        <w:tabs>
          <w:tab w:val="left" w:pos="993"/>
        </w:tabs>
      </w:pPr>
    </w:p>
    <w:p w14:paraId="1AAE78A8" w14:textId="77777777" w:rsidR="009C3C08" w:rsidRPr="00F568FC" w:rsidRDefault="009C3C08" w:rsidP="009C3C08"/>
    <w:sectPr w:rsidR="009C3C08" w:rsidRPr="00F568FC" w:rsidSect="00BD1A9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CE83C7" w14:textId="77777777" w:rsidR="002F366F" w:rsidRDefault="002F366F">
      <w:pPr>
        <w:spacing w:line="240" w:lineRule="auto"/>
      </w:pPr>
      <w:r>
        <w:separator/>
      </w:r>
    </w:p>
  </w:endnote>
  <w:endnote w:type="continuationSeparator" w:id="0">
    <w:p w14:paraId="7908854E" w14:textId="77777777" w:rsidR="002F366F" w:rsidRDefault="002F36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2F7F10" w14:textId="77777777" w:rsidR="003A0E66" w:rsidRDefault="003A0E66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31568A3E" w:rsidR="003A0E66" w:rsidRPr="00315493" w:rsidRDefault="003A0E66" w:rsidP="00071137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="00272CEC">
          <w:rPr>
            <w:rFonts w:ascii="Times New Roman" w:hAnsi="Times New Roman"/>
            <w:noProof/>
            <w:sz w:val="24"/>
            <w:szCs w:val="24"/>
          </w:rPr>
          <w:t>2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D2C023" w14:textId="77777777" w:rsidR="003A0E66" w:rsidRDefault="003A0E66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3CC09F" w14:textId="77777777" w:rsidR="002F366F" w:rsidRDefault="002F366F">
      <w:pPr>
        <w:spacing w:line="240" w:lineRule="auto"/>
      </w:pPr>
      <w:r>
        <w:separator/>
      </w:r>
    </w:p>
  </w:footnote>
  <w:footnote w:type="continuationSeparator" w:id="0">
    <w:p w14:paraId="64646EFC" w14:textId="77777777" w:rsidR="002F366F" w:rsidRDefault="002F36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9429F" w14:textId="77777777" w:rsidR="003A0E66" w:rsidRDefault="003A0E66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D9F37" w14:textId="77777777" w:rsidR="003A0E66" w:rsidRDefault="003A0E66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43A4CF" w14:textId="77777777" w:rsidR="003A0E66" w:rsidRDefault="003A0E66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B002A"/>
    <w:multiLevelType w:val="hybridMultilevel"/>
    <w:tmpl w:val="B41C21A6"/>
    <w:lvl w:ilvl="0" w:tplc="3A9846CE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BA6790"/>
    <w:multiLevelType w:val="multilevel"/>
    <w:tmpl w:val="C5BEBAB2"/>
    <w:numStyleLink w:val="a"/>
  </w:abstractNum>
  <w:abstractNum w:abstractNumId="2" w15:restartNumberingAfterBreak="0">
    <w:nsid w:val="1C9C4DA3"/>
    <w:multiLevelType w:val="multilevel"/>
    <w:tmpl w:val="C5BEBAB2"/>
    <w:numStyleLink w:val="a"/>
  </w:abstractNum>
  <w:abstractNum w:abstractNumId="3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5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7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8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3" w15:restartNumberingAfterBreak="0">
    <w:nsid w:val="5A6A59AD"/>
    <w:multiLevelType w:val="multilevel"/>
    <w:tmpl w:val="90B625E0"/>
    <w:numStyleLink w:val="a0"/>
  </w:abstractNum>
  <w:abstractNum w:abstractNumId="14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5" w15:restartNumberingAfterBreak="0">
    <w:nsid w:val="5ED02579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6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7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8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B5BB8"/>
    <w:multiLevelType w:val="hybridMultilevel"/>
    <w:tmpl w:val="631A5C24"/>
    <w:lvl w:ilvl="0" w:tplc="8F3ED5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13"/>
  </w:num>
  <w:num w:numId="7">
    <w:abstractNumId w:val="8"/>
  </w:num>
  <w:num w:numId="8">
    <w:abstractNumId w:val="9"/>
  </w:num>
  <w:num w:numId="9">
    <w:abstractNumId w:val="12"/>
  </w:num>
  <w:num w:numId="10">
    <w:abstractNumId w:val="14"/>
  </w:num>
  <w:num w:numId="11">
    <w:abstractNumId w:val="6"/>
  </w:num>
  <w:num w:numId="12">
    <w:abstractNumId w:val="17"/>
  </w:num>
  <w:num w:numId="13">
    <w:abstractNumId w:val="10"/>
  </w:num>
  <w:num w:numId="14">
    <w:abstractNumId w:val="16"/>
  </w:num>
  <w:num w:numId="15">
    <w:abstractNumId w:val="3"/>
  </w:num>
  <w:num w:numId="16">
    <w:abstractNumId w:val="11"/>
  </w:num>
  <w:num w:numId="17">
    <w:abstractNumId w:val="18"/>
  </w:num>
  <w:num w:numId="18">
    <w:abstractNumId w:val="15"/>
  </w:num>
  <w:num w:numId="19">
    <w:abstractNumId w:val="19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786"/>
    <w:rsid w:val="00001FF5"/>
    <w:rsid w:val="00025BCE"/>
    <w:rsid w:val="00044622"/>
    <w:rsid w:val="000446E3"/>
    <w:rsid w:val="000478D9"/>
    <w:rsid w:val="00061DEE"/>
    <w:rsid w:val="00071137"/>
    <w:rsid w:val="00084D4D"/>
    <w:rsid w:val="000B2B9E"/>
    <w:rsid w:val="000E53A8"/>
    <w:rsid w:val="000F1429"/>
    <w:rsid w:val="001035C4"/>
    <w:rsid w:val="0013485E"/>
    <w:rsid w:val="001565EA"/>
    <w:rsid w:val="00157D7B"/>
    <w:rsid w:val="0016761F"/>
    <w:rsid w:val="00196EEA"/>
    <w:rsid w:val="001A066B"/>
    <w:rsid w:val="001A70CA"/>
    <w:rsid w:val="001E00DA"/>
    <w:rsid w:val="001F1BB1"/>
    <w:rsid w:val="00211BCF"/>
    <w:rsid w:val="00215F94"/>
    <w:rsid w:val="00223B54"/>
    <w:rsid w:val="00255DF4"/>
    <w:rsid w:val="00272CEC"/>
    <w:rsid w:val="00276E06"/>
    <w:rsid w:val="00292135"/>
    <w:rsid w:val="002D02BC"/>
    <w:rsid w:val="002D0BF5"/>
    <w:rsid w:val="002D20A0"/>
    <w:rsid w:val="002F366F"/>
    <w:rsid w:val="0030663E"/>
    <w:rsid w:val="00324887"/>
    <w:rsid w:val="00342E3C"/>
    <w:rsid w:val="003449E9"/>
    <w:rsid w:val="00351B8B"/>
    <w:rsid w:val="00390A68"/>
    <w:rsid w:val="003A0E66"/>
    <w:rsid w:val="00423024"/>
    <w:rsid w:val="00436F07"/>
    <w:rsid w:val="004500C1"/>
    <w:rsid w:val="00480786"/>
    <w:rsid w:val="00481E00"/>
    <w:rsid w:val="00491A47"/>
    <w:rsid w:val="004A3349"/>
    <w:rsid w:val="004E39C5"/>
    <w:rsid w:val="004F1843"/>
    <w:rsid w:val="00507AD5"/>
    <w:rsid w:val="00515F80"/>
    <w:rsid w:val="00537561"/>
    <w:rsid w:val="00555541"/>
    <w:rsid w:val="005668A3"/>
    <w:rsid w:val="00583949"/>
    <w:rsid w:val="005915CD"/>
    <w:rsid w:val="005B3637"/>
    <w:rsid w:val="005B44B7"/>
    <w:rsid w:val="005B45D3"/>
    <w:rsid w:val="005C62E0"/>
    <w:rsid w:val="005D4580"/>
    <w:rsid w:val="005D5757"/>
    <w:rsid w:val="005F493E"/>
    <w:rsid w:val="00604A66"/>
    <w:rsid w:val="00610B6A"/>
    <w:rsid w:val="00620F39"/>
    <w:rsid w:val="00625F82"/>
    <w:rsid w:val="00655F2D"/>
    <w:rsid w:val="00661315"/>
    <w:rsid w:val="006633AF"/>
    <w:rsid w:val="00667FA3"/>
    <w:rsid w:val="006763C2"/>
    <w:rsid w:val="00685293"/>
    <w:rsid w:val="006A024B"/>
    <w:rsid w:val="00702620"/>
    <w:rsid w:val="00772A51"/>
    <w:rsid w:val="007A1509"/>
    <w:rsid w:val="007C5F9B"/>
    <w:rsid w:val="007F3BE1"/>
    <w:rsid w:val="008263B5"/>
    <w:rsid w:val="008313CB"/>
    <w:rsid w:val="00846F8A"/>
    <w:rsid w:val="00857299"/>
    <w:rsid w:val="00863206"/>
    <w:rsid w:val="008A192D"/>
    <w:rsid w:val="008B0A80"/>
    <w:rsid w:val="008B0C56"/>
    <w:rsid w:val="00910452"/>
    <w:rsid w:val="00911F78"/>
    <w:rsid w:val="00955696"/>
    <w:rsid w:val="00973771"/>
    <w:rsid w:val="00982024"/>
    <w:rsid w:val="00986C1C"/>
    <w:rsid w:val="009B1FE3"/>
    <w:rsid w:val="009B372B"/>
    <w:rsid w:val="009C3C08"/>
    <w:rsid w:val="009D1B11"/>
    <w:rsid w:val="009E3E60"/>
    <w:rsid w:val="009F31B5"/>
    <w:rsid w:val="00A2515A"/>
    <w:rsid w:val="00A3386B"/>
    <w:rsid w:val="00A54D18"/>
    <w:rsid w:val="00A57E42"/>
    <w:rsid w:val="00A91697"/>
    <w:rsid w:val="00AB6230"/>
    <w:rsid w:val="00AD5D03"/>
    <w:rsid w:val="00AE1EF5"/>
    <w:rsid w:val="00AE4705"/>
    <w:rsid w:val="00B37FC7"/>
    <w:rsid w:val="00B559F2"/>
    <w:rsid w:val="00B626A7"/>
    <w:rsid w:val="00B70CD7"/>
    <w:rsid w:val="00B74709"/>
    <w:rsid w:val="00B8440E"/>
    <w:rsid w:val="00BA1259"/>
    <w:rsid w:val="00BA6902"/>
    <w:rsid w:val="00BA69A7"/>
    <w:rsid w:val="00BD1A98"/>
    <w:rsid w:val="00BD4974"/>
    <w:rsid w:val="00BE0E09"/>
    <w:rsid w:val="00C90EAF"/>
    <w:rsid w:val="00C9244C"/>
    <w:rsid w:val="00CC088C"/>
    <w:rsid w:val="00CE15E0"/>
    <w:rsid w:val="00CE508D"/>
    <w:rsid w:val="00D17F19"/>
    <w:rsid w:val="00D37B06"/>
    <w:rsid w:val="00DD2B9A"/>
    <w:rsid w:val="00DF45FE"/>
    <w:rsid w:val="00E220E8"/>
    <w:rsid w:val="00E2244A"/>
    <w:rsid w:val="00E268A7"/>
    <w:rsid w:val="00E45ABC"/>
    <w:rsid w:val="00E54F32"/>
    <w:rsid w:val="00EC4AA4"/>
    <w:rsid w:val="00ED4FFF"/>
    <w:rsid w:val="00ED5F49"/>
    <w:rsid w:val="00ED7C8C"/>
    <w:rsid w:val="00EE08BF"/>
    <w:rsid w:val="00F4148B"/>
    <w:rsid w:val="00F568FC"/>
    <w:rsid w:val="00F713A9"/>
    <w:rsid w:val="00F7287A"/>
    <w:rsid w:val="00F93739"/>
    <w:rsid w:val="00FA4D6B"/>
    <w:rsid w:val="00FB70AD"/>
    <w:rsid w:val="00FC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E268A7"/>
    <w:pPr>
      <w:tabs>
        <w:tab w:val="right" w:leader="dot" w:pos="9629"/>
      </w:tabs>
      <w:spacing w:after="100"/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styleId="af8">
    <w:name w:val="FollowedHyperlink"/>
    <w:basedOn w:val="a2"/>
    <w:uiPriority w:val="99"/>
    <w:semiHidden/>
    <w:unhideWhenUsed/>
    <w:rsid w:val="00583949"/>
    <w:rPr>
      <w:color w:val="96607D" w:themeColor="followedHyperlink"/>
      <w:u w:val="single"/>
    </w:rPr>
  </w:style>
  <w:style w:type="paragraph" w:styleId="af9">
    <w:name w:val="TOC Heading"/>
    <w:basedOn w:val="1"/>
    <w:next w:val="a1"/>
    <w:uiPriority w:val="39"/>
    <w:unhideWhenUsed/>
    <w:qFormat/>
    <w:rsid w:val="00515F80"/>
    <w:pPr>
      <w:keepLines/>
      <w:pageBreakBefore w:val="0"/>
      <w:widowControl/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afa">
    <w:name w:val="Normal (Web)"/>
    <w:basedOn w:val="a1"/>
    <w:uiPriority w:val="99"/>
    <w:semiHidden/>
    <w:unhideWhenUsed/>
    <w:rsid w:val="00BE0E09"/>
    <w:rPr>
      <w:rFonts w:cs="Times New Roman"/>
      <w:sz w:val="24"/>
    </w:rPr>
  </w:style>
  <w:style w:type="paragraph" w:styleId="afb">
    <w:name w:val="caption"/>
    <w:basedOn w:val="a1"/>
    <w:next w:val="a1"/>
    <w:uiPriority w:val="35"/>
    <w:unhideWhenUsed/>
    <w:qFormat/>
    <w:rsid w:val="001A70C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281A1-A2AD-439A-94B4-1FD3075DC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7714</Words>
  <Characters>43972</Characters>
  <Application>Microsoft Office Word</Application>
  <DocSecurity>0</DocSecurity>
  <Lines>366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RePack by Diakov</cp:lastModifiedBy>
  <cp:revision>2</cp:revision>
  <cp:lastPrinted>2026-03-27T09:19:00Z</cp:lastPrinted>
  <dcterms:created xsi:type="dcterms:W3CDTF">2026-04-11T13:55:00Z</dcterms:created>
  <dcterms:modified xsi:type="dcterms:W3CDTF">2026-04-11T13:55:00Z</dcterms:modified>
</cp:coreProperties>
</file>