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(2); у названия раздела написано, сколько в нём нашлось. Видны первые пять строк, остальные раскрывает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ещё»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прямо в панели - за остатком никуда уходить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выдачи открывает саму запись: карточку сотрудника или машины, вашу заявку, новость. Список, в котором запись лежит, при этом сужается тем же запросом, по которому она нашлась, - закрыв карточку, вы останетесь в отобранном списке.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Обучение длинное, около семи минут, поэтому оно разбито на главы: подсказка показывает название главы и её номер, а на последнем шаге главы предлагает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позже»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Прерваться можно в любой момент. Место, на котором вы остановились, сохраняется: после перезагрузки страницы тур поднимается сам, а закрытый вами ждёт в меню обучения - там рядом с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Начать сначала тоже можно, обучение к этому не принуждает. Через две недели незаконченный тур забывает место остановки и начинается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вы ещё не подавали заявок, тур всё равно покажет, как устроены список кабинета и карточка заявки: на время обучения они наполняются примерной заявкой. Данные в ней выдуманы и исчезают вместе с туром - в системе такая заявка не появляется.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Номер заявки в шапке копируется нажатием, как и в списке. 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как читается выдача поиска и что её строка ведёт к самой записи; описаны главы обучающего тура, продолжение позже и примерная заявка для того, кто ещё не подавал заявок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2026-08-29T16:23:27Z</dcterms:created>
  <dcterms:modified xsi:type="dcterms:W3CDTF">2026-08-29T16:23:27Z</dcterms:modified>
  <cp:category>Эксплуатационная документация</cp:category>
</cp:coreProperties>
</file>