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3.4</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Очистка накопленных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62</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9.7.</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041"/>
        <w:gridCol w:w="4315"/>
      </w:tblGrid>
      <w:tr>
        <w:trPr>
          <w:tblHeader w:val="true"/>
          <w:cantSplit w:val="true"/>
        </w:trPr>
        <w:tc>
          <w:tcPr>
            <w:tcW w:type="dxa" w:w="50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3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10.2</w:t>
      </w:r>
    </w:p>
    <w:tbl>
      <w:tblPr>
        <w:tblStyle w:val="TableGrid"/>
        <w:tblW w:type="auto" w:w="0"/>
        <w:jc w:val="center"/>
        <w:tblLayout w:type="fixed"/>
        <w:tblLook w:firstColumn="1" w:firstRow="1" w:lastColumn="0" w:lastRow="0" w:noHBand="0" w:noVBand="1" w:val="04A0"/>
        <w:tblLayout w:type="fixed"/>
      </w:tblPr>
      <w:tblGrid>
        <w:gridCol w:w="5321"/>
        <w:gridCol w:w="4035"/>
      </w:tblGrid>
      <w:tr>
        <w:trPr>
          <w:tblHeader w:val="true"/>
          <w:cantSplit w:val="true"/>
        </w:trPr>
        <w:tc>
          <w:tcPr>
            <w:tcW w:type="dxa" w:w="53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Унесите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с сервера в хранилище секретов организации и удалите с сервера. Без него зашифрованные копии не восстановить, а рядом с копиями он лишает шифрование смысла.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отдельной строкой.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57"/>
        <w:gridCol w:w="3009"/>
        <w:gridCol w:w="3789"/>
      </w:tblGrid>
      <w:tr>
        <w:trPr>
          <w:tblHeader w:val="true"/>
          <w:cantSplit w:val="true"/>
        </w:trPr>
        <w:tc>
          <w:tcPr>
            <w:tcW w:type="dxa" w:w="25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56"/>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9"/>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789"/>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56"/>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9"/>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78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56"/>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3009"/>
          </w:tcPr>
          <w:p>
            <w:pPr>
              <w:spacing w:line="240" w:lineRule="auto" w:after="0"/>
              <w:ind w:firstLine="0"/>
              <w:jc w:val="left"/>
            </w:pPr>
            <w:r>
              <w:rPr>
                <w:rFonts w:ascii="Times New Roman" w:hAnsi="Times New Roman" w:cs="Times New Roman" w:eastAsia="Times New Roman"/>
                <w:b w:val="0"/>
                <w:i w:val="0"/>
                <w:color w:val="000000"/>
                <w:sz w:val="24"/>
              </w:rPr>
              <w:t>Система развёрнута без тома файлов либо имя тома изменено</w:t>
            </w:r>
          </w:p>
        </w:tc>
        <w:tc>
          <w:tcPr>
            <w:tcW w:type="dxa" w:w="378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копия базы при этом снята</w:t>
            </w:r>
          </w:p>
        </w:tc>
      </w:tr>
      <w:tr>
        <w:trPr>
          <w:cantSplit w:val="true"/>
        </w:trPr>
        <w:tc>
          <w:tcPr>
            <w:tcW w:type="dxa" w:w="2556"/>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9"/>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78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56"/>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9"/>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78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56"/>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9"/>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78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56"/>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9"/>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789"/>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56"/>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9"/>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789"/>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-lh /var/backups/systemburo/daily/buro-db-*</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ARGS="/var/backups/systemburo/daily/buro-db-2026-07-31-0330.dump.age"</w:t>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/var/backups/systemburo/daily/buro-db-2026-07-31-0330.dump.age \</w:t>
      </w:r>
      <w:r>
        <w:br/>
      </w:r>
      <w:r>
        <w:rPr>
          <w:rFonts w:ascii="Courier New" w:hAnsi="Courier New" w:cs="Courier New" w:eastAsia="Courier New"/>
          <w:b w:val="0"/>
          <w:i w:val="0"/>
          <w:color w:val="000000"/>
          <w:sz w:val="20"/>
        </w:rPr>
        <w:t xml:space="preserve">  /var/backups/systemburo/daily/buro-uploads-2026-07-28-0330.tar.gz.age</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76"/>
        <w:gridCol w:w="1921"/>
        <w:gridCol w:w="4558"/>
      </w:tblGrid>
      <w:tr>
        <w:trPr>
          <w:tblHeader w:val="true"/>
          <w:cantSplit w:val="true"/>
        </w:trPr>
        <w:tc>
          <w:tcPr>
            <w:tcW w:type="dxa" w:w="2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9.7.</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69"/>
        <w:gridCol w:w="3232"/>
        <w:gridCol w:w="3755"/>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7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9.7</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221"/>
        <w:gridCol w:w="2287"/>
        <w:gridCol w:w="4847"/>
      </w:tblGrid>
      <w:tr>
        <w:trPr>
          <w:tblHeader w:val="true"/>
          <w:cantSplit w:val="true"/>
        </w:trPr>
        <w:tc>
          <w:tcPr>
            <w:tcW w:type="dxa" w:w="22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87"/>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87"/>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87"/>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8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87"/>
          </w:tcPr>
          <w:p>
            <w:pPr>
              <w:spacing w:line="240" w:lineRule="auto" w:after="0"/>
              <w:ind w:firstLine="0"/>
              <w:jc w:val="left"/>
            </w:pPr>
            <w:r>
              <w:rPr>
                <w:rFonts w:ascii="Courier New" w:hAnsi="Courier New" w:cs="Courier New" w:eastAsia="Courier New"/>
                <w:b w:val="0"/>
                <w:i w:val="0"/>
                <w:color w:val="000000"/>
                <w:sz w:val="20"/>
              </w:rPr>
              <w:t>0.0.0.0</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w:t>
      </w:r>
    </w:p>
    <w:tbl>
      <w:tblPr>
        <w:tblStyle w:val="TableGrid"/>
        <w:tblW w:type="auto" w:w="0"/>
        <w:jc w:val="center"/>
        <w:tblLayout w:type="fixed"/>
        <w:tblLook w:firstColumn="1" w:firstRow="1" w:lastColumn="0" w:lastRow="0" w:noHBand="0" w:noVBand="1" w:val="04A0"/>
        <w:tblLayout w:type="fixed"/>
      </w:tblPr>
      <w:tblGrid>
        <w:gridCol w:w="2495"/>
        <w:gridCol w:w="1559"/>
        <w:gridCol w:w="530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3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1559"/>
          </w:tcPr>
          <w:p>
            <w:pPr>
              <w:spacing w:line="240" w:lineRule="auto" w:after="0"/>
              <w:ind w:firstLine="0"/>
              <w:jc w:val="left"/>
            </w:pPr>
            <w:r>
              <w:rPr>
                <w:rFonts w:ascii="Courier New" w:hAnsi="Courier New" w:cs="Courier New" w:eastAsia="Courier New"/>
                <w:b w:val="0"/>
                <w:i w:val="0"/>
                <w:color w:val="000000"/>
                <w:sz w:val="20"/>
              </w:rPr>
              <w:t>8090</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1559"/>
          </w:tcPr>
          <w:p>
            <w:pPr>
              <w:spacing w:line="240" w:lineRule="auto" w:after="0"/>
              <w:ind w:firstLine="0"/>
              <w:jc w:val="left"/>
            </w:pPr>
            <w:r>
              <w:rPr>
                <w:rFonts w:ascii="Courier New" w:hAnsi="Courier New" w:cs="Courier New" w:eastAsia="Courier New"/>
                <w:b w:val="0"/>
                <w:i w:val="0"/>
                <w:color w:val="000000"/>
                <w:sz w:val="20"/>
              </w:rPr>
              <w:t>info</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598"/>
        <w:gridCol w:w="1594"/>
        <w:gridCol w:w="4163"/>
      </w:tblGrid>
      <w:tr>
        <w:trPr>
          <w:tblHeader w:val="true"/>
          <w:cantSplit w:val="true"/>
        </w:trPr>
        <w:tc>
          <w:tcPr>
            <w:tcW w:type="dxa" w:w="35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1594"/>
          </w:tcPr>
          <w:p>
            <w:pPr>
              <w:spacing w:line="240" w:lineRule="auto" w:after="0"/>
              <w:ind w:firstLine="0"/>
              <w:jc w:val="left"/>
            </w:pPr>
            <w:r>
              <w:rPr>
                <w:rFonts w:ascii="Courier New" w:hAnsi="Courier New" w:cs="Courier New" w:eastAsia="Courier New"/>
                <w:b w:val="0"/>
                <w:i w:val="0"/>
                <w:color w:val="000000"/>
                <w:sz w:val="20"/>
              </w:rPr>
              <w:t>200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1594"/>
          </w:tcPr>
          <w:p>
            <w:pPr>
              <w:spacing w:line="240" w:lineRule="auto" w:after="0"/>
              <w:ind w:firstLine="0"/>
              <w:jc w:val="left"/>
            </w:pPr>
            <w:r>
              <w:rPr>
                <w:rFonts w:ascii="Courier New" w:hAnsi="Courier New" w:cs="Courier New" w:eastAsia="Courier New"/>
                <w:b w:val="0"/>
                <w:i w:val="0"/>
                <w:color w:val="000000"/>
                <w:sz w:val="20"/>
              </w:rPr>
              <w:t>60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4264"/>
        <w:gridCol w:w="1559"/>
        <w:gridCol w:w="353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5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3532"/>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 а не только фамилия, имя и отчество;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 исправлена команда проверки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копирования по сообщениям журнала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