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1.43</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1 772 теста в 315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3 935 тестов в 429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5 895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430 237 строк в 1 549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91 993 строки без тестов: 170 служб, 73 обработчика, 78 моделей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188 965 строк: 39 экранов, 211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5 895</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220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таблицу периодических задач добавлена ежесуточная проверка сроков действия паролей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