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По тексту сообщения видно, где нашлась прежняя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она ваша, ищите её поиском по фамилии в области «Мои сотрудники»;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человека завёл кто-то из коллег, заводить заново не нужно, он доступен в соответствующей области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 Права на изменение и на удаление выдаются по отдельности, поэтому у части работников остаётся только шестерёнка.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повторяется, и сообщение подсказывает, где искать прежнюю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машина ваша, ищите её в области «Мои машины»;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её завёл кто-то из коллег, и выбрать её в заявке можно из соответствующей области.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Записи, которые уже есть в заявке, при переносе пропускаются, и система сообщает, сколько строк пропущено.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расхождений. Подавать заявку она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их с чёрным списком - вместе с отчеством, если оно введено.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 Сверка идёт по точному написанию: опечатка в фамилии совпадения не даст, но заявку с таким человеком остановит бюро пропусков при рассмотрении.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кто подал, что добавлено, как решили согласующие и какое решение принял работник бюро пропусков. Пока раунд не закрыт,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недоступна: одновременно рассматривается только одно дополнение.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можно заявку, которая ещё не завершена, не отклонена и не отозвана раньше.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в окне выбирает, что скачивать: сохранённый ранее файл или сформированный заново. Если сохранённого файла у вложения нет, система об этом скажет и предложит сформировать заново.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в разделе таковы все виды, переключатель раздела заблокирован, а над списком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уведомления нельзя отключить - о них вы узнаете в любом случае»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 на вашем предприятии.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