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9355"/>
      </w:tblGrid>
      <w:tr>
        <w:tc>
          <w:tcPr>
            <w:tcW w:type="dxa" w:w="9355"/>
          </w:tcPr>
          <w:p>
            <w:pPr>
              <w:spacing w:before="160" w:after="160"/>
              <w:ind w:firstLine="0"/>
              <w:jc w:val="center"/>
            </w:pPr>
            <w:r>
              <w:rPr>
                <w:rFonts w:ascii="Times New Roman" w:hAnsi="Times New Roman" w:cs="Times New Roman" w:eastAsia="Times New Roman"/>
                <w:b/>
                <w:i w:val="0"/>
                <w:color w:val="000000"/>
                <w:sz w:val="26"/>
              </w:rPr>
              <w:t>СИСТЕМА ЭЛЕКТРОННОЙ ПОДАЧИ ЗАЯВОК «БЮРО ПРОПУСКОВ»</w:t>
            </w:r>
          </w:p>
        </w:tc>
      </w:tr>
    </w:tbl>
    <w:p>
      <w:pPr>
        <w:ind w:firstLine="0"/>
      </w:pPr>
    </w:p>
    <w:p>
      <w:pPr>
        <w:ind w:firstLine="0"/>
        <w:jc w:val="right"/>
      </w:pPr>
      <w:r>
        <w:rPr>
          <w:rFonts w:ascii="Times New Roman" w:hAnsi="Times New Roman" w:cs="Times New Roman" w:eastAsia="Times New Roman"/>
          <w:b/>
          <w:i w:val="0"/>
          <w:color w:val="000000"/>
          <w:sz w:val="24"/>
        </w:rPr>
        <w:t>КОНФИДЕНЦИАЛЬНО</w:t>
      </w:r>
    </w:p>
    <w:p>
      <w:pPr>
        <w:ind w:firstLine="0"/>
      </w:pPr>
    </w:p>
    <w:p>
      <w:pPr>
        <w:ind w:firstLine="0"/>
      </w:pPr>
    </w:p>
    <w:p>
      <w:pPr>
        <w:ind w:firstLine="0"/>
      </w:pPr>
    </w:p>
    <w:p>
      <w:pPr>
        <w:ind w:firstLine="0"/>
      </w:pPr>
    </w:p>
    <w:p>
      <w:pPr>
        <w:ind w:firstLine="0"/>
        <w:jc w:val="center"/>
      </w:pPr>
      <w:r>
        <w:rPr>
          <w:rFonts w:ascii="Times New Roman" w:hAnsi="Times New Roman" w:cs="Times New Roman" w:eastAsia="Times New Roman"/>
          <w:b/>
          <w:i w:val="0"/>
          <w:color w:val="000000"/>
          <w:sz w:val="40"/>
        </w:rPr>
        <w:t>ТЕХНИЧЕСКОЕ ОПИСАНИЕ СИСТЕМЫ</w:t>
      </w:r>
    </w:p>
    <w:p>
      <w:pPr>
        <w:ind w:firstLine="0"/>
      </w:pPr>
    </w:p>
    <w:p>
      <w:pPr>
        <w:ind w:firstLine="0"/>
        <w:jc w:val="center"/>
      </w:pPr>
      <w:r>
        <w:rPr>
          <w:rFonts w:ascii="Times New Roman" w:hAnsi="Times New Roman" w:cs="Times New Roman" w:eastAsia="Times New Roman"/>
          <w:b w:val="0"/>
          <w:i w:val="0"/>
          <w:color w:val="000000"/>
          <w:sz w:val="28"/>
        </w:rPr>
        <w:t>Назначение, возможности, устройство и защита информации</w:t>
      </w:r>
    </w:p>
    <w:p>
      <w:pPr>
        <w:ind w:firstLine="0"/>
      </w:pPr>
    </w:p>
    <w:p>
      <w:pPr>
        <w:ind w:firstLine="0"/>
      </w:pPr>
    </w:p>
    <w:p>
      <w:pPr>
        <w:ind w:firstLine="0"/>
      </w:pPr>
    </w:p>
    <w:p>
      <w:pPr>
        <w:ind w:firstLine="0"/>
      </w:pPr>
    </w:p>
    <w:p>
      <w:pPr>
        <w:ind w:firstLine="0"/>
      </w:pPr>
    </w:p>
    <w:p>
      <w:pPr>
        <w:ind w:firstLine="0"/>
      </w:pPr>
    </w:p>
    <w:p>
      <w:pPr>
        <w:ind w:firstLine="0"/>
        <w:jc w:val="center"/>
      </w:pPr>
      <w:r>
        <w:rPr>
          <w:rFonts w:ascii="Times New Roman" w:hAnsi="Times New Roman" w:cs="Times New Roman" w:eastAsia="Times New Roman"/>
          <w:b w:val="0"/>
          <w:i w:val="0"/>
          <w:color w:val="000000"/>
          <w:sz w:val="26"/>
        </w:rPr>
        <w:t>Версия документа: 1.84</w:t>
      </w:r>
    </w:p>
    <w:p>
      <w:pPr>
        <w:ind w:firstLine="0"/>
        <w:jc w:val="center"/>
      </w:pPr>
      <w:r>
        <w:rPr>
          <w:rFonts w:ascii="Times New Roman" w:hAnsi="Times New Roman" w:cs="Times New Roman" w:eastAsia="Times New Roman"/>
          <w:b w:val="0"/>
          <w:i w:val="0"/>
          <w:color w:val="000000"/>
          <w:sz w:val="26"/>
        </w:rPr>
        <w:t>Дата: 21.10.2026</w:t>
      </w:r>
    </w:p>
    <w:p>
      <w:pPr>
        <w:ind w:firstLine="0"/>
      </w:pPr>
    </w:p>
    <w:p>
      <w:pPr>
        <w:ind w:firstLine="0"/>
        <w:jc w:val="center"/>
      </w:pPr>
      <w:r>
        <w:rPr>
          <w:rFonts w:ascii="Times New Roman" w:hAnsi="Times New Roman" w:cs="Times New Roman" w:eastAsia="Times New Roman"/>
          <w:b w:val="0"/>
          <w:i w:val="0"/>
          <w:color w:val="595959"/>
          <w:sz w:val="24"/>
        </w:rPr>
        <w:t>© 2026 Правообладатель. Все права защищены.</w:t>
      </w:r>
    </w:p>
    <w:p>
      <w:pPr>
        <w:pStyle w:val="Heading1"/>
        <w:pageBreakBefore/>
        <w:ind w:firstLine="0"/>
        <w:jc w:val="center"/>
      </w:pPr>
      <w:r>
        <w:rPr>
          <w:rFonts w:ascii="Times New Roman" w:hAnsi="Times New Roman" w:cs="Times New Roman" w:eastAsia="Times New Roman"/>
          <w:b/>
          <w:i w:val="0"/>
          <w:color w:val="000000"/>
          <w:sz w:val="32"/>
        </w:rPr>
        <w:t>УСЛОВИЯ ИСПОЛЬЗОВАНИЯ ДОКУМЕНТА</w:t>
      </w:r>
    </w:p>
    <w:p>
      <w:pPr>
        <w:spacing w:line="276" w:lineRule="auto" w:after="200"/>
        <w:ind w:firstLine="0"/>
      </w:pPr>
      <w:r>
        <w:rPr>
          <w:rFonts w:ascii="Times New Roman" w:hAnsi="Times New Roman" w:cs="Times New Roman" w:eastAsia="Times New Roman"/>
          <w:b w:val="0"/>
          <w:i w:val="0"/>
          <w:color w:val="000000"/>
          <w:sz w:val="24"/>
        </w:rPr>
        <w:t>Правообладатель: Правообладатель</w:t>
      </w:r>
    </w:p>
    <w:p>
      <w:pPr>
        <w:spacing w:after="60" w:line="276" w:lineRule="auto"/>
        <w:ind w:firstLine="0"/>
        <w:jc w:val="both"/>
      </w:pPr>
      <w:r>
        <w:rPr>
          <w:rFonts w:ascii="Times New Roman" w:hAnsi="Times New Roman" w:cs="Times New Roman" w:eastAsia="Times New Roman"/>
          <w:b/>
          <w:i w:val="0"/>
          <w:color w:val="000000"/>
          <w:sz w:val="24"/>
        </w:rPr>
        <w:t xml:space="preserve">1. Правообладатель. </w:t>
      </w:r>
      <w:r>
        <w:rPr>
          <w:rFonts w:ascii="Times New Roman" w:hAnsi="Times New Roman" w:cs="Times New Roman" w:eastAsia="Times New Roman"/>
          <w:b w:val="0"/>
          <w:i w:val="0"/>
          <w:color w:val="000000"/>
          <w:sz w:val="24"/>
        </w:rPr>
        <w:t>Исключительное право на настоящий документ и на описанную в нём систему, включая её исходный код и интерфейсы, принадлежит правообладателю. Передача документа не влечёт перехода к Получателю прав на систему или её составные части.</w:t>
      </w:r>
    </w:p>
    <w:p>
      <w:pPr>
        <w:spacing w:after="60" w:line="276" w:lineRule="auto"/>
        <w:ind w:firstLine="0"/>
        <w:jc w:val="both"/>
      </w:pPr>
      <w:r>
        <w:rPr>
          <w:rFonts w:ascii="Times New Roman" w:hAnsi="Times New Roman" w:cs="Times New Roman" w:eastAsia="Times New Roman"/>
          <w:b/>
          <w:i w:val="0"/>
          <w:color w:val="000000"/>
          <w:sz w:val="24"/>
        </w:rPr>
        <w:t xml:space="preserve">2. Передача третьим лицам. </w:t>
      </w:r>
      <w:r>
        <w:rPr>
          <w:rFonts w:ascii="Times New Roman" w:hAnsi="Times New Roman" w:cs="Times New Roman" w:eastAsia="Times New Roman"/>
          <w:b w:val="0"/>
          <w:i w:val="0"/>
          <w:color w:val="000000"/>
          <w:sz w:val="24"/>
        </w:rPr>
        <w:t>Документ, его части и производные материалы - копии, выдержки, переводы, презентации, снимки экрана - не передаются третьим лицам без согласия правообладателя. Внутри организации Получателя документ доводится до работников, которым он необходим для работы с системой.</w:t>
      </w:r>
    </w:p>
    <w:p>
      <w:pPr>
        <w:spacing w:after="60" w:line="276" w:lineRule="auto"/>
        <w:ind w:firstLine="0"/>
        <w:jc w:val="both"/>
      </w:pPr>
      <w:r>
        <w:rPr>
          <w:rFonts w:ascii="Times New Roman" w:hAnsi="Times New Roman" w:cs="Times New Roman" w:eastAsia="Times New Roman"/>
          <w:b/>
          <w:i w:val="0"/>
          <w:color w:val="000000"/>
          <w:sz w:val="24"/>
        </w:rPr>
        <w:t xml:space="preserve">3. Отсутствие лицензии. </w:t>
      </w:r>
      <w:r>
        <w:rPr>
          <w:rFonts w:ascii="Times New Roman" w:hAnsi="Times New Roman" w:cs="Times New Roman" w:eastAsia="Times New Roman"/>
          <w:b w:val="0"/>
          <w:i w:val="0"/>
          <w:color w:val="000000"/>
          <w:sz w:val="24"/>
        </w:rPr>
        <w:t>Документ описывает систему и не является офертой или лицензией на её использование. Право использования системы возникает на основании отдельного договора с правообладателем.</w:t>
      </w:r>
    </w:p>
    <w:p>
      <w:pPr>
        <w:spacing w:line="276" w:lineRule="auto" w:before="160"/>
        <w:ind w:firstLine="0"/>
      </w:pPr>
      <w:r>
        <w:rPr>
          <w:rFonts w:ascii="Times New Roman" w:hAnsi="Times New Roman" w:cs="Times New Roman" w:eastAsia="Times New Roman"/>
          <w:b w:val="0"/>
          <w:i w:val="0"/>
          <w:color w:val="595959"/>
          <w:sz w:val="24"/>
        </w:rPr>
        <w:t>© 2026 Правообладатель. Все права защищены.</w:t>
      </w:r>
    </w:p>
    <w:p>
      <w:pPr>
        <w:pStyle w:val="Heading1"/>
        <w:pageBreakBefore/>
        <w:ind w:firstLine="0"/>
      </w:pPr>
      <w:r>
        <w:rPr>
          <w:rFonts w:ascii="Times New Roman" w:hAnsi="Times New Roman" w:cs="Times New Roman" w:eastAsia="Times New Roman"/>
          <w:b/>
          <w:i w:val="0"/>
          <w:color w:val="000000"/>
          <w:sz w:val="32"/>
        </w:rPr>
        <w:t>СОДЕРЖАНИЕ</w:t>
      </w:r>
    </w:p>
    <w:p>
      <w:pPr>
        <w:tabs>
          <w:tab w:pos="9354" w:val="right" w:leader="dot"/>
        </w:tabs>
        <w:spacing w:after="0" w:line="360" w:lineRule="auto"/>
        <w:ind w:firstLine="0"/>
        <w:jc w:val="left"/>
      </w:pPr>
      <w:r>
        <w:rPr>
          <w:rFonts w:ascii="Times New Roman" w:hAnsi="Times New Roman" w:cs="Times New Roman" w:eastAsia="Times New Roman"/>
          <w:b/>
          <w:i w:val="0"/>
          <w:color w:val="000000"/>
          <w:sz w:val="26"/>
        </w:rPr>
        <w:t>1. Общие сведения</w:t>
      </w:r>
      <w:r>
        <w:rPr>
          <w:rFonts w:ascii="Times New Roman" w:hAnsi="Times New Roman" w:cs="Times New Roman" w:eastAsia="Times New Roman"/>
          <w:b w:val="0"/>
          <w:i w:val="0"/>
          <w:color w:val="000000"/>
          <w:sz w:val="26"/>
        </w:rPr>
        <w:tab/>
        <w:t>5</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1.1. Назначение документа</w:t>
      </w:r>
      <w:r>
        <w:rPr>
          <w:rFonts w:ascii="Times New Roman" w:hAnsi="Times New Roman" w:cs="Times New Roman" w:eastAsia="Times New Roman"/>
          <w:b w:val="0"/>
          <w:i w:val="0"/>
          <w:color w:val="000000"/>
          <w:sz w:val="26"/>
        </w:rPr>
        <w:tab/>
        <w:t>5</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1.2. Состав документации</w:t>
      </w:r>
      <w:r>
        <w:rPr>
          <w:rFonts w:ascii="Times New Roman" w:hAnsi="Times New Roman" w:cs="Times New Roman" w:eastAsia="Times New Roman"/>
          <w:b w:val="0"/>
          <w:i w:val="0"/>
          <w:color w:val="000000"/>
          <w:sz w:val="26"/>
        </w:rPr>
        <w:tab/>
        <w:t>5</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1.3. Область применения</w:t>
      </w:r>
      <w:r>
        <w:rPr>
          <w:rFonts w:ascii="Times New Roman" w:hAnsi="Times New Roman" w:cs="Times New Roman" w:eastAsia="Times New Roman"/>
          <w:b w:val="0"/>
          <w:i w:val="0"/>
          <w:color w:val="000000"/>
          <w:sz w:val="26"/>
        </w:rPr>
        <w:tab/>
        <w:t>6</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1.4. Оформление</w:t>
      </w:r>
      <w:r>
        <w:rPr>
          <w:rFonts w:ascii="Times New Roman" w:hAnsi="Times New Roman" w:cs="Times New Roman" w:eastAsia="Times New Roman"/>
          <w:b w:val="0"/>
          <w:i w:val="0"/>
          <w:color w:val="000000"/>
          <w:sz w:val="26"/>
        </w:rPr>
        <w:tab/>
        <w:t>6</w:t>
      </w:r>
    </w:p>
    <w:p>
      <w:pPr>
        <w:tabs>
          <w:tab w:pos="9354" w:val="right" w:leader="dot"/>
        </w:tabs>
        <w:spacing w:after="0" w:line="360" w:lineRule="auto"/>
        <w:ind w:firstLine="0"/>
        <w:jc w:val="left"/>
      </w:pPr>
      <w:r>
        <w:rPr>
          <w:rFonts w:ascii="Times New Roman" w:hAnsi="Times New Roman" w:cs="Times New Roman" w:eastAsia="Times New Roman"/>
          <w:b/>
          <w:i w:val="0"/>
          <w:color w:val="000000"/>
          <w:sz w:val="26"/>
        </w:rPr>
        <w:t>2. Термины и сокращения</w:t>
      </w:r>
      <w:r>
        <w:rPr>
          <w:rFonts w:ascii="Times New Roman" w:hAnsi="Times New Roman" w:cs="Times New Roman" w:eastAsia="Times New Roman"/>
          <w:b w:val="0"/>
          <w:i w:val="0"/>
          <w:color w:val="000000"/>
          <w:sz w:val="26"/>
        </w:rPr>
        <w:tab/>
        <w:t>6</w:t>
      </w:r>
    </w:p>
    <w:p>
      <w:pPr>
        <w:tabs>
          <w:tab w:pos="9354" w:val="right" w:leader="dot"/>
        </w:tabs>
        <w:spacing w:after="0" w:line="360" w:lineRule="auto"/>
        <w:ind w:firstLine="0"/>
        <w:jc w:val="left"/>
      </w:pPr>
      <w:r>
        <w:rPr>
          <w:rFonts w:ascii="Times New Roman" w:hAnsi="Times New Roman" w:cs="Times New Roman" w:eastAsia="Times New Roman"/>
          <w:b/>
          <w:i w:val="0"/>
          <w:color w:val="000000"/>
          <w:sz w:val="26"/>
        </w:rPr>
        <w:t>3. Назначение системы</w:t>
      </w:r>
      <w:r>
        <w:rPr>
          <w:rFonts w:ascii="Times New Roman" w:hAnsi="Times New Roman" w:cs="Times New Roman" w:eastAsia="Times New Roman"/>
          <w:b w:val="0"/>
          <w:i w:val="0"/>
          <w:color w:val="000000"/>
          <w:sz w:val="26"/>
        </w:rPr>
        <w:tab/>
        <w:t>7</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3.1. Решаемые задачи</w:t>
      </w:r>
      <w:r>
        <w:rPr>
          <w:rFonts w:ascii="Times New Roman" w:hAnsi="Times New Roman" w:cs="Times New Roman" w:eastAsia="Times New Roman"/>
          <w:b w:val="0"/>
          <w:i w:val="0"/>
          <w:color w:val="000000"/>
          <w:sz w:val="26"/>
        </w:rPr>
        <w:tab/>
        <w:t>7</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3.2. Границы применения</w:t>
      </w:r>
      <w:r>
        <w:rPr>
          <w:rFonts w:ascii="Times New Roman" w:hAnsi="Times New Roman" w:cs="Times New Roman" w:eastAsia="Times New Roman"/>
          <w:b w:val="0"/>
          <w:i w:val="0"/>
          <w:color w:val="000000"/>
          <w:sz w:val="26"/>
        </w:rPr>
        <w:tab/>
        <w:t>8</w:t>
      </w:r>
    </w:p>
    <w:p>
      <w:pPr>
        <w:tabs>
          <w:tab w:pos="9354" w:val="right" w:leader="dot"/>
        </w:tabs>
        <w:spacing w:after="0" w:line="360" w:lineRule="auto"/>
        <w:ind w:firstLine="0"/>
        <w:jc w:val="left"/>
      </w:pPr>
      <w:r>
        <w:rPr>
          <w:rFonts w:ascii="Times New Roman" w:hAnsi="Times New Roman" w:cs="Times New Roman" w:eastAsia="Times New Roman"/>
          <w:b/>
          <w:i w:val="0"/>
          <w:color w:val="000000"/>
          <w:sz w:val="26"/>
        </w:rPr>
        <w:t>4. Пользователи системы</w:t>
      </w:r>
      <w:r>
        <w:rPr>
          <w:rFonts w:ascii="Times New Roman" w:hAnsi="Times New Roman" w:cs="Times New Roman" w:eastAsia="Times New Roman"/>
          <w:b w:val="0"/>
          <w:i w:val="0"/>
          <w:color w:val="000000"/>
          <w:sz w:val="26"/>
        </w:rPr>
        <w:tab/>
        <w:t>8</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4.1. Типы учётных записей</w:t>
      </w:r>
      <w:r>
        <w:rPr>
          <w:rFonts w:ascii="Times New Roman" w:hAnsi="Times New Roman" w:cs="Times New Roman" w:eastAsia="Times New Roman"/>
          <w:b w:val="0"/>
          <w:i w:val="0"/>
          <w:color w:val="000000"/>
          <w:sz w:val="26"/>
        </w:rPr>
        <w:tab/>
        <w:t>8</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4.2. Разграничение доступа</w:t>
      </w:r>
      <w:r>
        <w:rPr>
          <w:rFonts w:ascii="Times New Roman" w:hAnsi="Times New Roman" w:cs="Times New Roman" w:eastAsia="Times New Roman"/>
          <w:b w:val="0"/>
          <w:i w:val="0"/>
          <w:color w:val="000000"/>
          <w:sz w:val="26"/>
        </w:rPr>
        <w:tab/>
        <w:t>9</w:t>
      </w:r>
    </w:p>
    <w:p>
      <w:pPr>
        <w:tabs>
          <w:tab w:pos="9354" w:val="right" w:leader="dot"/>
        </w:tabs>
        <w:spacing w:after="0" w:line="360" w:lineRule="auto"/>
        <w:ind w:firstLine="0"/>
        <w:jc w:val="left"/>
      </w:pPr>
      <w:r>
        <w:rPr>
          <w:rFonts w:ascii="Times New Roman" w:hAnsi="Times New Roman" w:cs="Times New Roman" w:eastAsia="Times New Roman"/>
          <w:b/>
          <w:i w:val="0"/>
          <w:color w:val="000000"/>
          <w:sz w:val="26"/>
        </w:rPr>
        <w:t>5. Жизненный цикл заявки</w:t>
      </w:r>
      <w:r>
        <w:rPr>
          <w:rFonts w:ascii="Times New Roman" w:hAnsi="Times New Roman" w:cs="Times New Roman" w:eastAsia="Times New Roman"/>
          <w:b w:val="0"/>
          <w:i w:val="0"/>
          <w:color w:val="000000"/>
          <w:sz w:val="26"/>
        </w:rPr>
        <w:tab/>
        <w:t>12</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5.1. Порядок обработки</w:t>
      </w:r>
      <w:r>
        <w:rPr>
          <w:rFonts w:ascii="Times New Roman" w:hAnsi="Times New Roman" w:cs="Times New Roman" w:eastAsia="Times New Roman"/>
          <w:b w:val="0"/>
          <w:i w:val="0"/>
          <w:color w:val="000000"/>
          <w:sz w:val="26"/>
        </w:rPr>
        <w:tab/>
        <w:t>12</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5.2. Проверка по чёрным спискам</w:t>
      </w:r>
      <w:r>
        <w:rPr>
          <w:rFonts w:ascii="Times New Roman" w:hAnsi="Times New Roman" w:cs="Times New Roman" w:eastAsia="Times New Roman"/>
          <w:b w:val="0"/>
          <w:i w:val="0"/>
          <w:color w:val="000000"/>
          <w:sz w:val="26"/>
        </w:rPr>
        <w:tab/>
        <w:t>16</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5.3. Прозрачность обработки</w:t>
      </w:r>
      <w:r>
        <w:rPr>
          <w:rFonts w:ascii="Times New Roman" w:hAnsi="Times New Roman" w:cs="Times New Roman" w:eastAsia="Times New Roman"/>
          <w:b w:val="0"/>
          <w:i w:val="0"/>
          <w:color w:val="000000"/>
          <w:sz w:val="26"/>
        </w:rPr>
        <w:tab/>
        <w:t>17</w:t>
      </w:r>
    </w:p>
    <w:p>
      <w:pPr>
        <w:tabs>
          <w:tab w:pos="9354" w:val="right" w:leader="dot"/>
        </w:tabs>
        <w:spacing w:after="0" w:line="360" w:lineRule="auto"/>
        <w:ind w:firstLine="0"/>
        <w:jc w:val="left"/>
      </w:pPr>
      <w:r>
        <w:rPr>
          <w:rFonts w:ascii="Times New Roman" w:hAnsi="Times New Roman" w:cs="Times New Roman" w:eastAsia="Times New Roman"/>
          <w:b/>
          <w:i w:val="0"/>
          <w:color w:val="000000"/>
          <w:sz w:val="26"/>
        </w:rPr>
        <w:t>6. Функциональные возможности</w:t>
      </w:r>
      <w:r>
        <w:rPr>
          <w:rFonts w:ascii="Times New Roman" w:hAnsi="Times New Roman" w:cs="Times New Roman" w:eastAsia="Times New Roman"/>
          <w:b w:val="0"/>
          <w:i w:val="0"/>
          <w:color w:val="000000"/>
          <w:sz w:val="26"/>
        </w:rPr>
        <w:tab/>
        <w:t>20</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6.1. Файловый архив бланков</w:t>
      </w:r>
      <w:r>
        <w:rPr>
          <w:rFonts w:ascii="Times New Roman" w:hAnsi="Times New Roman" w:cs="Times New Roman" w:eastAsia="Times New Roman"/>
          <w:b w:val="0"/>
          <w:i w:val="0"/>
          <w:color w:val="000000"/>
          <w:sz w:val="26"/>
        </w:rPr>
        <w:tab/>
        <w:t>22</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6.2. Уведомления</w:t>
      </w:r>
      <w:r>
        <w:rPr>
          <w:rFonts w:ascii="Times New Roman" w:hAnsi="Times New Roman" w:cs="Times New Roman" w:eastAsia="Times New Roman"/>
          <w:b w:val="0"/>
          <w:i w:val="0"/>
          <w:color w:val="000000"/>
          <w:sz w:val="26"/>
        </w:rPr>
        <w:tab/>
        <w:t>26</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6.3. Массовый ввод участников из бланка</w:t>
      </w:r>
      <w:r>
        <w:rPr>
          <w:rFonts w:ascii="Times New Roman" w:hAnsi="Times New Roman" w:cs="Times New Roman" w:eastAsia="Times New Roman"/>
          <w:b w:val="0"/>
          <w:i w:val="0"/>
          <w:color w:val="000000"/>
          <w:sz w:val="26"/>
        </w:rPr>
        <w:tab/>
        <w:t>29</w:t>
      </w:r>
    </w:p>
    <w:p>
      <w:pPr>
        <w:tabs>
          <w:tab w:pos="9354" w:val="right" w:leader="dot"/>
        </w:tabs>
        <w:spacing w:after="0" w:line="360" w:lineRule="auto"/>
        <w:ind w:firstLine="0"/>
        <w:jc w:val="left"/>
      </w:pPr>
      <w:r>
        <w:rPr>
          <w:rFonts w:ascii="Times New Roman" w:hAnsi="Times New Roman" w:cs="Times New Roman" w:eastAsia="Times New Roman"/>
          <w:b/>
          <w:i w:val="0"/>
          <w:color w:val="000000"/>
          <w:sz w:val="26"/>
        </w:rPr>
        <w:t>7. Поиск и работа с накопленными данными</w:t>
      </w:r>
      <w:r>
        <w:rPr>
          <w:rFonts w:ascii="Times New Roman" w:hAnsi="Times New Roman" w:cs="Times New Roman" w:eastAsia="Times New Roman"/>
          <w:b w:val="0"/>
          <w:i w:val="0"/>
          <w:color w:val="000000"/>
          <w:sz w:val="26"/>
        </w:rPr>
        <w:tab/>
        <w:t>31</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7.1. Поиск, устойчивый к способу ввода</w:t>
      </w:r>
      <w:r>
        <w:rPr>
          <w:rFonts w:ascii="Times New Roman" w:hAnsi="Times New Roman" w:cs="Times New Roman" w:eastAsia="Times New Roman"/>
          <w:b w:val="0"/>
          <w:i w:val="0"/>
          <w:color w:val="000000"/>
          <w:sz w:val="26"/>
        </w:rPr>
        <w:tab/>
        <w:t>31</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7.2. Приведение сведений к единому виду</w:t>
      </w:r>
      <w:r>
        <w:rPr>
          <w:rFonts w:ascii="Times New Roman" w:hAnsi="Times New Roman" w:cs="Times New Roman" w:eastAsia="Times New Roman"/>
          <w:b w:val="0"/>
          <w:i w:val="0"/>
          <w:color w:val="000000"/>
          <w:sz w:val="26"/>
        </w:rPr>
        <w:tab/>
        <w:t>34</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7.3. Повторное использование ранее заведённых сведений</w:t>
      </w:r>
      <w:r>
        <w:rPr>
          <w:rFonts w:ascii="Times New Roman" w:hAnsi="Times New Roman" w:cs="Times New Roman" w:eastAsia="Times New Roman"/>
          <w:b w:val="0"/>
          <w:i w:val="0"/>
          <w:color w:val="000000"/>
          <w:sz w:val="26"/>
        </w:rPr>
        <w:tab/>
        <w:t>35</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7.4. Скорость поиска при накоплении данных</w:t>
      </w:r>
      <w:r>
        <w:rPr>
          <w:rFonts w:ascii="Times New Roman" w:hAnsi="Times New Roman" w:cs="Times New Roman" w:eastAsia="Times New Roman"/>
          <w:b w:val="0"/>
          <w:i w:val="0"/>
          <w:color w:val="000000"/>
          <w:sz w:val="26"/>
        </w:rPr>
        <w:tab/>
        <w:t>35</w:t>
      </w:r>
    </w:p>
    <w:p>
      <w:pPr>
        <w:tabs>
          <w:tab w:pos="9354" w:val="right" w:leader="dot"/>
        </w:tabs>
        <w:spacing w:after="0" w:line="360" w:lineRule="auto"/>
        <w:ind w:firstLine="0"/>
        <w:jc w:val="left"/>
      </w:pPr>
      <w:r>
        <w:rPr>
          <w:rFonts w:ascii="Times New Roman" w:hAnsi="Times New Roman" w:cs="Times New Roman" w:eastAsia="Times New Roman"/>
          <w:b/>
          <w:i w:val="0"/>
          <w:color w:val="000000"/>
          <w:sz w:val="26"/>
        </w:rPr>
        <w:t>8. Обучение работе с системой</w:t>
      </w:r>
      <w:r>
        <w:rPr>
          <w:rFonts w:ascii="Times New Roman" w:hAnsi="Times New Roman" w:cs="Times New Roman" w:eastAsia="Times New Roman"/>
          <w:b w:val="0"/>
          <w:i w:val="0"/>
          <w:color w:val="000000"/>
          <w:sz w:val="26"/>
        </w:rPr>
        <w:tab/>
        <w:t>35</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8.1. Обучающие туры</w:t>
      </w:r>
      <w:r>
        <w:rPr>
          <w:rFonts w:ascii="Times New Roman" w:hAnsi="Times New Roman" w:cs="Times New Roman" w:eastAsia="Times New Roman"/>
          <w:b w:val="0"/>
          <w:i w:val="0"/>
          <w:color w:val="000000"/>
          <w:sz w:val="26"/>
        </w:rPr>
        <w:tab/>
        <w:t>35</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8.2. Встроенное руководство</w:t>
      </w:r>
      <w:r>
        <w:rPr>
          <w:rFonts w:ascii="Times New Roman" w:hAnsi="Times New Roman" w:cs="Times New Roman" w:eastAsia="Times New Roman"/>
          <w:b w:val="0"/>
          <w:i w:val="0"/>
          <w:color w:val="000000"/>
          <w:sz w:val="26"/>
        </w:rPr>
        <w:tab/>
        <w:t>37</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8.3. Сообщение о сбое</w:t>
      </w:r>
      <w:r>
        <w:rPr>
          <w:rFonts w:ascii="Times New Roman" w:hAnsi="Times New Roman" w:cs="Times New Roman" w:eastAsia="Times New Roman"/>
          <w:b w:val="0"/>
          <w:i w:val="0"/>
          <w:color w:val="000000"/>
          <w:sz w:val="26"/>
        </w:rPr>
        <w:tab/>
        <w:t>37</w:t>
      </w:r>
    </w:p>
    <w:p>
      <w:pPr>
        <w:tabs>
          <w:tab w:pos="9354" w:val="right" w:leader="dot"/>
        </w:tabs>
        <w:spacing w:after="0" w:line="360" w:lineRule="auto"/>
        <w:ind w:firstLine="0"/>
        <w:jc w:val="left"/>
      </w:pPr>
      <w:r>
        <w:rPr>
          <w:rFonts w:ascii="Times New Roman" w:hAnsi="Times New Roman" w:cs="Times New Roman" w:eastAsia="Times New Roman"/>
          <w:b/>
          <w:i w:val="0"/>
          <w:color w:val="000000"/>
          <w:sz w:val="26"/>
        </w:rPr>
        <w:t>9. Устройство системы</w:t>
      </w:r>
      <w:r>
        <w:rPr>
          <w:rFonts w:ascii="Times New Roman" w:hAnsi="Times New Roman" w:cs="Times New Roman" w:eastAsia="Times New Roman"/>
          <w:b w:val="0"/>
          <w:i w:val="0"/>
          <w:color w:val="000000"/>
          <w:sz w:val="26"/>
        </w:rPr>
        <w:tab/>
        <w:t>38</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9.1. Состав частей</w:t>
      </w:r>
      <w:r>
        <w:rPr>
          <w:rFonts w:ascii="Times New Roman" w:hAnsi="Times New Roman" w:cs="Times New Roman" w:eastAsia="Times New Roman"/>
          <w:b w:val="0"/>
          <w:i w:val="0"/>
          <w:color w:val="000000"/>
          <w:sz w:val="26"/>
        </w:rPr>
        <w:tab/>
        <w:t>38</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9.2. Технологическая основа</w:t>
      </w:r>
      <w:r>
        <w:rPr>
          <w:rFonts w:ascii="Times New Roman" w:hAnsi="Times New Roman" w:cs="Times New Roman" w:eastAsia="Times New Roman"/>
          <w:b w:val="0"/>
          <w:i w:val="0"/>
          <w:color w:val="000000"/>
          <w:sz w:val="26"/>
        </w:rPr>
        <w:tab/>
        <w:t>39</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9.3. Фоновые задачи</w:t>
      </w:r>
      <w:r>
        <w:rPr>
          <w:rFonts w:ascii="Times New Roman" w:hAnsi="Times New Roman" w:cs="Times New Roman" w:eastAsia="Times New Roman"/>
          <w:b w:val="0"/>
          <w:i w:val="0"/>
          <w:color w:val="000000"/>
          <w:sz w:val="26"/>
        </w:rPr>
        <w:tab/>
        <w:t>39</w:t>
      </w:r>
    </w:p>
    <w:p>
      <w:pPr>
        <w:tabs>
          <w:tab w:pos="9354" w:val="right" w:leader="dot"/>
        </w:tabs>
        <w:spacing w:after="0" w:line="360" w:lineRule="auto"/>
        <w:ind w:firstLine="0"/>
        <w:jc w:val="left"/>
      </w:pPr>
      <w:r>
        <w:rPr>
          <w:rFonts w:ascii="Times New Roman" w:hAnsi="Times New Roman" w:cs="Times New Roman" w:eastAsia="Times New Roman"/>
          <w:b/>
          <w:i w:val="0"/>
          <w:color w:val="000000"/>
          <w:sz w:val="26"/>
        </w:rPr>
        <w:t>10. Организация данных</w:t>
      </w:r>
      <w:r>
        <w:rPr>
          <w:rFonts w:ascii="Times New Roman" w:hAnsi="Times New Roman" w:cs="Times New Roman" w:eastAsia="Times New Roman"/>
          <w:b w:val="0"/>
          <w:i w:val="0"/>
          <w:color w:val="000000"/>
          <w:sz w:val="26"/>
        </w:rPr>
        <w:tab/>
        <w:t>42</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10.1. Состав базы данных</w:t>
      </w:r>
      <w:r>
        <w:rPr>
          <w:rFonts w:ascii="Times New Roman" w:hAnsi="Times New Roman" w:cs="Times New Roman" w:eastAsia="Times New Roman"/>
          <w:b w:val="0"/>
          <w:i w:val="0"/>
          <w:color w:val="000000"/>
          <w:sz w:val="26"/>
        </w:rPr>
        <w:tab/>
        <w:t>42</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10.2. Сохранность исторических сведений</w:t>
      </w:r>
      <w:r>
        <w:rPr>
          <w:rFonts w:ascii="Times New Roman" w:hAnsi="Times New Roman" w:cs="Times New Roman" w:eastAsia="Times New Roman"/>
          <w:b w:val="0"/>
          <w:i w:val="0"/>
          <w:color w:val="000000"/>
          <w:sz w:val="26"/>
        </w:rPr>
        <w:tab/>
        <w:t>44</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10.3. Поиск по большим объёмам</w:t>
      </w:r>
      <w:r>
        <w:rPr>
          <w:rFonts w:ascii="Times New Roman" w:hAnsi="Times New Roman" w:cs="Times New Roman" w:eastAsia="Times New Roman"/>
          <w:b w:val="0"/>
          <w:i w:val="0"/>
          <w:color w:val="000000"/>
          <w:sz w:val="26"/>
        </w:rPr>
        <w:tab/>
        <w:t>44</w:t>
      </w:r>
    </w:p>
    <w:p>
      <w:pPr>
        <w:tabs>
          <w:tab w:pos="9354" w:val="right" w:leader="dot"/>
        </w:tabs>
        <w:spacing w:after="0" w:line="360" w:lineRule="auto"/>
        <w:ind w:firstLine="0"/>
        <w:jc w:val="left"/>
      </w:pPr>
      <w:r>
        <w:rPr>
          <w:rFonts w:ascii="Times New Roman" w:hAnsi="Times New Roman" w:cs="Times New Roman" w:eastAsia="Times New Roman"/>
          <w:b/>
          <w:i w:val="0"/>
          <w:color w:val="000000"/>
          <w:sz w:val="26"/>
        </w:rPr>
        <w:t>11. Программный интерфейс</w:t>
      </w:r>
      <w:r>
        <w:rPr>
          <w:rFonts w:ascii="Times New Roman" w:hAnsi="Times New Roman" w:cs="Times New Roman" w:eastAsia="Times New Roman"/>
          <w:b w:val="0"/>
          <w:i w:val="0"/>
          <w:color w:val="000000"/>
          <w:sz w:val="26"/>
        </w:rPr>
        <w:tab/>
        <w:t>45</w:t>
      </w:r>
    </w:p>
    <w:p>
      <w:pPr>
        <w:tabs>
          <w:tab w:pos="9354" w:val="right" w:leader="dot"/>
        </w:tabs>
        <w:spacing w:after="0" w:line="360" w:lineRule="auto"/>
        <w:ind w:firstLine="0"/>
        <w:jc w:val="left"/>
      </w:pPr>
      <w:r>
        <w:rPr>
          <w:rFonts w:ascii="Times New Roman" w:hAnsi="Times New Roman" w:cs="Times New Roman" w:eastAsia="Times New Roman"/>
          <w:b/>
          <w:i w:val="0"/>
          <w:color w:val="000000"/>
          <w:sz w:val="26"/>
        </w:rPr>
        <w:t>12. Обновление данных без перезагрузки</w:t>
      </w:r>
      <w:r>
        <w:rPr>
          <w:rFonts w:ascii="Times New Roman" w:hAnsi="Times New Roman" w:cs="Times New Roman" w:eastAsia="Times New Roman"/>
          <w:b w:val="0"/>
          <w:i w:val="0"/>
          <w:color w:val="000000"/>
          <w:sz w:val="26"/>
        </w:rPr>
        <w:tab/>
        <w:t>46</w:t>
      </w:r>
    </w:p>
    <w:p>
      <w:pPr>
        <w:tabs>
          <w:tab w:pos="9354" w:val="right" w:leader="dot"/>
        </w:tabs>
        <w:spacing w:after="0" w:line="360" w:lineRule="auto"/>
        <w:ind w:firstLine="0"/>
        <w:jc w:val="left"/>
      </w:pPr>
      <w:r>
        <w:rPr>
          <w:rFonts w:ascii="Times New Roman" w:hAnsi="Times New Roman" w:cs="Times New Roman" w:eastAsia="Times New Roman"/>
          <w:b/>
          <w:i w:val="0"/>
          <w:color w:val="000000"/>
          <w:sz w:val="26"/>
        </w:rPr>
        <w:t>13. Защита информации</w:t>
      </w:r>
      <w:r>
        <w:rPr>
          <w:rFonts w:ascii="Times New Roman" w:hAnsi="Times New Roman" w:cs="Times New Roman" w:eastAsia="Times New Roman"/>
          <w:b w:val="0"/>
          <w:i w:val="0"/>
          <w:color w:val="000000"/>
          <w:sz w:val="26"/>
        </w:rPr>
        <w:tab/>
        <w:t>47</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13.1. Проверка подлинности</w:t>
      </w:r>
      <w:r>
        <w:rPr>
          <w:rFonts w:ascii="Times New Roman" w:hAnsi="Times New Roman" w:cs="Times New Roman" w:eastAsia="Times New Roman"/>
          <w:b w:val="0"/>
          <w:i w:val="0"/>
          <w:color w:val="000000"/>
          <w:sz w:val="26"/>
        </w:rPr>
        <w:tab/>
        <w:t>47</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13.2. Разграничение доступа</w:t>
      </w:r>
      <w:r>
        <w:rPr>
          <w:rFonts w:ascii="Times New Roman" w:hAnsi="Times New Roman" w:cs="Times New Roman" w:eastAsia="Times New Roman"/>
          <w:b w:val="0"/>
          <w:i w:val="0"/>
          <w:color w:val="000000"/>
          <w:sz w:val="26"/>
        </w:rPr>
        <w:tab/>
        <w:t>53</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13.3. Вход от имени другого работника</w:t>
      </w:r>
      <w:r>
        <w:rPr>
          <w:rFonts w:ascii="Times New Roman" w:hAnsi="Times New Roman" w:cs="Times New Roman" w:eastAsia="Times New Roman"/>
          <w:b w:val="0"/>
          <w:i w:val="0"/>
          <w:color w:val="000000"/>
          <w:sz w:val="26"/>
        </w:rPr>
        <w:tab/>
        <w:t>53</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13.4. Защита передаваемых данных</w:t>
      </w:r>
      <w:r>
        <w:rPr>
          <w:rFonts w:ascii="Times New Roman" w:hAnsi="Times New Roman" w:cs="Times New Roman" w:eastAsia="Times New Roman"/>
          <w:b w:val="0"/>
          <w:i w:val="0"/>
          <w:color w:val="000000"/>
          <w:sz w:val="26"/>
        </w:rPr>
        <w:tab/>
        <w:t>55</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13.5. Защита от типовых атак</w:t>
      </w:r>
      <w:r>
        <w:rPr>
          <w:rFonts w:ascii="Times New Roman" w:hAnsi="Times New Roman" w:cs="Times New Roman" w:eastAsia="Times New Roman"/>
          <w:b w:val="0"/>
          <w:i w:val="0"/>
          <w:color w:val="000000"/>
          <w:sz w:val="26"/>
        </w:rPr>
        <w:tab/>
        <w:t>56</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13.6. Защита персональных данных при хранении</w:t>
      </w:r>
      <w:r>
        <w:rPr>
          <w:rFonts w:ascii="Times New Roman" w:hAnsi="Times New Roman" w:cs="Times New Roman" w:eastAsia="Times New Roman"/>
          <w:b w:val="0"/>
          <w:i w:val="0"/>
          <w:color w:val="000000"/>
          <w:sz w:val="26"/>
        </w:rPr>
        <w:tab/>
        <w:t>56</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13.7. Учёт обращений к персональным данным</w:t>
      </w:r>
      <w:r>
        <w:rPr>
          <w:rFonts w:ascii="Times New Roman" w:hAnsi="Times New Roman" w:cs="Times New Roman" w:eastAsia="Times New Roman"/>
          <w:b w:val="0"/>
          <w:i w:val="0"/>
          <w:color w:val="000000"/>
          <w:sz w:val="26"/>
        </w:rPr>
        <w:tab/>
        <w:t>60</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13.8. Согласия на обработку персональных данных</w:t>
      </w:r>
      <w:r>
        <w:rPr>
          <w:rFonts w:ascii="Times New Roman" w:hAnsi="Times New Roman" w:cs="Times New Roman" w:eastAsia="Times New Roman"/>
          <w:b w:val="0"/>
          <w:i w:val="0"/>
          <w:color w:val="000000"/>
          <w:sz w:val="26"/>
        </w:rPr>
        <w:tab/>
        <w:t>60</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13.9. Журналы и прослеживаемость</w:t>
      </w:r>
      <w:r>
        <w:rPr>
          <w:rFonts w:ascii="Times New Roman" w:hAnsi="Times New Roman" w:cs="Times New Roman" w:eastAsia="Times New Roman"/>
          <w:b w:val="0"/>
          <w:i w:val="0"/>
          <w:color w:val="000000"/>
          <w:sz w:val="26"/>
        </w:rPr>
        <w:tab/>
        <w:t>64</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13.10. Автоматический контроль защищённости</w:t>
      </w:r>
      <w:r>
        <w:rPr>
          <w:rFonts w:ascii="Times New Roman" w:hAnsi="Times New Roman" w:cs="Times New Roman" w:eastAsia="Times New Roman"/>
          <w:b w:val="0"/>
          <w:i w:val="0"/>
          <w:color w:val="000000"/>
          <w:sz w:val="26"/>
        </w:rPr>
        <w:tab/>
        <w:t>66</w:t>
      </w:r>
    </w:p>
    <w:p>
      <w:pPr>
        <w:tabs>
          <w:tab w:pos="9354" w:val="right" w:leader="dot"/>
        </w:tabs>
        <w:spacing w:after="0" w:line="360" w:lineRule="auto"/>
        <w:ind w:firstLine="0"/>
        <w:jc w:val="left"/>
      </w:pPr>
      <w:r>
        <w:rPr>
          <w:rFonts w:ascii="Times New Roman" w:hAnsi="Times New Roman" w:cs="Times New Roman" w:eastAsia="Times New Roman"/>
          <w:b/>
          <w:i w:val="0"/>
          <w:color w:val="000000"/>
          <w:sz w:val="26"/>
        </w:rPr>
        <w:t>14. Тестирование и обеспечение качества</w:t>
      </w:r>
      <w:r>
        <w:rPr>
          <w:rFonts w:ascii="Times New Roman" w:hAnsi="Times New Roman" w:cs="Times New Roman" w:eastAsia="Times New Roman"/>
          <w:b w:val="0"/>
          <w:i w:val="0"/>
          <w:color w:val="000000"/>
          <w:sz w:val="26"/>
        </w:rPr>
        <w:tab/>
        <w:t>67</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14.1. Уровни тестирования</w:t>
      </w:r>
      <w:r>
        <w:rPr>
          <w:rFonts w:ascii="Times New Roman" w:hAnsi="Times New Roman" w:cs="Times New Roman" w:eastAsia="Times New Roman"/>
          <w:b w:val="0"/>
          <w:i w:val="0"/>
          <w:color w:val="000000"/>
          <w:sz w:val="26"/>
        </w:rPr>
        <w:tab/>
        <w:t>67</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14.2. Что дают тесты при сопровождении</w:t>
      </w:r>
      <w:r>
        <w:rPr>
          <w:rFonts w:ascii="Times New Roman" w:hAnsi="Times New Roman" w:cs="Times New Roman" w:eastAsia="Times New Roman"/>
          <w:b w:val="0"/>
          <w:i w:val="0"/>
          <w:color w:val="000000"/>
          <w:sz w:val="26"/>
        </w:rPr>
        <w:tab/>
        <w:t>68</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14.3. Автоматический конвейер сборки и проверки</w:t>
      </w:r>
      <w:r>
        <w:rPr>
          <w:rFonts w:ascii="Times New Roman" w:hAnsi="Times New Roman" w:cs="Times New Roman" w:eastAsia="Times New Roman"/>
          <w:b w:val="0"/>
          <w:i w:val="0"/>
          <w:color w:val="000000"/>
          <w:sz w:val="26"/>
        </w:rPr>
        <w:tab/>
        <w:t>69</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14.4. Проверочный стенд</w:t>
      </w:r>
      <w:r>
        <w:rPr>
          <w:rFonts w:ascii="Times New Roman" w:hAnsi="Times New Roman" w:cs="Times New Roman" w:eastAsia="Times New Roman"/>
          <w:b w:val="0"/>
          <w:i w:val="0"/>
          <w:color w:val="000000"/>
          <w:sz w:val="26"/>
        </w:rPr>
        <w:tab/>
        <w:t>70</w:t>
      </w:r>
    </w:p>
    <w:p>
      <w:pPr>
        <w:tabs>
          <w:tab w:pos="9354" w:val="right" w:leader="dot"/>
        </w:tabs>
        <w:spacing w:after="0" w:line="360" w:lineRule="auto"/>
        <w:ind w:firstLine="0"/>
        <w:jc w:val="left"/>
      </w:pPr>
      <w:r>
        <w:rPr>
          <w:rFonts w:ascii="Times New Roman" w:hAnsi="Times New Roman" w:cs="Times New Roman" w:eastAsia="Times New Roman"/>
          <w:b/>
          <w:i w:val="0"/>
          <w:color w:val="000000"/>
          <w:sz w:val="26"/>
        </w:rPr>
        <w:t>15. Масштаб системы</w:t>
      </w:r>
      <w:r>
        <w:rPr>
          <w:rFonts w:ascii="Times New Roman" w:hAnsi="Times New Roman" w:cs="Times New Roman" w:eastAsia="Times New Roman"/>
          <w:b w:val="0"/>
          <w:i w:val="0"/>
          <w:color w:val="000000"/>
          <w:sz w:val="26"/>
        </w:rPr>
        <w:tab/>
        <w:t>71</w:t>
      </w:r>
    </w:p>
    <w:p>
      <w:pPr>
        <w:tabs>
          <w:tab w:pos="9354" w:val="right" w:leader="dot"/>
        </w:tabs>
        <w:spacing w:after="0" w:line="360" w:lineRule="auto"/>
        <w:ind w:firstLine="0"/>
        <w:jc w:val="left"/>
      </w:pPr>
      <w:r>
        <w:rPr>
          <w:rFonts w:ascii="Times New Roman" w:hAnsi="Times New Roman" w:cs="Times New Roman" w:eastAsia="Times New Roman"/>
          <w:b/>
          <w:i w:val="0"/>
          <w:color w:val="000000"/>
          <w:sz w:val="26"/>
        </w:rPr>
        <w:t>Приложение А. Категории прав доступа</w:t>
      </w:r>
      <w:r>
        <w:rPr>
          <w:rFonts w:ascii="Times New Roman" w:hAnsi="Times New Roman" w:cs="Times New Roman" w:eastAsia="Times New Roman"/>
          <w:b w:val="0"/>
          <w:i w:val="0"/>
          <w:color w:val="000000"/>
          <w:sz w:val="26"/>
        </w:rPr>
        <w:tab/>
        <w:t>72</w:t>
      </w:r>
    </w:p>
    <w:p>
      <w:pPr>
        <w:pStyle w:val="Heading1"/>
        <w:pageBreakBefore/>
        <w:ind w:firstLine="0"/>
      </w:pPr>
      <w:r>
        <w:rPr>
          <w:rFonts w:ascii="Times New Roman" w:hAnsi="Times New Roman" w:cs="Times New Roman" w:eastAsia="Times New Roman"/>
          <w:b/>
          <w:i w:val="0"/>
          <w:color w:val="000000"/>
          <w:sz w:val="32"/>
        </w:rPr>
        <w:t>1. Общие сведения</w:t>
      </w:r>
    </w:p>
    <w:p>
      <w:pPr>
        <w:pStyle w:val="Heading2"/>
        <w:ind w:firstLine="0"/>
      </w:pPr>
      <w:r>
        <w:rPr>
          <w:rFonts w:ascii="Times New Roman" w:hAnsi="Times New Roman" w:cs="Times New Roman" w:eastAsia="Times New Roman"/>
          <w:b/>
          <w:i w:val="0"/>
          <w:color w:val="000000"/>
          <w:sz w:val="28"/>
        </w:rPr>
        <w:t>1.1. Назначение документа</w:t>
      </w:r>
    </w:p>
    <w:p>
      <w:r>
        <w:rPr>
          <w:rFonts w:ascii="Times New Roman" w:hAnsi="Times New Roman" w:cs="Times New Roman" w:eastAsia="Times New Roman"/>
          <w:b w:val="0"/>
          <w:i w:val="0"/>
          <w:color w:val="000000"/>
          <w:sz w:val="28"/>
        </w:rPr>
        <w:t>Документ описывает систему электронной подачи заявок «Бюро пропусков»: какие задачи она решает, как устроена работа пользователей, из каких частей состоит и какими средствами защищены обрабатываемые в ней сведения.</w:t>
      </w:r>
    </w:p>
    <w:p>
      <w:r>
        <w:rPr>
          <w:rFonts w:ascii="Times New Roman" w:hAnsi="Times New Roman" w:cs="Times New Roman" w:eastAsia="Times New Roman"/>
          <w:b w:val="0"/>
          <w:i w:val="0"/>
          <w:color w:val="000000"/>
          <w:sz w:val="28"/>
        </w:rPr>
        <w:t>Документ предназначен для знакомства с системой перед вводом в эксплуатацию и для понимания её устройства в целом. Порядок установки и сопровождения вынесен в отдельный документ, «Руководство по развёртыванию и сопровождению».</w:t>
      </w:r>
    </w:p>
    <w:p>
      <w:pPr>
        <w:pStyle w:val="Heading2"/>
        <w:ind w:firstLine="0"/>
      </w:pPr>
      <w:r>
        <w:rPr>
          <w:rFonts w:ascii="Times New Roman" w:hAnsi="Times New Roman" w:cs="Times New Roman" w:eastAsia="Times New Roman"/>
          <w:b/>
          <w:i w:val="0"/>
          <w:color w:val="000000"/>
          <w:sz w:val="28"/>
        </w:rPr>
        <w:t>1.2. Состав документации</w:t>
      </w:r>
    </w:p>
    <w:p>
      <w:pPr>
        <w:keepNext/>
        <w:spacing w:line="240" w:lineRule="auto" w:before="160" w:after="80"/>
        <w:ind w:firstLine="0"/>
        <w:jc w:val="left"/>
      </w:pPr>
      <w:r>
        <w:rPr>
          <w:rFonts w:ascii="Times New Roman" w:hAnsi="Times New Roman" w:cs="Times New Roman" w:eastAsia="Times New Roman"/>
          <w:b w:val="0"/>
          <w:i/>
          <w:color w:val="000000"/>
          <w:sz w:val="24"/>
        </w:rPr>
        <w:t>Таблица 1.1 — Состав эксплуатационной документации</w:t>
      </w:r>
    </w:p>
    <w:tbl>
      <w:tblPr>
        <w:tblStyle w:val="TableGrid"/>
        <w:tblW w:type="auto" w:w="0"/>
        <w:jc w:val="center"/>
        <w:tblLayout w:type="fixed"/>
        <w:tblLook w:firstColumn="1" w:firstRow="1" w:lastColumn="0" w:lastRow="0" w:noHBand="0" w:noVBand="1" w:val="04A0"/>
        <w:tblLayout w:type="fixed"/>
      </w:tblPr>
      <w:tblGrid>
        <w:gridCol w:w="2268"/>
        <w:gridCol w:w="2806"/>
        <w:gridCol w:w="4282"/>
      </w:tblGrid>
      <w:tr>
        <w:trPr>
          <w:tblHeader w:val="true"/>
          <w:cantSplit w:val="true"/>
        </w:trPr>
        <w:tc>
          <w:tcPr>
            <w:tcW w:type="dxa" w:w="2268"/>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Документ</w:t>
            </w:r>
          </w:p>
        </w:tc>
        <w:tc>
          <w:tcPr>
            <w:tcW w:type="dxa" w:w="2805"/>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Кому адресован</w:t>
            </w:r>
          </w:p>
        </w:tc>
        <w:tc>
          <w:tcPr>
            <w:tcW w:type="dxa" w:w="4281"/>
            <w:shd w:val="clear" w:fill="E8E8E8"/>
          </w:tcPr>
          <w:p>
            <w:pPr>
              <w:keepNext/>
              <w:spacing w:line="240" w:lineRule="auto" w:after="0"/>
              <w:ind w:firstLine="0"/>
              <w:jc w:val="left"/>
            </w:pPr>
            <w:r>
              <w:rPr>
                <w:rFonts w:ascii="Times New Roman" w:hAnsi="Times New Roman" w:cs="Times New Roman" w:eastAsia="Times New Roman"/>
                <w:b/>
                <w:i w:val="0"/>
                <w:color w:val="000000"/>
                <w:sz w:val="24"/>
              </w:rPr>
              <w:t>Содержание</w:t>
            </w:r>
          </w:p>
        </w:tc>
      </w:tr>
      <w:tr>
        <w:trPr>
          <w:cantSplit w:val="true"/>
        </w:trPr>
        <w:tc>
          <w:tcPr>
            <w:tcW w:type="dxa" w:w="2268"/>
          </w:tcPr>
          <w:p>
            <w:pPr>
              <w:spacing w:line="240" w:lineRule="auto" w:after="0"/>
              <w:ind w:firstLine="0"/>
              <w:jc w:val="left"/>
            </w:pPr>
            <w:r>
              <w:rPr>
                <w:rFonts w:ascii="Times New Roman" w:hAnsi="Times New Roman" w:cs="Times New Roman" w:eastAsia="Times New Roman"/>
                <w:b w:val="0"/>
                <w:i w:val="0"/>
                <w:color w:val="000000"/>
                <w:sz w:val="24"/>
              </w:rPr>
              <w:t>Техническое описание системы</w:t>
            </w:r>
          </w:p>
        </w:tc>
        <w:tc>
          <w:tcPr>
            <w:tcW w:type="dxa" w:w="2805"/>
          </w:tcPr>
          <w:p>
            <w:pPr>
              <w:spacing w:line="240" w:lineRule="auto" w:after="0"/>
              <w:ind w:firstLine="0"/>
              <w:jc w:val="left"/>
            </w:pPr>
            <w:r>
              <w:rPr>
                <w:rFonts w:ascii="Times New Roman" w:hAnsi="Times New Roman" w:cs="Times New Roman" w:eastAsia="Times New Roman"/>
                <w:b w:val="0"/>
                <w:i w:val="0"/>
                <w:color w:val="000000"/>
                <w:sz w:val="24"/>
              </w:rPr>
              <w:t>Руководители, специалисты ИТ и защиты информации</w:t>
            </w:r>
          </w:p>
        </w:tc>
        <w:tc>
          <w:tcPr>
            <w:tcW w:type="dxa" w:w="4281"/>
          </w:tcPr>
          <w:p>
            <w:pPr>
              <w:spacing w:line="240" w:lineRule="auto" w:after="0"/>
              <w:ind w:firstLine="0"/>
              <w:jc w:val="left"/>
            </w:pPr>
            <w:r>
              <w:rPr>
                <w:rFonts w:ascii="Times New Roman" w:hAnsi="Times New Roman" w:cs="Times New Roman" w:eastAsia="Times New Roman"/>
                <w:b w:val="0"/>
                <w:i w:val="0"/>
                <w:color w:val="000000"/>
                <w:sz w:val="24"/>
              </w:rPr>
              <w:t>Настоящий документ: назначение, возможности, устройство, защита информации</w:t>
            </w:r>
          </w:p>
        </w:tc>
      </w:tr>
      <w:tr>
        <w:trPr>
          <w:cantSplit w:val="true"/>
        </w:trPr>
        <w:tc>
          <w:tcPr>
            <w:tcW w:type="dxa" w:w="2268"/>
          </w:tcPr>
          <w:p>
            <w:pPr>
              <w:spacing w:line="240" w:lineRule="auto" w:after="0"/>
              <w:ind w:firstLine="0"/>
              <w:jc w:val="left"/>
            </w:pPr>
            <w:r>
              <w:rPr>
                <w:rFonts w:ascii="Times New Roman" w:hAnsi="Times New Roman" w:cs="Times New Roman" w:eastAsia="Times New Roman"/>
                <w:b w:val="0"/>
                <w:i w:val="0"/>
                <w:color w:val="000000"/>
                <w:sz w:val="24"/>
              </w:rPr>
              <w:t>Руководство по развёртыванию и сопровождению</w:t>
            </w:r>
          </w:p>
        </w:tc>
        <w:tc>
          <w:tcPr>
            <w:tcW w:type="dxa" w:w="2805"/>
          </w:tcPr>
          <w:p>
            <w:pPr>
              <w:spacing w:line="240" w:lineRule="auto" w:after="0"/>
              <w:ind w:firstLine="0"/>
              <w:jc w:val="left"/>
            </w:pPr>
            <w:r>
              <w:rPr>
                <w:rFonts w:ascii="Times New Roman" w:hAnsi="Times New Roman" w:cs="Times New Roman" w:eastAsia="Times New Roman"/>
                <w:b w:val="0"/>
                <w:i w:val="0"/>
                <w:color w:val="000000"/>
                <w:sz w:val="24"/>
              </w:rPr>
              <w:t>Подразделение информационных технологий</w:t>
            </w:r>
          </w:p>
        </w:tc>
        <w:tc>
          <w:tcPr>
            <w:tcW w:type="dxa" w:w="4281"/>
          </w:tcPr>
          <w:p>
            <w:pPr>
              <w:spacing w:line="240" w:lineRule="auto" w:after="0"/>
              <w:ind w:firstLine="0"/>
              <w:jc w:val="left"/>
            </w:pPr>
            <w:r>
              <w:rPr>
                <w:rFonts w:ascii="Times New Roman" w:hAnsi="Times New Roman" w:cs="Times New Roman" w:eastAsia="Times New Roman"/>
                <w:b w:val="0"/>
                <w:i w:val="0"/>
                <w:color w:val="000000"/>
                <w:sz w:val="24"/>
              </w:rPr>
              <w:t>Требования, установка, настройка, эксплуатация, диагностика</w:t>
            </w:r>
          </w:p>
        </w:tc>
      </w:tr>
      <w:tr>
        <w:trPr>
          <w:cantSplit w:val="true"/>
        </w:trPr>
        <w:tc>
          <w:tcPr>
            <w:tcW w:type="dxa" w:w="2268"/>
          </w:tcPr>
          <w:p>
            <w:pPr>
              <w:spacing w:line="240" w:lineRule="auto" w:after="0"/>
              <w:ind w:firstLine="0"/>
              <w:jc w:val="left"/>
            </w:pPr>
            <w:r>
              <w:rPr>
                <w:rFonts w:ascii="Times New Roman" w:hAnsi="Times New Roman" w:cs="Times New Roman" w:eastAsia="Times New Roman"/>
                <w:b w:val="0"/>
                <w:i w:val="0"/>
                <w:color w:val="000000"/>
                <w:sz w:val="24"/>
              </w:rPr>
              <w:t>Руководство пользователя</w:t>
            </w:r>
          </w:p>
        </w:tc>
        <w:tc>
          <w:tcPr>
            <w:tcW w:type="dxa" w:w="2805"/>
          </w:tcPr>
          <w:p>
            <w:pPr>
              <w:spacing w:line="240" w:lineRule="auto" w:after="0"/>
              <w:ind w:firstLine="0"/>
              <w:jc w:val="left"/>
            </w:pPr>
            <w:r>
              <w:rPr>
                <w:rFonts w:ascii="Times New Roman" w:hAnsi="Times New Roman" w:cs="Times New Roman" w:eastAsia="Times New Roman"/>
                <w:b w:val="0"/>
                <w:i w:val="0"/>
                <w:color w:val="000000"/>
                <w:sz w:val="24"/>
              </w:rPr>
              <w:t>Заявитель</w:t>
            </w:r>
          </w:p>
        </w:tc>
        <w:tc>
          <w:tcPr>
            <w:tcW w:type="dxa" w:w="4281"/>
          </w:tcPr>
          <w:p>
            <w:pPr>
              <w:spacing w:line="240" w:lineRule="auto" w:after="0"/>
              <w:ind w:firstLine="0"/>
              <w:jc w:val="left"/>
            </w:pPr>
            <w:r>
              <w:rPr>
                <w:rFonts w:ascii="Times New Roman" w:hAnsi="Times New Roman" w:cs="Times New Roman" w:eastAsia="Times New Roman"/>
                <w:b w:val="0"/>
                <w:i w:val="0"/>
                <w:color w:val="000000"/>
                <w:sz w:val="24"/>
              </w:rPr>
              <w:t>Подача заявок, свои справочники, личный кабинет</w:t>
            </w:r>
          </w:p>
        </w:tc>
      </w:tr>
      <w:tr>
        <w:trPr>
          <w:cantSplit w:val="true"/>
        </w:trPr>
        <w:tc>
          <w:tcPr>
            <w:tcW w:type="dxa" w:w="2268"/>
          </w:tcPr>
          <w:p>
            <w:pPr>
              <w:spacing w:line="240" w:lineRule="auto" w:after="0"/>
              <w:ind w:firstLine="0"/>
              <w:jc w:val="left"/>
            </w:pPr>
            <w:r>
              <w:rPr>
                <w:rFonts w:ascii="Times New Roman" w:hAnsi="Times New Roman" w:cs="Times New Roman" w:eastAsia="Times New Roman"/>
                <w:b w:val="0"/>
                <w:i w:val="0"/>
                <w:color w:val="000000"/>
                <w:sz w:val="24"/>
              </w:rPr>
              <w:t>Руководство согласующего</w:t>
            </w:r>
          </w:p>
        </w:tc>
        <w:tc>
          <w:tcPr>
            <w:tcW w:type="dxa" w:w="2805"/>
          </w:tcPr>
          <w:p>
            <w:pPr>
              <w:spacing w:line="240" w:lineRule="auto" w:after="0"/>
              <w:ind w:firstLine="0"/>
              <w:jc w:val="left"/>
            </w:pPr>
            <w:r>
              <w:rPr>
                <w:rFonts w:ascii="Times New Roman" w:hAnsi="Times New Roman" w:cs="Times New Roman" w:eastAsia="Times New Roman"/>
                <w:b w:val="0"/>
                <w:i w:val="0"/>
                <w:color w:val="000000"/>
                <w:sz w:val="24"/>
              </w:rPr>
              <w:t>Работник, чьё решение требуется для одобрения заявки</w:t>
            </w:r>
          </w:p>
        </w:tc>
        <w:tc>
          <w:tcPr>
            <w:tcW w:type="dxa" w:w="4281"/>
          </w:tcPr>
          <w:p>
            <w:pPr>
              <w:spacing w:line="240" w:lineRule="auto" w:after="0"/>
              <w:ind w:firstLine="0"/>
              <w:jc w:val="left"/>
            </w:pPr>
            <w:r>
              <w:rPr>
                <w:rFonts w:ascii="Times New Roman" w:hAnsi="Times New Roman" w:cs="Times New Roman" w:eastAsia="Times New Roman"/>
                <w:b w:val="0"/>
                <w:i w:val="0"/>
                <w:color w:val="000000"/>
                <w:sz w:val="24"/>
              </w:rPr>
              <w:t>Рассмотрение заявок, решение по согласованию, вопросы заявителю</w:t>
            </w:r>
          </w:p>
        </w:tc>
      </w:tr>
      <w:tr>
        <w:trPr>
          <w:cantSplit w:val="true"/>
        </w:trPr>
        <w:tc>
          <w:tcPr>
            <w:tcW w:type="dxa" w:w="2268"/>
          </w:tcPr>
          <w:p>
            <w:pPr>
              <w:spacing w:line="240" w:lineRule="auto" w:after="0"/>
              <w:ind w:firstLine="0"/>
              <w:jc w:val="left"/>
            </w:pPr>
            <w:r>
              <w:rPr>
                <w:rFonts w:ascii="Times New Roman" w:hAnsi="Times New Roman" w:cs="Times New Roman" w:eastAsia="Times New Roman"/>
                <w:b w:val="0"/>
                <w:i w:val="0"/>
                <w:color w:val="000000"/>
                <w:sz w:val="24"/>
              </w:rPr>
              <w:t>Руководство принимающего</w:t>
            </w:r>
          </w:p>
        </w:tc>
        <w:tc>
          <w:tcPr>
            <w:tcW w:type="dxa" w:w="2805"/>
          </w:tcPr>
          <w:p>
            <w:pPr>
              <w:spacing w:line="240" w:lineRule="auto" w:after="0"/>
              <w:ind w:firstLine="0"/>
              <w:jc w:val="left"/>
            </w:pPr>
            <w:r>
              <w:rPr>
                <w:rFonts w:ascii="Times New Roman" w:hAnsi="Times New Roman" w:cs="Times New Roman" w:eastAsia="Times New Roman"/>
                <w:b w:val="0"/>
                <w:i w:val="0"/>
                <w:color w:val="000000"/>
                <w:sz w:val="24"/>
              </w:rPr>
              <w:t>Сотрудник бюро пропусков, ведущий заявки</w:t>
            </w:r>
          </w:p>
        </w:tc>
        <w:tc>
          <w:tcPr>
            <w:tcW w:type="dxa" w:w="4281"/>
          </w:tcPr>
          <w:p>
            <w:pPr>
              <w:spacing w:line="240" w:lineRule="auto" w:after="0"/>
              <w:ind w:firstLine="0"/>
              <w:jc w:val="left"/>
            </w:pPr>
            <w:r>
              <w:rPr>
                <w:rFonts w:ascii="Times New Roman" w:hAnsi="Times New Roman" w:cs="Times New Roman" w:eastAsia="Times New Roman"/>
                <w:b w:val="0"/>
                <w:i w:val="0"/>
                <w:color w:val="000000"/>
                <w:sz w:val="24"/>
              </w:rPr>
              <w:t>Приём заявки в работу, назначение постов и мест, дополнения</w:t>
            </w:r>
          </w:p>
        </w:tc>
      </w:tr>
      <w:tr>
        <w:trPr>
          <w:cantSplit w:val="true"/>
        </w:trPr>
        <w:tc>
          <w:tcPr>
            <w:tcW w:type="dxa" w:w="2268"/>
          </w:tcPr>
          <w:p>
            <w:pPr>
              <w:spacing w:line="240" w:lineRule="auto" w:after="0"/>
              <w:ind w:firstLine="0"/>
              <w:jc w:val="left"/>
            </w:pPr>
            <w:r>
              <w:rPr>
                <w:rFonts w:ascii="Times New Roman" w:hAnsi="Times New Roman" w:cs="Times New Roman" w:eastAsia="Times New Roman"/>
                <w:b w:val="0"/>
                <w:i w:val="0"/>
                <w:color w:val="000000"/>
                <w:sz w:val="24"/>
              </w:rPr>
              <w:t>Руководство администратора</w:t>
            </w:r>
          </w:p>
        </w:tc>
        <w:tc>
          <w:tcPr>
            <w:tcW w:type="dxa" w:w="2805"/>
          </w:tcPr>
          <w:p>
            <w:pPr>
              <w:spacing w:line="240" w:lineRule="auto" w:after="0"/>
              <w:ind w:firstLine="0"/>
              <w:jc w:val="left"/>
            </w:pPr>
            <w:r>
              <w:rPr>
                <w:rFonts w:ascii="Times New Roman" w:hAnsi="Times New Roman" w:cs="Times New Roman" w:eastAsia="Times New Roman"/>
                <w:b w:val="0"/>
                <w:i w:val="0"/>
                <w:color w:val="000000"/>
                <w:sz w:val="24"/>
              </w:rPr>
              <w:t>Сотрудник бюро пропусков с правами администратора</w:t>
            </w:r>
          </w:p>
        </w:tc>
        <w:tc>
          <w:tcPr>
            <w:tcW w:type="dxa" w:w="4281"/>
          </w:tcPr>
          <w:p>
            <w:pPr>
              <w:spacing w:line="240" w:lineRule="auto" w:after="0"/>
              <w:ind w:firstLine="0"/>
              <w:jc w:val="left"/>
            </w:pPr>
            <w:r>
              <w:rPr>
                <w:rFonts w:ascii="Times New Roman" w:hAnsi="Times New Roman" w:cs="Times New Roman" w:eastAsia="Times New Roman"/>
                <w:b w:val="0"/>
                <w:i w:val="0"/>
                <w:color w:val="000000"/>
                <w:sz w:val="24"/>
              </w:rPr>
              <w:t>Учётные записи, права, справочники, таблицы постов, аудит</w:t>
            </w:r>
          </w:p>
        </w:tc>
      </w:tr>
      <w:tr>
        <w:trPr>
          <w:cantSplit w:val="true"/>
        </w:trPr>
        <w:tc>
          <w:tcPr>
            <w:tcW w:type="dxa" w:w="2268"/>
          </w:tcPr>
          <w:p>
            <w:pPr>
              <w:spacing w:line="240" w:lineRule="auto" w:after="0"/>
              <w:ind w:firstLine="0"/>
              <w:jc w:val="left"/>
            </w:pPr>
            <w:r>
              <w:rPr>
                <w:rFonts w:ascii="Times New Roman" w:hAnsi="Times New Roman" w:cs="Times New Roman" w:eastAsia="Times New Roman"/>
                <w:b w:val="0"/>
                <w:i w:val="0"/>
                <w:color w:val="000000"/>
                <w:sz w:val="24"/>
              </w:rPr>
              <w:t>Руководство охранника</w:t>
            </w:r>
          </w:p>
        </w:tc>
        <w:tc>
          <w:tcPr>
            <w:tcW w:type="dxa" w:w="2805"/>
          </w:tcPr>
          <w:p>
            <w:pPr>
              <w:spacing w:line="240" w:lineRule="auto" w:after="0"/>
              <w:ind w:firstLine="0"/>
              <w:jc w:val="left"/>
            </w:pPr>
            <w:r>
              <w:rPr>
                <w:rFonts w:ascii="Times New Roman" w:hAnsi="Times New Roman" w:cs="Times New Roman" w:eastAsia="Times New Roman"/>
                <w:b w:val="0"/>
                <w:i w:val="0"/>
                <w:color w:val="000000"/>
                <w:sz w:val="24"/>
              </w:rPr>
              <w:t>Сотрудник поста</w:t>
            </w:r>
          </w:p>
        </w:tc>
        <w:tc>
          <w:tcPr>
            <w:tcW w:type="dxa" w:w="4281"/>
          </w:tcPr>
          <w:p>
            <w:pPr>
              <w:spacing w:line="240" w:lineRule="auto" w:after="0"/>
              <w:ind w:firstLine="0"/>
              <w:jc w:val="left"/>
            </w:pPr>
            <w:r>
              <w:rPr>
                <w:rFonts w:ascii="Times New Roman" w:hAnsi="Times New Roman" w:cs="Times New Roman" w:eastAsia="Times New Roman"/>
                <w:b w:val="0"/>
                <w:i w:val="0"/>
                <w:color w:val="000000"/>
                <w:sz w:val="24"/>
              </w:rPr>
              <w:t>Работа с таблицами поста, отметка прохода, проверка пропуска</w:t>
            </w:r>
          </w:p>
        </w:tc>
      </w:tr>
    </w:tbl>
    <w:p>
      <w:pPr>
        <w:spacing w:after="0" w:line="240" w:lineRule="auto"/>
        <w:ind w:firstLine="0"/>
      </w:pPr>
      <w:r>
        <w:rPr>
          <w:rFonts w:ascii="Times New Roman" w:hAnsi="Times New Roman" w:cs="Times New Roman" w:eastAsia="Times New Roman"/>
          <w:b w:val="0"/>
          <w:i w:val="0"/>
          <w:color w:val="000000"/>
          <w:sz w:val="12"/>
        </w:rPr>
      </w:r>
    </w:p>
    <w:p>
      <w:r>
        <w:rPr>
          <w:rFonts w:ascii="Times New Roman" w:hAnsi="Times New Roman" w:cs="Times New Roman" w:eastAsia="Times New Roman"/>
          <w:b w:val="0"/>
          <w:i w:val="0"/>
          <w:color w:val="000000"/>
          <w:sz w:val="28"/>
        </w:rPr>
        <w:t>Описание программного интерфейса доступно при включённом SWAGGER_ENABLED. Оно формируется из аннотаций кода; при интеграции контракт дополнительно сверяют с действующим маршрутом и ответом сервера.</w:t>
      </w:r>
    </w:p>
    <w:p>
      <w:pPr>
        <w:pStyle w:val="Heading2"/>
        <w:ind w:firstLine="0"/>
      </w:pPr>
      <w:r>
        <w:rPr>
          <w:rFonts w:ascii="Times New Roman" w:hAnsi="Times New Roman" w:cs="Times New Roman" w:eastAsia="Times New Roman"/>
          <w:b/>
          <w:i w:val="0"/>
          <w:color w:val="000000"/>
          <w:sz w:val="28"/>
        </w:rPr>
        <w:t>1.3. Область применения</w:t>
      </w:r>
    </w:p>
    <w:p>
      <w:r>
        <w:rPr>
          <w:rFonts w:ascii="Times New Roman" w:hAnsi="Times New Roman" w:cs="Times New Roman" w:eastAsia="Times New Roman"/>
          <w:b w:val="0"/>
          <w:i w:val="0"/>
          <w:color w:val="000000"/>
          <w:sz w:val="28"/>
        </w:rPr>
        <w:t>Система предназначена для организации пропускного режима на территории предприятия: оформления, согласования и учёта заявок на проход людей, проезд транспорта, внос и вынос материальных ценностей, а также для контроля фактического нахождения людей и транспорта на территории.</w:t>
      </w:r>
    </w:p>
    <w:p>
      <w:pPr>
        <w:pStyle w:val="Heading2"/>
        <w:ind w:firstLine="0"/>
      </w:pPr>
      <w:r>
        <w:rPr>
          <w:rFonts w:ascii="Times New Roman" w:hAnsi="Times New Roman" w:cs="Times New Roman" w:eastAsia="Times New Roman"/>
          <w:b/>
          <w:i w:val="0"/>
          <w:color w:val="000000"/>
          <w:sz w:val="28"/>
        </w:rPr>
        <w:t>1.4. Оформление</w:t>
      </w:r>
    </w:p>
    <w:p>
      <w:r>
        <w:rPr>
          <w:rFonts w:ascii="Times New Roman" w:hAnsi="Times New Roman" w:cs="Times New Roman" w:eastAsia="Times New Roman"/>
          <w:b w:val="0"/>
          <w:i w:val="0"/>
          <w:color w:val="000000"/>
          <w:sz w:val="28"/>
        </w:rPr>
        <w:t xml:space="preserve">Команды, имена файлов и параметры набраны моноширинным шрифтом. Таблицы, рисунки и примеры команд нумеруются по разделам. Угловые скобки означают подстановку: </w:t>
      </w:r>
      <w:r>
        <w:rPr>
          <w:rFonts w:ascii="Courier New" w:hAnsi="Courier New" w:cs="Courier New" w:eastAsia="Courier New"/>
          <w:b w:val="0"/>
          <w:i w:val="0"/>
          <w:color w:val="000000"/>
          <w:sz w:val="24"/>
        </w:rPr>
        <w:t>&lt;домен&gt;</w:t>
      </w:r>
      <w:r>
        <w:rPr>
          <w:rFonts w:ascii="Times New Roman" w:hAnsi="Times New Roman" w:cs="Times New Roman" w:eastAsia="Times New Roman"/>
          <w:b w:val="0"/>
          <w:i w:val="0"/>
          <w:color w:val="000000"/>
          <w:sz w:val="28"/>
        </w:rPr>
        <w:t xml:space="preserve"> заменяется фактическим значением без скобок.</w:t>
      </w:r>
    </w:p>
    <w:p>
      <w:r>
        <w:rPr>
          <w:rFonts w:ascii="Times New Roman" w:hAnsi="Times New Roman" w:cs="Times New Roman" w:eastAsia="Times New Roman"/>
          <w:b w:val="0"/>
          <w:i w:val="0"/>
          <w:color w:val="000000"/>
          <w:sz w:val="28"/>
        </w:rPr>
        <w:t>Отдельно выделяются сведения, требующие повышенного внимания:</w:t>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EAF1F8"/>
            <w:tcBorders>
              <w:left w:val="single" w:sz="24" w:color="2C6FA6"/>
              <w:top w:val="single" w:sz="4" w:color="EAF1F8"/>
              <w:bottom w:val="single" w:sz="4" w:color="EAF1F8"/>
              <w:right w:val="single" w:sz="4" w:color="EAF1F8"/>
            </w:tcBorders>
          </w:tcPr>
          <w:p>
            <w:pPr>
              <w:spacing w:line="288" w:lineRule="auto" w:after="0"/>
              <w:ind w:firstLine="0"/>
            </w:pPr>
            <w:r>
              <w:rPr>
                <w:rFonts w:ascii="Times New Roman" w:hAnsi="Times New Roman" w:cs="Times New Roman" w:eastAsia="Times New Roman"/>
                <w:b/>
                <w:i w:val="0"/>
                <w:color w:val="2C6FA6"/>
                <w:sz w:val="26"/>
              </w:rPr>
              <w:t xml:space="preserve">ПРИМЕЧАНИЕ. </w:t>
            </w:r>
            <w:r>
              <w:rPr>
                <w:rFonts w:ascii="Times New Roman" w:hAnsi="Times New Roman" w:cs="Times New Roman" w:eastAsia="Times New Roman"/>
                <w:b w:val="0"/>
                <w:i w:val="0"/>
                <w:color w:val="000000"/>
                <w:sz w:val="26"/>
              </w:rPr>
              <w:t>Так оформляются пояснения, которые полезно знать, но которые не влияют на порядок действий.</w:t>
            </w:r>
          </w:p>
        </w:tc>
      </w:tr>
    </w:tbl>
    <w:p>
      <w:pPr>
        <w:spacing w:after="0" w:line="240" w:lineRule="auto"/>
        <w:ind w:firstLine="0"/>
      </w:pPr>
      <w:r>
        <w:rPr>
          <w:rFonts w:ascii="Times New Roman" w:hAnsi="Times New Roman" w:cs="Times New Roman" w:eastAsia="Times New Roman"/>
          <w:b w:val="0"/>
          <w:i w:val="0"/>
          <w:color w:val="000000"/>
          <w:sz w:val="12"/>
        </w:rPr>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FDF6E3"/>
            <w:tcBorders>
              <w:left w:val="single" w:sz="24" w:color="B7791F"/>
              <w:top w:val="single" w:sz="4" w:color="FDF6E3"/>
              <w:bottom w:val="single" w:sz="4" w:color="FDF6E3"/>
              <w:right w:val="single" w:sz="4" w:color="FDF6E3"/>
            </w:tcBorders>
          </w:tcPr>
          <w:p>
            <w:pPr>
              <w:spacing w:line="288" w:lineRule="auto" w:after="0"/>
              <w:ind w:firstLine="0"/>
            </w:pPr>
            <w:r>
              <w:rPr>
                <w:rFonts w:ascii="Times New Roman" w:hAnsi="Times New Roman" w:cs="Times New Roman" w:eastAsia="Times New Roman"/>
                <w:b/>
                <w:i w:val="0"/>
                <w:color w:val="B7791F"/>
                <w:sz w:val="26"/>
              </w:rPr>
              <w:t xml:space="preserve">ВАЖНО. </w:t>
            </w:r>
            <w:r>
              <w:rPr>
                <w:rFonts w:ascii="Times New Roman" w:hAnsi="Times New Roman" w:cs="Times New Roman" w:eastAsia="Times New Roman"/>
                <w:b w:val="0"/>
                <w:i w:val="0"/>
                <w:color w:val="000000"/>
                <w:sz w:val="26"/>
              </w:rPr>
              <w:t>Так оформляются сведения, пропуск которых приведёт к неверной работе или к лишней работе по исправлению.</w:t>
            </w:r>
          </w:p>
        </w:tc>
      </w:tr>
    </w:tbl>
    <w:p>
      <w:pPr>
        <w:spacing w:after="0" w:line="240" w:lineRule="auto"/>
        <w:ind w:firstLine="0"/>
      </w:pPr>
      <w:r>
        <w:rPr>
          <w:rFonts w:ascii="Times New Roman" w:hAnsi="Times New Roman" w:cs="Times New Roman" w:eastAsia="Times New Roman"/>
          <w:b w:val="0"/>
          <w:i w:val="0"/>
          <w:color w:val="000000"/>
          <w:sz w:val="12"/>
        </w:rPr>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FBEAE7"/>
            <w:tcBorders>
              <w:left w:val="single" w:sz="24" w:color="C0392B"/>
              <w:top w:val="single" w:sz="4" w:color="FBEAE7"/>
              <w:bottom w:val="single" w:sz="4" w:color="FBEAE7"/>
              <w:right w:val="single" w:sz="4" w:color="FBEAE7"/>
            </w:tcBorders>
          </w:tcPr>
          <w:p>
            <w:pPr>
              <w:spacing w:line="288" w:lineRule="auto" w:after="0"/>
              <w:ind w:firstLine="0"/>
            </w:pPr>
            <w:r>
              <w:rPr>
                <w:rFonts w:ascii="Times New Roman" w:hAnsi="Times New Roman" w:cs="Times New Roman" w:eastAsia="Times New Roman"/>
                <w:b/>
                <w:i w:val="0"/>
                <w:color w:val="C0392B"/>
                <w:sz w:val="26"/>
              </w:rPr>
              <w:t xml:space="preserve">ОПАСНО. </w:t>
            </w:r>
            <w:r>
              <w:rPr>
                <w:rFonts w:ascii="Times New Roman" w:hAnsi="Times New Roman" w:cs="Times New Roman" w:eastAsia="Times New Roman"/>
                <w:b w:val="0"/>
                <w:i w:val="0"/>
                <w:color w:val="000000"/>
                <w:sz w:val="26"/>
              </w:rPr>
              <w:t>Так оформляются действия, последствия которых необратимы: утрата данных или утрата доступа к ним.</w:t>
            </w:r>
          </w:p>
        </w:tc>
      </w:tr>
    </w:tbl>
    <w:p>
      <w:pPr>
        <w:spacing w:after="0" w:line="240" w:lineRule="auto"/>
        <w:ind w:firstLine="0"/>
      </w:pPr>
      <w:r>
        <w:rPr>
          <w:rFonts w:ascii="Times New Roman" w:hAnsi="Times New Roman" w:cs="Times New Roman" w:eastAsia="Times New Roman"/>
          <w:b w:val="0"/>
          <w:i w:val="0"/>
          <w:color w:val="000000"/>
          <w:sz w:val="12"/>
        </w:rPr>
      </w:r>
    </w:p>
    <w:p>
      <w:pPr>
        <w:pStyle w:val="Heading1"/>
        <w:ind w:firstLine="0"/>
      </w:pPr>
      <w:r>
        <w:rPr>
          <w:rFonts w:ascii="Times New Roman" w:hAnsi="Times New Roman" w:cs="Times New Roman" w:eastAsia="Times New Roman"/>
          <w:b/>
          <w:i w:val="0"/>
          <w:color w:val="000000"/>
          <w:sz w:val="32"/>
        </w:rPr>
        <w:t>2. Термины и сокращения</w:t>
      </w:r>
    </w:p>
    <w:p>
      <w:pPr>
        <w:keepNext/>
        <w:spacing w:line="240" w:lineRule="auto" w:before="160" w:after="80"/>
        <w:ind w:firstLine="0"/>
        <w:jc w:val="left"/>
      </w:pPr>
      <w:r>
        <w:rPr>
          <w:rFonts w:ascii="Times New Roman" w:hAnsi="Times New Roman" w:cs="Times New Roman" w:eastAsia="Times New Roman"/>
          <w:b w:val="0"/>
          <w:i/>
          <w:color w:val="000000"/>
          <w:sz w:val="24"/>
        </w:rPr>
        <w:t>Таблица 2.1 — Термины, применяемые в документе</w:t>
      </w:r>
    </w:p>
    <w:tbl>
      <w:tblPr>
        <w:tblStyle w:val="TableGrid"/>
        <w:tblW w:type="auto" w:w="0"/>
        <w:jc w:val="center"/>
        <w:tblLayout w:type="fixed"/>
        <w:tblLook w:firstColumn="1" w:firstRow="1" w:lastColumn="0" w:lastRow="0" w:noHBand="0" w:noVBand="1" w:val="04A0"/>
        <w:tblLayout w:type="fixed"/>
      </w:tblPr>
      <w:tblGrid>
        <w:gridCol w:w="2977"/>
        <w:gridCol w:w="6379"/>
      </w:tblGrid>
      <w:tr>
        <w:trPr>
          <w:tblHeader w:val="true"/>
          <w:cantSplit w:val="true"/>
        </w:trPr>
        <w:tc>
          <w:tcPr>
            <w:tcW w:type="dxa" w:w="2976"/>
            <w:shd w:val="clear" w:fill="E8E8E8"/>
          </w:tcPr>
          <w:p>
            <w:pPr>
              <w:keepNext/>
              <w:spacing w:line="240" w:lineRule="auto" w:after="0"/>
              <w:ind w:firstLine="0"/>
              <w:jc w:val="left"/>
            </w:pPr>
            <w:r>
              <w:rPr>
                <w:rFonts w:ascii="Times New Roman" w:hAnsi="Times New Roman" w:cs="Times New Roman" w:eastAsia="Times New Roman"/>
                <w:b/>
                <w:i w:val="0"/>
                <w:color w:val="000000"/>
                <w:sz w:val="24"/>
              </w:rPr>
              <w:t>Термин</w:t>
            </w:r>
          </w:p>
        </w:tc>
        <w:tc>
          <w:tcPr>
            <w:tcW w:type="dxa" w:w="6378"/>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Значение</w:t>
            </w:r>
          </w:p>
        </w:tc>
      </w:tr>
      <w:tr>
        <w:trPr>
          <w:cantSplit w:val="true"/>
        </w:trPr>
        <w:tc>
          <w:tcPr>
            <w:tcW w:type="dxa" w:w="2976"/>
          </w:tcPr>
          <w:p>
            <w:pPr>
              <w:spacing w:line="240" w:lineRule="auto" w:after="0"/>
              <w:ind w:firstLine="0"/>
              <w:jc w:val="left"/>
            </w:pPr>
            <w:r>
              <w:rPr>
                <w:rFonts w:ascii="Times New Roman" w:hAnsi="Times New Roman" w:cs="Times New Roman" w:eastAsia="Times New Roman"/>
                <w:b w:val="0"/>
                <w:i w:val="0"/>
                <w:color w:val="000000"/>
                <w:sz w:val="24"/>
              </w:rPr>
              <w:t>Заявка</w:t>
            </w:r>
          </w:p>
        </w:tc>
        <w:tc>
          <w:tcPr>
            <w:tcW w:type="dxa" w:w="6378"/>
          </w:tcPr>
          <w:p>
            <w:pPr>
              <w:spacing w:line="240" w:lineRule="auto" w:after="0"/>
              <w:ind w:firstLine="0"/>
              <w:jc w:val="left"/>
            </w:pPr>
            <w:r>
              <w:rPr>
                <w:rFonts w:ascii="Times New Roman" w:hAnsi="Times New Roman" w:cs="Times New Roman" w:eastAsia="Times New Roman"/>
                <w:b w:val="0"/>
                <w:i w:val="0"/>
                <w:color w:val="000000"/>
                <w:sz w:val="24"/>
              </w:rPr>
              <w:t>Электронный документ на доступ на территорию: кто проходит, что проезжает, что вносится, на какой срок и куда</w:t>
            </w:r>
          </w:p>
        </w:tc>
      </w:tr>
      <w:tr>
        <w:trPr>
          <w:cantSplit w:val="true"/>
        </w:trPr>
        <w:tc>
          <w:tcPr>
            <w:tcW w:type="dxa" w:w="2976"/>
          </w:tcPr>
          <w:p>
            <w:pPr>
              <w:spacing w:line="240" w:lineRule="auto" w:after="0"/>
              <w:ind w:firstLine="0"/>
              <w:jc w:val="left"/>
            </w:pPr>
            <w:r>
              <w:rPr>
                <w:rFonts w:ascii="Times New Roman" w:hAnsi="Times New Roman" w:cs="Times New Roman" w:eastAsia="Times New Roman"/>
                <w:b w:val="0"/>
                <w:i w:val="0"/>
                <w:color w:val="000000"/>
                <w:sz w:val="24"/>
              </w:rPr>
              <w:t>Вложение</w:t>
            </w:r>
          </w:p>
        </w:tc>
        <w:tc>
          <w:tcPr>
            <w:tcW w:type="dxa" w:w="6378"/>
          </w:tcPr>
          <w:p>
            <w:pPr>
              <w:spacing w:line="240" w:lineRule="auto" w:after="0"/>
              <w:ind w:firstLine="0"/>
              <w:jc w:val="left"/>
            </w:pPr>
            <w:r>
              <w:rPr>
                <w:rFonts w:ascii="Times New Roman" w:hAnsi="Times New Roman" w:cs="Times New Roman" w:eastAsia="Times New Roman"/>
                <w:b w:val="0"/>
                <w:i w:val="0"/>
                <w:color w:val="000000"/>
                <w:sz w:val="24"/>
              </w:rPr>
              <w:t>Часть заявки, объединяющая однородные объекты: людей, транспорт либо материальные ценности. В одной заявке их может быть несколько, с разными сроками и местами</w:t>
            </w:r>
          </w:p>
        </w:tc>
      </w:tr>
      <w:tr>
        <w:trPr>
          <w:cantSplit w:val="true"/>
        </w:trPr>
        <w:tc>
          <w:tcPr>
            <w:tcW w:type="dxa" w:w="2976"/>
          </w:tcPr>
          <w:p>
            <w:pPr>
              <w:spacing w:line="240" w:lineRule="auto" w:after="0"/>
              <w:ind w:firstLine="0"/>
              <w:jc w:val="left"/>
            </w:pPr>
            <w:r>
              <w:rPr>
                <w:rFonts w:ascii="Times New Roman" w:hAnsi="Times New Roman" w:cs="Times New Roman" w:eastAsia="Times New Roman"/>
                <w:b w:val="0"/>
                <w:i w:val="0"/>
                <w:color w:val="000000"/>
                <w:sz w:val="24"/>
              </w:rPr>
              <w:t>Бланк</w:t>
            </w:r>
          </w:p>
        </w:tc>
        <w:tc>
          <w:tcPr>
            <w:tcW w:type="dxa" w:w="6378"/>
          </w:tcPr>
          <w:p>
            <w:pPr>
              <w:spacing w:line="240" w:lineRule="auto" w:after="0"/>
              <w:ind w:firstLine="0"/>
              <w:jc w:val="left"/>
            </w:pPr>
            <w:r>
              <w:rPr>
                <w:rFonts w:ascii="Times New Roman" w:hAnsi="Times New Roman" w:cs="Times New Roman" w:eastAsia="Times New Roman"/>
                <w:b w:val="0"/>
                <w:i w:val="0"/>
                <w:color w:val="000000"/>
                <w:sz w:val="24"/>
              </w:rPr>
              <w:t>Печатная форма по заявке, заполняемая системой по загруженному шаблону электронной таблицы</w:t>
            </w:r>
          </w:p>
        </w:tc>
      </w:tr>
      <w:tr>
        <w:trPr>
          <w:cantSplit w:val="true"/>
        </w:trPr>
        <w:tc>
          <w:tcPr>
            <w:tcW w:type="dxa" w:w="2976"/>
          </w:tcPr>
          <w:p>
            <w:pPr>
              <w:spacing w:line="240" w:lineRule="auto" w:after="0"/>
              <w:ind w:firstLine="0"/>
              <w:jc w:val="left"/>
            </w:pPr>
            <w:r>
              <w:rPr>
                <w:rFonts w:ascii="Times New Roman" w:hAnsi="Times New Roman" w:cs="Times New Roman" w:eastAsia="Times New Roman"/>
                <w:b w:val="0"/>
                <w:i w:val="0"/>
                <w:color w:val="000000"/>
                <w:sz w:val="24"/>
              </w:rPr>
              <w:t>Пост, проходная</w:t>
            </w:r>
          </w:p>
        </w:tc>
        <w:tc>
          <w:tcPr>
            <w:tcW w:type="dxa" w:w="6378"/>
          </w:tcPr>
          <w:p>
            <w:pPr>
              <w:spacing w:line="240" w:lineRule="auto" w:after="0"/>
              <w:ind w:firstLine="0"/>
              <w:jc w:val="left"/>
            </w:pPr>
            <w:r>
              <w:rPr>
                <w:rFonts w:ascii="Times New Roman" w:hAnsi="Times New Roman" w:cs="Times New Roman" w:eastAsia="Times New Roman"/>
                <w:b w:val="0"/>
                <w:i w:val="0"/>
                <w:color w:val="000000"/>
                <w:sz w:val="24"/>
              </w:rPr>
              <w:t>Точка контроля доступа, за которой закреплены перечни допущенных объектов</w:t>
            </w:r>
          </w:p>
        </w:tc>
      </w:tr>
      <w:tr>
        <w:trPr>
          <w:cantSplit w:val="true"/>
        </w:trPr>
        <w:tc>
          <w:tcPr>
            <w:tcW w:type="dxa" w:w="2976"/>
          </w:tcPr>
          <w:p>
            <w:pPr>
              <w:spacing w:line="240" w:lineRule="auto" w:after="0"/>
              <w:ind w:firstLine="0"/>
              <w:jc w:val="left"/>
            </w:pPr>
            <w:r>
              <w:rPr>
                <w:rFonts w:ascii="Times New Roman" w:hAnsi="Times New Roman" w:cs="Times New Roman" w:eastAsia="Times New Roman"/>
                <w:b w:val="0"/>
                <w:i w:val="0"/>
                <w:color w:val="000000"/>
                <w:sz w:val="24"/>
              </w:rPr>
              <w:t>Таблица поста</w:t>
            </w:r>
          </w:p>
        </w:tc>
        <w:tc>
          <w:tcPr>
            <w:tcW w:type="dxa" w:w="6378"/>
          </w:tcPr>
          <w:p>
            <w:pPr>
              <w:spacing w:line="240" w:lineRule="auto" w:after="0"/>
              <w:ind w:firstLine="0"/>
              <w:jc w:val="left"/>
            </w:pPr>
            <w:r>
              <w:rPr>
                <w:rFonts w:ascii="Times New Roman" w:hAnsi="Times New Roman" w:cs="Times New Roman" w:eastAsia="Times New Roman"/>
                <w:b w:val="0"/>
                <w:i w:val="0"/>
                <w:color w:val="000000"/>
                <w:sz w:val="24"/>
              </w:rPr>
              <w:t>Настраиваемый перечень допущенных людей либо транспорта, с которым работает охрана</w:t>
            </w:r>
          </w:p>
        </w:tc>
      </w:tr>
    </w:tbl>
    <w:p>
      <w:pPr>
        <w:spacing w:after="0" w:line="240" w:lineRule="auto"/>
        <w:ind w:firstLine="0"/>
      </w:pPr>
      <w:r>
        <w:rPr>
          <w:rFonts w:ascii="Times New Roman" w:hAnsi="Times New Roman" w:cs="Times New Roman" w:eastAsia="Times New Roman"/>
          <w:b w:val="0"/>
          <w:i w:val="0"/>
          <w:color w:val="000000"/>
          <w:sz w:val="12"/>
        </w:rPr>
      </w:r>
    </w:p>
    <w:p>
      <w:pPr>
        <w:keepNext/>
        <w:spacing w:line="240" w:lineRule="auto" w:before="160" w:after="80"/>
        <w:ind w:firstLine="0"/>
        <w:jc w:val="left"/>
      </w:pPr>
      <w:r>
        <w:rPr>
          <w:rFonts w:ascii="Times New Roman" w:hAnsi="Times New Roman" w:cs="Times New Roman" w:eastAsia="Times New Roman"/>
          <w:b w:val="0"/>
          <w:i/>
          <w:color w:val="000000"/>
          <w:sz w:val="24"/>
        </w:rPr>
        <w:t>Продолжение таблицы 2.1</w:t>
      </w:r>
    </w:p>
    <w:tbl>
      <w:tblPr>
        <w:tblStyle w:val="TableGrid"/>
        <w:tblW w:type="auto" w:w="0"/>
        <w:jc w:val="center"/>
        <w:tblLayout w:type="fixed"/>
        <w:tblLook w:firstColumn="1" w:firstRow="1" w:lastColumn="0" w:lastRow="0" w:noHBand="0" w:noVBand="1" w:val="04A0"/>
        <w:tblLayout w:type="fixed"/>
      </w:tblPr>
      <w:tblGrid>
        <w:gridCol w:w="2977"/>
        <w:gridCol w:w="6379"/>
      </w:tblGrid>
      <w:tr>
        <w:trPr>
          <w:tblHeader w:val="true"/>
          <w:cantSplit w:val="true"/>
        </w:trPr>
        <w:tc>
          <w:tcPr>
            <w:tcW w:type="dxa" w:w="2976"/>
            <w:shd w:val="clear" w:fill="E8E8E8"/>
          </w:tcPr>
          <w:p>
            <w:pPr>
              <w:keepNext/>
              <w:spacing w:line="240" w:lineRule="auto" w:after="0"/>
              <w:ind w:firstLine="0"/>
              <w:jc w:val="left"/>
            </w:pPr>
            <w:r>
              <w:rPr>
                <w:rFonts w:ascii="Times New Roman" w:hAnsi="Times New Roman" w:cs="Times New Roman" w:eastAsia="Times New Roman"/>
                <w:b/>
                <w:i w:val="0"/>
                <w:color w:val="000000"/>
                <w:sz w:val="24"/>
              </w:rPr>
              <w:t>Термин</w:t>
            </w:r>
          </w:p>
        </w:tc>
        <w:tc>
          <w:tcPr>
            <w:tcW w:type="dxa" w:w="6378"/>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Значение</w:t>
            </w:r>
          </w:p>
        </w:tc>
      </w:tr>
      <w:tr>
        <w:trPr>
          <w:cantSplit w:val="true"/>
        </w:trPr>
        <w:tc>
          <w:tcPr>
            <w:tcW w:type="dxa" w:w="2976"/>
          </w:tcPr>
          <w:p>
            <w:pPr>
              <w:spacing w:line="240" w:lineRule="auto" w:after="0"/>
              <w:ind w:firstLine="0"/>
              <w:jc w:val="left"/>
            </w:pPr>
            <w:r>
              <w:rPr>
                <w:rFonts w:ascii="Times New Roman" w:hAnsi="Times New Roman" w:cs="Times New Roman" w:eastAsia="Times New Roman"/>
                <w:b w:val="0"/>
                <w:i w:val="0"/>
                <w:color w:val="000000"/>
                <w:sz w:val="24"/>
              </w:rPr>
              <w:t>Место разгрузки</w:t>
            </w:r>
          </w:p>
        </w:tc>
        <w:tc>
          <w:tcPr>
            <w:tcW w:type="dxa" w:w="6378"/>
          </w:tcPr>
          <w:p>
            <w:pPr>
              <w:spacing w:line="240" w:lineRule="auto" w:after="0"/>
              <w:ind w:firstLine="0"/>
              <w:jc w:val="left"/>
            </w:pPr>
            <w:r>
              <w:rPr>
                <w:rFonts w:ascii="Times New Roman" w:hAnsi="Times New Roman" w:cs="Times New Roman" w:eastAsia="Times New Roman"/>
                <w:b w:val="0"/>
                <w:i w:val="0"/>
                <w:color w:val="000000"/>
                <w:sz w:val="24"/>
              </w:rPr>
              <w:t>Площадка, к которой привязывается вложение заявки на внос или ввоз ценностей</w:t>
            </w:r>
          </w:p>
        </w:tc>
      </w:tr>
      <w:tr>
        <w:trPr>
          <w:cantSplit w:val="true"/>
        </w:trPr>
        <w:tc>
          <w:tcPr>
            <w:tcW w:type="dxa" w:w="2976"/>
          </w:tcPr>
          <w:p>
            <w:pPr>
              <w:spacing w:line="240" w:lineRule="auto" w:after="0"/>
              <w:ind w:firstLine="0"/>
              <w:jc w:val="left"/>
            </w:pPr>
            <w:r>
              <w:rPr>
                <w:rFonts w:ascii="Times New Roman" w:hAnsi="Times New Roman" w:cs="Times New Roman" w:eastAsia="Times New Roman"/>
                <w:b w:val="0"/>
                <w:i w:val="0"/>
                <w:color w:val="000000"/>
                <w:sz w:val="24"/>
              </w:rPr>
              <w:t>Чёрный список</w:t>
            </w:r>
          </w:p>
        </w:tc>
        <w:tc>
          <w:tcPr>
            <w:tcW w:type="dxa" w:w="6378"/>
          </w:tcPr>
          <w:p>
            <w:pPr>
              <w:spacing w:line="240" w:lineRule="auto" w:after="0"/>
              <w:ind w:firstLine="0"/>
              <w:jc w:val="left"/>
            </w:pPr>
            <w:r>
              <w:rPr>
                <w:rFonts w:ascii="Times New Roman" w:hAnsi="Times New Roman" w:cs="Times New Roman" w:eastAsia="Times New Roman"/>
                <w:b w:val="0"/>
                <w:i w:val="0"/>
                <w:color w:val="000000"/>
                <w:sz w:val="24"/>
              </w:rPr>
              <w:t>Перечень людей и транспорта, которым доступ запрещён</w:t>
            </w:r>
          </w:p>
        </w:tc>
      </w:tr>
      <w:tr>
        <w:trPr>
          <w:cantSplit w:val="true"/>
        </w:trPr>
        <w:tc>
          <w:tcPr>
            <w:tcW w:type="dxa" w:w="2976"/>
          </w:tcPr>
          <w:p>
            <w:pPr>
              <w:spacing w:line="240" w:lineRule="auto" w:after="0"/>
              <w:ind w:firstLine="0"/>
              <w:jc w:val="left"/>
            </w:pPr>
            <w:r>
              <w:rPr>
                <w:rFonts w:ascii="Times New Roman" w:hAnsi="Times New Roman" w:cs="Times New Roman" w:eastAsia="Times New Roman"/>
                <w:b w:val="0"/>
                <w:i w:val="0"/>
                <w:color w:val="000000"/>
                <w:sz w:val="24"/>
              </w:rPr>
              <w:t>Территориальный статус</w:t>
            </w:r>
          </w:p>
        </w:tc>
        <w:tc>
          <w:tcPr>
            <w:tcW w:type="dxa" w:w="6378"/>
          </w:tcPr>
          <w:p>
            <w:pPr>
              <w:spacing w:line="240" w:lineRule="auto" w:after="0"/>
              <w:ind w:firstLine="0"/>
              <w:jc w:val="left"/>
            </w:pPr>
            <w:r>
              <w:rPr>
                <w:rFonts w:ascii="Times New Roman" w:hAnsi="Times New Roman" w:cs="Times New Roman" w:eastAsia="Times New Roman"/>
                <w:b w:val="0"/>
                <w:i w:val="0"/>
                <w:color w:val="000000"/>
                <w:sz w:val="24"/>
              </w:rPr>
              <w:t>Признак нахождения человека или транспорта на территории, изменяется отметками въезда и выезда</w:t>
            </w:r>
          </w:p>
        </w:tc>
      </w:tr>
      <w:tr>
        <w:trPr>
          <w:cantSplit w:val="true"/>
        </w:trPr>
        <w:tc>
          <w:tcPr>
            <w:tcW w:type="dxa" w:w="2976"/>
          </w:tcPr>
          <w:p>
            <w:pPr>
              <w:spacing w:line="240" w:lineRule="auto" w:after="0"/>
              <w:ind w:firstLine="0"/>
              <w:jc w:val="left"/>
            </w:pPr>
            <w:r>
              <w:rPr>
                <w:rFonts w:ascii="Times New Roman" w:hAnsi="Times New Roman" w:cs="Times New Roman" w:eastAsia="Times New Roman"/>
                <w:b w:val="0"/>
                <w:i w:val="0"/>
                <w:color w:val="000000"/>
                <w:sz w:val="24"/>
              </w:rPr>
              <w:t>Согласующий</w:t>
            </w:r>
          </w:p>
        </w:tc>
        <w:tc>
          <w:tcPr>
            <w:tcW w:type="dxa" w:w="6378"/>
          </w:tcPr>
          <w:p>
            <w:pPr>
              <w:spacing w:line="240" w:lineRule="auto" w:after="0"/>
              <w:ind w:firstLine="0"/>
              <w:jc w:val="left"/>
            </w:pPr>
            <w:r>
              <w:rPr>
                <w:rFonts w:ascii="Times New Roman" w:hAnsi="Times New Roman" w:cs="Times New Roman" w:eastAsia="Times New Roman"/>
                <w:b w:val="0"/>
                <w:i w:val="0"/>
                <w:color w:val="000000"/>
                <w:sz w:val="24"/>
              </w:rPr>
              <w:t>Работник, чьё решение требуется для одобрения заявки</w:t>
            </w:r>
          </w:p>
        </w:tc>
      </w:tr>
      <w:tr>
        <w:trPr>
          <w:cantSplit w:val="true"/>
        </w:trPr>
        <w:tc>
          <w:tcPr>
            <w:tcW w:type="dxa" w:w="2976"/>
          </w:tcPr>
          <w:p>
            <w:pPr>
              <w:spacing w:line="240" w:lineRule="auto" w:after="0"/>
              <w:ind w:firstLine="0"/>
              <w:jc w:val="left"/>
            </w:pPr>
            <w:r>
              <w:rPr>
                <w:rFonts w:ascii="Times New Roman" w:hAnsi="Times New Roman" w:cs="Times New Roman" w:eastAsia="Times New Roman"/>
                <w:b w:val="0"/>
                <w:i w:val="0"/>
                <w:color w:val="000000"/>
                <w:sz w:val="24"/>
              </w:rPr>
              <w:t>Принимающий</w:t>
            </w:r>
          </w:p>
        </w:tc>
        <w:tc>
          <w:tcPr>
            <w:tcW w:type="dxa" w:w="6378"/>
          </w:tcPr>
          <w:p>
            <w:pPr>
              <w:spacing w:line="240" w:lineRule="auto" w:after="0"/>
              <w:ind w:firstLine="0"/>
              <w:jc w:val="left"/>
            </w:pPr>
            <w:r>
              <w:rPr>
                <w:rFonts w:ascii="Times New Roman" w:hAnsi="Times New Roman" w:cs="Times New Roman" w:eastAsia="Times New Roman"/>
                <w:b w:val="0"/>
                <w:i w:val="0"/>
                <w:color w:val="000000"/>
                <w:sz w:val="24"/>
              </w:rPr>
              <w:t>Работник бюро, принявший заявку в работу и отвечающий за её обработку</w:t>
            </w:r>
          </w:p>
        </w:tc>
      </w:tr>
      <w:tr>
        <w:trPr>
          <w:cantSplit w:val="true"/>
        </w:trPr>
        <w:tc>
          <w:tcPr>
            <w:tcW w:type="dxa" w:w="2976"/>
          </w:tcPr>
          <w:p>
            <w:pPr>
              <w:spacing w:line="240" w:lineRule="auto" w:after="0"/>
              <w:ind w:firstLine="0"/>
              <w:jc w:val="left"/>
            </w:pPr>
            <w:r>
              <w:rPr>
                <w:rFonts w:ascii="Times New Roman" w:hAnsi="Times New Roman" w:cs="Times New Roman" w:eastAsia="Times New Roman"/>
                <w:b w:val="0"/>
                <w:i w:val="0"/>
                <w:color w:val="000000"/>
                <w:sz w:val="24"/>
              </w:rPr>
              <w:t>Супер-администратор</w:t>
            </w:r>
          </w:p>
        </w:tc>
        <w:tc>
          <w:tcPr>
            <w:tcW w:type="dxa" w:w="6378"/>
          </w:tcPr>
          <w:p>
            <w:pPr>
              <w:spacing w:line="240" w:lineRule="auto" w:after="0"/>
              <w:ind w:firstLine="0"/>
              <w:jc w:val="left"/>
            </w:pPr>
            <w:r>
              <w:rPr>
                <w:rFonts w:ascii="Times New Roman" w:hAnsi="Times New Roman" w:cs="Times New Roman" w:eastAsia="Times New Roman"/>
                <w:b w:val="0"/>
                <w:i w:val="0"/>
                <w:color w:val="000000"/>
                <w:sz w:val="24"/>
              </w:rPr>
              <w:t>Единственная учётная запись с полным доступом, включая режим технических работ</w:t>
            </w:r>
          </w:p>
        </w:tc>
      </w:tr>
      <w:tr>
        <w:trPr>
          <w:cantSplit w:val="true"/>
        </w:trPr>
        <w:tc>
          <w:tcPr>
            <w:tcW w:type="dxa" w:w="2976"/>
          </w:tcPr>
          <w:p>
            <w:pPr>
              <w:spacing w:line="240" w:lineRule="auto" w:after="0"/>
              <w:ind w:firstLine="0"/>
              <w:jc w:val="left"/>
            </w:pPr>
            <w:r>
              <w:rPr>
                <w:rFonts w:ascii="Times New Roman" w:hAnsi="Times New Roman" w:cs="Times New Roman" w:eastAsia="Times New Roman"/>
                <w:b w:val="0"/>
                <w:i w:val="0"/>
                <w:color w:val="000000"/>
                <w:sz w:val="24"/>
              </w:rPr>
              <w:t>Персональные данные</w:t>
            </w:r>
          </w:p>
        </w:tc>
        <w:tc>
          <w:tcPr>
            <w:tcW w:type="dxa" w:w="6378"/>
          </w:tcPr>
          <w:p>
            <w:pPr>
              <w:spacing w:line="240" w:lineRule="auto" w:after="0"/>
              <w:ind w:firstLine="0"/>
              <w:jc w:val="left"/>
            </w:pPr>
            <w:r>
              <w:rPr>
                <w:rFonts w:ascii="Times New Roman" w:hAnsi="Times New Roman" w:cs="Times New Roman" w:eastAsia="Times New Roman"/>
                <w:b w:val="0"/>
                <w:i w:val="0"/>
                <w:color w:val="000000"/>
                <w:sz w:val="24"/>
              </w:rPr>
              <w:t>Сведения о людях: фамилия, имя, отчество, документ, удостоверяющий личность, гражданство</w:t>
            </w:r>
          </w:p>
        </w:tc>
      </w:tr>
      <w:tr>
        <w:trPr>
          <w:cantSplit w:val="true"/>
        </w:trPr>
        <w:tc>
          <w:tcPr>
            <w:tcW w:type="dxa" w:w="2976"/>
          </w:tcPr>
          <w:p>
            <w:pPr>
              <w:spacing w:line="240" w:lineRule="auto" w:after="0"/>
              <w:ind w:firstLine="0"/>
              <w:jc w:val="left"/>
            </w:pPr>
            <w:r>
              <w:rPr>
                <w:rFonts w:ascii="Times New Roman" w:hAnsi="Times New Roman" w:cs="Times New Roman" w:eastAsia="Times New Roman"/>
                <w:b w:val="0"/>
                <w:i w:val="0"/>
                <w:color w:val="000000"/>
                <w:sz w:val="24"/>
              </w:rPr>
              <w:t>Маркер доступа</w:t>
            </w:r>
          </w:p>
        </w:tc>
        <w:tc>
          <w:tcPr>
            <w:tcW w:type="dxa" w:w="6378"/>
          </w:tcPr>
          <w:p>
            <w:pPr>
              <w:spacing w:line="240" w:lineRule="auto" w:after="0"/>
              <w:ind w:firstLine="0"/>
              <w:jc w:val="left"/>
            </w:pPr>
            <w:r>
              <w:rPr>
                <w:rFonts w:ascii="Times New Roman" w:hAnsi="Times New Roman" w:cs="Times New Roman" w:eastAsia="Times New Roman"/>
                <w:b w:val="0"/>
                <w:i w:val="0"/>
                <w:color w:val="000000"/>
                <w:sz w:val="24"/>
              </w:rPr>
              <w:t>Электронный пропуск в саму систему: короткая строка, которую браузер прикладывает к каждому обращению вместо повторного ввода пароля. Действует 15 минут, затем продлевается автоматически</w:t>
            </w:r>
          </w:p>
        </w:tc>
      </w:tr>
      <w:tr>
        <w:trPr>
          <w:cantSplit w:val="true"/>
        </w:trPr>
        <w:tc>
          <w:tcPr>
            <w:tcW w:type="dxa" w:w="2976"/>
          </w:tcPr>
          <w:p>
            <w:pPr>
              <w:spacing w:line="240" w:lineRule="auto" w:after="0"/>
              <w:ind w:firstLine="0"/>
              <w:jc w:val="left"/>
            </w:pPr>
            <w:r>
              <w:rPr>
                <w:rFonts w:ascii="Times New Roman" w:hAnsi="Times New Roman" w:cs="Times New Roman" w:eastAsia="Times New Roman"/>
                <w:b w:val="0"/>
                <w:i w:val="0"/>
                <w:color w:val="000000"/>
                <w:sz w:val="24"/>
              </w:rPr>
              <w:t>Сертификат</w:t>
            </w:r>
          </w:p>
        </w:tc>
        <w:tc>
          <w:tcPr>
            <w:tcW w:type="dxa" w:w="6378"/>
          </w:tcPr>
          <w:p>
            <w:pPr>
              <w:spacing w:line="240" w:lineRule="auto" w:after="0"/>
              <w:ind w:firstLine="0"/>
              <w:jc w:val="left"/>
            </w:pPr>
            <w:r>
              <w:rPr>
                <w:rFonts w:ascii="Times New Roman" w:hAnsi="Times New Roman" w:cs="Times New Roman" w:eastAsia="Times New Roman"/>
                <w:b w:val="0"/>
                <w:i w:val="0"/>
                <w:color w:val="000000"/>
                <w:sz w:val="24"/>
              </w:rPr>
              <w:t>Электронный документ, которым сервер подтверждает браузеру свою подлинность. Обеспечивает работу по защищённому соединению, тот самый «замок» в адресной строке</w:t>
            </w:r>
          </w:p>
        </w:tc>
      </w:tr>
      <w:tr>
        <w:trPr>
          <w:cantSplit w:val="true"/>
        </w:trPr>
        <w:tc>
          <w:tcPr>
            <w:tcW w:type="dxa" w:w="2976"/>
          </w:tcPr>
          <w:p>
            <w:pPr>
              <w:spacing w:line="240" w:lineRule="auto" w:after="0"/>
              <w:ind w:firstLine="0"/>
              <w:jc w:val="left"/>
            </w:pPr>
            <w:r>
              <w:rPr>
                <w:rFonts w:ascii="Times New Roman" w:hAnsi="Times New Roman" w:cs="Times New Roman" w:eastAsia="Times New Roman"/>
                <w:b w:val="0"/>
                <w:i w:val="0"/>
                <w:color w:val="000000"/>
                <w:sz w:val="24"/>
              </w:rPr>
              <w:t>Поток событий</w:t>
            </w:r>
          </w:p>
        </w:tc>
        <w:tc>
          <w:tcPr>
            <w:tcW w:type="dxa" w:w="6378"/>
          </w:tcPr>
          <w:p>
            <w:pPr>
              <w:spacing w:line="240" w:lineRule="auto" w:after="0"/>
              <w:ind w:firstLine="0"/>
              <w:jc w:val="left"/>
            </w:pPr>
            <w:r>
              <w:rPr>
                <w:rFonts w:ascii="Times New Roman" w:hAnsi="Times New Roman" w:cs="Times New Roman" w:eastAsia="Times New Roman"/>
                <w:b w:val="0"/>
                <w:i w:val="0"/>
                <w:color w:val="000000"/>
                <w:sz w:val="24"/>
              </w:rPr>
              <w:t>Механизм, которым сервер сообщает открытым страницам об изменениях, чтобы данные обновлялись без нажатия кнопки обновления</w:t>
            </w:r>
          </w:p>
        </w:tc>
      </w:tr>
    </w:tbl>
    <w:p>
      <w:pPr>
        <w:spacing w:after="0" w:line="240" w:lineRule="auto"/>
        <w:ind w:firstLine="0"/>
      </w:pPr>
      <w:r>
        <w:rPr>
          <w:rFonts w:ascii="Times New Roman" w:hAnsi="Times New Roman" w:cs="Times New Roman" w:eastAsia="Times New Roman"/>
          <w:b w:val="0"/>
          <w:i w:val="0"/>
          <w:color w:val="000000"/>
          <w:sz w:val="12"/>
        </w:rPr>
      </w:r>
    </w:p>
    <w:p>
      <w:pPr>
        <w:pStyle w:val="Heading1"/>
        <w:ind w:firstLine="0"/>
      </w:pPr>
      <w:r>
        <w:rPr>
          <w:rFonts w:ascii="Times New Roman" w:hAnsi="Times New Roman" w:cs="Times New Roman" w:eastAsia="Times New Roman"/>
          <w:b/>
          <w:i w:val="0"/>
          <w:color w:val="000000"/>
          <w:sz w:val="32"/>
        </w:rPr>
        <w:t>3. Назначение системы</w:t>
      </w:r>
    </w:p>
    <w:p>
      <w:pPr>
        <w:pStyle w:val="Heading2"/>
        <w:ind w:firstLine="0"/>
      </w:pPr>
      <w:r>
        <w:rPr>
          <w:rFonts w:ascii="Times New Roman" w:hAnsi="Times New Roman" w:cs="Times New Roman" w:eastAsia="Times New Roman"/>
          <w:b/>
          <w:i w:val="0"/>
          <w:color w:val="000000"/>
          <w:sz w:val="28"/>
        </w:rPr>
        <w:t>3.1. Решаемые задачи</w:t>
      </w:r>
    </w:p>
    <w:p>
      <w:r>
        <w:rPr>
          <w:rFonts w:ascii="Times New Roman" w:hAnsi="Times New Roman" w:cs="Times New Roman" w:eastAsia="Times New Roman"/>
          <w:b w:val="0"/>
          <w:i w:val="0"/>
          <w:color w:val="000000"/>
          <w:sz w:val="28"/>
        </w:rPr>
        <w:t>Система предназначена для ведения пропускного режима в электронном виде: оформления заявок на доступ, их согласования, учёта фактического прохода и хранения связанных сведений.</w:t>
      </w:r>
    </w:p>
    <w:p>
      <w:pPr>
        <w:keepNext/>
        <w:spacing w:line="240" w:lineRule="auto" w:before="160" w:after="80"/>
        <w:ind w:firstLine="0"/>
        <w:jc w:val="left"/>
      </w:pPr>
      <w:r>
        <w:rPr>
          <w:rFonts w:ascii="Times New Roman" w:hAnsi="Times New Roman" w:cs="Times New Roman" w:eastAsia="Times New Roman"/>
          <w:b w:val="0"/>
          <w:i/>
          <w:color w:val="000000"/>
          <w:sz w:val="24"/>
        </w:rPr>
        <w:t>Таблица 3.1 — Задачи, решаемые системой</w:t>
      </w:r>
    </w:p>
    <w:tbl>
      <w:tblPr>
        <w:tblStyle w:val="TableGrid"/>
        <w:tblW w:type="auto" w:w="0"/>
        <w:jc w:val="center"/>
        <w:tblLayout w:type="fixed"/>
        <w:tblLook w:firstColumn="1" w:firstRow="1" w:lastColumn="0" w:lastRow="0" w:noHBand="0" w:noVBand="1" w:val="04A0"/>
        <w:tblLayout w:type="fixed"/>
      </w:tblPr>
      <w:tblGrid>
        <w:gridCol w:w="1984"/>
        <w:gridCol w:w="7371"/>
      </w:tblGrid>
      <w:tr>
        <w:trPr>
          <w:tblHeader w:val="true"/>
          <w:cantSplit w:val="true"/>
        </w:trPr>
        <w:tc>
          <w:tcPr>
            <w:tcW w:type="dxa" w:w="1984"/>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Задача</w:t>
            </w:r>
          </w:p>
        </w:tc>
        <w:tc>
          <w:tcPr>
            <w:tcW w:type="dxa" w:w="7370"/>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Как решается</w:t>
            </w:r>
          </w:p>
        </w:tc>
      </w:tr>
      <w:tr>
        <w:trPr>
          <w:cantSplit w:val="true"/>
        </w:trPr>
        <w:tc>
          <w:tcPr>
            <w:tcW w:type="dxa" w:w="1984"/>
          </w:tcPr>
          <w:p>
            <w:pPr>
              <w:spacing w:line="240" w:lineRule="auto" w:after="0"/>
              <w:ind w:firstLine="0"/>
              <w:jc w:val="left"/>
            </w:pPr>
            <w:r>
              <w:rPr>
                <w:rFonts w:ascii="Times New Roman" w:hAnsi="Times New Roman" w:cs="Times New Roman" w:eastAsia="Times New Roman"/>
                <w:b w:val="0"/>
                <w:i w:val="0"/>
                <w:color w:val="000000"/>
                <w:sz w:val="24"/>
              </w:rPr>
              <w:t>Передача заявки между участниками</w:t>
            </w:r>
          </w:p>
        </w:tc>
        <w:tc>
          <w:tcPr>
            <w:tcW w:type="dxa" w:w="7370"/>
          </w:tcPr>
          <w:p>
            <w:pPr>
              <w:spacing w:line="240" w:lineRule="auto" w:after="0"/>
              <w:ind w:firstLine="0"/>
              <w:jc w:val="left"/>
            </w:pPr>
            <w:r>
              <w:rPr>
                <w:rFonts w:ascii="Times New Roman" w:hAnsi="Times New Roman" w:cs="Times New Roman" w:eastAsia="Times New Roman"/>
                <w:b w:val="0"/>
                <w:i w:val="0"/>
                <w:color w:val="000000"/>
                <w:sz w:val="24"/>
              </w:rPr>
              <w:t>Заявка доступна бюро сразу после отправки. Согласующие работают с ней в системе, передавать документ физически не требуется</w:t>
            </w:r>
          </w:p>
        </w:tc>
      </w:tr>
      <w:tr>
        <w:trPr>
          <w:cantSplit w:val="true"/>
        </w:trPr>
        <w:tc>
          <w:tcPr>
            <w:tcW w:type="dxa" w:w="1984"/>
          </w:tcPr>
          <w:p>
            <w:pPr>
              <w:spacing w:line="240" w:lineRule="auto" w:after="0"/>
              <w:ind w:firstLine="0"/>
              <w:jc w:val="left"/>
            </w:pPr>
            <w:r>
              <w:rPr>
                <w:rFonts w:ascii="Times New Roman" w:hAnsi="Times New Roman" w:cs="Times New Roman" w:eastAsia="Times New Roman"/>
                <w:b w:val="0"/>
                <w:i w:val="0"/>
                <w:color w:val="000000"/>
                <w:sz w:val="24"/>
              </w:rPr>
              <w:t>Отслеживание состояния заявки</w:t>
            </w:r>
          </w:p>
        </w:tc>
        <w:tc>
          <w:tcPr>
            <w:tcW w:type="dxa" w:w="7370"/>
          </w:tcPr>
          <w:p>
            <w:pPr>
              <w:spacing w:line="240" w:lineRule="auto" w:after="0"/>
              <w:ind w:firstLine="0"/>
              <w:jc w:val="left"/>
            </w:pPr>
            <w:r>
              <w:rPr>
                <w:rFonts w:ascii="Times New Roman" w:hAnsi="Times New Roman" w:cs="Times New Roman" w:eastAsia="Times New Roman"/>
                <w:b w:val="0"/>
                <w:i w:val="0"/>
                <w:color w:val="000000"/>
                <w:sz w:val="24"/>
              </w:rPr>
              <w:t>Заявитель видит текущий статус и историю изменений, не обращаясь к бюро</w:t>
            </w:r>
          </w:p>
        </w:tc>
      </w:tr>
      <w:tr>
        <w:trPr>
          <w:cantSplit w:val="true"/>
        </w:trPr>
        <w:tc>
          <w:tcPr>
            <w:tcW w:type="dxa" w:w="1984"/>
          </w:tcPr>
          <w:p>
            <w:pPr>
              <w:spacing w:line="240" w:lineRule="auto" w:after="0"/>
              <w:ind w:firstLine="0"/>
              <w:jc w:val="left"/>
            </w:pPr>
            <w:r>
              <w:rPr>
                <w:rFonts w:ascii="Times New Roman" w:hAnsi="Times New Roman" w:cs="Times New Roman" w:eastAsia="Times New Roman"/>
                <w:b w:val="0"/>
                <w:i w:val="0"/>
                <w:color w:val="000000"/>
                <w:sz w:val="24"/>
              </w:rPr>
              <w:t>Сохранность сведений</w:t>
            </w:r>
          </w:p>
        </w:tc>
        <w:tc>
          <w:tcPr>
            <w:tcW w:type="dxa" w:w="7370"/>
          </w:tcPr>
          <w:p>
            <w:pPr>
              <w:spacing w:line="240" w:lineRule="auto" w:after="0"/>
              <w:ind w:firstLine="0"/>
              <w:jc w:val="left"/>
            </w:pPr>
            <w:r>
              <w:rPr>
                <w:rFonts w:ascii="Times New Roman" w:hAnsi="Times New Roman" w:cs="Times New Roman" w:eastAsia="Times New Roman"/>
                <w:b w:val="0"/>
                <w:i w:val="0"/>
                <w:color w:val="000000"/>
                <w:sz w:val="24"/>
              </w:rPr>
              <w:t>Заявки и история сохраняются в базе; доступ к ним зависит от текущих прав и сроков хранения. Состояние справочника не заменяет проверку сохранности связанных данных</w:t>
            </w:r>
          </w:p>
        </w:tc>
      </w:tr>
    </w:tbl>
    <w:p>
      <w:pPr>
        <w:spacing w:after="0" w:line="240" w:lineRule="auto"/>
        <w:ind w:firstLine="0"/>
      </w:pPr>
      <w:r>
        <w:rPr>
          <w:rFonts w:ascii="Times New Roman" w:hAnsi="Times New Roman" w:cs="Times New Roman" w:eastAsia="Times New Roman"/>
          <w:b w:val="0"/>
          <w:i w:val="0"/>
          <w:color w:val="000000"/>
          <w:sz w:val="12"/>
        </w:rPr>
      </w:r>
    </w:p>
    <w:p>
      <w:pPr>
        <w:keepNext/>
        <w:spacing w:line="240" w:lineRule="auto" w:before="160" w:after="80"/>
        <w:ind w:firstLine="0"/>
        <w:jc w:val="left"/>
      </w:pPr>
      <w:r>
        <w:rPr>
          <w:rFonts w:ascii="Times New Roman" w:hAnsi="Times New Roman" w:cs="Times New Roman" w:eastAsia="Times New Roman"/>
          <w:b w:val="0"/>
          <w:i/>
          <w:color w:val="000000"/>
          <w:sz w:val="24"/>
        </w:rPr>
        <w:t>Продолжение таблицы 3.1</w:t>
      </w:r>
    </w:p>
    <w:tbl>
      <w:tblPr>
        <w:tblStyle w:val="TableGrid"/>
        <w:tblW w:type="auto" w:w="0"/>
        <w:jc w:val="center"/>
        <w:tblLayout w:type="fixed"/>
        <w:tblLook w:firstColumn="1" w:firstRow="1" w:lastColumn="0" w:lastRow="0" w:noHBand="0" w:noVBand="1" w:val="04A0"/>
        <w:tblLayout w:type="fixed"/>
      </w:tblPr>
      <w:tblGrid>
        <w:gridCol w:w="1984"/>
        <w:gridCol w:w="7371"/>
      </w:tblGrid>
      <w:tr>
        <w:trPr>
          <w:tblHeader w:val="true"/>
          <w:cantSplit w:val="true"/>
        </w:trPr>
        <w:tc>
          <w:tcPr>
            <w:tcW w:type="dxa" w:w="1984"/>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Задача</w:t>
            </w:r>
          </w:p>
        </w:tc>
        <w:tc>
          <w:tcPr>
            <w:tcW w:type="dxa" w:w="7370"/>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Как решается</w:t>
            </w:r>
          </w:p>
        </w:tc>
      </w:tr>
      <w:tr>
        <w:trPr>
          <w:cantSplit w:val="true"/>
        </w:trPr>
        <w:tc>
          <w:tcPr>
            <w:tcW w:type="dxa" w:w="1984"/>
          </w:tcPr>
          <w:p>
            <w:pPr>
              <w:spacing w:line="240" w:lineRule="auto" w:after="0"/>
              <w:ind w:firstLine="0"/>
              <w:jc w:val="left"/>
            </w:pPr>
            <w:r>
              <w:rPr>
                <w:rFonts w:ascii="Times New Roman" w:hAnsi="Times New Roman" w:cs="Times New Roman" w:eastAsia="Times New Roman"/>
                <w:b w:val="0"/>
                <w:i w:val="0"/>
                <w:color w:val="000000"/>
                <w:sz w:val="24"/>
              </w:rPr>
              <w:t>Поиск по накопленным данным</w:t>
            </w:r>
          </w:p>
        </w:tc>
        <w:tc>
          <w:tcPr>
            <w:tcW w:type="dxa" w:w="7370"/>
          </w:tcPr>
          <w:p>
            <w:pPr>
              <w:spacing w:line="240" w:lineRule="auto" w:after="0"/>
              <w:ind w:firstLine="0"/>
              <w:jc w:val="left"/>
            </w:pPr>
            <w:r>
              <w:rPr>
                <w:rFonts w:ascii="Times New Roman" w:hAnsi="Times New Roman" w:cs="Times New Roman" w:eastAsia="Times New Roman"/>
                <w:b w:val="0"/>
                <w:i w:val="0"/>
                <w:color w:val="000000"/>
                <w:sz w:val="24"/>
              </w:rPr>
              <w:t>Поиск по части слова, с учётом раскладки клавиатуры и латинского написания. Подробнее в разделе 7</w:t>
            </w:r>
          </w:p>
        </w:tc>
      </w:tr>
      <w:tr>
        <w:trPr>
          <w:cantSplit w:val="true"/>
        </w:trPr>
        <w:tc>
          <w:tcPr>
            <w:tcW w:type="dxa" w:w="1984"/>
          </w:tcPr>
          <w:p>
            <w:pPr>
              <w:spacing w:line="240" w:lineRule="auto" w:after="0"/>
              <w:ind w:firstLine="0"/>
              <w:jc w:val="left"/>
            </w:pPr>
            <w:r>
              <w:rPr>
                <w:rFonts w:ascii="Times New Roman" w:hAnsi="Times New Roman" w:cs="Times New Roman" w:eastAsia="Times New Roman"/>
                <w:b w:val="0"/>
                <w:i w:val="0"/>
                <w:color w:val="000000"/>
                <w:sz w:val="24"/>
              </w:rPr>
              <w:t>Единая картина по всем постам</w:t>
            </w:r>
          </w:p>
        </w:tc>
        <w:tc>
          <w:tcPr>
            <w:tcW w:type="dxa" w:w="7370"/>
          </w:tcPr>
          <w:p>
            <w:pPr>
              <w:spacing w:line="240" w:lineRule="auto" w:after="0"/>
              <w:ind w:firstLine="0"/>
              <w:jc w:val="left"/>
            </w:pPr>
            <w:r>
              <w:rPr>
                <w:rFonts w:ascii="Times New Roman" w:hAnsi="Times New Roman" w:cs="Times New Roman" w:eastAsia="Times New Roman"/>
                <w:b w:val="0"/>
                <w:i w:val="0"/>
                <w:color w:val="000000"/>
                <w:sz w:val="24"/>
              </w:rPr>
              <w:t>Посты работают с общими данными. Отметка о въезде видна остальным без задержки</w:t>
            </w:r>
          </w:p>
        </w:tc>
      </w:tr>
      <w:tr>
        <w:trPr>
          <w:cantSplit w:val="true"/>
        </w:trPr>
        <w:tc>
          <w:tcPr>
            <w:tcW w:type="dxa" w:w="1984"/>
          </w:tcPr>
          <w:p>
            <w:pPr>
              <w:spacing w:line="240" w:lineRule="auto" w:after="0"/>
              <w:ind w:firstLine="0"/>
              <w:jc w:val="left"/>
            </w:pPr>
            <w:r>
              <w:rPr>
                <w:rFonts w:ascii="Times New Roman" w:hAnsi="Times New Roman" w:cs="Times New Roman" w:eastAsia="Times New Roman"/>
                <w:b w:val="0"/>
                <w:i w:val="0"/>
                <w:color w:val="000000"/>
                <w:sz w:val="24"/>
              </w:rPr>
              <w:t>Учёт обращений к персональным данным</w:t>
            </w:r>
          </w:p>
        </w:tc>
        <w:tc>
          <w:tcPr>
            <w:tcW w:type="dxa" w:w="7370"/>
          </w:tcPr>
          <w:p>
            <w:pPr>
              <w:spacing w:line="240" w:lineRule="auto" w:after="0"/>
              <w:ind w:firstLine="0"/>
              <w:jc w:val="left"/>
            </w:pPr>
            <w:r>
              <w:rPr>
                <w:rFonts w:ascii="Times New Roman" w:hAnsi="Times New Roman" w:cs="Times New Roman" w:eastAsia="Times New Roman"/>
                <w:b w:val="0"/>
                <w:i w:val="0"/>
                <w:color w:val="000000"/>
                <w:sz w:val="24"/>
              </w:rPr>
              <w:t>Каждое обращение записывается в отдельный журнал. Подробнее в подразделе 13.7</w:t>
            </w:r>
          </w:p>
        </w:tc>
      </w:tr>
      <w:tr>
        <w:trPr>
          <w:cantSplit w:val="true"/>
        </w:trPr>
        <w:tc>
          <w:tcPr>
            <w:tcW w:type="dxa" w:w="1984"/>
          </w:tcPr>
          <w:p>
            <w:pPr>
              <w:spacing w:line="240" w:lineRule="auto" w:after="0"/>
              <w:ind w:firstLine="0"/>
              <w:jc w:val="left"/>
            </w:pPr>
            <w:r>
              <w:rPr>
                <w:rFonts w:ascii="Times New Roman" w:hAnsi="Times New Roman" w:cs="Times New Roman" w:eastAsia="Times New Roman"/>
                <w:b w:val="0"/>
                <w:i w:val="0"/>
                <w:color w:val="000000"/>
                <w:sz w:val="24"/>
              </w:rPr>
              <w:t>Контроль запретов на доступ</w:t>
            </w:r>
          </w:p>
        </w:tc>
        <w:tc>
          <w:tcPr>
            <w:tcW w:type="dxa" w:w="7370"/>
          </w:tcPr>
          <w:p>
            <w:pPr>
              <w:spacing w:line="240" w:lineRule="auto" w:after="0"/>
              <w:ind w:firstLine="0"/>
              <w:jc w:val="left"/>
            </w:pPr>
            <w:r>
              <w:rPr>
                <w:rFonts w:ascii="Times New Roman" w:hAnsi="Times New Roman" w:cs="Times New Roman" w:eastAsia="Times New Roman"/>
                <w:b w:val="0"/>
                <w:i w:val="0"/>
                <w:color w:val="000000"/>
                <w:sz w:val="24"/>
              </w:rPr>
              <w:t>Объекты заявки сверяются с чёрными списками при подаче, в том числе с учётом подмены символов. Подробнее в подразделе 5.2</w:t>
            </w:r>
          </w:p>
        </w:tc>
      </w:tr>
      <w:tr>
        <w:trPr>
          <w:cantSplit w:val="true"/>
        </w:trPr>
        <w:tc>
          <w:tcPr>
            <w:tcW w:type="dxa" w:w="1984"/>
          </w:tcPr>
          <w:p>
            <w:pPr>
              <w:spacing w:line="240" w:lineRule="auto" w:after="0"/>
              <w:ind w:firstLine="0"/>
              <w:jc w:val="left"/>
            </w:pPr>
            <w:r>
              <w:rPr>
                <w:rFonts w:ascii="Times New Roman" w:hAnsi="Times New Roman" w:cs="Times New Roman" w:eastAsia="Times New Roman"/>
                <w:b w:val="0"/>
                <w:i w:val="0"/>
                <w:color w:val="000000"/>
                <w:sz w:val="24"/>
              </w:rPr>
              <w:t>Защита от повторов во вложении</w:t>
            </w:r>
          </w:p>
        </w:tc>
        <w:tc>
          <w:tcPr>
            <w:tcW w:type="dxa" w:w="7370"/>
          </w:tcPr>
          <w:p>
            <w:pPr>
              <w:spacing w:line="240" w:lineRule="auto" w:after="0"/>
              <w:ind w:firstLine="0"/>
              <w:jc w:val="left"/>
            </w:pPr>
            <w:r>
              <w:rPr>
                <w:rFonts w:ascii="Times New Roman" w:hAnsi="Times New Roman" w:cs="Times New Roman" w:eastAsia="Times New Roman"/>
                <w:b w:val="0"/>
                <w:i w:val="0"/>
                <w:color w:val="000000"/>
                <w:sz w:val="24"/>
              </w:rPr>
              <w:t>Один человек и одна машина попадают во вложение только раз: повтор отклоняют и форма подачи, и сервер. Подробнее в разделе 6</w:t>
            </w:r>
          </w:p>
        </w:tc>
      </w:tr>
    </w:tbl>
    <w:p>
      <w:pPr>
        <w:spacing w:after="0" w:line="240" w:lineRule="auto"/>
        <w:ind w:firstLine="0"/>
      </w:pPr>
      <w:r>
        <w:rPr>
          <w:rFonts w:ascii="Times New Roman" w:hAnsi="Times New Roman" w:cs="Times New Roman" w:eastAsia="Times New Roman"/>
          <w:b w:val="0"/>
          <w:i w:val="0"/>
          <w:color w:val="000000"/>
          <w:sz w:val="12"/>
        </w:rPr>
      </w:r>
    </w:p>
    <w:p>
      <w:pPr>
        <w:pStyle w:val="Heading2"/>
        <w:ind w:firstLine="0"/>
      </w:pPr>
      <w:r>
        <w:rPr>
          <w:rFonts w:ascii="Times New Roman" w:hAnsi="Times New Roman" w:cs="Times New Roman" w:eastAsia="Times New Roman"/>
          <w:b/>
          <w:i w:val="0"/>
          <w:color w:val="000000"/>
          <w:sz w:val="28"/>
        </w:rPr>
        <w:t>3.2. Границы применения</w:t>
      </w:r>
    </w:p>
    <w:p>
      <w:r>
        <w:rPr>
          <w:rFonts w:ascii="Times New Roman" w:hAnsi="Times New Roman" w:cs="Times New Roman" w:eastAsia="Times New Roman"/>
          <w:b w:val="0"/>
          <w:i w:val="0"/>
          <w:color w:val="000000"/>
          <w:sz w:val="28"/>
        </w:rPr>
        <w:t>Система обеспечивает оформление, согласование и учёт доступа. Она не управляет исполнительными устройствами: шлагбаумами, турникетами и замками. Отметка о проходе вносится работником поста.</w:t>
      </w:r>
    </w:p>
    <w:p>
      <w:pPr>
        <w:pStyle w:val="Heading1"/>
        <w:ind w:firstLine="0"/>
      </w:pPr>
      <w:r>
        <w:rPr>
          <w:rFonts w:ascii="Times New Roman" w:hAnsi="Times New Roman" w:cs="Times New Roman" w:eastAsia="Times New Roman"/>
          <w:b/>
          <w:i w:val="0"/>
          <w:color w:val="000000"/>
          <w:sz w:val="32"/>
        </w:rPr>
        <w:t>4. Пользователи системы</w:t>
      </w:r>
    </w:p>
    <w:p>
      <w:pPr>
        <w:pStyle w:val="Heading2"/>
        <w:ind w:firstLine="0"/>
      </w:pPr>
      <w:r>
        <w:rPr>
          <w:rFonts w:ascii="Times New Roman" w:hAnsi="Times New Roman" w:cs="Times New Roman" w:eastAsia="Times New Roman"/>
          <w:b/>
          <w:i w:val="0"/>
          <w:color w:val="000000"/>
          <w:sz w:val="28"/>
        </w:rPr>
        <w:t>4.1. Типы учётных записей</w:t>
      </w:r>
    </w:p>
    <w:p>
      <w:r>
        <w:rPr>
          <w:rFonts w:ascii="Times New Roman" w:hAnsi="Times New Roman" w:cs="Times New Roman" w:eastAsia="Times New Roman"/>
          <w:b w:val="0"/>
          <w:i w:val="0"/>
          <w:color w:val="000000"/>
          <w:sz w:val="28"/>
        </w:rPr>
        <w:t>В системе заведено 6 типов учётных записей. Тип носит справочный характер и служит для классификации работников. Он не определяет, что работник может делать: объём полномочий задаётся ролями и группами прав, поэтому два работника одного типа могут иметь разный доступ, а работники разных типов - одинаковый.</w:t>
      </w:r>
    </w:p>
    <w:p>
      <w:r>
        <w:rPr>
          <w:rFonts w:ascii="Times New Roman" w:hAnsi="Times New Roman" w:cs="Times New Roman" w:eastAsia="Times New Roman"/>
          <w:b w:val="0"/>
          <w:i w:val="0"/>
          <w:color w:val="000000"/>
          <w:sz w:val="28"/>
        </w:rPr>
        <w:t>Единственное, на что тип влияет напрямую, - круг получателей заявки: работника с типом «Руководитель» вправе выбрать получателем любой заявитель, в какой бы организации тот ни работал. Подробнее в подразделе 4.2.</w:t>
      </w:r>
    </w:p>
    <w:p>
      <w:pPr>
        <w:keepNext/>
        <w:spacing w:line="240" w:lineRule="auto" w:before="160" w:after="80"/>
        <w:ind w:firstLine="0"/>
        <w:jc w:val="left"/>
      </w:pPr>
      <w:r>
        <w:rPr>
          <w:rFonts w:ascii="Times New Roman" w:hAnsi="Times New Roman" w:cs="Times New Roman" w:eastAsia="Times New Roman"/>
          <w:b w:val="0"/>
          <w:i/>
          <w:color w:val="000000"/>
          <w:sz w:val="24"/>
        </w:rPr>
        <w:t>Таблица 4.1 — Типы учётных записей</w:t>
      </w:r>
    </w:p>
    <w:tbl>
      <w:tblPr>
        <w:tblStyle w:val="TableGrid"/>
        <w:tblW w:type="auto" w:w="0"/>
        <w:jc w:val="center"/>
        <w:tblLayout w:type="fixed"/>
        <w:tblLook w:firstColumn="1" w:firstRow="1" w:lastColumn="0" w:lastRow="0" w:noHBand="0" w:noVBand="1" w:val="04A0"/>
        <w:tblLayout w:type="fixed"/>
      </w:tblPr>
      <w:tblGrid>
        <w:gridCol w:w="9356"/>
      </w:tblGrid>
      <w:tr>
        <w:trPr>
          <w:tblHeader w:val="true"/>
          <w:cantSplit w:val="true"/>
        </w:trPr>
        <w:tc>
          <w:tcPr>
            <w:tcW w:type="dxa" w:w="9354"/>
            <w:shd w:val="clear" w:fill="E8E8E8"/>
          </w:tcPr>
          <w:p>
            <w:pPr>
              <w:keepNext/>
              <w:spacing w:line="240" w:lineRule="auto" w:after="0"/>
              <w:ind w:firstLine="0"/>
              <w:jc w:val="left"/>
            </w:pPr>
            <w:r>
              <w:rPr>
                <w:rFonts w:ascii="Times New Roman" w:hAnsi="Times New Roman" w:cs="Times New Roman" w:eastAsia="Times New Roman"/>
                <w:b/>
                <w:i w:val="0"/>
                <w:color w:val="000000"/>
                <w:sz w:val="24"/>
              </w:rPr>
              <w:t>Тип</w:t>
            </w:r>
          </w:p>
        </w:tc>
      </w:tr>
      <w:tr>
        <w:trPr>
          <w:cantSplit w:val="true"/>
        </w:trPr>
        <w:tc>
          <w:tcPr>
            <w:tcW w:type="dxa" w:w="9354"/>
          </w:tcPr>
          <w:p>
            <w:pPr>
              <w:keepNext/>
              <w:spacing w:line="240" w:lineRule="auto" w:after="0"/>
              <w:ind w:firstLine="0"/>
              <w:jc w:val="left"/>
            </w:pPr>
            <w:r>
              <w:rPr>
                <w:rFonts w:ascii="Times New Roman" w:hAnsi="Times New Roman" w:cs="Times New Roman" w:eastAsia="Times New Roman"/>
                <w:b w:val="0"/>
                <w:i w:val="0"/>
                <w:color w:val="000000"/>
                <w:sz w:val="24"/>
              </w:rPr>
              <w:t>Пользователь</w:t>
            </w:r>
          </w:p>
        </w:tc>
      </w:tr>
      <w:tr>
        <w:trPr>
          <w:cantSplit w:val="true"/>
        </w:trPr>
        <w:tc>
          <w:tcPr>
            <w:tcW w:type="dxa" w:w="9354"/>
          </w:tcPr>
          <w:p>
            <w:pPr>
              <w:keepNext/>
              <w:spacing w:line="240" w:lineRule="auto" w:after="0"/>
              <w:ind w:firstLine="0"/>
              <w:jc w:val="left"/>
            </w:pPr>
            <w:r>
              <w:rPr>
                <w:rFonts w:ascii="Times New Roman" w:hAnsi="Times New Roman" w:cs="Times New Roman" w:eastAsia="Times New Roman"/>
                <w:b w:val="0"/>
                <w:i w:val="0"/>
                <w:color w:val="000000"/>
                <w:sz w:val="24"/>
              </w:rPr>
              <w:t>Арендатор</w:t>
            </w:r>
          </w:p>
        </w:tc>
      </w:tr>
      <w:tr>
        <w:trPr>
          <w:cantSplit w:val="true"/>
        </w:trPr>
        <w:tc>
          <w:tcPr>
            <w:tcW w:type="dxa" w:w="9354"/>
          </w:tcPr>
          <w:p>
            <w:pPr>
              <w:keepNext/>
              <w:spacing w:line="240" w:lineRule="auto" w:after="0"/>
              <w:ind w:firstLine="0"/>
              <w:jc w:val="left"/>
            </w:pPr>
            <w:r>
              <w:rPr>
                <w:rFonts w:ascii="Times New Roman" w:hAnsi="Times New Roman" w:cs="Times New Roman" w:eastAsia="Times New Roman"/>
                <w:b w:val="0"/>
                <w:i w:val="0"/>
                <w:color w:val="000000"/>
                <w:sz w:val="24"/>
              </w:rPr>
              <w:t>Подрядчик</w:t>
            </w:r>
          </w:p>
        </w:tc>
      </w:tr>
      <w:tr>
        <w:trPr>
          <w:cantSplit w:val="true"/>
        </w:trPr>
        <w:tc>
          <w:tcPr>
            <w:tcW w:type="dxa" w:w="9354"/>
          </w:tcPr>
          <w:p>
            <w:pPr>
              <w:keepNext/>
              <w:spacing w:line="240" w:lineRule="auto" w:after="0"/>
              <w:ind w:firstLine="0"/>
              <w:jc w:val="left"/>
            </w:pPr>
            <w:r>
              <w:rPr>
                <w:rFonts w:ascii="Times New Roman" w:hAnsi="Times New Roman" w:cs="Times New Roman" w:eastAsia="Times New Roman"/>
                <w:b w:val="0"/>
                <w:i w:val="0"/>
                <w:color w:val="000000"/>
                <w:sz w:val="24"/>
              </w:rPr>
              <w:t>Охранник</w:t>
            </w:r>
          </w:p>
        </w:tc>
      </w:tr>
      <w:tr>
        <w:trPr>
          <w:cantSplit w:val="true"/>
        </w:trPr>
        <w:tc>
          <w:tcPr>
            <w:tcW w:type="dxa" w:w="9354"/>
          </w:tcPr>
          <w:p>
            <w:pPr>
              <w:keepNext/>
              <w:spacing w:line="240" w:lineRule="auto" w:after="0"/>
              <w:ind w:firstLine="0"/>
              <w:jc w:val="left"/>
            </w:pPr>
            <w:r>
              <w:rPr>
                <w:rFonts w:ascii="Times New Roman" w:hAnsi="Times New Roman" w:cs="Times New Roman" w:eastAsia="Times New Roman"/>
                <w:b w:val="0"/>
                <w:i w:val="0"/>
                <w:color w:val="000000"/>
                <w:sz w:val="24"/>
              </w:rPr>
              <w:t>Руководитель</w:t>
            </w:r>
          </w:p>
        </w:tc>
      </w:tr>
      <w:tr>
        <w:trPr>
          <w:cantSplit w:val="true"/>
        </w:trPr>
        <w:tc>
          <w:tcPr>
            <w:tcW w:type="dxa" w:w="9354"/>
          </w:tcPr>
          <w:p>
            <w:pPr>
              <w:spacing w:line="240" w:lineRule="auto" w:after="0"/>
              <w:ind w:firstLine="0"/>
              <w:jc w:val="left"/>
            </w:pPr>
            <w:r>
              <w:rPr>
                <w:rFonts w:ascii="Times New Roman" w:hAnsi="Times New Roman" w:cs="Times New Roman" w:eastAsia="Times New Roman"/>
                <w:b w:val="0"/>
                <w:i w:val="0"/>
                <w:color w:val="000000"/>
                <w:sz w:val="24"/>
              </w:rPr>
              <w:t>Бюро пропусков</w:t>
            </w:r>
          </w:p>
        </w:tc>
      </w:tr>
    </w:tbl>
    <w:p>
      <w:pPr>
        <w:spacing w:after="0" w:line="240" w:lineRule="auto"/>
        <w:ind w:firstLine="0"/>
      </w:pPr>
      <w:r>
        <w:rPr>
          <w:rFonts w:ascii="Times New Roman" w:hAnsi="Times New Roman" w:cs="Times New Roman" w:eastAsia="Times New Roman"/>
          <w:b w:val="0"/>
          <w:i w:val="0"/>
          <w:color w:val="000000"/>
          <w:sz w:val="12"/>
        </w:rPr>
      </w:r>
    </w:p>
    <w:p>
      <w:r>
        <w:rPr>
          <w:rFonts w:ascii="Times New Roman" w:hAnsi="Times New Roman" w:cs="Times New Roman" w:eastAsia="Times New Roman"/>
          <w:b w:val="0"/>
          <w:i w:val="0"/>
          <w:color w:val="000000"/>
          <w:sz w:val="28"/>
        </w:rPr>
        <w:t>Типы создаются и редактируются администратором, перечень не является закрытым.</w:t>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EAF1F8"/>
            <w:tcBorders>
              <w:left w:val="single" w:sz="24" w:color="2C6FA6"/>
              <w:top w:val="single" w:sz="4" w:color="EAF1F8"/>
              <w:bottom w:val="single" w:sz="4" w:color="EAF1F8"/>
              <w:right w:val="single" w:sz="4" w:color="EAF1F8"/>
            </w:tcBorders>
          </w:tcPr>
          <w:p>
            <w:pPr>
              <w:spacing w:line="288" w:lineRule="auto" w:after="0"/>
              <w:ind w:firstLine="0"/>
            </w:pPr>
            <w:r>
              <w:rPr>
                <w:rFonts w:ascii="Times New Roman" w:hAnsi="Times New Roman" w:cs="Times New Roman" w:eastAsia="Times New Roman"/>
                <w:b/>
                <w:i w:val="0"/>
                <w:color w:val="2C6FA6"/>
                <w:sz w:val="26"/>
              </w:rPr>
              <w:t xml:space="preserve">ПРИМЕЧАНИЕ. </w:t>
            </w:r>
            <w:r>
              <w:rPr>
                <w:rFonts w:ascii="Times New Roman" w:hAnsi="Times New Roman" w:cs="Times New Roman" w:eastAsia="Times New Roman"/>
                <w:b w:val="0"/>
                <w:i w:val="0"/>
                <w:color w:val="000000"/>
                <w:sz w:val="26"/>
              </w:rPr>
              <w:t>Настройку системы через интерфейс (справочники, таблицы постов, права, учётные записи) ведут сотрудники бюро пропусков под учётной записью с соответствующими правами. Порядок этих действий описан в руководстве администратора.</w:t>
            </w:r>
          </w:p>
        </w:tc>
      </w:tr>
    </w:tbl>
    <w:p>
      <w:pPr>
        <w:spacing w:after="0" w:line="240" w:lineRule="auto"/>
        <w:ind w:firstLine="0"/>
      </w:pPr>
      <w:r>
        <w:rPr>
          <w:rFonts w:ascii="Times New Roman" w:hAnsi="Times New Roman" w:cs="Times New Roman" w:eastAsia="Times New Roman"/>
          <w:b w:val="0"/>
          <w:i w:val="0"/>
          <w:color w:val="000000"/>
          <w:sz w:val="12"/>
        </w:rPr>
      </w:r>
    </w:p>
    <w:p>
      <w:pPr>
        <w:pStyle w:val="Heading2"/>
        <w:ind w:firstLine="0"/>
      </w:pPr>
      <w:r>
        <w:rPr>
          <w:rFonts w:ascii="Times New Roman" w:hAnsi="Times New Roman" w:cs="Times New Roman" w:eastAsia="Times New Roman"/>
          <w:b/>
          <w:i w:val="0"/>
          <w:color w:val="000000"/>
          <w:sz w:val="28"/>
        </w:rPr>
        <w:t>4.2. Разграничение доступа</w:t>
      </w:r>
    </w:p>
    <w:p>
      <w:r>
        <w:rPr>
          <w:rFonts w:ascii="Times New Roman" w:hAnsi="Times New Roman" w:cs="Times New Roman" w:eastAsia="Times New Roman"/>
          <w:b w:val="0"/>
          <w:i w:val="0"/>
          <w:color w:val="000000"/>
          <w:sz w:val="28"/>
        </w:rPr>
        <w:t>Права вычисляются по четырёхуровневой модели. Уровни рассматриваются по порядку, первый подходящий определяет результат.</w:t>
      </w:r>
    </w:p>
    <w:p>
      <w:pPr>
        <w:spacing w:after="0" w:line="360" w:lineRule="auto"/>
        <w:ind w:hanging="454" w:left="1134"/>
        <w:jc w:val="both"/>
      </w:pPr>
      <w:r>
        <w:rPr>
          <w:rFonts w:ascii="Times New Roman" w:hAnsi="Times New Roman" w:cs="Times New Roman" w:eastAsia="Times New Roman"/>
          <w:b w:val="0"/>
          <w:i w:val="0"/>
          <w:color w:val="000000"/>
          <w:sz w:val="28"/>
        </w:rPr>
        <w:t>1.</w:t>
        <w:tab/>
      </w:r>
      <w:r>
        <w:rPr>
          <w:rFonts w:ascii="Times New Roman" w:hAnsi="Times New Roman" w:cs="Times New Roman" w:eastAsia="Times New Roman"/>
          <w:b w:val="0"/>
          <w:i w:val="0"/>
          <w:color w:val="000000"/>
          <w:sz w:val="28"/>
        </w:rPr>
        <w:t>Заблокированному работнику закрыты служебные и чужие данные независимо от назначенных ролей. Предусмотренное чтение собственных данных проверяется отдельно; блокировка не означает их удаления.</w:t>
      </w:r>
    </w:p>
    <w:p>
      <w:pPr>
        <w:spacing w:after="0" w:line="360" w:lineRule="auto"/>
        <w:ind w:hanging="454" w:left="1134"/>
        <w:jc w:val="both"/>
      </w:pPr>
      <w:r>
        <w:rPr>
          <w:rFonts w:ascii="Times New Roman" w:hAnsi="Times New Roman" w:cs="Times New Roman" w:eastAsia="Times New Roman"/>
          <w:b w:val="0"/>
          <w:i w:val="0"/>
          <w:color w:val="000000"/>
          <w:sz w:val="28"/>
        </w:rPr>
        <w:t>2.</w:t>
        <w:tab/>
      </w:r>
      <w:r>
        <w:rPr>
          <w:rFonts w:ascii="Times New Roman" w:hAnsi="Times New Roman" w:cs="Times New Roman" w:eastAsia="Times New Roman"/>
          <w:b w:val="0"/>
          <w:i w:val="0"/>
          <w:color w:val="000000"/>
          <w:sz w:val="28"/>
        </w:rPr>
        <w:t>Супер-администратор имеет полный доступ, включая режим технических работ и назначение прав администратора. Такая учётная запись в системе одна, это ограничение поддерживается принудительно.</w:t>
      </w:r>
    </w:p>
    <w:p>
      <w:pPr>
        <w:spacing w:after="0" w:line="360" w:lineRule="auto"/>
        <w:ind w:hanging="454" w:left="1134"/>
        <w:jc w:val="both"/>
      </w:pPr>
      <w:r>
        <w:rPr>
          <w:rFonts w:ascii="Times New Roman" w:hAnsi="Times New Roman" w:cs="Times New Roman" w:eastAsia="Times New Roman"/>
          <w:b w:val="0"/>
          <w:i w:val="0"/>
          <w:color w:val="000000"/>
          <w:sz w:val="28"/>
        </w:rPr>
        <w:t>3.</w:t>
        <w:tab/>
      </w:r>
      <w:r>
        <w:rPr>
          <w:rFonts w:ascii="Times New Roman" w:hAnsi="Times New Roman" w:cs="Times New Roman" w:eastAsia="Times New Roman"/>
          <w:b w:val="0"/>
          <w:i w:val="0"/>
          <w:color w:val="000000"/>
          <w:sz w:val="28"/>
        </w:rPr>
        <w:t>Администратор имеет полный доступ, кроме действий супер-администратора и кроме персональных запретов.</w:t>
      </w:r>
    </w:p>
    <w:p>
      <w:pPr>
        <w:spacing w:after="0" w:line="360" w:lineRule="auto"/>
        <w:ind w:hanging="454" w:left="1134"/>
        <w:jc w:val="both"/>
      </w:pPr>
      <w:r>
        <w:rPr>
          <w:rFonts w:ascii="Times New Roman" w:hAnsi="Times New Roman" w:cs="Times New Roman" w:eastAsia="Times New Roman"/>
          <w:b w:val="0"/>
          <w:i w:val="0"/>
          <w:color w:val="000000"/>
          <w:sz w:val="28"/>
        </w:rPr>
        <w:t>4.</w:t>
        <w:tab/>
      </w:r>
      <w:r>
        <w:rPr>
          <w:rFonts w:ascii="Times New Roman" w:hAnsi="Times New Roman" w:cs="Times New Roman" w:eastAsia="Times New Roman"/>
          <w:b w:val="0"/>
          <w:i w:val="0"/>
          <w:color w:val="000000"/>
          <w:sz w:val="28"/>
        </w:rPr>
        <w:t>Обычный работник получает права из назначенной роли, групп прав этой роли и персонально назначенных групп. Затем применяются персональные исключения, причём запрет имеет приоритет над разрешением.</w:t>
      </w:r>
    </w:p>
    <w:p>
      <w:r>
        <w:rPr>
          <w:rFonts w:ascii="Times New Roman" w:hAnsi="Times New Roman" w:cs="Times New Roman" w:eastAsia="Times New Roman"/>
          <w:b w:val="0"/>
          <w:i w:val="0"/>
          <w:color w:val="000000"/>
          <w:sz w:val="28"/>
        </w:rPr>
        <w:t>Приоритет запрета позволяет закрыть конкретному работнику отдельное действие, не разрушая назначенную ему роль и не создавая роль на одного человека.</w:t>
      </w:r>
    </w:p>
    <w:p>
      <w:r>
        <w:rPr>
          <w:rFonts w:ascii="Times New Roman" w:hAnsi="Times New Roman" w:cs="Times New Roman" w:eastAsia="Times New Roman"/>
          <w:b w:val="0"/>
          <w:i w:val="0"/>
          <w:color w:val="000000"/>
          <w:sz w:val="28"/>
        </w:rPr>
        <w:t>Каталог прав содержит 63 фиксированных ключа в 7 категориях. Дополнительно на каждую созданную таблицу поста автоматически создаётся 10 прав: просмотр, отметка въезда, отметка выезда, карточка объекта, история, версии, выгрузка, отчёт по проходам, корзина, удаление. Заводить права для новой таблицы вручную не требуется.</w:t>
      </w:r>
    </w:p>
    <w:p>
      <w:r>
        <w:rPr>
          <w:rFonts w:ascii="Times New Roman" w:hAnsi="Times New Roman" w:cs="Times New Roman" w:eastAsia="Times New Roman"/>
          <w:b w:val="0"/>
          <w:i w:val="0"/>
          <w:color w:val="000000"/>
          <w:sz w:val="28"/>
        </w:rPr>
        <w:t>Разделы администрирования закрыты каждый своим правом, и вложенности между ними нет: право на раздел администрирования само по себе не открывает ни справочники, ни учётные записи, ни настройки, ни журнал обращений к персональным данным, ни файловый архив, ни конструктор таблиц постов, ни мониторинг запросов. Каждое из этих прав назначается отдельно, поэтому работник, ведущий справочники, получает справочники и ничего сверх них. Администраторов и супер-администратора это не касается: они проходят по признаку учётной записи, а не по перечню ключей, и раздельные права круг их возможностей не сужают.</w:t>
      </w:r>
    </w:p>
    <w:p>
      <w:r>
        <w:rPr>
          <w:rFonts w:ascii="Times New Roman" w:hAnsi="Times New Roman" w:cs="Times New Roman" w:eastAsia="Times New Roman"/>
          <w:b w:val="0"/>
          <w:i w:val="0"/>
          <w:color w:val="000000"/>
          <w:sz w:val="28"/>
        </w:rPr>
        <w:t>Отдельными правами закрыты действия, которые не сводятся к доступу на экран: выгрузка заявок, согласование, пересылка, дополнение поданной заявки, массовый ввод участников из бланка, выгрузка сведений документов в бланк, блокировка учётной записи, вход в систему от имени другого работника, смена паролей всем работникам. Последнее отделено от права на раздел настроек намеренно: правка контактного телефона бюро и сброс паролей всей организации - действия разного веса, и второе не должно доставаться каждому, кому разрешено первое. Назначаются они независимо от прав на разделы, поэтому круг работников, которым разрешено, например, дополнять свои заявки, задаётся отдельно от круга тех, кто эти заявки видит. Право не отменяет проверок по существу дела: дополнить заявку разрешено её автору, и наличие права на чужую заявку не распространяется - кроме исключений суперадминистратора по области заявки. Самостоятельные ограничения состояния учётной записи, согласия и выдачи архивных оригиналов сохраняются.</w:t>
      </w:r>
    </w:p>
    <w:p>
      <w:r>
        <w:rPr>
          <w:rFonts w:ascii="Times New Roman" w:hAnsi="Times New Roman" w:cs="Times New Roman" w:eastAsia="Times New Roman"/>
          <w:b w:val="0"/>
          <w:i w:val="0"/>
          <w:color w:val="000000"/>
          <w:sz w:val="28"/>
        </w:rPr>
        <w:t>Просмотр документных полей и их выгрузка разделены. Право на раздел «Документы» разрешает читать серию и номер паспорта, патент и другие документные поля; право на выгрузку разрешает включать их в бланк только при разрешённом просмотре. Видимость самой записи проверяется отдельно. Заявитель сохраняет доступ к сведениям, которые сам подал в своей заявке, независимо от документных прав и личного запрета просмотра документов. Это исключение не распространяется на чужие заявки и исторические архивные оригиналы. Суперадминистратор имеет доступ с учётом самостоятельных ограничений обработки персональных данных, см. подразделы 6.1 и 13.8.</w:t>
      </w:r>
    </w:p>
    <w:p>
      <w:r>
        <w:rPr>
          <w:rFonts w:ascii="Times New Roman" w:hAnsi="Times New Roman" w:cs="Times New Roman" w:eastAsia="Times New Roman"/>
          <w:b w:val="0"/>
          <w:i w:val="0"/>
          <w:color w:val="000000"/>
          <w:sz w:val="28"/>
        </w:rPr>
        <w:t>Скрытые документные поля не стираются при сохранении доступных соседних полей. Если в новую заявку выбран человек из справочника, а его документы заявителю недоступны, обязательные документные сведения можно ввести для этой заявки самостоятельно: скрытое значение не копируется и справочник этим вводом не изменяется.</w:t>
      </w:r>
    </w:p>
    <w:p>
      <w:r>
        <w:rPr>
          <w:rFonts w:ascii="Times New Roman" w:hAnsi="Times New Roman" w:cs="Times New Roman" w:eastAsia="Times New Roman"/>
          <w:b w:val="0"/>
          <w:i w:val="0"/>
          <w:color w:val="000000"/>
          <w:sz w:val="28"/>
        </w:rPr>
        <w:t>Право «Вход от имени пользователя» стоит особняком и среди них: оно не открывает ни экрана, ни отдельного действия, а позволяет администратору работать в системе от имени другого работника, не зная его пароля. Что при этом разрешено, что закрыто и как это видно в журнале, описано в подразделе 13.3.</w:t>
      </w:r>
    </w:p>
    <w:p>
      <w:r>
        <w:rPr>
          <w:rFonts w:ascii="Times New Roman" w:hAnsi="Times New Roman" w:cs="Times New Roman" w:eastAsia="Times New Roman"/>
          <w:b w:val="0"/>
          <w:i w:val="0"/>
          <w:color w:val="000000"/>
          <w:sz w:val="28"/>
        </w:rPr>
        <w:t>Пересылка требует действующего разрешения и видимости заявки. Участие в заявке само по себе не отменяет запрет пересылки. Получатель, которому доступно только чтение, не получает право назначать ответственных и согласующих. Назначаемый согласующий также должен иметь возможность согласования. Если обязательный согласующий из организации или компании не может согласовать заявку, подача останавливается с просьбой выбрать другого; необязательный добавляется только для просмотра. Сообщение заявителю не раскрывает персональные запреты и устройство прав.</w:t>
      </w:r>
    </w:p>
    <w:p>
      <w:r>
        <w:rPr>
          <w:rFonts w:ascii="Times New Roman" w:hAnsi="Times New Roman" w:cs="Times New Roman" w:eastAsia="Times New Roman"/>
          <w:b w:val="0"/>
          <w:i w:val="0"/>
          <w:color w:val="000000"/>
          <w:sz w:val="28"/>
        </w:rPr>
        <w:t>Для изменения и удаления человека или машины сначала требуется доступ к просмотру записи. Режим «Все записи» расширяет область чтения, но не разрешает менять чужие записи. Список раздела и общий поиск применяют одинаковые ограничения видимости; история имеет собственную проверку доступа.</w:t>
      </w:r>
    </w:p>
    <w:p>
      <w:r>
        <w:rPr>
          <w:rFonts w:ascii="Times New Roman" w:hAnsi="Times New Roman" w:cs="Times New Roman" w:eastAsia="Times New Roman"/>
          <w:b w:val="0"/>
          <w:i w:val="0"/>
          <w:color w:val="000000"/>
          <w:sz w:val="28"/>
        </w:rPr>
        <w:t>Отказы в доступе записываются в журнал: работник, запрошенное действие, время. Это позволяет отличить неверно настроенные права от попытки обойти ограничения.</w:t>
      </w:r>
    </w:p>
    <w:p>
      <w:pPr>
        <w:pStyle w:val="Heading1"/>
        <w:ind w:firstLine="0"/>
      </w:pPr>
      <w:r>
        <w:rPr>
          <w:rFonts w:ascii="Times New Roman" w:hAnsi="Times New Roman" w:cs="Times New Roman" w:eastAsia="Times New Roman"/>
          <w:b/>
          <w:i w:val="0"/>
          <w:color w:val="000000"/>
          <w:sz w:val="32"/>
        </w:rPr>
        <w:t>5. Жизненный цикл заявки</w:t>
      </w:r>
    </w:p>
    <w:p>
      <w:pPr>
        <w:pStyle w:val="Heading2"/>
        <w:ind w:firstLine="0"/>
      </w:pPr>
      <w:r>
        <w:rPr>
          <w:rFonts w:ascii="Times New Roman" w:hAnsi="Times New Roman" w:cs="Times New Roman" w:eastAsia="Times New Roman"/>
          <w:b/>
          <w:i w:val="0"/>
          <w:color w:val="000000"/>
          <w:sz w:val="28"/>
        </w:rPr>
        <w:t>5.1. Порядок обработки</w:t>
      </w:r>
    </w:p>
    <w:p>
      <w:pPr>
        <w:keepNext/>
        <w:spacing w:before="120" w:after="40"/>
        <w:ind w:firstLine="0"/>
        <w:jc w:val="center"/>
      </w:pPr>
      <w:r>
        <w:drawing>
          <wp:inline xmlns:a="http://schemas.openxmlformats.org/drawingml/2006/main" xmlns:pic="http://schemas.openxmlformats.org/drawingml/2006/picture">
            <wp:extent cx="5940000" cy="3445200"/>
            <wp:docPr id="1" name="Picture 1"/>
            <wp:cNvGraphicFramePr>
              <a:graphicFrameLocks noChangeAspect="1"/>
            </wp:cNvGraphicFramePr>
            <a:graphic>
              <a:graphicData uri="http://schemas.openxmlformats.org/drawingml/2006/picture">
                <pic:pic>
                  <pic:nvPicPr>
                    <pic:cNvPr id="0" name="lifecycle.png"/>
                    <pic:cNvPicPr/>
                  </pic:nvPicPr>
                  <pic:blipFill>
                    <a:blip r:embed="rId11"/>
                    <a:stretch>
                      <a:fillRect/>
                    </a:stretch>
                  </pic:blipFill>
                  <pic:spPr>
                    <a:xfrm>
                      <a:off x="0" y="0"/>
                      <a:ext cx="5940000" cy="3445200"/>
                    </a:xfrm>
                    <a:prstGeom prst="rect"/>
                  </pic:spPr>
                </pic:pic>
              </a:graphicData>
            </a:graphic>
          </wp:inline>
        </w:drawing>
      </w:r>
    </w:p>
    <w:p>
      <w:pPr>
        <w:keepNext w:val="0"/>
        <w:spacing w:line="240" w:lineRule="auto" w:before="40" w:after="200"/>
        <w:ind w:firstLine="0"/>
        <w:jc w:val="center"/>
      </w:pPr>
      <w:r>
        <w:rPr>
          <w:rFonts w:ascii="Times New Roman" w:hAnsi="Times New Roman" w:cs="Times New Roman" w:eastAsia="Times New Roman"/>
          <w:b w:val="0"/>
          <w:i/>
          <w:color w:val="000000"/>
          <w:sz w:val="24"/>
        </w:rPr>
        <w:t>Рисунок 5.1 — Порядок прохождения заявки</w:t>
      </w:r>
    </w:p>
    <w:p>
      <w:r>
        <w:rPr>
          <w:rFonts w:ascii="Times New Roman" w:hAnsi="Times New Roman" w:cs="Times New Roman" w:eastAsia="Times New Roman"/>
          <w:b w:val="0"/>
          <w:i w:val="0"/>
          <w:color w:val="000000"/>
          <w:sz w:val="28"/>
        </w:rPr>
        <w:t>Заявитель заполняет заявку: указывает организацию, добавляет вложения по людям, транспорту и ценностям, задаёт сроки и места, при необходимости прикладывает файлы, подтверждает, что указанные лица уведомлены об обработке персональных данных и сведения переданы правомерно, и отправляет.</w:t>
      </w:r>
    </w:p>
    <w:p>
      <w:r>
        <w:rPr>
          <w:rFonts w:ascii="Times New Roman" w:hAnsi="Times New Roman" w:cs="Times New Roman" w:eastAsia="Times New Roman"/>
          <w:b w:val="0"/>
          <w:i w:val="0"/>
          <w:color w:val="000000"/>
          <w:sz w:val="28"/>
        </w:rPr>
        <w:t>При отправке объекты заявки сверяются с чёрными списками. Порядок сверки описан в подразделе 5.2.</w:t>
      </w:r>
    </w:p>
    <w:p>
      <w:r>
        <w:rPr>
          <w:rFonts w:ascii="Times New Roman" w:hAnsi="Times New Roman" w:cs="Times New Roman" w:eastAsia="Times New Roman"/>
          <w:b w:val="0"/>
          <w:i w:val="0"/>
          <w:color w:val="000000"/>
          <w:sz w:val="28"/>
        </w:rPr>
        <w:t>Заявка попадает в центр заявок. Сотрудник бюро принимает её в работу и становится ответственным. При необходимости назначаются согласующие, решение каждого фиксируется отдельно. Обработчик может задать заявителю вопрос и получить ответ, не выходя из карточки заявки, а также переслать заявку целиком или отдельными вложениями в другое подразделение.</w:t>
      </w:r>
    </w:p>
    <w:p>
      <w:r>
        <w:rPr>
          <w:rFonts w:ascii="Times New Roman" w:hAnsi="Times New Roman" w:cs="Times New Roman" w:eastAsia="Times New Roman"/>
          <w:b w:val="0"/>
          <w:i w:val="0"/>
          <w:color w:val="000000"/>
          <w:sz w:val="28"/>
        </w:rPr>
        <w:t>Круг тех, кому заявку показывают, ограничен и при подаче, и при пересылке. Получателей заявитель выбирает из работников своей организации, работников своей компании и руководителей; тот же круг проверяется на сервере, поэтому назвать получателем постороннего в обход формы нельзя, а лишний идентификатор в запросе отбрасывается, не отменяя подачу целиком. При пересылке ограничение действует так же, кроме супер-администратора и работника бюро, принимающего заявки: маршрутизация заявок по чужим организациям и есть его работа, и круг собственных коллег здесь только помешал бы.</w:t>
      </w:r>
    </w:p>
    <w:p>
      <w:r>
        <w:rPr>
          <w:rFonts w:ascii="Times New Roman" w:hAnsi="Times New Roman" w:cs="Times New Roman" w:eastAsia="Times New Roman"/>
          <w:b w:val="0"/>
          <w:i w:val="0"/>
          <w:color w:val="000000"/>
          <w:sz w:val="28"/>
        </w:rPr>
        <w:t>Обязательность согласования устроена по тому же справочнику, но по другому признаку. Обязательным согласующим заявки становится не тот, кого выбрал заявитель, а тот, у кого в карточке организации или компании стоит соответствующая отметка: форма подачи такого выбора вообще не предлагает, она лишь показывает, кто из ответственных отмечен как обязательный, и подаёт заявку с тем составом, который в этот момент прочитан из справочника. Работник, не входящий в состав организации или компании, обязательным согласующим не становится ни при каких условиях, а список, присланный вместе с заявкой в обход формы, сервер только сверяет с составом справочника - назначить им обязательность нельзя, для этого список и не предназначен. При расхождении заявка не создаётся с урезанным составом согласующих: подача отклоняется целиком, и заявитель получает отказ вместо заявки, поданной не в том виде, в каком он её отправлял.</w:t>
      </w:r>
    </w:p>
    <w:p>
      <w:r>
        <w:rPr>
          <w:rFonts w:ascii="Times New Roman" w:hAnsi="Times New Roman" w:cs="Times New Roman" w:eastAsia="Times New Roman"/>
          <w:b w:val="0"/>
          <w:i w:val="0"/>
          <w:color w:val="000000"/>
          <w:sz w:val="28"/>
        </w:rPr>
        <w:t>Здесь и разница с получателями заявки, о которых сказано абзацем выше. Лишнего получателя система отбрасывает и заявку всё равно подаёт: получатель заявку только просматривает, и один посторонний в списке ничего не решает. С обязательным согласующим так поступить нельзя - он голосует, и от его решения зависит исход заявки, поэтому посторонний в этом списке не отбрасывается молча, а останавливает подачу целиком.</w:t>
      </w:r>
    </w:p>
    <w:p>
      <w:r>
        <w:rPr>
          <w:rFonts w:ascii="Times New Roman" w:hAnsi="Times New Roman" w:cs="Times New Roman" w:eastAsia="Times New Roman"/>
          <w:b w:val="0"/>
          <w:i w:val="0"/>
          <w:color w:val="000000"/>
          <w:sz w:val="28"/>
        </w:rPr>
        <w:t>Заявка, застрявшая на согласовании, не теряется: если решения ждут дольше заданного срока, система сама напоминает молчащему согласующему уведомлением и повторяет напоминание с заданной периодичностью. Оба срока и само напоминание задаются в разделе «Настройки». Доступ к нему закрыт отдельным правом: администраторы получают его вместе с остальными правами администрирования, а конкретному работнику оно снимается персональным запретом - так общесистемные значения отделяются от ведения справочников, не заводя ради этого отдельной роли. По умолчанию первое напоминание уходит через трое суток и повторяется каждые трое. Когда у заявки есть обязательные согласующие, напоминания получают только они - голос остальных на исход всё равно не влияет.</w:t>
      </w:r>
    </w:p>
    <w:p>
      <w:r>
        <w:rPr>
          <w:rFonts w:ascii="Times New Roman" w:hAnsi="Times New Roman" w:cs="Times New Roman" w:eastAsia="Times New Roman"/>
          <w:b w:val="0"/>
          <w:i w:val="0"/>
          <w:color w:val="000000"/>
          <w:sz w:val="28"/>
        </w:rPr>
        <w:t>После завершения обработки одобренные объекты попадают в таблицы соответствующих постов и становятся видны охране. Работник поста отмечает фактический въезд и выезд, эти отметки формируют территориальный статус и историю проходов.</w:t>
      </w:r>
    </w:p>
    <w:p>
      <w:r>
        <w:rPr>
          <w:rFonts w:ascii="Times New Roman" w:hAnsi="Times New Roman" w:cs="Times New Roman" w:eastAsia="Times New Roman"/>
          <w:b w:val="0"/>
          <w:i w:val="0"/>
          <w:color w:val="000000"/>
          <w:sz w:val="28"/>
        </w:rPr>
        <w:t>Уже поданную заявку разрешено дополнить, не подавая новую: заявитель добавляет людей, транспорт или ценности в существующее вложение. Дополнение закрыто отдельным правом: подать заявку может любой работник системы, а добавить в уже поданную - только тот, кому это право назначено. Одного права при этом мало, дополнить можно лишь собственную заявку; исключение - супер-администратор, для него исключается ограничение по авторству. Остальные условия действительности заявки и вложения сохраняются. Сама заявка должна оставаться действующей: непрочитанную, взятую в обработку и находящуюся в работе дополнить можно, завершённую, отклонённую и отозванную нельзя. Нельзя добавить и в то вложение, чей срок уже истёк. Одновременно по заявке идёт не больше одного дополнения; следующее подаётся после решения по предыдущему.</w:t>
      </w:r>
    </w:p>
    <w:p>
      <w:r>
        <w:rPr>
          <w:rFonts w:ascii="Times New Roman" w:hAnsi="Times New Roman" w:cs="Times New Roman" w:eastAsia="Times New Roman"/>
          <w:b w:val="0"/>
          <w:i w:val="0"/>
          <w:color w:val="000000"/>
          <w:sz w:val="28"/>
        </w:rPr>
        <w:t>Дальше порядок расходится надвое, и разделяет его то, выпущены ли объекты заявки на посты. Пока заявка не принята в работу, на проходной по ней никого нет, и добавленное просто становится частью её состава: решения согласующих отменяются, круг согласования начинается заново, теперь уже по дополненному составу. Отдельного решения по такой добавке не выносится, и дальше она ничем не отличается от того, что было подано изначально: когда заявку принимают в работу, добавленные люди и машины встают на посты вместе с исходным составом и попадают в тот же бланк.</w:t>
      </w:r>
    </w:p>
    <w:p>
      <w:r>
        <w:rPr>
          <w:rFonts w:ascii="Times New Roman" w:hAnsi="Times New Roman" w:cs="Times New Roman" w:eastAsia="Times New Roman"/>
          <w:b w:val="0"/>
          <w:i w:val="0"/>
          <w:color w:val="000000"/>
          <w:sz w:val="28"/>
        </w:rPr>
        <w:t>Заявку, уже принятую в работу, на повторное согласование не возвращают. Её люди и машины стоят на постах по выданным пропускам, и откат заявки снял бы с проходной всех, кого туда пустили, из-за нескольких добавленных строк. Поэтому добавка проходит собственный круг, отдельный от заявки: согласуют его те же ответственные, что назначены по заявке, а решение выносит принимающий, как и по самой заявке. Статус заявки и её согласование при этом остаются прежними, ранее допущенные люди и машины продолжают проходить по своим пропускам, и работа поста идёт своим чередом.</w:t>
      </w:r>
    </w:p>
    <w:p>
      <w:r>
        <w:rPr>
          <w:rFonts w:ascii="Times New Roman" w:hAnsi="Times New Roman" w:cs="Times New Roman" w:eastAsia="Times New Roman"/>
          <w:b w:val="0"/>
          <w:i w:val="0"/>
          <w:color w:val="000000"/>
          <w:sz w:val="28"/>
        </w:rPr>
        <w:t>Строки такого отдельного дополнения до решения по нему на посты не выходят: охрана их не видит, в бланк пропуска они не попадают и в таблицах постов не значатся. Заявителю и согласующим они в карточке заявки видны, но помечены как ожидающие решения. Принятое дополнение выпускает свои строки на посты сразу: они встают в таблицы постов, попадают в бланк вложения и с этого момента видны охране. Отказ принимающего и снятие добавки самим заявителем закрывают её окончательно, добавленные строки так и остаются недопущенными. Отказ согласующего останавливает добавку, но обратного пути не отрезает: согласующий вправе отозвать свой голос, и тогда круг по добавке открывается заново - при условии, что заявка всё ещё принимает дополнения и другого незакрытого дополнения по ней не появилось. Закрытие самой заявки снимает и незакрытое дополнение по ней, чтобы оно не осталось у согласующих задачей без исхода.</w:t>
      </w:r>
    </w:p>
    <w:p>
      <w:r>
        <w:rPr>
          <w:rFonts w:ascii="Times New Roman" w:hAnsi="Times New Roman" w:cs="Times New Roman" w:eastAsia="Times New Roman"/>
          <w:b w:val="0"/>
          <w:i w:val="0"/>
          <w:color w:val="000000"/>
          <w:sz w:val="28"/>
        </w:rPr>
        <w:t>Ход дополнения не остаётся незамеченным. Подача зовёт согласующих, прохождение круга зовёт принимающих, а решение приходит заявителю. Сообщение об исходе дополнения отделено от сообщений о статусе заявки намеренно: статус заявки решением по добавке не двигается, и общее уведомление о заявке ввело бы заявителя в заблуждение.</w:t>
      </w:r>
    </w:p>
    <w:p>
      <w:r>
        <w:rPr>
          <w:rFonts w:ascii="Times New Roman" w:hAnsi="Times New Roman" w:cs="Times New Roman" w:eastAsia="Times New Roman"/>
          <w:b w:val="0"/>
          <w:i w:val="0"/>
          <w:color w:val="000000"/>
          <w:sz w:val="28"/>
        </w:rPr>
        <w:t>Ежесуточно в заданное время система сохраняет снимок состояния таблиц. Статусы уже вышедших людей и выехавших машин сбрасываются; статус «На территории» сохраняется, поэтому незакрытый вход не теряется при смене суток.</w:t>
      </w:r>
    </w:p>
    <w:p>
      <w:pPr>
        <w:pStyle w:val="Heading2"/>
        <w:ind w:firstLine="0"/>
      </w:pPr>
      <w:r>
        <w:rPr>
          <w:rFonts w:ascii="Times New Roman" w:hAnsi="Times New Roman" w:cs="Times New Roman" w:eastAsia="Times New Roman"/>
          <w:b/>
          <w:i w:val="0"/>
          <w:color w:val="000000"/>
          <w:sz w:val="28"/>
        </w:rPr>
        <w:t>5.2. Проверка по чёрным спискам</w:t>
      </w:r>
    </w:p>
    <w:p>
      <w:r>
        <w:rPr>
          <w:rFonts w:ascii="Times New Roman" w:hAnsi="Times New Roman" w:cs="Times New Roman" w:eastAsia="Times New Roman"/>
          <w:b w:val="0"/>
          <w:i w:val="0"/>
          <w:color w:val="000000"/>
          <w:sz w:val="28"/>
        </w:rPr>
        <w:t>Сверка выполняется при отправке заявки и работает на двух уровнях.</w:t>
      </w:r>
    </w:p>
    <w:p>
      <w:r>
        <w:rPr>
          <w:rFonts w:ascii="Times New Roman" w:hAnsi="Times New Roman" w:cs="Times New Roman" w:eastAsia="Times New Roman"/>
          <w:b/>
          <w:i w:val="0"/>
          <w:color w:val="000000"/>
          <w:sz w:val="28"/>
        </w:rPr>
        <w:t>Точное совпадение.</w:t>
      </w:r>
      <w:r>
        <w:rPr>
          <w:rFonts w:ascii="Times New Roman" w:hAnsi="Times New Roman" w:cs="Times New Roman" w:eastAsia="Times New Roman"/>
          <w:b w:val="0"/>
          <w:i w:val="0"/>
          <w:color w:val="000000"/>
          <w:sz w:val="28"/>
        </w:rPr>
        <w:t xml:space="preserve"> Если объект заявки совпадает с действующей записью чёрного списка, заявка не принимается, а заявитель получает отказ с пояснением.</w:t>
      </w:r>
    </w:p>
    <w:p>
      <w:r>
        <w:rPr>
          <w:rFonts w:ascii="Times New Roman" w:hAnsi="Times New Roman" w:cs="Times New Roman" w:eastAsia="Times New Roman"/>
          <w:b/>
          <w:i w:val="0"/>
          <w:color w:val="000000"/>
          <w:sz w:val="28"/>
        </w:rPr>
        <w:t>Близкое совпадение.</w:t>
      </w:r>
      <w:r>
        <w:rPr>
          <w:rFonts w:ascii="Times New Roman" w:hAnsi="Times New Roman" w:cs="Times New Roman" w:eastAsia="Times New Roman"/>
          <w:b w:val="0"/>
          <w:i w:val="0"/>
          <w:color w:val="000000"/>
          <w:sz w:val="28"/>
        </w:rPr>
        <w:t xml:space="preserve"> Сравнение выполняется не по исходной строке, а по приведённой к единому виду, поэтому обнаруживаются варианты, которыми точное сравнение обойти легко: подмена русских букв внешне похожими латинскими, замена буквы «О» на ноль в номере, опечатка, отсутствие отчества. Такой объект помечается признаком возможного совпадения с указанием, с какой записью и насколько близко он совпал.</w:t>
      </w:r>
    </w:p>
    <w:p>
      <w:r>
        <w:rPr>
          <w:rFonts w:ascii="Times New Roman" w:hAnsi="Times New Roman" w:cs="Times New Roman" w:eastAsia="Times New Roman"/>
          <w:b w:val="0"/>
          <w:i w:val="0"/>
          <w:color w:val="000000"/>
          <w:sz w:val="28"/>
        </w:rPr>
        <w:t xml:space="preserve">Пометка не блокирует подачу, но </w:t>
      </w:r>
      <w:r>
        <w:rPr>
          <w:rFonts w:ascii="Times New Roman" w:hAnsi="Times New Roman" w:cs="Times New Roman" w:eastAsia="Times New Roman"/>
          <w:b/>
          <w:i w:val="0"/>
          <w:color w:val="000000"/>
          <w:sz w:val="28"/>
        </w:rPr>
        <w:t>блокирует согласование заявки</w:t>
      </w:r>
      <w:r>
        <w:rPr>
          <w:rFonts w:ascii="Times New Roman" w:hAnsi="Times New Roman" w:cs="Times New Roman" w:eastAsia="Times New Roman"/>
          <w:b w:val="0"/>
          <w:i w:val="0"/>
          <w:color w:val="000000"/>
          <w:sz w:val="28"/>
        </w:rPr>
        <w:t xml:space="preserve"> до тех пор, пока по каждому помеченному объекту не будет принято явное решение пропустить его вопреки запрету. Пометка действует ровно столько, сколько действует запрет, на который она ссылается: снятая с учёта запись гасит её сама, и заявка согласуется без такого решения. Такое решение фиксируется отдельной записью с указанием принявшего его работника, поэтому ответственность за пропуск персонализирована.</w:t>
      </w:r>
    </w:p>
    <w:p>
      <w:r>
        <w:rPr>
          <w:rFonts w:ascii="Times New Roman" w:hAnsi="Times New Roman" w:cs="Times New Roman" w:eastAsia="Times New Roman"/>
          <w:b w:val="0"/>
          <w:i w:val="0"/>
          <w:color w:val="000000"/>
          <w:sz w:val="28"/>
        </w:rPr>
        <w:t>Повторные предупреждения по той же паре «объект и запись чёрного списка» после принятого решения не выводятся.</w:t>
      </w:r>
    </w:p>
    <w:p>
      <w:r>
        <w:rPr>
          <w:rFonts w:ascii="Times New Roman" w:hAnsi="Times New Roman" w:cs="Times New Roman" w:eastAsia="Times New Roman"/>
          <w:b w:val="0"/>
          <w:i w:val="0"/>
          <w:color w:val="000000"/>
          <w:sz w:val="28"/>
        </w:rPr>
        <w:t>Решение по помеченному объекту принимает согласующий заявки либо принимающий - кто первым дошёл до заявки; отменить принятое решение вправе оба. Помимо пропуска, у принимающего есть второй путь: убрать объект из поданной заявки, указав причину. Он предусмотрен для случая, когда пропуск неприемлем: без него помеченный объект держал бы заявку целиком, и единственным выходом был бы отказ по ней. Объект при этом перестаёт действовать и уходит из перечней постов, но остаётся в заявке и в её истории - заявка сохраняется как документ.</w:t>
      </w:r>
    </w:p>
    <w:p>
      <w:r>
        <w:rPr>
          <w:rFonts w:ascii="Times New Roman" w:hAnsi="Times New Roman" w:cs="Times New Roman" w:eastAsia="Times New Roman"/>
          <w:b w:val="0"/>
          <w:i w:val="0"/>
          <w:color w:val="000000"/>
          <w:sz w:val="28"/>
        </w:rPr>
        <w:t>Внесение объекта в чёрный список действует и на уже оформленные данные: совпадающие люди и транспорт перестают действовать и исключаются из перечней постов, а в заявках остаются с отметкой о запрете. Перед внесением система показывает работнику, где объект фигурирует: сколько действующих записей перестанет действовать, из каких перечней постов они уйдут и в каких заявках встречаются. Перечень считается по тем же правилам, по которым выполняется само исключение.</w:t>
      </w:r>
    </w:p>
    <w:p>
      <w:pPr>
        <w:pStyle w:val="Heading2"/>
        <w:ind w:firstLine="0"/>
      </w:pPr>
      <w:r>
        <w:rPr>
          <w:rFonts w:ascii="Times New Roman" w:hAnsi="Times New Roman" w:cs="Times New Roman" w:eastAsia="Times New Roman"/>
          <w:b/>
          <w:i w:val="0"/>
          <w:color w:val="000000"/>
          <w:sz w:val="28"/>
        </w:rPr>
        <w:t>5.3. Прозрачность обработки</w:t>
      </w:r>
    </w:p>
    <w:p>
      <w:r>
        <w:rPr>
          <w:rFonts w:ascii="Times New Roman" w:hAnsi="Times New Roman" w:cs="Times New Roman" w:eastAsia="Times New Roman"/>
          <w:b w:val="0"/>
          <w:i w:val="0"/>
          <w:color w:val="000000"/>
          <w:sz w:val="28"/>
        </w:rPr>
        <w:t>Заявитель в любой момент видит текущее состояние заявки и историю её изменений: когда принята в работу, кто ответственный, какие решения приняли согласующие, по какой причине отказано. Обращаться за этими сведениями к бюро не требуется.</w:t>
      </w:r>
    </w:p>
    <w:p>
      <w:r>
        <w:rPr>
          <w:rFonts w:ascii="Times New Roman" w:hAnsi="Times New Roman" w:cs="Times New Roman" w:eastAsia="Times New Roman"/>
          <w:b w:val="0"/>
          <w:i w:val="0"/>
          <w:color w:val="000000"/>
          <w:sz w:val="28"/>
        </w:rPr>
        <w:t>Дополнения заявки прослеживаются так же и в той же истории, отдельного журнала для них нет. Записью отмечается подача дополнения, голос каждого согласующего и отзыв голоса, прохождение круга согласования, принятие, отказ принимающего и снятие добавки. У каждой такой записи проставлен номер дополнения, поэтому в заявке с несколькими добавками видно, к какой из них относится решение. Состав добавки, её автор, пояснение и голоса по ней показаны в карточке заявки отдельным блоком, а сами добавленные строки помечены в составе вложения, и по пометке видно, допущены они уже на посты или ещё ждут решения.</w:t>
      </w:r>
    </w:p>
    <w:p>
      <w:r>
        <w:rPr>
          <w:rFonts w:ascii="Times New Roman" w:hAnsi="Times New Roman" w:cs="Times New Roman" w:eastAsia="Times New Roman"/>
          <w:b w:val="0"/>
          <w:i w:val="0"/>
          <w:color w:val="000000"/>
          <w:sz w:val="28"/>
        </w:rPr>
        <w:t>Отметки прочтения ведутся персонально: система различает, кто именно из имеющих доступ работников открывал заявку, а не только факт открытия.</w:t>
      </w:r>
    </w:p>
    <w:p>
      <w:r>
        <w:rPr>
          <w:rFonts w:ascii="Times New Roman" w:hAnsi="Times New Roman" w:cs="Times New Roman" w:eastAsia="Times New Roman"/>
          <w:b w:val="0"/>
          <w:i w:val="0"/>
          <w:color w:val="000000"/>
          <w:sz w:val="28"/>
        </w:rPr>
        <w:t>Состав участников заявки виден одним списком: заявитель, работник бюро, принявший её в работу, согласующие с их решениями, ответственные и те, кому заявку открыли на просмотр. На каждом показаны должность, организация и компания, а также рабочие контакты - почта и телефон, - чтобы связаться с человеком по заявке, не запрашивая его адрес у бюро. Список доступен участникам этой же заявки; тому, кто заявку не видит, система отвечает отказом. Работник, не подтвердивший согласие на обработку персональных данных, показан в списке скрытым и без контактов, см. подраздел 13.8.</w:t>
      </w:r>
    </w:p>
    <w:p>
      <w:r>
        <w:rPr>
          <w:rFonts w:ascii="Times New Roman" w:hAnsi="Times New Roman" w:cs="Times New Roman" w:eastAsia="Times New Roman"/>
          <w:b w:val="0"/>
          <w:i w:val="0"/>
          <w:color w:val="000000"/>
          <w:sz w:val="28"/>
        </w:rPr>
        <w:t>Перечень заявок за период выгружается из центра заявок в электронную таблицу: номер и дата подачи, организация и компания, заявитель, состояние заявки и её согласования, кто принял в работу, число людей и машин, границы срока действия, отметки чёрного списка и наличие приложенных файлов. В файл уходит ровно та выборка, что отобрана на экране: заданный период, справочники, состояние, режим архива. Выгрузка закрыта тем же правом, что скачивание бланка одной заявки, и подчиняется тем же границам видимости - работник получает в файле только те заявки, которые видит в системе. Фамилии тех, кто не подтвердил согласие на обработку персональных данных, заменяются в файле именем учётной записи так же, как на экране, см. подраздел 13.8. Обращение к выгрузке учитывается в журнале обращений к персональным данным, см. подраздел 13.7.</w:t>
      </w:r>
    </w:p>
    <w:p>
      <w:pPr>
        <w:pStyle w:val="Heading3"/>
        <w:ind w:firstLine="0"/>
      </w:pPr>
      <w:r>
        <w:rPr>
          <w:rFonts w:ascii="Times New Roman" w:hAnsi="Times New Roman" w:cs="Times New Roman" w:eastAsia="Times New Roman"/>
          <w:b/>
          <w:i w:val="0"/>
          <w:color w:val="000000"/>
          <w:sz w:val="28"/>
        </w:rPr>
        <w:t>Уточнения сроков, пересылки и учёта</w:t>
      </w:r>
    </w:p>
    <w:p>
      <w:r>
        <w:rPr>
          <w:rFonts w:ascii="Times New Roman" w:hAnsi="Times New Roman" w:cs="Times New Roman" w:eastAsia="Times New Roman"/>
          <w:b w:val="0"/>
          <w:i w:val="0"/>
          <w:color w:val="000000"/>
          <w:sz w:val="28"/>
        </w:rPr>
        <w:t>Общий срок можно менять до принятия заявки и в работе при наличии соответствующего права. Индивидуальный срок задаётся конкретному человеку или машине в работающей заявке, а также действующей ручной записи. При общей смене срока интерфейс предлагает сохранить индивидуальные сроки либо применить общее изменение к выбранному составу. Уже поданные голоса сохраняются; следующий согласующий видит новый срок. Изменение и его автор остаются в истории. Завершённая заявка не возвращается в работу простым продлением, просроченная не принимается как действующая.</w:t>
      </w:r>
    </w:p>
    <w:p>
      <w:r>
        <w:rPr>
          <w:rFonts w:ascii="Times New Roman" w:hAnsi="Times New Roman" w:cs="Times New Roman" w:eastAsia="Times New Roman"/>
          <w:b w:val="0"/>
          <w:i w:val="0"/>
          <w:color w:val="000000"/>
          <w:sz w:val="28"/>
        </w:rPr>
        <w:t>Пересылка показывает, кому и с каким назначением направлены материалы: просмотр или согласование. Отозванную заявку можно переслать только для просмотра. История содержит состав материалов и комментарий. Для старых записей без идентификаторов получателей выводится «Сведения о получателях недоступны»: непроверенные имена не восстанавливаются по совпадению текста.</w:t>
      </w:r>
    </w:p>
    <w:p>
      <w:r>
        <w:rPr>
          <w:rFonts w:ascii="Times New Roman" w:hAnsi="Times New Roman" w:cs="Times New Roman" w:eastAsia="Times New Roman"/>
          <w:b w:val="0"/>
          <w:i w:val="0"/>
          <w:color w:val="000000"/>
          <w:sz w:val="28"/>
        </w:rPr>
        <w:t>Если срок истёк, а человек или машина ещё числятся на территории, строка остаётся доступной для отметки выхода/выезда; новый вход запрещён. После выхода такая строка остаётся на пять минут. Незакрытые отметки старше 48 часов требуют внимания оператора; исправление учёта доступно по отдельному праву и с причиной. Неизвестное время старого входа показывается явно и не считается автоматически превышением 48 часов. Отзыв, архив и потеря привязки к посту не возвращают охране видимость недоступных данных.</w:t>
      </w:r>
    </w:p>
    <w:p>
      <w:pPr>
        <w:pStyle w:val="Heading1"/>
        <w:ind w:firstLine="0"/>
      </w:pPr>
      <w:r>
        <w:rPr>
          <w:rFonts w:ascii="Times New Roman" w:hAnsi="Times New Roman" w:cs="Times New Roman" w:eastAsia="Times New Roman"/>
          <w:b/>
          <w:i w:val="0"/>
          <w:color w:val="000000"/>
          <w:sz w:val="32"/>
        </w:rPr>
        <w:t>6. Функциональные возможности</w:t>
      </w:r>
    </w:p>
    <w:p>
      <w:pPr>
        <w:keepNext/>
        <w:spacing w:line="240" w:lineRule="auto" w:before="160" w:after="80"/>
        <w:ind w:firstLine="0"/>
        <w:jc w:val="left"/>
      </w:pPr>
      <w:r>
        <w:rPr>
          <w:rFonts w:ascii="Times New Roman" w:hAnsi="Times New Roman" w:cs="Times New Roman" w:eastAsia="Times New Roman"/>
          <w:b w:val="0"/>
          <w:i/>
          <w:color w:val="000000"/>
          <w:sz w:val="24"/>
        </w:rPr>
        <w:t>Таблица 6.1 — Функциональные подсистемы</w:t>
      </w:r>
    </w:p>
    <w:tbl>
      <w:tblPr>
        <w:tblStyle w:val="TableGrid"/>
        <w:tblW w:type="auto" w:w="0"/>
        <w:jc w:val="center"/>
        <w:tblLayout w:type="fixed"/>
        <w:tblLook w:firstColumn="1" w:firstRow="1" w:lastColumn="0" w:lastRow="0" w:noHBand="0" w:noVBand="1" w:val="04A0"/>
        <w:tblLayout w:type="fixed"/>
      </w:tblPr>
      <w:tblGrid>
        <w:gridCol w:w="1984"/>
        <w:gridCol w:w="7371"/>
      </w:tblGrid>
      <w:tr>
        <w:trPr>
          <w:tblHeader w:val="true"/>
          <w:cantSplit w:val="true"/>
        </w:trPr>
        <w:tc>
          <w:tcPr>
            <w:tcW w:type="dxa" w:w="1984"/>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Подсистема</w:t>
            </w:r>
          </w:p>
        </w:tc>
        <w:tc>
          <w:tcPr>
            <w:tcW w:type="dxa" w:w="7370"/>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Возможности</w:t>
            </w:r>
          </w:p>
        </w:tc>
      </w:tr>
      <w:tr>
        <w:trPr>
          <w:cantSplit w:val="true"/>
        </w:trPr>
        <w:tc>
          <w:tcPr>
            <w:tcW w:type="dxa" w:w="1984"/>
          </w:tcPr>
          <w:p>
            <w:pPr>
              <w:spacing w:line="240" w:lineRule="auto" w:after="0"/>
              <w:ind w:firstLine="0"/>
              <w:jc w:val="left"/>
            </w:pPr>
            <w:r>
              <w:rPr>
                <w:rFonts w:ascii="Times New Roman" w:hAnsi="Times New Roman" w:cs="Times New Roman" w:eastAsia="Times New Roman"/>
                <w:b w:val="0"/>
                <w:i w:val="0"/>
                <w:color w:val="000000"/>
                <w:sz w:val="24"/>
              </w:rPr>
              <w:t>Заявки</w:t>
            </w:r>
          </w:p>
        </w:tc>
        <w:tc>
          <w:tcPr>
            <w:tcW w:type="dxa" w:w="7370"/>
          </w:tcPr>
          <w:p>
            <w:pPr>
              <w:spacing w:line="240" w:lineRule="auto" w:after="0"/>
              <w:ind w:firstLine="0"/>
              <w:jc w:val="left"/>
            </w:pPr>
            <w:r>
              <w:rPr>
                <w:rFonts w:ascii="Times New Roman" w:hAnsi="Times New Roman" w:cs="Times New Roman" w:eastAsia="Times New Roman"/>
                <w:b w:val="0"/>
                <w:i w:val="0"/>
                <w:color w:val="000000"/>
                <w:sz w:val="24"/>
              </w:rPr>
              <w:t>Создание, приём в работу, согласование, завершение, отказ, отзыв. Дополнение уже поданной заявки со своим кругом согласования. Пересылка целиком и по вложениям, вопросы и ответы, история статусов, персональные отметки прочтения, напоминания молчащим согласующим</w:t>
            </w:r>
          </w:p>
        </w:tc>
      </w:tr>
      <w:tr>
        <w:trPr>
          <w:cantSplit w:val="true"/>
        </w:trPr>
        <w:tc>
          <w:tcPr>
            <w:tcW w:type="dxa" w:w="1984"/>
          </w:tcPr>
          <w:p>
            <w:pPr>
              <w:spacing w:line="240" w:lineRule="auto" w:after="0"/>
              <w:ind w:firstLine="0"/>
              <w:jc w:val="left"/>
            </w:pPr>
            <w:r>
              <w:rPr>
                <w:rFonts w:ascii="Times New Roman" w:hAnsi="Times New Roman" w:cs="Times New Roman" w:eastAsia="Times New Roman"/>
                <w:b w:val="0"/>
                <w:i w:val="0"/>
                <w:color w:val="000000"/>
                <w:sz w:val="24"/>
              </w:rPr>
              <w:t>Вложения и бланки</w:t>
            </w:r>
          </w:p>
        </w:tc>
        <w:tc>
          <w:tcPr>
            <w:tcW w:type="dxa" w:w="7370"/>
          </w:tcPr>
          <w:p>
            <w:pPr>
              <w:spacing w:line="240" w:lineRule="auto" w:after="0"/>
              <w:ind w:firstLine="0"/>
              <w:jc w:val="left"/>
            </w:pPr>
            <w:r>
              <w:rPr>
                <w:rFonts w:ascii="Times New Roman" w:hAnsi="Times New Roman" w:cs="Times New Roman" w:eastAsia="Times New Roman"/>
                <w:b w:val="0"/>
                <w:i w:val="0"/>
                <w:color w:val="000000"/>
                <w:sz w:val="24"/>
              </w:rPr>
              <w:t>Группировка объектов внутри заявки, настраиваемые дополнительные поля, шаблоны печатных форм с привязкой к ячейкам таблицы, формирование заполненного бланка. В бланк подставляются и сведения соседних вложений той же заявки - материальные ценности и транспорт: в печатной форме на ввоз есть строка под марку и номер машины, а сами машины заявитель заводит в отдельном вложении. Печатаются при этом только строки, допущенные на посты: состав непринятого дополнения в бланк не попадает. Выгрузка бланков в файловый архив на диске. Длинный перечень переносится на следующую страницу вместе со своей шапкой столбцов, поэтому многостраничный бланк остаётся читаемым. Заполненный бланк принимается обратно и наполняет список участников заявки, см. подраздел 6.3</w:t>
            </w:r>
          </w:p>
        </w:tc>
      </w:tr>
      <w:tr>
        <w:trPr>
          <w:cantSplit w:val="true"/>
        </w:trPr>
        <w:tc>
          <w:tcPr>
            <w:tcW w:type="dxa" w:w="1984"/>
          </w:tcPr>
          <w:p>
            <w:pPr>
              <w:spacing w:line="240" w:lineRule="auto" w:after="0"/>
              <w:ind w:firstLine="0"/>
              <w:jc w:val="left"/>
            </w:pPr>
            <w:r>
              <w:rPr>
                <w:rFonts w:ascii="Times New Roman" w:hAnsi="Times New Roman" w:cs="Times New Roman" w:eastAsia="Times New Roman"/>
                <w:b w:val="0"/>
                <w:i w:val="0"/>
                <w:color w:val="000000"/>
                <w:sz w:val="24"/>
              </w:rPr>
              <w:t>Транспорт</w:t>
            </w:r>
          </w:p>
        </w:tc>
        <w:tc>
          <w:tcPr>
            <w:tcW w:type="dxa" w:w="7370"/>
          </w:tcPr>
          <w:p>
            <w:pPr>
              <w:spacing w:line="240" w:lineRule="auto" w:after="0"/>
              <w:ind w:firstLine="0"/>
              <w:jc w:val="left"/>
            </w:pPr>
            <w:r>
              <w:rPr>
                <w:rFonts w:ascii="Times New Roman" w:hAnsi="Times New Roman" w:cs="Times New Roman" w:eastAsia="Times New Roman"/>
                <w:b w:val="0"/>
                <w:i w:val="0"/>
                <w:color w:val="000000"/>
                <w:sz w:val="24"/>
              </w:rPr>
              <w:t>Реестр транспортных средств, привязка к заявкам и постам, отметки въезда и выезда, история проездов, добавление вне заявки</w:t>
            </w:r>
          </w:p>
        </w:tc>
      </w:tr>
      <w:tr>
        <w:trPr>
          <w:cantSplit w:val="true"/>
        </w:trPr>
        <w:tc>
          <w:tcPr>
            <w:tcW w:type="dxa" w:w="1984"/>
          </w:tcPr>
          <w:p>
            <w:pPr>
              <w:spacing w:line="240" w:lineRule="auto" w:after="0"/>
              <w:ind w:firstLine="0"/>
              <w:jc w:val="left"/>
            </w:pPr>
            <w:r>
              <w:rPr>
                <w:rFonts w:ascii="Times New Roman" w:hAnsi="Times New Roman" w:cs="Times New Roman" w:eastAsia="Times New Roman"/>
                <w:b w:val="0"/>
                <w:i w:val="0"/>
                <w:color w:val="000000"/>
                <w:sz w:val="24"/>
              </w:rPr>
              <w:t>Люди</w:t>
            </w:r>
          </w:p>
        </w:tc>
        <w:tc>
          <w:tcPr>
            <w:tcW w:type="dxa" w:w="7370"/>
          </w:tcPr>
          <w:p>
            <w:pPr>
              <w:spacing w:line="240" w:lineRule="auto" w:after="0"/>
              <w:ind w:firstLine="0"/>
              <w:jc w:val="left"/>
            </w:pPr>
            <w:r>
              <w:rPr>
                <w:rFonts w:ascii="Times New Roman" w:hAnsi="Times New Roman" w:cs="Times New Roman" w:eastAsia="Times New Roman"/>
                <w:b w:val="0"/>
                <w:i w:val="0"/>
                <w:color w:val="000000"/>
                <w:sz w:val="24"/>
              </w:rPr>
              <w:t>Реестр физических лиц, документы, гражданство, история проходов, прикрепление файлов</w:t>
            </w:r>
          </w:p>
        </w:tc>
      </w:tr>
      <w:tr>
        <w:trPr>
          <w:cantSplit w:val="true"/>
        </w:trPr>
        <w:tc>
          <w:tcPr>
            <w:tcW w:type="dxa" w:w="1984"/>
          </w:tcPr>
          <w:p>
            <w:pPr>
              <w:spacing w:line="240" w:lineRule="auto" w:after="0"/>
              <w:ind w:firstLine="0"/>
              <w:jc w:val="left"/>
            </w:pPr>
            <w:r>
              <w:rPr>
                <w:rFonts w:ascii="Times New Roman" w:hAnsi="Times New Roman" w:cs="Times New Roman" w:eastAsia="Times New Roman"/>
                <w:b w:val="0"/>
                <w:i w:val="0"/>
                <w:color w:val="000000"/>
                <w:sz w:val="24"/>
              </w:rPr>
              <w:t>Чёрные списки</w:t>
            </w:r>
          </w:p>
        </w:tc>
        <w:tc>
          <w:tcPr>
            <w:tcW w:type="dxa" w:w="7370"/>
          </w:tcPr>
          <w:p>
            <w:pPr>
              <w:spacing w:line="240" w:lineRule="auto" w:after="0"/>
              <w:ind w:firstLine="0"/>
              <w:jc w:val="left"/>
            </w:pPr>
            <w:r>
              <w:rPr>
                <w:rFonts w:ascii="Times New Roman" w:hAnsi="Times New Roman" w:cs="Times New Roman" w:eastAsia="Times New Roman"/>
                <w:b w:val="0"/>
                <w:i w:val="0"/>
                <w:color w:val="000000"/>
                <w:sz w:val="24"/>
              </w:rPr>
              <w:t>Раздельные перечни по людям и транспорту, проверка при подаче, признак возможного совпадения, разрешение пропуска вопреки запрету с фиксацией</w:t>
            </w:r>
          </w:p>
        </w:tc>
      </w:tr>
      <w:tr>
        <w:trPr>
          <w:cantSplit w:val="true"/>
        </w:trPr>
        <w:tc>
          <w:tcPr>
            <w:tcW w:type="dxa" w:w="1984"/>
          </w:tcPr>
          <w:p>
            <w:pPr>
              <w:spacing w:line="240" w:lineRule="auto" w:after="0"/>
              <w:ind w:firstLine="0"/>
              <w:jc w:val="left"/>
            </w:pPr>
            <w:r>
              <w:rPr>
                <w:rFonts w:ascii="Times New Roman" w:hAnsi="Times New Roman" w:cs="Times New Roman" w:eastAsia="Times New Roman"/>
                <w:b w:val="0"/>
                <w:i w:val="0"/>
                <w:color w:val="000000"/>
                <w:sz w:val="24"/>
              </w:rPr>
              <w:t>Таблицы постов</w:t>
            </w:r>
          </w:p>
        </w:tc>
        <w:tc>
          <w:tcPr>
            <w:tcW w:type="dxa" w:w="7370"/>
          </w:tcPr>
          <w:p>
            <w:pPr>
              <w:spacing w:line="240" w:lineRule="auto" w:after="0"/>
              <w:ind w:firstLine="0"/>
              <w:jc w:val="left"/>
            </w:pPr>
            <w:r>
              <w:rPr>
                <w:rFonts w:ascii="Times New Roman" w:hAnsi="Times New Roman" w:cs="Times New Roman" w:eastAsia="Times New Roman"/>
                <w:b w:val="0"/>
                <w:i w:val="0"/>
                <w:color w:val="000000"/>
                <w:sz w:val="24"/>
              </w:rPr>
              <w:t>Конструктор перечней: настраиваемые столбцы, фотографии, временные интервалы, корзина удалённых записей, суточные снимки, выгрузка</w:t>
            </w:r>
          </w:p>
        </w:tc>
      </w:tr>
      <w:tr>
        <w:trPr>
          <w:cantSplit w:val="true"/>
        </w:trPr>
        <w:tc>
          <w:tcPr>
            <w:tcW w:type="dxa" w:w="1984"/>
          </w:tcPr>
          <w:p>
            <w:pPr>
              <w:spacing w:line="240" w:lineRule="auto" w:after="0"/>
              <w:ind w:firstLine="0"/>
              <w:jc w:val="left"/>
            </w:pPr>
            <w:r>
              <w:rPr>
                <w:rFonts w:ascii="Times New Roman" w:hAnsi="Times New Roman" w:cs="Times New Roman" w:eastAsia="Times New Roman"/>
                <w:b w:val="0"/>
                <w:i w:val="0"/>
                <w:color w:val="000000"/>
                <w:sz w:val="24"/>
              </w:rPr>
              <w:t>Места разгрузки</w:t>
            </w:r>
          </w:p>
        </w:tc>
        <w:tc>
          <w:tcPr>
            <w:tcW w:type="dxa" w:w="7370"/>
          </w:tcPr>
          <w:p>
            <w:pPr>
              <w:spacing w:line="240" w:lineRule="auto" w:after="0"/>
              <w:ind w:firstLine="0"/>
              <w:jc w:val="left"/>
            </w:pPr>
            <w:r>
              <w:rPr>
                <w:rFonts w:ascii="Times New Roman" w:hAnsi="Times New Roman" w:cs="Times New Roman" w:eastAsia="Times New Roman"/>
                <w:b w:val="0"/>
                <w:i w:val="0"/>
                <w:color w:val="000000"/>
                <w:sz w:val="24"/>
              </w:rPr>
              <w:t>Справочник площадок, фотографии, расписания, привязка к организациям</w:t>
            </w:r>
          </w:p>
        </w:tc>
      </w:tr>
      <w:tr>
        <w:trPr>
          <w:cantSplit w:val="true"/>
        </w:trPr>
        <w:tc>
          <w:tcPr>
            <w:tcW w:type="dxa" w:w="1984"/>
          </w:tcPr>
          <w:p>
            <w:pPr>
              <w:spacing w:line="240" w:lineRule="auto" w:after="0"/>
              <w:ind w:firstLine="0"/>
              <w:jc w:val="left"/>
            </w:pPr>
            <w:r>
              <w:rPr>
                <w:rFonts w:ascii="Times New Roman" w:hAnsi="Times New Roman" w:cs="Times New Roman" w:eastAsia="Times New Roman"/>
                <w:b w:val="0"/>
                <w:i w:val="0"/>
                <w:color w:val="000000"/>
                <w:sz w:val="24"/>
              </w:rPr>
              <w:t>Организации и компании</w:t>
            </w:r>
          </w:p>
        </w:tc>
        <w:tc>
          <w:tcPr>
            <w:tcW w:type="dxa" w:w="7370"/>
          </w:tcPr>
          <w:p>
            <w:pPr>
              <w:spacing w:line="240" w:lineRule="auto" w:after="0"/>
              <w:ind w:firstLine="0"/>
              <w:jc w:val="left"/>
            </w:pPr>
            <w:r>
              <w:rPr>
                <w:rFonts w:ascii="Times New Roman" w:hAnsi="Times New Roman" w:cs="Times New Roman" w:eastAsia="Times New Roman"/>
                <w:b w:val="0"/>
                <w:i w:val="0"/>
                <w:color w:val="000000"/>
                <w:sz w:val="24"/>
              </w:rPr>
              <w:t>Структура арендаторов и подрядчиков, ответственные лица, привязка ресурсов, групповые операции</w:t>
            </w:r>
          </w:p>
        </w:tc>
      </w:tr>
      <w:tr>
        <w:trPr>
          <w:cantSplit w:val="true"/>
        </w:trPr>
        <w:tc>
          <w:tcPr>
            <w:tcW w:type="dxa" w:w="1984"/>
          </w:tcPr>
          <w:p>
            <w:pPr>
              <w:spacing w:line="240" w:lineRule="auto" w:after="0"/>
              <w:ind w:firstLine="0"/>
              <w:jc w:val="left"/>
            </w:pPr>
            <w:r>
              <w:rPr>
                <w:rFonts w:ascii="Times New Roman" w:hAnsi="Times New Roman" w:cs="Times New Roman" w:eastAsia="Times New Roman"/>
                <w:b w:val="0"/>
                <w:i w:val="0"/>
                <w:color w:val="000000"/>
                <w:sz w:val="24"/>
              </w:rPr>
              <w:t>Аналитика и отчёты</w:t>
            </w:r>
          </w:p>
        </w:tc>
        <w:tc>
          <w:tcPr>
            <w:tcW w:type="dxa" w:w="7370"/>
          </w:tcPr>
          <w:p>
            <w:pPr>
              <w:spacing w:line="240" w:lineRule="auto" w:after="0"/>
              <w:ind w:firstLine="0"/>
              <w:jc w:val="left"/>
            </w:pPr>
            <w:r>
              <w:rPr>
                <w:rFonts w:ascii="Times New Roman" w:hAnsi="Times New Roman" w:cs="Times New Roman" w:eastAsia="Times New Roman"/>
                <w:b w:val="0"/>
                <w:i w:val="0"/>
                <w:color w:val="000000"/>
                <w:sz w:val="24"/>
              </w:rPr>
              <w:t>Панель показателей, конструктор отчётов, сохраняемые шаблоны, сводные таблицы, выгрузка в электронную таблицу</w:t>
            </w:r>
          </w:p>
        </w:tc>
      </w:tr>
      <w:tr>
        <w:trPr>
          <w:cantSplit w:val="true"/>
        </w:trPr>
        <w:tc>
          <w:tcPr>
            <w:tcW w:type="dxa" w:w="1984"/>
          </w:tcPr>
          <w:p>
            <w:pPr>
              <w:spacing w:line="240" w:lineRule="auto" w:after="0"/>
              <w:ind w:firstLine="0"/>
              <w:jc w:val="left"/>
            </w:pPr>
            <w:r>
              <w:rPr>
                <w:rFonts w:ascii="Times New Roman" w:hAnsi="Times New Roman" w:cs="Times New Roman" w:eastAsia="Times New Roman"/>
                <w:b w:val="0"/>
                <w:i w:val="0"/>
                <w:color w:val="000000"/>
                <w:sz w:val="24"/>
              </w:rPr>
              <w:t>Права доступа</w:t>
            </w:r>
          </w:p>
        </w:tc>
        <w:tc>
          <w:tcPr>
            <w:tcW w:type="dxa" w:w="7370"/>
          </w:tcPr>
          <w:p>
            <w:pPr>
              <w:spacing w:line="240" w:lineRule="auto" w:after="0"/>
              <w:ind w:firstLine="0"/>
              <w:jc w:val="left"/>
            </w:pPr>
            <w:r>
              <w:rPr>
                <w:rFonts w:ascii="Times New Roman" w:hAnsi="Times New Roman" w:cs="Times New Roman" w:eastAsia="Times New Roman"/>
                <w:b w:val="0"/>
                <w:i w:val="0"/>
                <w:color w:val="000000"/>
                <w:sz w:val="24"/>
              </w:rPr>
              <w:t>Роли, группы прав, персональные исключения, журнал отказов</w:t>
            </w:r>
          </w:p>
        </w:tc>
      </w:tr>
      <w:tr>
        <w:trPr>
          <w:cantSplit w:val="true"/>
        </w:trPr>
        <w:tc>
          <w:tcPr>
            <w:tcW w:type="dxa" w:w="1984"/>
          </w:tcPr>
          <w:p>
            <w:pPr>
              <w:spacing w:line="240" w:lineRule="auto" w:after="0"/>
              <w:ind w:firstLine="0"/>
              <w:jc w:val="left"/>
            </w:pPr>
            <w:r>
              <w:rPr>
                <w:rFonts w:ascii="Times New Roman" w:hAnsi="Times New Roman" w:cs="Times New Roman" w:eastAsia="Times New Roman"/>
                <w:b w:val="0"/>
                <w:i w:val="0"/>
                <w:color w:val="000000"/>
                <w:sz w:val="24"/>
              </w:rPr>
              <w:t>Учётные записи</w:t>
            </w:r>
          </w:p>
        </w:tc>
        <w:tc>
          <w:tcPr>
            <w:tcW w:type="dxa" w:w="7370"/>
          </w:tcPr>
          <w:p>
            <w:pPr>
              <w:spacing w:line="240" w:lineRule="auto" w:after="0"/>
              <w:ind w:firstLine="0"/>
              <w:jc w:val="left"/>
            </w:pPr>
            <w:r>
              <w:rPr>
                <w:rFonts w:ascii="Times New Roman" w:hAnsi="Times New Roman" w:cs="Times New Roman" w:eastAsia="Times New Roman"/>
                <w:b w:val="0"/>
                <w:i w:val="0"/>
                <w:color w:val="000000"/>
                <w:sz w:val="24"/>
              </w:rPr>
              <w:t>Заведение, блокировка, снятие блокировки входа после неудачных попыток, журнал входов, признак нахождения в системе и давность последнего входа, групповые операции. Смена собственного пароля работником, смена пароля отдельному работнику с отправкой письмом, обновление паролей всем работникам, требование сменить пароль по истечении срока его действия, отбор учётных записей без указанного адреса почты</w:t>
            </w:r>
          </w:p>
        </w:tc>
      </w:tr>
      <w:tr>
        <w:trPr>
          <w:cantSplit w:val="true"/>
        </w:trPr>
        <w:tc>
          <w:tcPr>
            <w:tcW w:type="dxa" w:w="1984"/>
          </w:tcPr>
          <w:p>
            <w:pPr>
              <w:spacing w:line="240" w:lineRule="auto" w:after="0"/>
              <w:ind w:firstLine="0"/>
              <w:jc w:val="left"/>
            </w:pPr>
            <w:r>
              <w:rPr>
                <w:rFonts w:ascii="Times New Roman" w:hAnsi="Times New Roman" w:cs="Times New Roman" w:eastAsia="Times New Roman"/>
                <w:b w:val="0"/>
                <w:i w:val="0"/>
                <w:color w:val="000000"/>
                <w:sz w:val="24"/>
              </w:rPr>
              <w:t>Принимающие заявки</w:t>
            </w:r>
          </w:p>
        </w:tc>
        <w:tc>
          <w:tcPr>
            <w:tcW w:type="dxa" w:w="7370"/>
          </w:tcPr>
          <w:p>
            <w:pPr>
              <w:spacing w:line="240" w:lineRule="auto" w:after="0"/>
              <w:ind w:firstLine="0"/>
              <w:jc w:val="left"/>
            </w:pPr>
            <w:r>
              <w:rPr>
                <w:rFonts w:ascii="Times New Roman" w:hAnsi="Times New Roman" w:cs="Times New Roman" w:eastAsia="Times New Roman"/>
                <w:b w:val="0"/>
                <w:i w:val="0"/>
                <w:color w:val="000000"/>
                <w:sz w:val="24"/>
              </w:rPr>
              <w:t>Перечень работников, которым можно передать заявку в работу, и отображаемое имя, под которым заявитель видит принявшего</w:t>
            </w:r>
          </w:p>
        </w:tc>
      </w:tr>
      <w:tr>
        <w:trPr>
          <w:cantSplit w:val="true"/>
        </w:trPr>
        <w:tc>
          <w:tcPr>
            <w:tcW w:type="dxa" w:w="1984"/>
          </w:tcPr>
          <w:p>
            <w:pPr>
              <w:spacing w:line="240" w:lineRule="auto" w:after="0"/>
              <w:ind w:firstLine="0"/>
              <w:jc w:val="left"/>
            </w:pPr>
            <w:r>
              <w:rPr>
                <w:rFonts w:ascii="Times New Roman" w:hAnsi="Times New Roman" w:cs="Times New Roman" w:eastAsia="Times New Roman"/>
                <w:b w:val="0"/>
                <w:i w:val="0"/>
                <w:color w:val="000000"/>
                <w:sz w:val="24"/>
              </w:rPr>
              <w:t>Новости и объявления</w:t>
            </w:r>
          </w:p>
        </w:tc>
        <w:tc>
          <w:tcPr>
            <w:tcW w:type="dxa" w:w="7370"/>
          </w:tcPr>
          <w:p>
            <w:pPr>
              <w:spacing w:line="240" w:lineRule="auto" w:after="0"/>
              <w:ind w:firstLine="0"/>
              <w:jc w:val="left"/>
            </w:pPr>
            <w:r>
              <w:rPr>
                <w:rFonts w:ascii="Times New Roman" w:hAnsi="Times New Roman" w:cs="Times New Roman" w:eastAsia="Times New Roman"/>
                <w:b w:val="0"/>
                <w:i w:val="0"/>
                <w:color w:val="000000"/>
                <w:sz w:val="24"/>
              </w:rPr>
              <w:t>Публикации с форматированным текстом и изображениями, объявление-баннер на главной</w:t>
            </w:r>
          </w:p>
        </w:tc>
      </w:tr>
    </w:tbl>
    <w:p>
      <w:pPr>
        <w:spacing w:after="0" w:line="240" w:lineRule="auto"/>
        <w:ind w:firstLine="0"/>
      </w:pPr>
      <w:r>
        <w:rPr>
          <w:rFonts w:ascii="Times New Roman" w:hAnsi="Times New Roman" w:cs="Times New Roman" w:eastAsia="Times New Roman"/>
          <w:b w:val="0"/>
          <w:i w:val="0"/>
          <w:color w:val="000000"/>
          <w:sz w:val="12"/>
        </w:rPr>
      </w:r>
    </w:p>
    <w:p>
      <w:pPr>
        <w:keepNext/>
        <w:spacing w:line="240" w:lineRule="auto" w:before="160" w:after="80"/>
        <w:ind w:firstLine="0"/>
        <w:jc w:val="left"/>
      </w:pPr>
      <w:r>
        <w:rPr>
          <w:rFonts w:ascii="Times New Roman" w:hAnsi="Times New Roman" w:cs="Times New Roman" w:eastAsia="Times New Roman"/>
          <w:b w:val="0"/>
          <w:i/>
          <w:color w:val="000000"/>
          <w:sz w:val="24"/>
        </w:rPr>
        <w:t>Продолжение таблицы 6.1</w:t>
      </w:r>
    </w:p>
    <w:tbl>
      <w:tblPr>
        <w:tblStyle w:val="TableGrid"/>
        <w:tblW w:type="auto" w:w="0"/>
        <w:jc w:val="center"/>
        <w:tblLayout w:type="fixed"/>
        <w:tblLook w:firstColumn="1" w:firstRow="1" w:lastColumn="0" w:lastRow="0" w:noHBand="0" w:noVBand="1" w:val="04A0"/>
        <w:tblLayout w:type="fixed"/>
      </w:tblPr>
      <w:tblGrid>
        <w:gridCol w:w="1984"/>
        <w:gridCol w:w="7371"/>
      </w:tblGrid>
      <w:tr>
        <w:trPr>
          <w:tblHeader w:val="true"/>
          <w:cantSplit w:val="true"/>
        </w:trPr>
        <w:tc>
          <w:tcPr>
            <w:tcW w:type="dxa" w:w="1984"/>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Подсистема</w:t>
            </w:r>
          </w:p>
        </w:tc>
        <w:tc>
          <w:tcPr>
            <w:tcW w:type="dxa" w:w="7370"/>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Возможности</w:t>
            </w:r>
          </w:p>
        </w:tc>
      </w:tr>
      <w:tr>
        <w:trPr>
          <w:cantSplit w:val="true"/>
        </w:trPr>
        <w:tc>
          <w:tcPr>
            <w:tcW w:type="dxa" w:w="1984"/>
          </w:tcPr>
          <w:p>
            <w:pPr>
              <w:spacing w:line="240" w:lineRule="auto" w:after="0"/>
              <w:ind w:firstLine="0"/>
              <w:jc w:val="left"/>
            </w:pPr>
            <w:r>
              <w:rPr>
                <w:rFonts w:ascii="Times New Roman" w:hAnsi="Times New Roman" w:cs="Times New Roman" w:eastAsia="Times New Roman"/>
                <w:b w:val="0"/>
                <w:i w:val="0"/>
                <w:color w:val="000000"/>
                <w:sz w:val="24"/>
              </w:rPr>
              <w:t>Уведомления</w:t>
            </w:r>
          </w:p>
        </w:tc>
        <w:tc>
          <w:tcPr>
            <w:tcW w:type="dxa" w:w="7370"/>
          </w:tcPr>
          <w:p>
            <w:pPr>
              <w:spacing w:line="240" w:lineRule="auto" w:after="0"/>
              <w:ind w:firstLine="0"/>
              <w:jc w:val="left"/>
            </w:pPr>
            <w:r>
              <w:rPr>
                <w:rFonts w:ascii="Times New Roman" w:hAnsi="Times New Roman" w:cs="Times New Roman" w:eastAsia="Times New Roman"/>
                <w:b w:val="0"/>
                <w:i w:val="0"/>
                <w:color w:val="000000"/>
                <w:sz w:val="24"/>
              </w:rPr>
              <w:t>События по заявкам, срокам действия пропуска, учётной записи, новостям и обращениям. Доставляются без обновления страницы, повторы одного события собираются в одну запись, набор настраивается работником под себя. Подробнее в подразделе 6.2</w:t>
            </w:r>
          </w:p>
        </w:tc>
      </w:tr>
      <w:tr>
        <w:trPr>
          <w:cantSplit w:val="true"/>
        </w:trPr>
        <w:tc>
          <w:tcPr>
            <w:tcW w:type="dxa" w:w="1984"/>
          </w:tcPr>
          <w:p>
            <w:pPr>
              <w:spacing w:line="240" w:lineRule="auto" w:after="0"/>
              <w:ind w:firstLine="0"/>
              <w:jc w:val="left"/>
            </w:pPr>
            <w:r>
              <w:rPr>
                <w:rFonts w:ascii="Times New Roman" w:hAnsi="Times New Roman" w:cs="Times New Roman" w:eastAsia="Times New Roman"/>
                <w:b w:val="0"/>
                <w:i w:val="0"/>
                <w:color w:val="000000"/>
                <w:sz w:val="24"/>
              </w:rPr>
              <w:t>Справочники</w:t>
            </w:r>
          </w:p>
        </w:tc>
        <w:tc>
          <w:tcPr>
            <w:tcW w:type="dxa" w:w="7370"/>
          </w:tcPr>
          <w:p>
            <w:pPr>
              <w:spacing w:line="240" w:lineRule="auto" w:after="0"/>
              <w:ind w:firstLine="0"/>
              <w:jc w:val="left"/>
            </w:pPr>
            <w:r>
              <w:rPr>
                <w:rFonts w:ascii="Times New Roman" w:hAnsi="Times New Roman" w:cs="Times New Roman" w:eastAsia="Times New Roman"/>
                <w:b w:val="0"/>
                <w:i w:val="0"/>
                <w:color w:val="000000"/>
                <w:sz w:val="24"/>
              </w:rPr>
              <w:t>Гражданства, марки транспорта, форматы регистрационных знаков, типы вложений, типы работников, документы, режим работы бюро</w:t>
            </w:r>
          </w:p>
        </w:tc>
      </w:tr>
      <w:tr>
        <w:trPr>
          <w:cantSplit w:val="true"/>
        </w:trPr>
        <w:tc>
          <w:tcPr>
            <w:tcW w:type="dxa" w:w="1984"/>
          </w:tcPr>
          <w:p>
            <w:pPr>
              <w:spacing w:line="240" w:lineRule="auto" w:after="0"/>
              <w:ind w:firstLine="0"/>
              <w:jc w:val="left"/>
            </w:pPr>
            <w:r>
              <w:rPr>
                <w:rFonts w:ascii="Times New Roman" w:hAnsi="Times New Roman" w:cs="Times New Roman" w:eastAsia="Times New Roman"/>
                <w:b w:val="0"/>
                <w:i w:val="0"/>
                <w:color w:val="000000"/>
                <w:sz w:val="24"/>
              </w:rPr>
              <w:t>Обратная связь</w:t>
            </w:r>
          </w:p>
        </w:tc>
        <w:tc>
          <w:tcPr>
            <w:tcW w:type="dxa" w:w="7370"/>
          </w:tcPr>
          <w:p>
            <w:pPr>
              <w:spacing w:line="240" w:lineRule="auto" w:after="0"/>
              <w:ind w:firstLine="0"/>
              <w:jc w:val="left"/>
            </w:pPr>
            <w:r>
              <w:rPr>
                <w:rFonts w:ascii="Times New Roman" w:hAnsi="Times New Roman" w:cs="Times New Roman" w:eastAsia="Times New Roman"/>
                <w:b w:val="0"/>
                <w:i w:val="0"/>
                <w:color w:val="000000"/>
                <w:sz w:val="24"/>
              </w:rPr>
              <w:t>Обращения работников со статусами, отправка сообщения о сбое</w:t>
            </w:r>
          </w:p>
        </w:tc>
      </w:tr>
      <w:tr>
        <w:trPr>
          <w:cantSplit w:val="true"/>
        </w:trPr>
        <w:tc>
          <w:tcPr>
            <w:tcW w:type="dxa" w:w="1984"/>
          </w:tcPr>
          <w:p>
            <w:pPr>
              <w:spacing w:line="240" w:lineRule="auto" w:after="0"/>
              <w:ind w:firstLine="0"/>
              <w:jc w:val="left"/>
            </w:pPr>
            <w:r>
              <w:rPr>
                <w:rFonts w:ascii="Times New Roman" w:hAnsi="Times New Roman" w:cs="Times New Roman" w:eastAsia="Times New Roman"/>
                <w:b w:val="0"/>
                <w:i w:val="0"/>
                <w:color w:val="000000"/>
                <w:sz w:val="24"/>
              </w:rPr>
              <w:t>Обучение</w:t>
            </w:r>
          </w:p>
        </w:tc>
        <w:tc>
          <w:tcPr>
            <w:tcW w:type="dxa" w:w="7370"/>
          </w:tcPr>
          <w:p>
            <w:pPr>
              <w:spacing w:line="240" w:lineRule="auto" w:after="0"/>
              <w:ind w:firstLine="0"/>
              <w:jc w:val="left"/>
            </w:pPr>
            <w:r>
              <w:rPr>
                <w:rFonts w:ascii="Times New Roman" w:hAnsi="Times New Roman" w:cs="Times New Roman" w:eastAsia="Times New Roman"/>
                <w:b w:val="0"/>
                <w:i w:val="0"/>
                <w:color w:val="000000"/>
                <w:sz w:val="24"/>
              </w:rPr>
              <w:t>Встроенное руководство по ролям и обучающий тур по интерфейсу. Подробнее в разделе 8</w:t>
            </w:r>
          </w:p>
        </w:tc>
      </w:tr>
      <w:tr>
        <w:trPr>
          <w:cantSplit w:val="true"/>
        </w:trPr>
        <w:tc>
          <w:tcPr>
            <w:tcW w:type="dxa" w:w="1984"/>
          </w:tcPr>
          <w:p>
            <w:pPr>
              <w:spacing w:line="240" w:lineRule="auto" w:after="0"/>
              <w:ind w:firstLine="0"/>
              <w:jc w:val="left"/>
            </w:pPr>
            <w:r>
              <w:rPr>
                <w:rFonts w:ascii="Times New Roman" w:hAnsi="Times New Roman" w:cs="Times New Roman" w:eastAsia="Times New Roman"/>
                <w:b w:val="0"/>
                <w:i w:val="0"/>
                <w:color w:val="000000"/>
                <w:sz w:val="24"/>
              </w:rPr>
              <w:t>Обработка данных</w:t>
            </w:r>
          </w:p>
        </w:tc>
        <w:tc>
          <w:tcPr>
            <w:tcW w:type="dxa" w:w="7370"/>
          </w:tcPr>
          <w:p>
            <w:pPr>
              <w:spacing w:line="240" w:lineRule="auto" w:after="0"/>
              <w:ind w:firstLine="0"/>
              <w:jc w:val="left"/>
            </w:pPr>
            <w:r>
              <w:rPr>
                <w:rFonts w:ascii="Times New Roman" w:hAnsi="Times New Roman" w:cs="Times New Roman" w:eastAsia="Times New Roman"/>
                <w:b w:val="0"/>
                <w:i w:val="0"/>
                <w:color w:val="000000"/>
                <w:sz w:val="24"/>
              </w:rPr>
              <w:t>Документ и текст согласия на обработку персональных данных, его редакция, требование согласия при входе и ход сбора. Подробнее в подразделе 13.8</w:t>
            </w:r>
          </w:p>
        </w:tc>
      </w:tr>
      <w:tr>
        <w:trPr>
          <w:cantSplit w:val="true"/>
        </w:trPr>
        <w:tc>
          <w:tcPr>
            <w:tcW w:type="dxa" w:w="1984"/>
          </w:tcPr>
          <w:p>
            <w:pPr>
              <w:spacing w:line="240" w:lineRule="auto" w:after="0"/>
              <w:ind w:firstLine="0"/>
              <w:jc w:val="left"/>
            </w:pPr>
            <w:r>
              <w:rPr>
                <w:rFonts w:ascii="Times New Roman" w:hAnsi="Times New Roman" w:cs="Times New Roman" w:eastAsia="Times New Roman"/>
                <w:b w:val="0"/>
                <w:i w:val="0"/>
                <w:color w:val="000000"/>
                <w:sz w:val="24"/>
              </w:rPr>
              <w:t>Сведения о субъекте персональных данных</w:t>
            </w:r>
          </w:p>
        </w:tc>
        <w:tc>
          <w:tcPr>
            <w:tcW w:type="dxa" w:w="7370"/>
          </w:tcPr>
          <w:p>
            <w:pPr>
              <w:spacing w:line="240" w:lineRule="auto" w:after="0"/>
              <w:ind w:firstLine="0"/>
              <w:jc w:val="left"/>
            </w:pPr>
            <w:r>
              <w:rPr>
                <w:rFonts w:ascii="Times New Roman" w:hAnsi="Times New Roman" w:cs="Times New Roman" w:eastAsia="Times New Roman"/>
                <w:b w:val="0"/>
                <w:i w:val="0"/>
                <w:color w:val="000000"/>
                <w:sz w:val="24"/>
              </w:rPr>
              <w:t>Поиск человека по документу либо ФИО, проверка состава его данных, участия в заявках и отметок. Записи сопоставляются по документу, не по совпадению имени. Чтение закрыто отдельным правом, выдача справки — дополнительным правом и записью о раскрытии</w:t>
            </w:r>
          </w:p>
        </w:tc>
      </w:tr>
      <w:tr>
        <w:trPr>
          <w:cantSplit w:val="true"/>
        </w:trPr>
        <w:tc>
          <w:tcPr>
            <w:tcW w:type="dxa" w:w="1984"/>
          </w:tcPr>
          <w:p>
            <w:pPr>
              <w:spacing w:line="240" w:lineRule="auto" w:after="0"/>
              <w:ind w:firstLine="0"/>
              <w:jc w:val="left"/>
            </w:pPr>
            <w:r>
              <w:rPr>
                <w:rFonts w:ascii="Times New Roman" w:hAnsi="Times New Roman" w:cs="Times New Roman" w:eastAsia="Times New Roman"/>
                <w:b w:val="0"/>
                <w:i w:val="0"/>
                <w:color w:val="000000"/>
                <w:sz w:val="24"/>
              </w:rPr>
              <w:t>Журналы и режим работ</w:t>
            </w:r>
          </w:p>
        </w:tc>
        <w:tc>
          <w:tcPr>
            <w:tcW w:type="dxa" w:w="7370"/>
          </w:tcPr>
          <w:p>
            <w:pPr>
              <w:spacing w:line="240" w:lineRule="auto" w:after="0"/>
              <w:ind w:firstLine="0"/>
              <w:jc w:val="left"/>
            </w:pPr>
            <w:r>
              <w:rPr>
                <w:rFonts w:ascii="Times New Roman" w:hAnsi="Times New Roman" w:cs="Times New Roman" w:eastAsia="Times New Roman"/>
                <w:b w:val="0"/>
                <w:i w:val="0"/>
                <w:color w:val="000000"/>
                <w:sz w:val="24"/>
              </w:rPr>
              <w:t>Журнал запросов, сводный журнал изменений, журнал обращений к персональным данным, режим технических работ</w:t>
            </w:r>
          </w:p>
        </w:tc>
      </w:tr>
      <w:tr>
        <w:trPr>
          <w:cantSplit w:val="true"/>
        </w:trPr>
        <w:tc>
          <w:tcPr>
            <w:tcW w:type="dxa" w:w="1984"/>
          </w:tcPr>
          <w:p>
            <w:pPr>
              <w:spacing w:line="240" w:lineRule="auto" w:after="0"/>
              <w:ind w:firstLine="0"/>
              <w:jc w:val="left"/>
            </w:pPr>
            <w:r>
              <w:rPr>
                <w:rFonts w:ascii="Times New Roman" w:hAnsi="Times New Roman" w:cs="Times New Roman" w:eastAsia="Times New Roman"/>
                <w:b w:val="0"/>
                <w:i w:val="0"/>
                <w:color w:val="000000"/>
                <w:sz w:val="24"/>
              </w:rPr>
              <w:t>Файловый архив</w:t>
            </w:r>
          </w:p>
        </w:tc>
        <w:tc>
          <w:tcPr>
            <w:tcW w:type="dxa" w:w="7370"/>
          </w:tcPr>
          <w:p>
            <w:pPr>
              <w:spacing w:line="240" w:lineRule="auto" w:after="0"/>
              <w:ind w:firstLine="0"/>
              <w:jc w:val="left"/>
            </w:pPr>
            <w:r>
              <w:rPr>
                <w:rFonts w:ascii="Times New Roman" w:hAnsi="Times New Roman" w:cs="Times New Roman" w:eastAsia="Times New Roman"/>
                <w:b w:val="0"/>
                <w:i w:val="0"/>
                <w:color w:val="000000"/>
                <w:sz w:val="24"/>
              </w:rPr>
              <w:t>Выкладывание сформированных бланков на диск сервера, раскладка файлов, занятое место, ошибки записи, выгрузка задним числом. Подробнее в подразделе 6.1</w:t>
            </w:r>
          </w:p>
        </w:tc>
      </w:tr>
    </w:tbl>
    <w:p>
      <w:pPr>
        <w:spacing w:after="0" w:line="240" w:lineRule="auto"/>
        <w:ind w:firstLine="0"/>
      </w:pPr>
      <w:r>
        <w:rPr>
          <w:rFonts w:ascii="Times New Roman" w:hAnsi="Times New Roman" w:cs="Times New Roman" w:eastAsia="Times New Roman"/>
          <w:b w:val="0"/>
          <w:i w:val="0"/>
          <w:color w:val="000000"/>
          <w:sz w:val="12"/>
        </w:rPr>
      </w:r>
    </w:p>
    <w:p>
      <w:r>
        <w:rPr>
          <w:rFonts w:ascii="Times New Roman" w:hAnsi="Times New Roman" w:cs="Times New Roman" w:eastAsia="Times New Roman"/>
          <w:b w:val="0"/>
          <w:i w:val="0"/>
          <w:color w:val="000000"/>
          <w:sz w:val="28"/>
        </w:rPr>
        <w:t>Одного человека и одну машину вложение принимает только один раз: повтор отклоняют и форма подачи, и сервер. Людей система различает по паспортным данным, а когда шаблон вложения их не запрашивает - по фамилии, имени и отчеству; машины - по государственному номеру, поэтому одна машина под разными марками повтором не станет. Пробелы и регистр букв при сравнении не учитываются. Номер «По факту» конкретную машину не опознаёт, таких строк во вложении может быть несколько, а одно лицо в разных вложениях допустимо: у вложений свои сроки и места прохода.</w:t>
      </w:r>
    </w:p>
    <w:p>
      <w:r>
        <w:rPr>
          <w:rFonts w:ascii="Times New Roman" w:hAnsi="Times New Roman" w:cs="Times New Roman" w:eastAsia="Times New Roman"/>
          <w:b w:val="0"/>
          <w:i w:val="0"/>
          <w:color w:val="000000"/>
          <w:sz w:val="28"/>
        </w:rPr>
        <w:t>Файлы до подачи заявки хранятся на сервере как файлы-черновики владельца; текстовый черновик формы отдельно сохраняется в браузере. Ограничение по умолчанию для учётной записи — 50 файлов и 200 МиБ, включая выполняющиеся загрузки из параллельных вкладок. Один файл ограничен 10 МиБ; серверный предел поданной заявки — 30 файлов и 100 МиБ. Текущая форма подачи дополнительно ограничивает выбор 10 файлами: компонент ApplicationFilesUpload использует собственный maxCount и не получает значение серверной настройки. Эти два ограничения нельзя описывать как один автоматически синхронизируемый параметр. Сервер резервирует квоту до записи, поэтому параллельные загрузки не должны обходить общий предел. В форме есть «Файлы-черновики» для просмотра и удаления загруженного до подачи. Удаление может затронуть незавершённую работу в другой вкладке. По истечении срока хранения (по умолчанию 24 часа от загрузки) такие файлы может удалить фоновая уборка; этот срок не распространяется на файлы поданных заявок.</w:t>
      </w:r>
    </w:p>
    <w:p>
      <w:pPr>
        <w:pStyle w:val="Heading2"/>
        <w:ind w:firstLine="0"/>
      </w:pPr>
      <w:r>
        <w:rPr>
          <w:rFonts w:ascii="Times New Roman" w:hAnsi="Times New Roman" w:cs="Times New Roman" w:eastAsia="Times New Roman"/>
          <w:b/>
          <w:i w:val="0"/>
          <w:color w:val="000000"/>
          <w:sz w:val="28"/>
        </w:rPr>
        <w:t>6.1. Файловый архив бланков</w:t>
      </w:r>
    </w:p>
    <w:p>
      <w:r>
        <w:rPr>
          <w:rFonts w:ascii="Times New Roman" w:hAnsi="Times New Roman" w:cs="Times New Roman" w:eastAsia="Times New Roman"/>
          <w:b w:val="0"/>
          <w:i w:val="0"/>
          <w:color w:val="000000"/>
          <w:sz w:val="28"/>
        </w:rPr>
        <w:t>Сформированные бланки система сохраняет на диске отдельно от базы данных. Это историческое хранилище, а не общедоступная папка документов: прямой сетевой доступ обходит проверки приложения и не должен использоваться как обычный способ выдачи бланков. Размещение архива и права операционной системы на него настраиваются отдельно от прав пользователей приложения.</w:t>
      </w:r>
    </w:p>
    <w:p>
      <w:r>
        <w:rPr>
          <w:rFonts w:ascii="Times New Roman" w:hAnsi="Times New Roman" w:cs="Times New Roman" w:eastAsia="Times New Roman"/>
          <w:b w:val="0"/>
          <w:i w:val="0"/>
          <w:color w:val="000000"/>
          <w:sz w:val="28"/>
        </w:rPr>
        <w:t>Раскладка задаётся отдельно шаблоном каталогов и отдельно шаблоном имени файла. В них подставляются сведения заявки, поэтому папки складываются в понятную человеку структуру, а не в список номеров. Настраивают раскладку не через интерфейс, а командой на сервере: шаблон определяет, где физически лежат документы со сведениями работников, и его смена переносит дерево заявок целиком, поэтому право на такое изменение отделено от работы в системе и требует доступа к серверу. Команда показывает получающийся путь на примере действующей заявки до сохранения и отклоняет неизвестное обозначение, а само изменение записывает в журнал изменений.</w:t>
      </w:r>
    </w:p>
    <w:p>
      <w:r>
        <w:rPr>
          <w:rFonts w:ascii="Times New Roman" w:hAnsi="Times New Roman" w:cs="Times New Roman" w:eastAsia="Times New Roman"/>
          <w:b w:val="0"/>
          <w:i w:val="0"/>
          <w:color w:val="000000"/>
          <w:sz w:val="28"/>
        </w:rPr>
        <w:t>Изначально путь состоит из четырёх уровней - год, месяц, день и папка заявки, в имени которой стоят дата, номер и организация. Имя файла образуют вид вложения и организация. День берётся по местному времени, а не по времени хранения в базе, поэтому вечерняя заявка не уезжает в папку следующих суток. Символы, недопустимые в именах файлов Windows, заменяются читаемыми, а слишком длинное имя папки укорачивается: путь ограничен так, чтобы файл открывался с рабочего места по сети двойным щелчком.</w:t>
      </w:r>
    </w:p>
    <w:p>
      <w:r>
        <w:rPr>
          <w:rFonts w:ascii="Times New Roman" w:hAnsi="Times New Roman" w:cs="Times New Roman" w:eastAsia="Times New Roman"/>
          <w:b w:val="0"/>
          <w:i w:val="0"/>
          <w:color w:val="000000"/>
          <w:sz w:val="28"/>
        </w:rPr>
        <w:t>Рядом с бланками кладётся машиночитаемый слепок заявки: поля заявки, все люди, машины и материальные ценности по вложениям, согласования и места разгрузки одним файлом. Он нужен, чтобы сведения заявки можно было передать в другую систему учёта, не разбирая печатную форму.</w:t>
      </w:r>
    </w:p>
    <w:p>
      <w:r>
        <w:rPr>
          <w:rFonts w:ascii="Times New Roman" w:hAnsi="Times New Roman" w:cs="Times New Roman" w:eastAsia="Times New Roman"/>
          <w:b w:val="0"/>
          <w:i w:val="0"/>
          <w:color w:val="000000"/>
          <w:sz w:val="28"/>
        </w:rPr>
        <w:t>Туда же уезжают файлы, приложенные к заявке при подаче. Они складываются в отдельную папку внутри папки заявки: имена этих файлов задаёт заявитель, и совпадение с именем бланка перезаписало бы печатную форму. Отдельного срока хранения у них нет - файлы появляются в архиве вместе с заявкой и живут там столько же, сколько она.</w:t>
      </w:r>
    </w:p>
    <w:p>
      <w:r>
        <w:rPr>
          <w:rFonts w:ascii="Times New Roman" w:hAnsi="Times New Roman" w:cs="Times New Roman" w:eastAsia="Times New Roman"/>
          <w:b w:val="0"/>
          <w:i w:val="0"/>
          <w:color w:val="000000"/>
          <w:sz w:val="28"/>
        </w:rPr>
        <w:t>Внутри расшифрованных бланка и слепка сведения документов представлены открытым текстом. Сам файл архива при включённом шифровании защищён; для чтения вне системы его сначала расшифровывают ключом получателя. Поэтому каталог архива - хранилище персональных данных того же класса, что и база, и требования к доступу к нему те же. Подробнее в подразделе 13.6.</w:t>
      </w:r>
    </w:p>
    <w:p>
      <w:r>
        <w:rPr>
          <w:rFonts w:ascii="Times New Roman" w:hAnsi="Times New Roman" w:cs="Times New Roman" w:eastAsia="Times New Roman"/>
          <w:b w:val="0"/>
          <w:i w:val="0"/>
          <w:color w:val="000000"/>
          <w:sz w:val="28"/>
        </w:rPr>
        <w:t>Выгружаются бланки тех типов вложений, у которых включено автосохранение. Тумблер стоит в карточке типа вложения и недоступен, пока архив выключен целиком или у типа нет действующего бланка.</w:t>
      </w:r>
    </w:p>
    <w:p>
      <w:r>
        <w:rPr>
          <w:rFonts w:ascii="Times New Roman" w:hAnsi="Times New Roman" w:cs="Times New Roman" w:eastAsia="Times New Roman"/>
          <w:b w:val="0"/>
          <w:i w:val="0"/>
          <w:color w:val="000000"/>
          <w:sz w:val="28"/>
        </w:rPr>
        <w:t>Файлы обновляются вслед за заявкой: бланк переписывается при подаче, при изменении и по отдельной команде повторной выгрузки. Изменилось ли содержимое, система определяет по контрольной сумме: при совпадении файл не открывается вовсе, поэтому его дата и время остаются прежними и средство синхронизации на рабочий компьютер не переносит его заново. Исправление организации переносит папку целиком, а не заводит рядом вторую.</w:t>
      </w:r>
    </w:p>
    <w:p>
      <w:r>
        <w:rPr>
          <w:rFonts w:ascii="Times New Roman" w:hAnsi="Times New Roman" w:cs="Times New Roman" w:eastAsia="Times New Roman"/>
          <w:b w:val="0"/>
          <w:i w:val="0"/>
          <w:color w:val="000000"/>
          <w:sz w:val="28"/>
        </w:rPr>
        <w:t>Запись идёт не в момент нажатия кнопки, а фоновой очередью: изменение заявки ставит её в очередь и будит обработчик, тот пишет файлы отдельно от работы пользователя. Заявка, для которой запись сорвалась по временной причине, откладывается и повторяется позже. Раз в сутки ночью система сверяет свой реестр выгруженных файлов с тем, что действительно лежит на диске, и дописывает пропавшее: так восстанавливаются заявки, чья очередь потерялась вместе с перезапуском сервера. Сверка идёт по недавним заявкам, глубина окна задаётся настройкой; для более ранних предусмотрена выгрузка задним числом за указанный период. Недописанные при сбое файлы убираются, частично записанный бланк на диске не остаётся.</w:t>
      </w:r>
    </w:p>
    <w:p>
      <w:r>
        <w:rPr>
          <w:rFonts w:ascii="Times New Roman" w:hAnsi="Times New Roman" w:cs="Times New Roman" w:eastAsia="Times New Roman"/>
          <w:b w:val="0"/>
          <w:i w:val="0"/>
          <w:color w:val="000000"/>
          <w:sz w:val="28"/>
        </w:rPr>
        <w:t>Файлы закрытой заявки со временем замораживаются: дальнейшие правки в системе их уже не касаются. Отсчёт идёт от того момента, когда заявка перестала действовать: у отозванной - от отзыва, у остальных - от последнего дня, на который выписаны её вложения. Срок задаётся настройкой на сервере, изначально месяц. Смысл в том, что пока заявку могут поправить задним числом, файл обязан следовать за ней, а после - становится документом и больше не меняется.</w:t>
      </w:r>
    </w:p>
    <w:p>
      <w:r>
        <w:rPr>
          <w:rFonts w:ascii="Times New Roman" w:hAnsi="Times New Roman" w:cs="Times New Roman" w:eastAsia="Times New Roman"/>
          <w:b w:val="0"/>
          <w:i w:val="0"/>
          <w:color w:val="000000"/>
          <w:sz w:val="28"/>
        </w:rPr>
        <w:t>Занятое место ограничивается двумя порогами. При заполнении сверх заданной доли раздела ответственным за архив уходит предупреждение - один раз на переход через край, а не потоком. Когда свободного места остаётся меньше заданного запаса или архив упёрся в отведённый ему объём, запись останавливается и возобновляется сама, как только место появится. Заявки при этом продолжают приниматься: архив не должен доедать место, нужное самой системе.</w:t>
      </w:r>
    </w:p>
    <w:p>
      <w:r>
        <w:rPr>
          <w:rFonts w:ascii="Times New Roman" w:hAnsi="Times New Roman" w:cs="Times New Roman" w:eastAsia="Times New Roman"/>
          <w:b w:val="0"/>
          <w:i w:val="0"/>
          <w:color w:val="000000"/>
          <w:sz w:val="28"/>
        </w:rPr>
        <w:t>Состояние архива видно в отдельном разделе администрирования, и разложено оно так, чтобы отвечать на вопросы дежурного, а не пересказывать устройство хранилища. Обзор показывает занятое место, отдельно число заявок, бланков и машиночитаемых описаний, свободное место на разделе с разбивкой по тому, чем оно занято, момент последней записи, число ошибок и число вложений, оставшихся без шаблона. Ниже архив разложен по месяцам и по типам вложений - видно, что занимает место. Полоса занятости подписывает каждую долю раздела при наведении. Соседняя лента перечисляет записи реестра целиком, с отбором по состоянию и счётчиком очереди: по ней видно и то, что уже записано, и то, что ждёт разбора, а сорвавшимся строкам подписан срок следующей попытки. Там же приведены действующие настройки - раскладка, пороги места и срок заморозки, - и приведены словами, с примером получающегося пути и пояснением, что произойдёт при достижении каждого порога; изменить их из интерфейса нельзя. Отсюда же исправляют ошибки записи и запускают выгрузку задним числом: за выбранный период или для бланков одного типа, когда его шаблон поправили и печатные формы нужно пересобрать.</w:t>
      </w:r>
    </w:p>
    <w:p>
      <w:r>
        <w:rPr>
          <w:rFonts w:ascii="Times New Roman" w:hAnsi="Times New Roman" w:cs="Times New Roman" w:eastAsia="Times New Roman"/>
          <w:b w:val="0"/>
          <w:i w:val="0"/>
          <w:color w:val="000000"/>
          <w:sz w:val="28"/>
        </w:rPr>
        <w:t>Каждому бланку отвечает состояние выгрузки: ждёт очереди, записан, сорвался по временной причине, остался без шаблона, остановлен нехваткой места, потерял вложение. Различаются они не для порядка: временный отказ система повторяет сама, а отсутствие шаблона или места ждёт человека, и в карточке заявки работник видит это состояние рядом с вложением, не заходя в раздел администрирования. Разбор состояний приведён в руководстве по развёртыванию и сопровождению, подраздел 9.6.</w:t>
      </w:r>
    </w:p>
    <w:p>
      <w:r>
        <w:rPr>
          <w:rFonts w:ascii="Times New Roman" w:hAnsi="Times New Roman" w:cs="Times New Roman" w:eastAsia="Times New Roman"/>
          <w:b w:val="0"/>
          <w:i w:val="0"/>
          <w:color w:val="000000"/>
          <w:sz w:val="28"/>
        </w:rPr>
        <w:t>Исторические оригиналы выдаются через раздел файлового архива только действующему незаблокированному суперадминистратору при выполнении остальных проверок доступа. Авторство заявки само по себе не открывает оригинал. Доступны отдельный файл, архив заявки и потоковый архив за период; перед выгрузкой за период можно оценить объём. Превышение установленного предела требует сузить период. Перед началом выдачи проверяется возможность открыть все выбранные файлы; частично отправленный поток нельзя отозвать задним числом. Обращения учитываются в журнале доступа к персональным данным, см. подраздел 13.7.</w:t>
      </w:r>
    </w:p>
    <w:p>
      <w:r>
        <w:rPr>
          <w:rFonts w:ascii="Times New Roman" w:hAnsi="Times New Roman" w:cs="Times New Roman" w:eastAsia="Times New Roman"/>
          <w:b w:val="0"/>
          <w:i w:val="0"/>
          <w:color w:val="000000"/>
          <w:sz w:val="28"/>
        </w:rPr>
        <w:t>Сохранённые файлы не содержат достаточного набора идентификаторов для надёжной проверки каждого представленного в них пользователя. Поэтому при действующем требовании согласия выдача таких оригиналов закрыта, включая суперадминистратора. При выключенном требовании она также закрыта, если есть неурегулированный отзыв согласия пользователя или возражение на обработку данных человека. Отключение настройки не отменяет зафиксированный отзыв. Ошибка проверки не разрешает выдачу. Эти ограничения относятся к выдаче, а не означают удаление сохранённых исторических файлов. Срок хранения сам по себе не разрешает обработку или выдачу.</w:t>
      </w:r>
    </w:p>
    <w:p>
      <w:r>
        <w:rPr>
          <w:rFonts w:ascii="Times New Roman" w:hAnsi="Times New Roman" w:cs="Times New Roman" w:eastAsia="Times New Roman"/>
          <w:b w:val="0"/>
          <w:i w:val="0"/>
          <w:color w:val="000000"/>
          <w:sz w:val="28"/>
        </w:rPr>
        <w:t>Для работы с заявкой формируется актуальный бланк по текущим правам и правилам скрытия сведений. Обычному пользователю не требуется выбирать между историческим оригиналом и новой сборкой. Если безопасная выдача недоступна, приложение сообщает об этом; восстановление идентификаторов по совпадению ФИО не применяется.</w:t>
      </w:r>
    </w:p>
    <w:p>
      <w:r>
        <w:rPr>
          <w:rFonts w:ascii="Times New Roman" w:hAnsi="Times New Roman" w:cs="Times New Roman" w:eastAsia="Times New Roman"/>
          <w:b w:val="0"/>
          <w:i w:val="0"/>
          <w:color w:val="000000"/>
          <w:sz w:val="28"/>
        </w:rPr>
        <w:t>Доступ разграничен тремя отдельными правами: увидеть занятое место и перечень файлов может один круг работников, запускать повторную выгрузку и донаполнение - другой, выносить файлы из системы - третий. Раскладка и пороги в этот перечень не входят: они задаются на сервере, и веб-доступ их не меняет ни при каких правах.</w:t>
      </w:r>
    </w:p>
    <w:p>
      <w:pPr>
        <w:pStyle w:val="Heading2"/>
        <w:ind w:firstLine="0"/>
      </w:pPr>
      <w:r>
        <w:rPr>
          <w:rFonts w:ascii="Times New Roman" w:hAnsi="Times New Roman" w:cs="Times New Roman" w:eastAsia="Times New Roman"/>
          <w:b/>
          <w:i w:val="0"/>
          <w:color w:val="000000"/>
          <w:sz w:val="28"/>
        </w:rPr>
        <w:t>6.2. Уведомления</w:t>
      </w:r>
    </w:p>
    <w:p>
      <w:r>
        <w:rPr>
          <w:rFonts w:ascii="Times New Roman" w:hAnsi="Times New Roman" w:cs="Times New Roman" w:eastAsia="Times New Roman"/>
          <w:b w:val="0"/>
          <w:i w:val="0"/>
          <w:color w:val="000000"/>
          <w:sz w:val="28"/>
        </w:rPr>
        <w:t>Уведомления собраны в перечне под значком в верхней панели и продублированы в личном кабинете. Приходят они без обновления страницы, а если связь с сервером прервалась - подтягиваются опросом, поэтому пропустить событие из-за разрыва нельзя.</w:t>
      </w:r>
    </w:p>
    <w:p>
      <w:r>
        <w:rPr>
          <w:rFonts w:ascii="Times New Roman" w:hAnsi="Times New Roman" w:cs="Times New Roman" w:eastAsia="Times New Roman"/>
          <w:b w:val="0"/>
          <w:i w:val="0"/>
          <w:color w:val="000000"/>
          <w:sz w:val="28"/>
        </w:rPr>
        <w:t>События разложены по пяти направлениям. Заявки: подача, требование согласования, новая заявка, ждущая принятия в работу, передача для просмотра, смена статуса, вопрос и ответ по заявке, ход дополнения, напоминание молчащему согласующему. Сроки и проходы: срок действия пропуска подходит к концу, заявитель отозвал заявку, по заявке отмечен первый проход. Учётная запись: смена пароля, блокировка и разблокировка записи, блокировка входа после неудачных попыток. Новости и обращения: публикация новости и документа, новое обращение обратной связи и ответ по нему. Система: плановые технические работы, восстановление записи из корзины, заполнение файлового архива, запись справочника на проверке и её разбор, всплеск ошибок сервера.</w:t>
      </w:r>
    </w:p>
    <w:p>
      <w:r>
        <w:rPr>
          <w:rFonts w:ascii="Times New Roman" w:hAnsi="Times New Roman" w:cs="Times New Roman" w:eastAsia="Times New Roman"/>
          <w:b w:val="0"/>
          <w:i w:val="0"/>
          <w:color w:val="000000"/>
          <w:sz w:val="28"/>
        </w:rPr>
        <w:t>Поданную заявку ждёт в Центре не только согласующий, но и работник бюро, который берёт её в работу, - ему уходит отдельное извещение. Оно называет номер заявки, организацию и приславшего работника, показывает начало сообщения и перечисляет приложенные файлы по именам: по одному номеру понять, чья заявка и насколько она срочная, нельзя, а по организации и названию накладной - можно.</w:t>
      </w:r>
    </w:p>
    <w:p>
      <w:r>
        <w:rPr>
          <w:rFonts w:ascii="Times New Roman" w:hAnsi="Times New Roman" w:cs="Times New Roman" w:eastAsia="Times New Roman"/>
          <w:b w:val="0"/>
          <w:i w:val="0"/>
          <w:color w:val="000000"/>
          <w:sz w:val="28"/>
        </w:rPr>
        <w:t>Набор настраивается работником под себя: в настройках уведомлений направления раскрываются в отдельные события, и ненужное выключается целым направлением или по одному. Уведомления об учётной записи выключить нельзя - о блокировке собственной записи работник должен узнать в любом случае, и это прямо сказано на экране настроек.</w:t>
      </w:r>
    </w:p>
    <w:p>
      <w:r>
        <w:rPr>
          <w:rFonts w:ascii="Times New Roman" w:hAnsi="Times New Roman" w:cs="Times New Roman" w:eastAsia="Times New Roman"/>
          <w:b w:val="0"/>
          <w:i w:val="0"/>
          <w:color w:val="000000"/>
          <w:sz w:val="28"/>
        </w:rPr>
        <w:t>Заблокированной и архивной учётной записи уведомления не создаются и на устройство не уходят. Проверка нужна отдельно от настроек доставки: разрешение показывать сообщения даётся браузеру и живёт независимо от сеанса, поэтому отключённый работник продолжал бы получать сообщения по заявкам, хотя войти в систему уже не может. Исключение одно - сообщение о самой блокировке: оно заводится уже после того, как запись отключена, иначе человек не узнал бы причину. Отправку такому работнику вручную система отклоняет ошибкой, а не тишиной: администратор должен видеть, почему уведомление не ушло. Снятие блокировки возвращает доставку без дополнительных действий.</w:t>
      </w:r>
    </w:p>
    <w:p>
      <w:r>
        <w:rPr>
          <w:rFonts w:ascii="Times New Roman" w:hAnsi="Times New Roman" w:cs="Times New Roman" w:eastAsia="Times New Roman"/>
          <w:b w:val="0"/>
          <w:i w:val="0"/>
          <w:color w:val="000000"/>
          <w:sz w:val="28"/>
        </w:rPr>
        <w:t>Повторы одного события не заваливают перечень: несколько ответов на один вопрос или несколько передач одной заявки собираются в одну запись со счётчиком, и она поднимается наверх по последнему событию. Разделены только события разных заявок и разных обсуждений. Напоминания согласующим в такую сборку не попадают: у них свой срок повтора, и каждое должно быть заметно отдельно.</w:t>
      </w:r>
    </w:p>
    <w:p>
      <w:r>
        <w:rPr>
          <w:rFonts w:ascii="Times New Roman" w:hAnsi="Times New Roman" w:cs="Times New Roman" w:eastAsia="Times New Roman"/>
          <w:b w:val="0"/>
          <w:i w:val="0"/>
          <w:color w:val="000000"/>
          <w:sz w:val="28"/>
        </w:rPr>
        <w:t>Внешние push-уведомления могут приходить и при закрытом сайте, если работник разрешил их браузеру и доставка настроена. Получение зависит от устройства, поддержки браузера, его фонового режима, сети и срока хранения сообщения у службы доставки; накопление и доставку каждого сообщения после включения устройства гарантировать нельзя. Авторитетное состояние заявок проверяют в самой системе. Набор событий задаёт тот же экран настроек, что и для перечня уведомлений: отдельного набора для внешней доставки нет.</w:t>
      </w:r>
    </w:p>
    <w:p>
      <w:r>
        <w:rPr>
          <w:rFonts w:ascii="Times New Roman" w:hAnsi="Times New Roman" w:cs="Times New Roman" w:eastAsia="Times New Roman"/>
          <w:b w:val="0"/>
          <w:i w:val="0"/>
          <w:color w:val="000000"/>
          <w:sz w:val="28"/>
        </w:rPr>
        <w:t>Разрешение даётся браузеру, а не входу в систему, поэтому уведомления продолжают приходить и после того, как учётная запись вышла по сроку; нажатие на такое уведомление приводит к форме входа, а после неё - сразу к нужной заявке. Выход из системы вручную отключает доставку на этом устройстве: на общем компьютере следующий работник не должен видеть чужих заголовков.</w:t>
      </w:r>
    </w:p>
    <w:p>
      <w:r>
        <w:rPr>
          <w:rFonts w:ascii="Times New Roman" w:hAnsi="Times New Roman" w:cs="Times New Roman" w:eastAsia="Times New Roman"/>
          <w:b w:val="0"/>
          <w:i w:val="0"/>
          <w:color w:val="000000"/>
          <w:sz w:val="28"/>
        </w:rPr>
        <w:t>На поддерживаемых версиях iOS и iPadOS внешние push-уведомления доступны веб-приложению, добавленному на экран «Домой». В обычной вкладке этот способ доставки недоступен. Встроенная инструкция системы предлагает путь через Safari; возможность добавления из другого браузера зависит от его версии и устройства. Сам сайт остаётся доступным без установки, а внешнюю доставку проверяют отдельно на целевом устройстве.</w:t>
      </w:r>
    </w:p>
    <w:p>
      <w:r>
        <w:rPr>
          <w:rFonts w:ascii="Times New Roman" w:hAnsi="Times New Roman" w:cs="Times New Roman" w:eastAsia="Times New Roman"/>
          <w:b w:val="0"/>
          <w:i w:val="0"/>
          <w:color w:val="000000"/>
          <w:sz w:val="28"/>
        </w:rPr>
        <w:t>Настройки доставки вне системы требуют ключей, задаваемых при установке (приложение Б руководства по развёртыванию). Пока их нет, раздел честно сообщает, что доставка не настроена, а перечень уведомлений внутри системы работает как обычно.</w:t>
      </w:r>
    </w:p>
    <w:p>
      <w:r>
        <w:rPr>
          <w:rFonts w:ascii="Times New Roman" w:hAnsi="Times New Roman" w:cs="Times New Roman" w:eastAsia="Times New Roman"/>
          <w:b w:val="0"/>
          <w:i w:val="0"/>
          <w:color w:val="000000"/>
          <w:sz w:val="28"/>
        </w:rPr>
        <w:t>Запись открывается в отдельном окне с полным текстом и подробностями: номер заявки, организация и работник, приславший её, кто передал, сколько дней ждёт решения, номер дополнения. Оттуда же заявка открывается одной кнопкой, уведомление возвращается в непрочитанные или удаляется. Перечень подгружается по мере прокрутки, отбирается по признаку прочтения, разделён по дням и позволяет отметить прочитанным всё разом.</w:t>
      </w:r>
    </w:p>
    <w:p>
      <w:r>
        <w:rPr>
          <w:rFonts w:ascii="Times New Roman" w:hAnsi="Times New Roman" w:cs="Times New Roman" w:eastAsia="Times New Roman"/>
          <w:b w:val="0"/>
          <w:i w:val="0"/>
          <w:color w:val="000000"/>
          <w:sz w:val="28"/>
        </w:rPr>
        <w:t>Сводка push в аналитике показывает состояние на момент запроса, а не за выбранный период. Диаграмма считает сохранённые подписки устройств; её проценты относятся к подпискам. Карточки считают активных пользователей с подпиской: несколько устройств одного пользователя не увеличивают число пользователей. Карточка «Пользователи с push на iPhone/iPad» относится к сохранённым подпискам iOS, а не к последнему входу или всем посещениям с iPhone. Определение платформы приблизительное по браузеру при подключении. Доля активных с подпиской использует число активных пользователей в знаменателе; отсутствие данных показывается прочерком.</w:t>
      </w:r>
    </w:p>
    <w:p>
      <w:r>
        <w:rPr>
          <w:rFonts w:ascii="Times New Roman" w:hAnsi="Times New Roman" w:cs="Times New Roman" w:eastAsia="Times New Roman"/>
          <w:b w:val="0"/>
          <w:i w:val="0"/>
          <w:color w:val="000000"/>
          <w:sz w:val="28"/>
        </w:rPr>
        <w:t>Маршрут внешней push-доставки выбирается для каждого запроса. При прямом соединении проверяется фактический адрес назначения, при использовании исходящего прокси — разрешённая служба доставки. Пустой PUSH_ALLOWED_HOSTS за прокси допускает известные службы Google, Mozilla, Microsoft и Apple; непустой список ограничивает оба маршрута. Для нестандартной службы список задаётся явно; значение known включает известные службы вместе с перечисленными адресами. Ошибки доставки не содержат секретных ключей и адресов подписок.</w:t>
      </w:r>
    </w:p>
    <w:p>
      <w:pPr>
        <w:pStyle w:val="Heading2"/>
        <w:ind w:firstLine="0"/>
      </w:pPr>
      <w:r>
        <w:rPr>
          <w:rFonts w:ascii="Times New Roman" w:hAnsi="Times New Roman" w:cs="Times New Roman" w:eastAsia="Times New Roman"/>
          <w:b/>
          <w:i w:val="0"/>
          <w:color w:val="000000"/>
          <w:sz w:val="28"/>
        </w:rPr>
        <w:t>6.3. Массовый ввод участников из бланка</w:t>
      </w:r>
    </w:p>
    <w:p>
      <w:r>
        <w:rPr>
          <w:rFonts w:ascii="Times New Roman" w:hAnsi="Times New Roman" w:cs="Times New Roman" w:eastAsia="Times New Roman"/>
          <w:b w:val="0"/>
          <w:i w:val="0"/>
          <w:color w:val="000000"/>
          <w:sz w:val="28"/>
        </w:rPr>
        <w:t>На мероприятие подают списками в сотни и тысячи человек, а форма подачи рассчитана на ввод по одному. Поэтому список принимается файлом: заявитель скачивает из формы пустой бланк, заполняет его привычным образом и загружает обратно, а система разбирает строки и наполняет ими список участников заявки. Дальше заявка подаётся обычным порядком.</w:t>
      </w:r>
    </w:p>
    <w:p>
      <w:r>
        <w:rPr>
          <w:rFonts w:ascii="Times New Roman" w:hAnsi="Times New Roman" w:cs="Times New Roman" w:eastAsia="Times New Roman"/>
          <w:b w:val="0"/>
          <w:i w:val="0"/>
          <w:color w:val="000000"/>
          <w:sz w:val="28"/>
        </w:rPr>
        <w:t>Бланк тот же самый, которым система печатает заявку. Отдельного формата для загрузки нет намеренно: чтобы отдать список, не нужно ни искать образец, ни сопоставлять столбцы вручную - система читает файл по той же разметке шаблона, по которой его заполняет. При выдаче в файл вписывается отметка о том, для какого вида пропуска он выдан; она хранится в свойствах документа и продублирована в скрытом листе, поэтому переживает пересохранение в редакторе.</w:t>
      </w:r>
    </w:p>
    <w:p>
      <w:r>
        <w:rPr>
          <w:rFonts w:ascii="Times New Roman" w:hAnsi="Times New Roman" w:cs="Times New Roman" w:eastAsia="Times New Roman"/>
          <w:b w:val="0"/>
          <w:i w:val="0"/>
          <w:color w:val="000000"/>
          <w:sz w:val="28"/>
        </w:rPr>
        <w:t>Возможность закрыта отдельным правом, и по умолчанию его нет ни у кого, кроме администраторов. Причина не в нагрузке на сервер: заявитель, который может заполнить форму, должен заполнять форму, а файлом подаются те, у кого список действительно велик. Право открывает и загрузку, и скачивание пустого бланка сразу: иначе человек скачал бы бланк, заполнил его и получил отказ уже при загрузке.</w:t>
      </w:r>
    </w:p>
    <w:p>
      <w:r>
        <w:rPr>
          <w:rFonts w:ascii="Times New Roman" w:hAnsi="Times New Roman" w:cs="Times New Roman" w:eastAsia="Times New Roman"/>
          <w:b w:val="0"/>
          <w:i w:val="0"/>
          <w:color w:val="000000"/>
          <w:sz w:val="28"/>
        </w:rPr>
        <w:t>Негодный файл отклоняется целиком, до разбора строк, и каждый отказ объясняется словами и подсказкой, что делать. Проверяются размер и внутренняя подпись файла, а не его расширение; затем отметка вида пропуска - бланк другого вида пропуска называется прямо, с указанием, для какого он выдан и какой подаётся; при отсутствии отметки сверяются подписи столбцов, и сдвинутая разметка означает предложение скачать бланк заново. Пустой список и превышение потолка в две тысячи строк на файл тоже останавливают разбор: длинный список разбивается на несколько заявок.</w:t>
      </w:r>
    </w:p>
    <w:p>
      <w:r>
        <w:rPr>
          <w:rFonts w:ascii="Times New Roman" w:hAnsi="Times New Roman" w:cs="Times New Roman" w:eastAsia="Times New Roman"/>
          <w:b w:val="0"/>
          <w:i w:val="0"/>
          <w:color w:val="000000"/>
          <w:sz w:val="28"/>
        </w:rPr>
        <w:t>Строки внутри годного файла проверяются теми же правилами, что и ручной ввод, и это требование к системе, а не следствие устройства: загрузка файлом не должна быть способом обойти проверку. Обязательность полей берётся из настроек того же вложения, патент требуется по признаку гражданства и по настройке поля, гражданство сопоставляется со справочником, длины полей сверяются с тем, что примет база. Написание имён приводится к единому виду: латинские буквы, набранные вместо русских, заменяются с показом исправленного варианта, а слитно записанное имя разбирается на фамилию, имя и отчество и помечается как требующее проверки. Совпадение с чёрным списком останавливает строку, повторы внутри файла и повторы того, что уже добавлено в заявку, отсеиваются по тем же правилам, по которым система не принимает одного человека дважды при ручном вводе.</w:t>
      </w:r>
    </w:p>
    <w:p>
      <w:r>
        <w:rPr>
          <w:rFonts w:ascii="Times New Roman" w:hAnsi="Times New Roman" w:cs="Times New Roman" w:eastAsia="Times New Roman"/>
          <w:b w:val="0"/>
          <w:i w:val="0"/>
          <w:color w:val="000000"/>
          <w:sz w:val="28"/>
        </w:rPr>
        <w:t>Разбор не обрывается на первой негодной строке: чистые строки принимаются, проблемные показываются перечнем с номером строки в файле и причиной отказа, чтобы человек нашёл её у себя. Причину система формулирует сама, целиком, на русском языке. Правка возможна прямо в перечне для тех причин, которые в нём и видны: незаполненное имя, неопознанное гражданство, слишком длинное значение. Совпадение с чёрным списком и повтор так не исправляются, а сведения документов в перечне не показываются вовсе, поэтому и правятся такие строки только через обычную форму.</w:t>
      </w:r>
    </w:p>
    <w:p>
      <w:r>
        <w:rPr>
          <w:rFonts w:ascii="Times New Roman" w:hAnsi="Times New Roman" w:cs="Times New Roman" w:eastAsia="Times New Roman"/>
          <w:b w:val="0"/>
          <w:i w:val="0"/>
          <w:color w:val="000000"/>
          <w:sz w:val="28"/>
        </w:rPr>
        <w:t>Места прохода, места разгрузки и таблицы проезда в файле не передаются: их задаёт заявитель на сайте сразу для всего загруженного списка, и без этого выбора список в заявку не добавляется. Тем же порядком ставится отметка об уведомлении работников об обработке персональных данных: колонки под неё в бланке нет, поэтому заявитель подтверждает её один раз на весь загруженный список, и до отметки список в заявку не уходит. Заблокированная кнопка называет незакрытое требование словами, чтобы человек не искал причину сам. Перечень проблемных строк выгружается в электронную таблицу с теми же причинами, чтобы список можно было исправить в привычном редакторе и загрузить заново.</w:t>
      </w:r>
    </w:p>
    <w:p>
      <w:pPr>
        <w:pStyle w:val="Heading1"/>
        <w:ind w:firstLine="0"/>
      </w:pPr>
      <w:r>
        <w:rPr>
          <w:rFonts w:ascii="Times New Roman" w:hAnsi="Times New Roman" w:cs="Times New Roman" w:eastAsia="Times New Roman"/>
          <w:b/>
          <w:i w:val="0"/>
          <w:color w:val="000000"/>
          <w:sz w:val="32"/>
        </w:rPr>
        <w:t>7. Поиск и работа с накопленными данными</w:t>
      </w:r>
    </w:p>
    <w:p>
      <w:pPr>
        <w:pStyle w:val="Heading2"/>
        <w:ind w:firstLine="0"/>
      </w:pPr>
      <w:r>
        <w:rPr>
          <w:rFonts w:ascii="Times New Roman" w:hAnsi="Times New Roman" w:cs="Times New Roman" w:eastAsia="Times New Roman"/>
          <w:b/>
          <w:i w:val="0"/>
          <w:color w:val="000000"/>
          <w:sz w:val="28"/>
        </w:rPr>
        <w:t>7.1. Поиск, устойчивый к способу ввода</w:t>
      </w:r>
    </w:p>
    <w:p>
      <w:r>
        <w:rPr>
          <w:rFonts w:ascii="Times New Roman" w:hAnsi="Times New Roman" w:cs="Times New Roman" w:eastAsia="Times New Roman"/>
          <w:b w:val="0"/>
          <w:i w:val="0"/>
          <w:color w:val="000000"/>
          <w:sz w:val="28"/>
        </w:rPr>
        <w:t>Поиск рассчитан на быстрый и неаккуратный ввод. По введённой строке система строит несколько вариантов запроса и ищет по каждому.</w:t>
      </w:r>
    </w:p>
    <w:p>
      <w:pPr>
        <w:keepNext/>
        <w:spacing w:line="240" w:lineRule="auto" w:before="160" w:after="80"/>
        <w:ind w:firstLine="0"/>
        <w:jc w:val="left"/>
      </w:pPr>
      <w:r>
        <w:rPr>
          <w:rFonts w:ascii="Times New Roman" w:hAnsi="Times New Roman" w:cs="Times New Roman" w:eastAsia="Times New Roman"/>
          <w:b w:val="0"/>
          <w:i/>
          <w:color w:val="000000"/>
          <w:sz w:val="24"/>
        </w:rPr>
        <w:t>Таблица 7.1 — Что распознаёт поиск</w:t>
      </w:r>
    </w:p>
    <w:tbl>
      <w:tblPr>
        <w:tblStyle w:val="TableGrid"/>
        <w:tblW w:type="auto" w:w="0"/>
        <w:jc w:val="center"/>
        <w:tblLayout w:type="fixed"/>
        <w:tblLook w:firstColumn="1" w:firstRow="1" w:lastColumn="0" w:lastRow="0" w:noHBand="0" w:noVBand="1" w:val="04A0"/>
        <w:tblLayout w:type="fixed"/>
      </w:tblPr>
      <w:tblGrid>
        <w:gridCol w:w="4430"/>
        <w:gridCol w:w="2253"/>
        <w:gridCol w:w="2673"/>
      </w:tblGrid>
      <w:tr>
        <w:trPr>
          <w:tblHeader w:val="true"/>
          <w:cantSplit w:val="true"/>
        </w:trPr>
        <w:tc>
          <w:tcPr>
            <w:tcW w:type="dxa" w:w="4430"/>
            <w:shd w:val="clear" w:fill="E8E8E8"/>
          </w:tcPr>
          <w:p>
            <w:pPr>
              <w:keepNext/>
              <w:spacing w:line="240" w:lineRule="auto" w:after="0"/>
              <w:ind w:firstLine="0"/>
              <w:jc w:val="left"/>
            </w:pPr>
            <w:r>
              <w:rPr>
                <w:rFonts w:ascii="Times New Roman" w:hAnsi="Times New Roman" w:cs="Times New Roman" w:eastAsia="Times New Roman"/>
                <w:b/>
                <w:i w:val="0"/>
                <w:color w:val="000000"/>
                <w:sz w:val="24"/>
              </w:rPr>
              <w:t>Ситуация</w:t>
            </w:r>
          </w:p>
        </w:tc>
        <w:tc>
          <w:tcPr>
            <w:tcW w:type="dxa" w:w="2253"/>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Пример ввода</w:t>
            </w:r>
          </w:p>
        </w:tc>
        <w:tc>
          <w:tcPr>
            <w:tcW w:type="dxa" w:w="2672"/>
            <w:shd w:val="clear" w:fill="E8E8E8"/>
          </w:tcPr>
          <w:p>
            <w:pPr>
              <w:keepNext/>
              <w:spacing w:line="240" w:lineRule="auto" w:after="0"/>
              <w:ind w:firstLine="0"/>
              <w:jc w:val="left"/>
            </w:pPr>
            <w:r>
              <w:rPr>
                <w:rFonts w:ascii="Times New Roman" w:hAnsi="Times New Roman" w:cs="Times New Roman" w:eastAsia="Times New Roman"/>
                <w:b/>
                <w:i w:val="0"/>
                <w:color w:val="000000"/>
                <w:sz w:val="24"/>
              </w:rPr>
              <w:t>Что будет найдено</w:t>
            </w:r>
          </w:p>
        </w:tc>
      </w:tr>
      <w:tr>
        <w:trPr>
          <w:cantSplit w:val="true"/>
        </w:trPr>
        <w:tc>
          <w:tcPr>
            <w:tcW w:type="dxa" w:w="4430"/>
          </w:tcPr>
          <w:p>
            <w:pPr>
              <w:spacing w:line="240" w:lineRule="auto" w:after="0"/>
              <w:ind w:firstLine="0"/>
              <w:jc w:val="left"/>
            </w:pPr>
            <w:r>
              <w:rPr>
                <w:rFonts w:ascii="Times New Roman" w:hAnsi="Times New Roman" w:cs="Times New Roman" w:eastAsia="Times New Roman"/>
                <w:b w:val="0"/>
                <w:i w:val="0"/>
                <w:color w:val="000000"/>
                <w:sz w:val="24"/>
              </w:rPr>
              <w:t>Часть слова, в том числе из середины</w:t>
            </w:r>
          </w:p>
        </w:tc>
        <w:tc>
          <w:tcPr>
            <w:tcW w:type="dxa" w:w="2253"/>
          </w:tcPr>
          <w:p>
            <w:pPr>
              <w:spacing w:line="240" w:lineRule="auto" w:after="0"/>
              <w:ind w:firstLine="0"/>
              <w:jc w:val="left"/>
            </w:pPr>
            <w:r>
              <w:rPr>
                <w:rFonts w:ascii="Courier New" w:hAnsi="Courier New" w:cs="Courier New" w:eastAsia="Courier New"/>
                <w:b w:val="0"/>
                <w:i w:val="0"/>
                <w:color w:val="000000"/>
                <w:sz w:val="20"/>
              </w:rPr>
              <w:t>иван</w:t>
            </w:r>
          </w:p>
        </w:tc>
        <w:tc>
          <w:tcPr>
            <w:tcW w:type="dxa" w:w="2672"/>
          </w:tcPr>
          <w:p>
            <w:pPr>
              <w:spacing w:line="240" w:lineRule="auto" w:after="0"/>
              <w:ind w:firstLine="0"/>
              <w:jc w:val="left"/>
            </w:pPr>
            <w:r>
              <w:rPr>
                <w:rFonts w:ascii="Times New Roman" w:hAnsi="Times New Roman" w:cs="Times New Roman" w:eastAsia="Times New Roman"/>
                <w:b w:val="0"/>
                <w:i w:val="0"/>
                <w:color w:val="000000"/>
                <w:sz w:val="24"/>
              </w:rPr>
              <w:t>Иванов, Иваненко, Селиванов</w:t>
            </w:r>
          </w:p>
        </w:tc>
      </w:tr>
      <w:tr>
        <w:trPr>
          <w:cantSplit w:val="true"/>
        </w:trPr>
        <w:tc>
          <w:tcPr>
            <w:tcW w:type="dxa" w:w="4430"/>
          </w:tcPr>
          <w:p>
            <w:pPr>
              <w:spacing w:line="240" w:lineRule="auto" w:after="0"/>
              <w:ind w:firstLine="0"/>
              <w:jc w:val="left"/>
            </w:pPr>
            <w:r>
              <w:rPr>
                <w:rFonts w:ascii="Times New Roman" w:hAnsi="Times New Roman" w:cs="Times New Roman" w:eastAsia="Times New Roman"/>
                <w:b w:val="0"/>
                <w:i w:val="0"/>
                <w:color w:val="000000"/>
                <w:sz w:val="24"/>
              </w:rPr>
              <w:t>Ввод в неверной раскладке клавиатуры</w:t>
            </w:r>
          </w:p>
        </w:tc>
        <w:tc>
          <w:tcPr>
            <w:tcW w:type="dxa" w:w="2253"/>
          </w:tcPr>
          <w:p>
            <w:pPr>
              <w:spacing w:line="240" w:lineRule="auto" w:after="0"/>
              <w:ind w:firstLine="0"/>
              <w:jc w:val="left"/>
            </w:pPr>
            <w:r>
              <w:rPr>
                <w:rFonts w:ascii="Courier New" w:hAnsi="Courier New" w:cs="Courier New" w:eastAsia="Courier New"/>
                <w:b w:val="0"/>
                <w:i w:val="0"/>
                <w:color w:val="000000"/>
                <w:sz w:val="20"/>
              </w:rPr>
              <w:t>bdfyjd</w:t>
            </w:r>
          </w:p>
        </w:tc>
        <w:tc>
          <w:tcPr>
            <w:tcW w:type="dxa" w:w="2672"/>
          </w:tcPr>
          <w:p>
            <w:pPr>
              <w:spacing w:line="240" w:lineRule="auto" w:after="0"/>
              <w:ind w:firstLine="0"/>
              <w:jc w:val="left"/>
            </w:pPr>
            <w:r>
              <w:rPr>
                <w:rFonts w:ascii="Times New Roman" w:hAnsi="Times New Roman" w:cs="Times New Roman" w:eastAsia="Times New Roman"/>
                <w:b w:val="0"/>
                <w:i w:val="0"/>
                <w:color w:val="000000"/>
                <w:sz w:val="24"/>
              </w:rPr>
              <w:t>Иванов</w:t>
            </w:r>
          </w:p>
        </w:tc>
      </w:tr>
      <w:tr>
        <w:trPr>
          <w:cantSplit w:val="true"/>
        </w:trPr>
        <w:tc>
          <w:tcPr>
            <w:tcW w:type="dxa" w:w="4430"/>
          </w:tcPr>
          <w:p>
            <w:pPr>
              <w:spacing w:line="240" w:lineRule="auto" w:after="0"/>
              <w:ind w:firstLine="0"/>
              <w:jc w:val="left"/>
            </w:pPr>
            <w:r>
              <w:rPr>
                <w:rFonts w:ascii="Times New Roman" w:hAnsi="Times New Roman" w:cs="Times New Roman" w:eastAsia="Times New Roman"/>
                <w:b w:val="0"/>
                <w:i w:val="0"/>
                <w:color w:val="000000"/>
                <w:sz w:val="24"/>
              </w:rPr>
              <w:t>Различие в регистре</w:t>
            </w:r>
          </w:p>
        </w:tc>
        <w:tc>
          <w:tcPr>
            <w:tcW w:type="dxa" w:w="2253"/>
          </w:tcPr>
          <w:p>
            <w:pPr>
              <w:spacing w:line="240" w:lineRule="auto" w:after="0"/>
              <w:ind w:firstLine="0"/>
              <w:jc w:val="left"/>
            </w:pPr>
            <w:r>
              <w:rPr>
                <w:rFonts w:ascii="Courier New" w:hAnsi="Courier New" w:cs="Courier New" w:eastAsia="Courier New"/>
                <w:b w:val="0"/>
                <w:i w:val="0"/>
                <w:color w:val="000000"/>
                <w:sz w:val="20"/>
              </w:rPr>
              <w:t>ИВАНОВ</w:t>
            </w:r>
          </w:p>
        </w:tc>
        <w:tc>
          <w:tcPr>
            <w:tcW w:type="dxa" w:w="2672"/>
          </w:tcPr>
          <w:p>
            <w:pPr>
              <w:spacing w:line="240" w:lineRule="auto" w:after="0"/>
              <w:ind w:firstLine="0"/>
              <w:jc w:val="left"/>
            </w:pPr>
            <w:r>
              <w:rPr>
                <w:rFonts w:ascii="Times New Roman" w:hAnsi="Times New Roman" w:cs="Times New Roman" w:eastAsia="Times New Roman"/>
                <w:b w:val="0"/>
                <w:i w:val="0"/>
                <w:color w:val="000000"/>
                <w:sz w:val="24"/>
              </w:rPr>
              <w:t>Иванов</w:t>
            </w:r>
          </w:p>
        </w:tc>
      </w:tr>
      <w:tr>
        <w:trPr>
          <w:cantSplit w:val="true"/>
        </w:trPr>
        <w:tc>
          <w:tcPr>
            <w:tcW w:type="dxa" w:w="4430"/>
          </w:tcPr>
          <w:p>
            <w:pPr>
              <w:spacing w:line="240" w:lineRule="auto" w:after="0"/>
              <w:ind w:firstLine="0"/>
              <w:jc w:val="left"/>
            </w:pPr>
            <w:r>
              <w:rPr>
                <w:rFonts w:ascii="Times New Roman" w:hAnsi="Times New Roman" w:cs="Times New Roman" w:eastAsia="Times New Roman"/>
                <w:b w:val="0"/>
                <w:i w:val="0"/>
                <w:color w:val="000000"/>
                <w:sz w:val="24"/>
              </w:rPr>
              <w:t>Номер слитно и раздельно</w:t>
            </w:r>
          </w:p>
        </w:tc>
        <w:tc>
          <w:tcPr>
            <w:tcW w:type="dxa" w:w="2253"/>
          </w:tcPr>
          <w:p>
            <w:pPr>
              <w:spacing w:line="240" w:lineRule="auto" w:after="0"/>
              <w:ind w:firstLine="0"/>
              <w:jc w:val="left"/>
            </w:pPr>
            <w:r>
              <w:rPr>
                <w:rFonts w:ascii="Courier New" w:hAnsi="Courier New" w:cs="Courier New" w:eastAsia="Courier New"/>
                <w:b w:val="0"/>
                <w:i w:val="0"/>
                <w:color w:val="000000"/>
                <w:sz w:val="20"/>
              </w:rPr>
              <w:t>а123вс</w:t>
            </w:r>
            <w:r>
              <w:rPr>
                <w:rFonts w:ascii="Times New Roman" w:hAnsi="Times New Roman" w:cs="Times New Roman" w:eastAsia="Times New Roman"/>
                <w:b w:val="0"/>
                <w:i w:val="0"/>
                <w:color w:val="000000"/>
                <w:sz w:val="24"/>
              </w:rPr>
              <w:t xml:space="preserve"> и </w:t>
            </w:r>
            <w:r>
              <w:rPr>
                <w:rFonts w:ascii="Courier New" w:hAnsi="Courier New" w:cs="Courier New" w:eastAsia="Courier New"/>
                <w:b w:val="0"/>
                <w:i w:val="0"/>
                <w:color w:val="000000"/>
                <w:sz w:val="20"/>
              </w:rPr>
              <w:t>а 123 вс</w:t>
            </w:r>
          </w:p>
        </w:tc>
        <w:tc>
          <w:tcPr>
            <w:tcW w:type="dxa" w:w="2672"/>
          </w:tcPr>
          <w:p>
            <w:pPr>
              <w:spacing w:line="240" w:lineRule="auto" w:after="0"/>
              <w:ind w:firstLine="0"/>
              <w:jc w:val="left"/>
            </w:pPr>
            <w:r>
              <w:rPr>
                <w:rFonts w:ascii="Times New Roman" w:hAnsi="Times New Roman" w:cs="Times New Roman" w:eastAsia="Times New Roman"/>
                <w:b w:val="0"/>
                <w:i w:val="0"/>
                <w:color w:val="000000"/>
                <w:sz w:val="24"/>
              </w:rPr>
              <w:t>А123ВС</w:t>
            </w:r>
          </w:p>
        </w:tc>
      </w:tr>
      <w:tr>
        <w:trPr>
          <w:cantSplit w:val="true"/>
        </w:trPr>
        <w:tc>
          <w:tcPr>
            <w:tcW w:type="dxa" w:w="4430"/>
          </w:tcPr>
          <w:p>
            <w:pPr>
              <w:spacing w:line="240" w:lineRule="auto" w:after="0"/>
              <w:ind w:firstLine="0"/>
              <w:jc w:val="left"/>
            </w:pPr>
            <w:r>
              <w:rPr>
                <w:rFonts w:ascii="Times New Roman" w:hAnsi="Times New Roman" w:cs="Times New Roman" w:eastAsia="Times New Roman"/>
                <w:b w:val="0"/>
                <w:i w:val="0"/>
                <w:color w:val="000000"/>
                <w:sz w:val="24"/>
              </w:rPr>
              <w:t>Опечатка в фамилии</w:t>
            </w:r>
          </w:p>
        </w:tc>
        <w:tc>
          <w:tcPr>
            <w:tcW w:type="dxa" w:w="2253"/>
          </w:tcPr>
          <w:p>
            <w:pPr>
              <w:spacing w:line="240" w:lineRule="auto" w:after="0"/>
              <w:ind w:firstLine="0"/>
              <w:jc w:val="left"/>
            </w:pPr>
            <w:r>
              <w:rPr>
                <w:rFonts w:ascii="Courier New" w:hAnsi="Courier New" w:cs="Courier New" w:eastAsia="Courier New"/>
                <w:b w:val="0"/>
                <w:i w:val="0"/>
                <w:color w:val="000000"/>
                <w:sz w:val="20"/>
              </w:rPr>
              <w:t>Ивонов</w:t>
            </w:r>
          </w:p>
        </w:tc>
        <w:tc>
          <w:tcPr>
            <w:tcW w:type="dxa" w:w="2672"/>
          </w:tcPr>
          <w:p>
            <w:pPr>
              <w:spacing w:line="240" w:lineRule="auto" w:after="0"/>
              <w:ind w:firstLine="0"/>
              <w:jc w:val="left"/>
            </w:pPr>
            <w:r>
              <w:rPr>
                <w:rFonts w:ascii="Times New Roman" w:hAnsi="Times New Roman" w:cs="Times New Roman" w:eastAsia="Times New Roman"/>
                <w:b w:val="0"/>
                <w:i w:val="0"/>
                <w:color w:val="000000"/>
                <w:sz w:val="24"/>
              </w:rPr>
              <w:t>Иванов</w:t>
            </w:r>
          </w:p>
        </w:tc>
      </w:tr>
    </w:tbl>
    <w:p>
      <w:pPr>
        <w:spacing w:after="0" w:line="240" w:lineRule="auto"/>
        <w:ind w:firstLine="0"/>
      </w:pPr>
      <w:r>
        <w:rPr>
          <w:rFonts w:ascii="Times New Roman" w:hAnsi="Times New Roman" w:cs="Times New Roman" w:eastAsia="Times New Roman"/>
          <w:b w:val="0"/>
          <w:i w:val="0"/>
          <w:color w:val="000000"/>
          <w:sz w:val="12"/>
        </w:rPr>
      </w:r>
    </w:p>
    <w:p>
      <w:r>
        <w:rPr>
          <w:rFonts w:ascii="Times New Roman" w:hAnsi="Times New Roman" w:cs="Times New Roman" w:eastAsia="Times New Roman"/>
          <w:b w:val="0"/>
          <w:i w:val="0"/>
          <w:color w:val="000000"/>
          <w:sz w:val="28"/>
        </w:rPr>
        <w:t>Поиск работает по фамилиям, именам и отчествам, номерам заявок, государственным регистрационным знакам, маркам транспорта, наименованиям организаций и мест разгрузки, наименованиям работ, тексту сопроводительных писем и комментариев.</w:t>
      </w:r>
    </w:p>
    <w:p>
      <w:r>
        <w:rPr>
          <w:rFonts w:ascii="Times New Roman" w:hAnsi="Times New Roman" w:cs="Times New Roman" w:eastAsia="Times New Roman"/>
          <w:b w:val="0"/>
          <w:i w:val="0"/>
          <w:color w:val="000000"/>
          <w:sz w:val="28"/>
        </w:rPr>
        <w:t>Сквозной поиск проходит по заявкам, людям, транспорту, учётным записям работников, чёрным спискам, справочникам (организации, компании, места разгрузки, таблицы постов, марки, гражданства, форматы номеров), а также по новостям, объявлениям, документам и обращениям обратной связи. Каждый раздел выдачи закрыт тем же правом, что и его страница: работник видит в подсказках только то, что ему и так доступно.</w:t>
      </w:r>
    </w:p>
    <w:p>
      <w:r>
        <w:rPr>
          <w:rFonts w:ascii="Times New Roman" w:hAnsi="Times New Roman" w:cs="Times New Roman" w:eastAsia="Times New Roman"/>
          <w:b w:val="0"/>
          <w:i w:val="0"/>
          <w:color w:val="000000"/>
          <w:sz w:val="28"/>
        </w:rPr>
        <w:t>Опечатки распознаются при поиске по фамилиям внутри раздела - в центре заявок и реестрах: сравнение ведётся по близости написания, поэтому «Ивонов» найдёт Иванова. Для остальных полей поиск идёт по фрагменту строки, и опечатка в середине слова результата не даст.</w:t>
      </w:r>
    </w:p>
    <w:p>
      <w:r>
        <w:rPr>
          <w:rFonts w:ascii="Times New Roman" w:hAnsi="Times New Roman" w:cs="Times New Roman" w:eastAsia="Times New Roman"/>
          <w:b w:val="0"/>
          <w:i w:val="0"/>
          <w:color w:val="000000"/>
          <w:sz w:val="28"/>
        </w:rPr>
        <w:t>Сквозной поиск опечатки распознаёт тоже: раньше он требовал точного вхождения, и один и тот же запрос в центре заявок срабатывал, а в строке сквозного поиска нет. Сравнение ведётся по той же близости написания и по тому же порогу, что и в центре заявок. Слова короче четырёх символов сравниваются только точно: на трёх символах похожим оказывается почти любое слово. Государственные знаки сравниваются с допуском тоже, но близкие по написанию номера принадлежат разным машинам, и результат стоит сверять глазами. Неверную раскладку клавиатуры и номер, набранный слитно или раздельно, сквозной поиск понимает.</w:t>
      </w:r>
    </w:p>
    <w:p>
      <w:r>
        <w:rPr>
          <w:rFonts w:ascii="Times New Roman" w:hAnsi="Times New Roman" w:cs="Times New Roman" w:eastAsia="Times New Roman"/>
          <w:b w:val="0"/>
          <w:i w:val="0"/>
          <w:color w:val="000000"/>
          <w:sz w:val="28"/>
        </w:rPr>
        <w:t>Выбранный результат открывает саму запись, а не только раздел, в котором она лежит. Карточкой раскрываются заявка, работник, транспортное средство, запись чёрного списка, учётная запись, организация, компания, место разгрузки, марка, гражданство, формат номера, таблица системы, обращение обратной связи и новость. Список при этом сужается тем же запросом, по которому запись нашлась, - чтобы она была видна и в перечне за карточкой.</w:t>
      </w:r>
    </w:p>
    <w:p>
      <w:r>
        <w:rPr>
          <w:rFonts w:ascii="Times New Roman" w:hAnsi="Times New Roman" w:cs="Times New Roman" w:eastAsia="Times New Roman"/>
          <w:b w:val="0"/>
          <w:i w:val="0"/>
          <w:color w:val="000000"/>
          <w:sz w:val="28"/>
        </w:rPr>
        <w:t>Три частных случая объясняют, почему одного номера записи мало. У чёрного списка адрес перехода называет ещё и вкладку: машины и люди ведутся отдельными перечнями с независимой нумерацией, и без вкладки открылась бы чужая запись с тем же номером. В реестрах работников и транспорта показ расширяется до самой широкой доступной области: поиск ищет по всему, что работнику разрешено, а реестр открывается на своих записях, и найденная чужая в этот отбор не попала бы - список приехал бы пустым. Объявления и документы по-прежнему открываются разделом: на странице новостей показывается только действующее объявление, а документ по нажатию скачивается, поэтому раскрывать там нечего.</w:t>
      </w:r>
    </w:p>
    <w:p>
      <w:r>
        <w:rPr>
          <w:rFonts w:ascii="Times New Roman" w:hAnsi="Times New Roman" w:cs="Times New Roman" w:eastAsia="Times New Roman"/>
          <w:b w:val="0"/>
          <w:i w:val="0"/>
          <w:color w:val="000000"/>
          <w:sz w:val="28"/>
        </w:rPr>
        <w:t>Выдача читается без знания того, как поиск устроен. У названия раздела стоит число найденного, ниже - первые пять строк, а остальные раскрываются на месте кнопкой «Показать ещё»: уходить со страницы за собственными результатами не требуется. Раздел отдаёт не больше двадцати строк на один запрос; когда нужного среди них нет, запрос уточняют. Раздел, в котором нашлось точное совпадение, встаёт первым - набравший государственный знак целиком ждёт машину сверху.</w:t>
      </w:r>
    </w:p>
    <w:p>
      <w:r>
        <w:rPr>
          <w:rFonts w:ascii="Times New Roman" w:hAnsi="Times New Roman" w:cs="Times New Roman" w:eastAsia="Times New Roman"/>
          <w:b w:val="0"/>
          <w:i w:val="0"/>
          <w:color w:val="000000"/>
          <w:sz w:val="28"/>
        </w:rPr>
        <w:t>Архивные учётные записи из выдачи не убраны: их ищут как раз для того, чтобы восстановить. Но идут они ниже действующих и помечены словами «в архиве» в подзаголовке строки - на установке, где архивных записей больше, чем действующих, однофамильцы иначе вытесняют работающего человека из выдачи целиком. Учётная запись, чей логин набран целиком, встаёт выше однофамильцев. Записи справочников, чёрных списков, новостей и объявлений, убранные в архив, в выдачу не попадают вовсе: искать их незачем, они уже не действуют.</w:t>
      </w:r>
    </w:p>
    <w:p>
      <w:r>
        <w:rPr>
          <w:rFonts w:ascii="Times New Roman" w:hAnsi="Times New Roman" w:cs="Times New Roman" w:eastAsia="Times New Roman"/>
          <w:b w:val="0"/>
          <w:i w:val="0"/>
          <w:color w:val="000000"/>
          <w:sz w:val="28"/>
        </w:rPr>
        <w:t>Разделы опрашиваются одновременно, и время каждого ограничено: 800 миллисекунд на раздел и 2 секунды на запрос целиком. Не уложившийся раздел отмечается в ответе как не ответивший, а остальные показываются - поиск отвечает частично, но отвечает. По той же причине длинные тексты (сопроводительное письмо к заявке, полный текст новости, текст обращения) сравниваются только точно, без допуска на опечатку: приблизительное сравнение письма в несколько десятков килобайт стоит дороже всего остального запроса вместе взятого. У коротких полей - фамилий, номеров, названий - допуск сохраняется.</w:t>
      </w:r>
    </w:p>
    <w:p>
      <w:r>
        <w:rPr>
          <w:rFonts w:ascii="Times New Roman" w:hAnsi="Times New Roman" w:cs="Times New Roman" w:eastAsia="Times New Roman"/>
          <w:b w:val="0"/>
          <w:i w:val="0"/>
          <w:color w:val="000000"/>
          <w:sz w:val="28"/>
        </w:rPr>
        <w:t xml:space="preserve">Списки справочников и таблиц, которые фильтруются прямо в браузере, дополнительно распознают латинское написание русского слова: </w:t>
      </w:r>
      <w:r>
        <w:rPr>
          <w:rFonts w:ascii="Courier New" w:hAnsi="Courier New" w:cs="Courier New" w:eastAsia="Courier New"/>
          <w:b w:val="0"/>
          <w:i w:val="0"/>
          <w:color w:val="000000"/>
          <w:sz w:val="24"/>
        </w:rPr>
        <w:t>ivanov</w:t>
      </w:r>
      <w:r>
        <w:rPr>
          <w:rFonts w:ascii="Times New Roman" w:hAnsi="Times New Roman" w:cs="Times New Roman" w:eastAsia="Times New Roman"/>
          <w:b w:val="0"/>
          <w:i w:val="0"/>
          <w:color w:val="000000"/>
          <w:sz w:val="28"/>
        </w:rPr>
        <w:t xml:space="preserve"> найдёт Иванова. При поиске заявок такое написание не распознаётся.</w:t>
      </w:r>
    </w:p>
    <w:p>
      <w:pPr>
        <w:pStyle w:val="Heading2"/>
        <w:ind w:firstLine="0"/>
      </w:pPr>
      <w:r>
        <w:rPr>
          <w:rFonts w:ascii="Times New Roman" w:hAnsi="Times New Roman" w:cs="Times New Roman" w:eastAsia="Times New Roman"/>
          <w:b/>
          <w:i w:val="0"/>
          <w:color w:val="000000"/>
          <w:sz w:val="28"/>
        </w:rPr>
        <w:t>7.2. Приведение сведений к единому виду</w:t>
      </w:r>
    </w:p>
    <w:p>
      <w:r>
        <w:rPr>
          <w:rFonts w:ascii="Times New Roman" w:hAnsi="Times New Roman" w:cs="Times New Roman" w:eastAsia="Times New Roman"/>
          <w:b w:val="0"/>
          <w:i w:val="0"/>
          <w:color w:val="000000"/>
          <w:sz w:val="28"/>
        </w:rPr>
        <w:t>Часть сведений приводится к единой форме автоматически, чтобы одинаковые по смыслу записи не расходились в написании.</w:t>
      </w:r>
    </w:p>
    <w:p>
      <w:pPr>
        <w:spacing w:after="0" w:line="360" w:lineRule="auto"/>
        <w:ind w:hanging="454" w:left="1134"/>
        <w:jc w:val="both"/>
      </w:pPr>
      <w:r>
        <w:rPr>
          <w:rFonts w:ascii="Times New Roman" w:hAnsi="Times New Roman" w:cs="Times New Roman" w:eastAsia="Times New Roman"/>
          <w:b w:val="0"/>
          <w:i w:val="0"/>
          <w:color w:val="000000"/>
          <w:sz w:val="28"/>
        </w:rPr>
        <w:t>•</w:t>
        <w:tab/>
      </w:r>
      <w:r>
        <w:rPr>
          <w:rFonts w:ascii="Times New Roman" w:hAnsi="Times New Roman" w:cs="Times New Roman" w:eastAsia="Times New Roman"/>
          <w:b w:val="0"/>
          <w:i w:val="0"/>
          <w:color w:val="000000"/>
          <w:sz w:val="28"/>
        </w:rPr>
        <w:t>Государственные регистрационные знаки: убираются пробелы и разделители, латинские буквы, внешне совпадающие с русскими, заменяются на русские, ноль и буква «О» приводятся к одному виду.</w:t>
      </w:r>
    </w:p>
    <w:p>
      <w:pPr>
        <w:spacing w:after="0" w:line="360" w:lineRule="auto"/>
        <w:ind w:hanging="454" w:left="1134"/>
        <w:jc w:val="both"/>
      </w:pPr>
      <w:r>
        <w:rPr>
          <w:rFonts w:ascii="Times New Roman" w:hAnsi="Times New Roman" w:cs="Times New Roman" w:eastAsia="Times New Roman"/>
          <w:b w:val="0"/>
          <w:i w:val="0"/>
          <w:color w:val="000000"/>
          <w:sz w:val="28"/>
        </w:rPr>
        <w:t>•</w:t>
        <w:tab/>
      </w:r>
      <w:r>
        <w:rPr>
          <w:rFonts w:ascii="Times New Roman" w:hAnsi="Times New Roman" w:cs="Times New Roman" w:eastAsia="Times New Roman"/>
          <w:b w:val="0"/>
          <w:i w:val="0"/>
          <w:color w:val="000000"/>
          <w:sz w:val="28"/>
        </w:rPr>
        <w:t>Фамилии, имена и отчества: убираются лишние пробелы, приводится регистр, «е» и «ё» считаются одной буквой.</w:t>
      </w:r>
    </w:p>
    <w:p>
      <w:pPr>
        <w:spacing w:after="0" w:line="360" w:lineRule="auto"/>
        <w:ind w:hanging="454" w:left="1134"/>
        <w:jc w:val="both"/>
      </w:pPr>
      <w:r>
        <w:rPr>
          <w:rFonts w:ascii="Times New Roman" w:hAnsi="Times New Roman" w:cs="Times New Roman" w:eastAsia="Times New Roman"/>
          <w:b w:val="0"/>
          <w:i w:val="0"/>
          <w:color w:val="000000"/>
          <w:sz w:val="28"/>
        </w:rPr>
        <w:t>•</w:t>
        <w:tab/>
      </w:r>
      <w:r>
        <w:rPr>
          <w:rFonts w:ascii="Times New Roman" w:hAnsi="Times New Roman" w:cs="Times New Roman" w:eastAsia="Times New Roman"/>
          <w:b w:val="0"/>
          <w:i w:val="0"/>
          <w:color w:val="000000"/>
          <w:sz w:val="28"/>
        </w:rPr>
        <w:t>Наименования организаций: приводится к единому виду организационно-правовая форма и кавычки. Применяется при разборе организаций, поступающих с заявками, и при модерации справочника.</w:t>
      </w:r>
    </w:p>
    <w:p>
      <w:r>
        <w:rPr>
          <w:rFonts w:ascii="Times New Roman" w:hAnsi="Times New Roman" w:cs="Times New Roman" w:eastAsia="Times New Roman"/>
          <w:b w:val="0"/>
          <w:i w:val="0"/>
          <w:color w:val="000000"/>
          <w:sz w:val="28"/>
        </w:rPr>
        <w:t>Приведённая форма используется при сверке с чёрными списками и хранится рядом с исходной, поэтому исходное написание не теряется.</w:t>
      </w:r>
    </w:p>
    <w:p>
      <w:pPr>
        <w:pStyle w:val="Heading2"/>
        <w:ind w:firstLine="0"/>
      </w:pPr>
      <w:r>
        <w:rPr>
          <w:rFonts w:ascii="Times New Roman" w:hAnsi="Times New Roman" w:cs="Times New Roman" w:eastAsia="Times New Roman"/>
          <w:b/>
          <w:i w:val="0"/>
          <w:color w:val="000000"/>
          <w:sz w:val="28"/>
        </w:rPr>
        <w:t>7.3. Повторное использование ранее заведённых сведений</w:t>
      </w:r>
    </w:p>
    <w:p>
      <w:r>
        <w:rPr>
          <w:rFonts w:ascii="Times New Roman" w:hAnsi="Times New Roman" w:cs="Times New Roman" w:eastAsia="Times New Roman"/>
          <w:b w:val="0"/>
          <w:i w:val="0"/>
          <w:color w:val="000000"/>
          <w:sz w:val="28"/>
        </w:rPr>
        <w:t>Сотрудники и транспортные средства, ранее заводившиеся в системе, хранятся в реестрах. При оформлении заявки их не требуется вводить заново: в форме предусмотрен выбор из реестра.</w:t>
      </w:r>
    </w:p>
    <w:p>
      <w:r>
        <w:rPr>
          <w:rFonts w:ascii="Times New Roman" w:hAnsi="Times New Roman" w:cs="Times New Roman" w:eastAsia="Times New Roman"/>
          <w:b w:val="0"/>
          <w:i w:val="0"/>
          <w:color w:val="000000"/>
          <w:sz w:val="28"/>
        </w:rPr>
        <w:t>По кнопке открывается окно со списком ранее заведённых записей, в котором есть собственный поиск и возможность отметить сразу несколько записей. Отмеченные записи добавляются в заявку вместе с ранее указанными сведениями.</w:t>
      </w:r>
    </w:p>
    <w:p>
      <w:pPr>
        <w:pStyle w:val="Heading2"/>
        <w:ind w:firstLine="0"/>
      </w:pPr>
      <w:r>
        <w:rPr>
          <w:rFonts w:ascii="Times New Roman" w:hAnsi="Times New Roman" w:cs="Times New Roman" w:eastAsia="Times New Roman"/>
          <w:b/>
          <w:i w:val="0"/>
          <w:color w:val="000000"/>
          <w:sz w:val="28"/>
        </w:rPr>
        <w:t>7.4. Скорость поиска при накоплении данных</w:t>
      </w:r>
    </w:p>
    <w:p>
      <w:r>
        <w:rPr>
          <w:rFonts w:ascii="Times New Roman" w:hAnsi="Times New Roman" w:cs="Times New Roman" w:eastAsia="Times New Roman"/>
          <w:b w:val="0"/>
          <w:i w:val="0"/>
          <w:color w:val="000000"/>
          <w:sz w:val="28"/>
        </w:rPr>
        <w:t>Для полей, по которым ведётся поиск, создано 38 специальных индексов. Они позволяют искать по фрагменту слова, не перебирая таблицу целиком, что уменьшает объём перебора. Время поиска зависит от объёма и распределения данных, плана запроса и ресурсов; индексы не гарантируют постоянную скорость при любом росте базы.</w:t>
      </w:r>
    </w:p>
    <w:p>
      <w:pPr>
        <w:pStyle w:val="Heading1"/>
        <w:ind w:firstLine="0"/>
      </w:pPr>
      <w:r>
        <w:rPr>
          <w:rFonts w:ascii="Times New Roman" w:hAnsi="Times New Roman" w:cs="Times New Roman" w:eastAsia="Times New Roman"/>
          <w:b/>
          <w:i w:val="0"/>
          <w:color w:val="000000"/>
          <w:sz w:val="32"/>
        </w:rPr>
        <w:t>8. Обучение работе с системой</w:t>
      </w:r>
    </w:p>
    <w:p>
      <w:r>
        <w:rPr>
          <w:rFonts w:ascii="Times New Roman" w:hAnsi="Times New Roman" w:cs="Times New Roman" w:eastAsia="Times New Roman"/>
          <w:b w:val="0"/>
          <w:i w:val="0"/>
          <w:color w:val="000000"/>
          <w:sz w:val="28"/>
        </w:rPr>
        <w:t>Система рассчитана на работников без специальной подготовки, поэтому обучение встроено в интерфейс.</w:t>
      </w:r>
    </w:p>
    <w:p>
      <w:pPr>
        <w:pStyle w:val="Heading2"/>
        <w:ind w:firstLine="0"/>
      </w:pPr>
      <w:r>
        <w:rPr>
          <w:rFonts w:ascii="Times New Roman" w:hAnsi="Times New Roman" w:cs="Times New Roman" w:eastAsia="Times New Roman"/>
          <w:b/>
          <w:i w:val="0"/>
          <w:color w:val="000000"/>
          <w:sz w:val="28"/>
        </w:rPr>
        <w:t>8.1. Обучающие туры</w:t>
      </w:r>
    </w:p>
    <w:p>
      <w:r>
        <w:rPr>
          <w:rFonts w:ascii="Times New Roman" w:hAnsi="Times New Roman" w:cs="Times New Roman" w:eastAsia="Times New Roman"/>
          <w:b w:val="0"/>
          <w:i w:val="0"/>
          <w:color w:val="000000"/>
          <w:sz w:val="28"/>
        </w:rPr>
        <w:t>Обучение встроено в интерфейс: система подсвечивает элементы и объясняет их назначение прямо на рабочем экране, не отсылая к отдельному пособию.</w:t>
      </w:r>
    </w:p>
    <w:p>
      <w:r>
        <w:rPr>
          <w:rFonts w:ascii="Times New Roman" w:hAnsi="Times New Roman" w:cs="Times New Roman" w:eastAsia="Times New Roman"/>
          <w:b w:val="0"/>
          <w:i w:val="0"/>
          <w:color w:val="000000"/>
          <w:sz w:val="28"/>
        </w:rPr>
        <w:t>Туров пять, по кругу задач работника: заявитель, работник поста, согласующий, принимающий и администратор. Набор доступных туров система определяет по правам учётной записи, а не по её типу: один и тот же человек нередко и принимает заявки, и ведёт справочники, поэтому ему доступны оба тура. Работник видит в меню обучения только то, что относится к его работе.</w:t>
      </w:r>
    </w:p>
    <w:p>
      <w:r>
        <w:rPr>
          <w:rFonts w:ascii="Times New Roman" w:hAnsi="Times New Roman" w:cs="Times New Roman" w:eastAsia="Times New Roman"/>
          <w:b w:val="0"/>
          <w:i w:val="0"/>
          <w:color w:val="000000"/>
          <w:sz w:val="28"/>
        </w:rPr>
        <w:t>При первом входе запускается ровно один тур - профильный для этой учётной записи. Остальные доступные работник запускает сам, кнопкой «Обучение» на странице «Обзор и новости»: она открывает список туров с пометкой о том, какие уже пройдены.</w:t>
      </w:r>
    </w:p>
    <w:p>
      <w:r>
        <w:rPr>
          <w:rFonts w:ascii="Times New Roman" w:hAnsi="Times New Roman" w:cs="Times New Roman" w:eastAsia="Times New Roman"/>
          <w:b w:val="0"/>
          <w:i w:val="0"/>
          <w:color w:val="000000"/>
          <w:sz w:val="28"/>
        </w:rPr>
        <w:t>Внутри тура работник не привязан к порядку: счётчик шагов открывает список всех шагов по разделам, и с него можно перейти к нужному месту, в том числе на другую страницу.</w:t>
      </w:r>
    </w:p>
    <w:p>
      <w:r>
        <w:rPr>
          <w:rFonts w:ascii="Times New Roman" w:hAnsi="Times New Roman" w:cs="Times New Roman" w:eastAsia="Times New Roman"/>
          <w:b w:val="0"/>
          <w:i w:val="0"/>
          <w:color w:val="000000"/>
          <w:sz w:val="28"/>
        </w:rPr>
        <w:t>Обучение заявителя идёт под шестьдесят шагов, это около семи минут подряд, поэтому тур разбит на главы по разделам системы: подсказка называет главу и её номер, а на последнем шаге главы вместо «Пропустить обучение» предлагает продолжить позже. Место, на котором работник остановился, переживает и перезагрузку страницы, и закрытие вкладки. Тур, оставшийся на экране в момент ухода со страницы, поднимается сам - его никто не закрывал; закрытый руками ждёт, пока человек вернётся через меню обучения, где рядом с ним написано «Продолжить». Позиция хранится в браузере отдельно по каждому работнику и каждому туру и забывается через две недели: вернувшемуся через месяц честнее начать обучение заново.</w:t>
      </w:r>
    </w:p>
    <w:p>
      <w:r>
        <w:rPr>
          <w:rFonts w:ascii="Times New Roman" w:hAnsi="Times New Roman" w:cs="Times New Roman" w:eastAsia="Times New Roman"/>
          <w:b w:val="0"/>
          <w:i w:val="0"/>
          <w:color w:val="000000"/>
          <w:sz w:val="28"/>
        </w:rPr>
        <w:t>Прохождение считается отдельно по каждому туру. Работник, прошедший обучение заявителя, не теряет эту отметку, когда его назначают согласующим, и получает новый тур, а не повтор старого.</w:t>
      </w:r>
    </w:p>
    <w:p>
      <w:r>
        <w:rPr>
          <w:rFonts w:ascii="Times New Roman" w:hAnsi="Times New Roman" w:cs="Times New Roman" w:eastAsia="Times New Roman"/>
          <w:b w:val="0"/>
          <w:i w:val="0"/>
          <w:color w:val="000000"/>
          <w:sz w:val="28"/>
        </w:rPr>
        <w:t>Тур можно пройти повторно в любой момент. Администратор может снять отметку о прохождении конкретному работнику - как по отдельному туру, так и по всем сразу, например при переводе на другую должность.</w:t>
      </w:r>
    </w:p>
    <w:p>
      <w:r>
        <w:rPr>
          <w:rFonts w:ascii="Times New Roman" w:hAnsi="Times New Roman" w:cs="Times New Roman" w:eastAsia="Times New Roman"/>
          <w:b w:val="0"/>
          <w:i w:val="0"/>
          <w:color w:val="000000"/>
          <w:sz w:val="28"/>
        </w:rPr>
        <w:t>Туры версионируются независимо. После существенного изменения интерфейса работникам показывается обновлённый тур той области, которая изменилась; пройденные туры остальных областей это не затрагивает.</w:t>
      </w:r>
    </w:p>
    <w:p>
      <w:r>
        <w:rPr>
          <w:rFonts w:ascii="Times New Roman" w:hAnsi="Times New Roman" w:cs="Times New Roman" w:eastAsia="Times New Roman"/>
          <w:b w:val="0"/>
          <w:i w:val="0"/>
          <w:color w:val="000000"/>
          <w:sz w:val="28"/>
        </w:rPr>
        <w:t>Тур не мешает работе: он пропускает шаги про разделы, которых у работника нет по правам, и переживает отсутствие данных на экране. Состав тура определяется до запуска - есть ли у работника своя заявка, назначен ли он согласующим, какая таблица поста ему открыта, - поэтому счётчик «Шаг N из M» по ходу обучения не меняется.</w:t>
      </w:r>
    </w:p>
    <w:p>
      <w:r>
        <w:rPr>
          <w:rFonts w:ascii="Times New Roman" w:hAnsi="Times New Roman" w:cs="Times New Roman" w:eastAsia="Times New Roman"/>
          <w:b w:val="0"/>
          <w:i w:val="0"/>
          <w:color w:val="000000"/>
          <w:sz w:val="28"/>
        </w:rPr>
        <w:t>Там, где показывать нечего, тур показывает пример. Пустые списки заявок, машин и сотрудников заменяются снимком экрана, а рассказ про карточку заявки - примерной заявкой прямо в интерфейсе: у работника без единой поданной заявки список кабинета и карточка наполняются выдуманными данными, и он узнаёт про статус, вопросы и отзыв заявки наравне с остальными. Интерфейс при этом настоящий, подменяется только чтение: пример существует, пока идёт тур, никуда не отправляется и в базу не попадает. По окончании тура следующий же запрос приносит настоящие данные, и пример исчезает сам.</w:t>
      </w:r>
    </w:p>
    <w:p>
      <w:pPr>
        <w:pStyle w:val="Heading2"/>
        <w:ind w:firstLine="0"/>
      </w:pPr>
      <w:r>
        <w:rPr>
          <w:rFonts w:ascii="Times New Roman" w:hAnsi="Times New Roman" w:cs="Times New Roman" w:eastAsia="Times New Roman"/>
          <w:b/>
          <w:i w:val="0"/>
          <w:color w:val="000000"/>
          <w:sz w:val="28"/>
        </w:rPr>
        <w:t>8.2. Встроенное руководство</w:t>
      </w:r>
    </w:p>
    <w:p>
      <w:r>
        <w:rPr>
          <w:rFonts w:ascii="Times New Roman" w:hAnsi="Times New Roman" w:cs="Times New Roman" w:eastAsia="Times New Roman"/>
          <w:b w:val="0"/>
          <w:i w:val="0"/>
          <w:color w:val="000000"/>
          <w:sz w:val="28"/>
        </w:rPr>
        <w:t>Руководство дополняет туры, а не повторяет их: тур - короткий обзор основ на живом экране, руководство - справочный материал с подробностями. В системе есть раздел справки с отдельными материалами для заявителя, охранника и администратора. Материал раздела состоит из вводного текста, перечня пунктов и прикреплённого файла. Всё это ведётся администратором в самой системе, поэтому обновление справки не требует выпуска новой версии программы.</w:t>
      </w:r>
    </w:p>
    <w:p>
      <w:pPr>
        <w:pStyle w:val="Heading2"/>
        <w:ind w:firstLine="0"/>
      </w:pPr>
      <w:r>
        <w:rPr>
          <w:rFonts w:ascii="Times New Roman" w:hAnsi="Times New Roman" w:cs="Times New Roman" w:eastAsia="Times New Roman"/>
          <w:b/>
          <w:i w:val="0"/>
          <w:color w:val="000000"/>
          <w:sz w:val="28"/>
        </w:rPr>
        <w:t>8.3. Сообщение о сбое</w:t>
      </w:r>
    </w:p>
    <w:p>
      <w:r>
        <w:rPr>
          <w:rFonts w:ascii="Times New Roman" w:hAnsi="Times New Roman" w:cs="Times New Roman" w:eastAsia="Times New Roman"/>
          <w:b w:val="0"/>
          <w:i w:val="0"/>
          <w:color w:val="000000"/>
          <w:sz w:val="28"/>
        </w:rPr>
        <w:t>Если работник столкнулся с ошибкой, он может отправить сообщение прямо из системы. Сообщение сохраняется вместе со сведениями о том, что происходило в момент сбоя, и попадает в раздел обратной связи, где обрабатывается со статусами.</w:t>
      </w:r>
    </w:p>
    <w:p>
      <w:r>
        <w:rPr>
          <w:rFonts w:ascii="Times New Roman" w:hAnsi="Times New Roman" w:cs="Times New Roman" w:eastAsia="Times New Roman"/>
          <w:b w:val="0"/>
          <w:i w:val="0"/>
          <w:color w:val="000000"/>
          <w:sz w:val="28"/>
        </w:rPr>
        <w:t>Сам экран сбоя работника на себе не запирает: кнопка возврата ведёт на ту страницу, где запрос упал, а не перезагружает экран ошибки. Когда возвращаться некуда - адрес неизвестен или упала сама главная, - остаётся переход на главную страницу.</w:t>
      </w:r>
    </w:p>
    <w:p>
      <w:pPr>
        <w:pStyle w:val="Heading1"/>
        <w:ind w:firstLine="0"/>
      </w:pPr>
      <w:r>
        <w:rPr>
          <w:rFonts w:ascii="Times New Roman" w:hAnsi="Times New Roman" w:cs="Times New Roman" w:eastAsia="Times New Roman"/>
          <w:b/>
          <w:i w:val="0"/>
          <w:color w:val="000000"/>
          <w:sz w:val="32"/>
        </w:rPr>
        <w:t>9. Устройство системы</w:t>
      </w:r>
    </w:p>
    <w:p>
      <w:pPr>
        <w:pStyle w:val="Heading2"/>
        <w:ind w:firstLine="0"/>
      </w:pPr>
      <w:r>
        <w:rPr>
          <w:rFonts w:ascii="Times New Roman" w:hAnsi="Times New Roman" w:cs="Times New Roman" w:eastAsia="Times New Roman"/>
          <w:b/>
          <w:i w:val="0"/>
          <w:color w:val="000000"/>
          <w:sz w:val="28"/>
        </w:rPr>
        <w:t>9.1. Состав частей</w:t>
      </w:r>
    </w:p>
    <w:p>
      <w:r>
        <w:rPr>
          <w:rFonts w:ascii="Times New Roman" w:hAnsi="Times New Roman" w:cs="Times New Roman" w:eastAsia="Times New Roman"/>
          <w:b w:val="0"/>
          <w:i w:val="0"/>
          <w:color w:val="000000"/>
          <w:sz w:val="28"/>
        </w:rPr>
        <w:t>Система собрана из отдельных частей, каждая работает в собственном контейнере. Наружу открыта одна из них, обратный прокси. Остальные работают во внутренней сети сервера и с рабочих мест недоступны.</w:t>
      </w:r>
    </w:p>
    <w:p>
      <w:pPr>
        <w:keepNext/>
        <w:spacing w:before="120" w:after="40"/>
        <w:ind w:firstLine="0"/>
        <w:jc w:val="center"/>
      </w:pPr>
      <w:r>
        <w:drawing>
          <wp:inline xmlns:a="http://schemas.openxmlformats.org/drawingml/2006/main" xmlns:pic="http://schemas.openxmlformats.org/drawingml/2006/picture">
            <wp:extent cx="5940000" cy="3920399"/>
            <wp:docPr id="2" name="Picture 2"/>
            <wp:cNvGraphicFramePr>
              <a:graphicFrameLocks noChangeAspect="1"/>
            </wp:cNvGraphicFramePr>
            <a:graphic>
              <a:graphicData uri="http://schemas.openxmlformats.org/drawingml/2006/picture">
                <pic:pic>
                  <pic:nvPicPr>
                    <pic:cNvPr id="0" name="architecture.png"/>
                    <pic:cNvPicPr/>
                  </pic:nvPicPr>
                  <pic:blipFill>
                    <a:blip r:embed="rId12"/>
                    <a:stretch>
                      <a:fillRect/>
                    </a:stretch>
                  </pic:blipFill>
                  <pic:spPr>
                    <a:xfrm>
                      <a:off x="0" y="0"/>
                      <a:ext cx="5940000" cy="3920399"/>
                    </a:xfrm>
                    <a:prstGeom prst="rect"/>
                  </pic:spPr>
                </pic:pic>
              </a:graphicData>
            </a:graphic>
          </wp:inline>
        </w:drawing>
      </w:r>
    </w:p>
    <w:p>
      <w:pPr>
        <w:keepNext w:val="0"/>
        <w:spacing w:line="240" w:lineRule="auto" w:before="40" w:after="200"/>
        <w:ind w:firstLine="0"/>
        <w:jc w:val="center"/>
      </w:pPr>
      <w:r>
        <w:rPr>
          <w:rFonts w:ascii="Times New Roman" w:hAnsi="Times New Roman" w:cs="Times New Roman" w:eastAsia="Times New Roman"/>
          <w:b w:val="0"/>
          <w:i/>
          <w:color w:val="000000"/>
          <w:sz w:val="24"/>
        </w:rPr>
        <w:t>Рисунок 9.1 — Состав системы и потоки данных</w:t>
      </w:r>
    </w:p>
    <w:p>
      <w:r>
        <w:rPr>
          <w:rFonts w:ascii="Times New Roman" w:hAnsi="Times New Roman" w:cs="Times New Roman" w:eastAsia="Times New Roman"/>
          <w:b w:val="0"/>
          <w:i w:val="0"/>
          <w:color w:val="000000"/>
          <w:sz w:val="28"/>
        </w:rPr>
        <w:t>Обратный прокси принимает защищённое соединение, расшифровывает его и распределяет запросы: обращения к данным уходят на прикладной сервер, всё остальное отдаёт веб-приложение. Прикладной сервер обращается к базе данных и к хранилищу файлов. Обратный поток событий идёт от прикладного сервера прямо в браузер и обновляет открытые страницы.</w:t>
      </w:r>
    </w:p>
    <w:p>
      <w:pPr>
        <w:keepNext/>
        <w:spacing w:line="240" w:lineRule="auto" w:before="160" w:after="80"/>
        <w:ind w:firstLine="0"/>
        <w:jc w:val="left"/>
      </w:pPr>
      <w:r>
        <w:rPr>
          <w:rFonts w:ascii="Times New Roman" w:hAnsi="Times New Roman" w:cs="Times New Roman" w:eastAsia="Times New Roman"/>
          <w:b w:val="0"/>
          <w:i/>
          <w:color w:val="000000"/>
          <w:sz w:val="24"/>
        </w:rPr>
        <w:t>Таблица 9.1 — Части системы</w:t>
      </w:r>
    </w:p>
    <w:tbl>
      <w:tblPr>
        <w:tblStyle w:val="TableGrid"/>
        <w:tblW w:type="auto" w:w="0"/>
        <w:jc w:val="center"/>
        <w:tblLayout w:type="fixed"/>
        <w:tblLook w:firstColumn="1" w:firstRow="1" w:lastColumn="0" w:lastRow="0" w:noHBand="0" w:noVBand="1" w:val="04A0"/>
        <w:tblLayout w:type="fixed"/>
      </w:tblPr>
      <w:tblGrid>
        <w:gridCol w:w="2268"/>
        <w:gridCol w:w="1701"/>
        <w:gridCol w:w="5386"/>
      </w:tblGrid>
      <w:tr>
        <w:trPr>
          <w:tblHeader w:val="true"/>
          <w:cantSplit w:val="true"/>
        </w:trPr>
        <w:tc>
          <w:tcPr>
            <w:tcW w:type="dxa" w:w="2268"/>
            <w:shd w:val="clear" w:fill="E8E8E8"/>
          </w:tcPr>
          <w:p>
            <w:pPr>
              <w:keepNext/>
              <w:spacing w:line="240" w:lineRule="auto" w:after="0"/>
              <w:ind w:firstLine="0"/>
              <w:jc w:val="left"/>
            </w:pPr>
            <w:r>
              <w:rPr>
                <w:rFonts w:ascii="Times New Roman" w:hAnsi="Times New Roman" w:cs="Times New Roman" w:eastAsia="Times New Roman"/>
                <w:b/>
                <w:i w:val="0"/>
                <w:color w:val="000000"/>
                <w:sz w:val="24"/>
              </w:rPr>
              <w:t>Часть</w:t>
            </w:r>
          </w:p>
        </w:tc>
        <w:tc>
          <w:tcPr>
            <w:tcW w:type="dxa" w:w="1701"/>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Основа</w:t>
            </w:r>
          </w:p>
        </w:tc>
        <w:tc>
          <w:tcPr>
            <w:tcW w:type="dxa" w:w="5386"/>
            <w:shd w:val="clear" w:fill="E8E8E8"/>
          </w:tcPr>
          <w:p>
            <w:pPr>
              <w:keepNext/>
              <w:spacing w:line="240" w:lineRule="auto" w:after="0"/>
              <w:ind w:firstLine="0"/>
              <w:jc w:val="left"/>
            </w:pPr>
            <w:r>
              <w:rPr>
                <w:rFonts w:ascii="Times New Roman" w:hAnsi="Times New Roman" w:cs="Times New Roman" w:eastAsia="Times New Roman"/>
                <w:b/>
                <w:i w:val="0"/>
                <w:color w:val="000000"/>
                <w:sz w:val="24"/>
              </w:rPr>
              <w:t>Роль</w:t>
            </w:r>
          </w:p>
        </w:tc>
      </w:tr>
      <w:tr>
        <w:trPr>
          <w:cantSplit w:val="true"/>
        </w:trPr>
        <w:tc>
          <w:tcPr>
            <w:tcW w:type="dxa" w:w="2268"/>
          </w:tcPr>
          <w:p>
            <w:pPr>
              <w:spacing w:line="240" w:lineRule="auto" w:after="0"/>
              <w:ind w:firstLine="0"/>
              <w:jc w:val="left"/>
            </w:pPr>
            <w:r>
              <w:rPr>
                <w:rFonts w:ascii="Times New Roman" w:hAnsi="Times New Roman" w:cs="Times New Roman" w:eastAsia="Times New Roman"/>
                <w:b w:val="0"/>
                <w:i w:val="0"/>
                <w:color w:val="000000"/>
                <w:sz w:val="24"/>
              </w:rPr>
              <w:t>Обратный прокси</w:t>
            </w:r>
          </w:p>
        </w:tc>
        <w:tc>
          <w:tcPr>
            <w:tcW w:type="dxa" w:w="1701"/>
          </w:tcPr>
          <w:p>
            <w:pPr>
              <w:spacing w:line="240" w:lineRule="auto" w:after="0"/>
              <w:ind w:firstLine="0"/>
              <w:jc w:val="left"/>
            </w:pPr>
            <w:r>
              <w:rPr>
                <w:rFonts w:ascii="Times New Roman" w:hAnsi="Times New Roman" w:cs="Times New Roman" w:eastAsia="Times New Roman"/>
                <w:b w:val="0"/>
                <w:i w:val="0"/>
                <w:color w:val="000000"/>
                <w:sz w:val="24"/>
              </w:rPr>
              <w:t>nginx</w:t>
            </w:r>
          </w:p>
        </w:tc>
        <w:tc>
          <w:tcPr>
            <w:tcW w:type="dxa" w:w="5386"/>
          </w:tcPr>
          <w:p>
            <w:pPr>
              <w:spacing w:line="240" w:lineRule="auto" w:after="0"/>
              <w:ind w:firstLine="0"/>
              <w:jc w:val="left"/>
            </w:pPr>
            <w:r>
              <w:rPr>
                <w:rFonts w:ascii="Times New Roman" w:hAnsi="Times New Roman" w:cs="Times New Roman" w:eastAsia="Times New Roman"/>
                <w:b w:val="0"/>
                <w:i w:val="0"/>
                <w:color w:val="000000"/>
                <w:sz w:val="24"/>
              </w:rPr>
              <w:t>Защищённое соединение, ограничение частоты попыток входа, заголовки безопасности, распределение запросов</w:t>
            </w:r>
          </w:p>
        </w:tc>
      </w:tr>
    </w:tbl>
    <w:p>
      <w:pPr>
        <w:spacing w:after="0" w:line="240" w:lineRule="auto"/>
        <w:ind w:firstLine="0"/>
      </w:pPr>
      <w:r>
        <w:rPr>
          <w:rFonts w:ascii="Times New Roman" w:hAnsi="Times New Roman" w:cs="Times New Roman" w:eastAsia="Times New Roman"/>
          <w:b w:val="0"/>
          <w:i w:val="0"/>
          <w:color w:val="000000"/>
          <w:sz w:val="12"/>
        </w:rPr>
      </w:r>
    </w:p>
    <w:p>
      <w:pPr>
        <w:keepNext/>
        <w:spacing w:line="240" w:lineRule="auto" w:before="160" w:after="80"/>
        <w:ind w:firstLine="0"/>
        <w:jc w:val="left"/>
      </w:pPr>
      <w:r>
        <w:rPr>
          <w:rFonts w:ascii="Times New Roman" w:hAnsi="Times New Roman" w:cs="Times New Roman" w:eastAsia="Times New Roman"/>
          <w:b w:val="0"/>
          <w:i/>
          <w:color w:val="000000"/>
          <w:sz w:val="24"/>
        </w:rPr>
        <w:t>Продолжение таблицы 9.1</w:t>
      </w:r>
    </w:p>
    <w:tbl>
      <w:tblPr>
        <w:tblStyle w:val="TableGrid"/>
        <w:tblW w:type="auto" w:w="0"/>
        <w:jc w:val="center"/>
        <w:tblLayout w:type="fixed"/>
        <w:tblLook w:firstColumn="1" w:firstRow="1" w:lastColumn="0" w:lastRow="0" w:noHBand="0" w:noVBand="1" w:val="04A0"/>
        <w:tblLayout w:type="fixed"/>
      </w:tblPr>
      <w:tblGrid>
        <w:gridCol w:w="2268"/>
        <w:gridCol w:w="1701"/>
        <w:gridCol w:w="5386"/>
      </w:tblGrid>
      <w:tr>
        <w:trPr>
          <w:tblHeader w:val="true"/>
          <w:cantSplit w:val="true"/>
        </w:trPr>
        <w:tc>
          <w:tcPr>
            <w:tcW w:type="dxa" w:w="2268"/>
            <w:shd w:val="clear" w:fill="E8E8E8"/>
          </w:tcPr>
          <w:p>
            <w:pPr>
              <w:keepNext/>
              <w:spacing w:line="240" w:lineRule="auto" w:after="0"/>
              <w:ind w:firstLine="0"/>
              <w:jc w:val="left"/>
            </w:pPr>
            <w:r>
              <w:rPr>
                <w:rFonts w:ascii="Times New Roman" w:hAnsi="Times New Roman" w:cs="Times New Roman" w:eastAsia="Times New Roman"/>
                <w:b/>
                <w:i w:val="0"/>
                <w:color w:val="000000"/>
                <w:sz w:val="24"/>
              </w:rPr>
              <w:t>Часть</w:t>
            </w:r>
          </w:p>
        </w:tc>
        <w:tc>
          <w:tcPr>
            <w:tcW w:type="dxa" w:w="1701"/>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Основа</w:t>
            </w:r>
          </w:p>
        </w:tc>
        <w:tc>
          <w:tcPr>
            <w:tcW w:type="dxa" w:w="5386"/>
            <w:shd w:val="clear" w:fill="E8E8E8"/>
          </w:tcPr>
          <w:p>
            <w:pPr>
              <w:keepNext/>
              <w:spacing w:line="240" w:lineRule="auto" w:after="0"/>
              <w:ind w:firstLine="0"/>
              <w:jc w:val="left"/>
            </w:pPr>
            <w:r>
              <w:rPr>
                <w:rFonts w:ascii="Times New Roman" w:hAnsi="Times New Roman" w:cs="Times New Roman" w:eastAsia="Times New Roman"/>
                <w:b/>
                <w:i w:val="0"/>
                <w:color w:val="000000"/>
                <w:sz w:val="24"/>
              </w:rPr>
              <w:t>Роль</w:t>
            </w:r>
          </w:p>
        </w:tc>
      </w:tr>
      <w:tr>
        <w:trPr>
          <w:cantSplit w:val="true"/>
        </w:trPr>
        <w:tc>
          <w:tcPr>
            <w:tcW w:type="dxa" w:w="2268"/>
          </w:tcPr>
          <w:p>
            <w:pPr>
              <w:spacing w:line="240" w:lineRule="auto" w:after="0"/>
              <w:ind w:firstLine="0"/>
              <w:jc w:val="left"/>
            </w:pPr>
            <w:r>
              <w:rPr>
                <w:rFonts w:ascii="Times New Roman" w:hAnsi="Times New Roman" w:cs="Times New Roman" w:eastAsia="Times New Roman"/>
                <w:b w:val="0"/>
                <w:i w:val="0"/>
                <w:color w:val="000000"/>
                <w:sz w:val="24"/>
              </w:rPr>
              <w:t>Веб-приложение</w:t>
            </w:r>
          </w:p>
        </w:tc>
        <w:tc>
          <w:tcPr>
            <w:tcW w:type="dxa" w:w="1701"/>
          </w:tcPr>
          <w:p>
            <w:pPr>
              <w:spacing w:line="240" w:lineRule="auto" w:after="0"/>
              <w:ind w:firstLine="0"/>
              <w:jc w:val="left"/>
            </w:pPr>
            <w:r>
              <w:rPr>
                <w:rFonts w:ascii="Times New Roman" w:hAnsi="Times New Roman" w:cs="Times New Roman" w:eastAsia="Times New Roman"/>
                <w:b w:val="0"/>
                <w:i w:val="0"/>
                <w:color w:val="000000"/>
                <w:sz w:val="24"/>
              </w:rPr>
              <w:t>Vue 3</w:t>
            </w:r>
          </w:p>
        </w:tc>
        <w:tc>
          <w:tcPr>
            <w:tcW w:type="dxa" w:w="5386"/>
          </w:tcPr>
          <w:p>
            <w:pPr>
              <w:spacing w:line="240" w:lineRule="auto" w:after="0"/>
              <w:ind w:firstLine="0"/>
              <w:jc w:val="left"/>
            </w:pPr>
            <w:r>
              <w:rPr>
                <w:rFonts w:ascii="Times New Roman" w:hAnsi="Times New Roman" w:cs="Times New Roman" w:eastAsia="Times New Roman"/>
                <w:b w:val="0"/>
                <w:i w:val="0"/>
                <w:color w:val="000000"/>
                <w:sz w:val="24"/>
              </w:rPr>
              <w:t>Интерфейс, с которым работает пользователь в браузере</w:t>
            </w:r>
          </w:p>
        </w:tc>
      </w:tr>
      <w:tr>
        <w:trPr>
          <w:cantSplit w:val="true"/>
        </w:trPr>
        <w:tc>
          <w:tcPr>
            <w:tcW w:type="dxa" w:w="2268"/>
          </w:tcPr>
          <w:p>
            <w:pPr>
              <w:spacing w:line="240" w:lineRule="auto" w:after="0"/>
              <w:ind w:firstLine="0"/>
              <w:jc w:val="left"/>
            </w:pPr>
            <w:r>
              <w:rPr>
                <w:rFonts w:ascii="Times New Roman" w:hAnsi="Times New Roman" w:cs="Times New Roman" w:eastAsia="Times New Roman"/>
                <w:b w:val="0"/>
                <w:i w:val="0"/>
                <w:color w:val="000000"/>
                <w:sz w:val="24"/>
              </w:rPr>
              <w:t>Прикладной сервер</w:t>
            </w:r>
          </w:p>
        </w:tc>
        <w:tc>
          <w:tcPr>
            <w:tcW w:type="dxa" w:w="1701"/>
          </w:tcPr>
          <w:p>
            <w:pPr>
              <w:spacing w:line="240" w:lineRule="auto" w:after="0"/>
              <w:ind w:firstLine="0"/>
              <w:jc w:val="left"/>
            </w:pPr>
            <w:r>
              <w:rPr>
                <w:rFonts w:ascii="Times New Roman" w:hAnsi="Times New Roman" w:cs="Times New Roman" w:eastAsia="Times New Roman"/>
                <w:b w:val="0"/>
                <w:i w:val="0"/>
                <w:color w:val="000000"/>
                <w:sz w:val="24"/>
              </w:rPr>
              <w:t>Go</w:t>
            </w:r>
          </w:p>
        </w:tc>
        <w:tc>
          <w:tcPr>
            <w:tcW w:type="dxa" w:w="5386"/>
          </w:tcPr>
          <w:p>
            <w:pPr>
              <w:spacing w:line="240" w:lineRule="auto" w:after="0"/>
              <w:ind w:firstLine="0"/>
              <w:jc w:val="left"/>
            </w:pPr>
            <w:r>
              <w:rPr>
                <w:rFonts w:ascii="Times New Roman" w:hAnsi="Times New Roman" w:cs="Times New Roman" w:eastAsia="Times New Roman"/>
                <w:b w:val="0"/>
                <w:i w:val="0"/>
                <w:color w:val="000000"/>
                <w:sz w:val="24"/>
              </w:rPr>
              <w:t>Проверка прав, обработка заявок, работа с данными, формирование выгрузок</w:t>
            </w:r>
          </w:p>
        </w:tc>
      </w:tr>
      <w:tr>
        <w:trPr>
          <w:cantSplit w:val="true"/>
        </w:trPr>
        <w:tc>
          <w:tcPr>
            <w:tcW w:type="dxa" w:w="2268"/>
          </w:tcPr>
          <w:p>
            <w:pPr>
              <w:spacing w:line="240" w:lineRule="auto" w:after="0"/>
              <w:ind w:firstLine="0"/>
              <w:jc w:val="left"/>
            </w:pPr>
            <w:r>
              <w:rPr>
                <w:rFonts w:ascii="Times New Roman" w:hAnsi="Times New Roman" w:cs="Times New Roman" w:eastAsia="Times New Roman"/>
                <w:b w:val="0"/>
                <w:i w:val="0"/>
                <w:color w:val="000000"/>
                <w:sz w:val="24"/>
              </w:rPr>
              <w:t>База данных</w:t>
            </w:r>
          </w:p>
        </w:tc>
        <w:tc>
          <w:tcPr>
            <w:tcW w:type="dxa" w:w="1701"/>
          </w:tcPr>
          <w:p>
            <w:pPr>
              <w:spacing w:line="240" w:lineRule="auto" w:after="0"/>
              <w:ind w:firstLine="0"/>
              <w:jc w:val="left"/>
            </w:pPr>
            <w:r>
              <w:rPr>
                <w:rFonts w:ascii="Times New Roman" w:hAnsi="Times New Roman" w:cs="Times New Roman" w:eastAsia="Times New Roman"/>
                <w:b w:val="0"/>
                <w:i w:val="0"/>
                <w:color w:val="000000"/>
                <w:sz w:val="24"/>
              </w:rPr>
              <w:t>PostgreSQL 16</w:t>
            </w:r>
          </w:p>
        </w:tc>
        <w:tc>
          <w:tcPr>
            <w:tcW w:type="dxa" w:w="5386"/>
          </w:tcPr>
          <w:p>
            <w:pPr>
              <w:spacing w:line="240" w:lineRule="auto" w:after="0"/>
              <w:ind w:firstLine="0"/>
              <w:jc w:val="left"/>
            </w:pPr>
            <w:r>
              <w:rPr>
                <w:rFonts w:ascii="Times New Roman" w:hAnsi="Times New Roman" w:cs="Times New Roman" w:eastAsia="Times New Roman"/>
                <w:b w:val="0"/>
                <w:i w:val="0"/>
                <w:color w:val="000000"/>
                <w:sz w:val="24"/>
              </w:rPr>
              <w:t>Хранение всех сведений системы</w:t>
            </w:r>
          </w:p>
        </w:tc>
      </w:tr>
    </w:tbl>
    <w:p>
      <w:pPr>
        <w:spacing w:after="0" w:line="240" w:lineRule="auto"/>
        <w:ind w:firstLine="0"/>
      </w:pPr>
      <w:r>
        <w:rPr>
          <w:rFonts w:ascii="Times New Roman" w:hAnsi="Times New Roman" w:cs="Times New Roman" w:eastAsia="Times New Roman"/>
          <w:b w:val="0"/>
          <w:i w:val="0"/>
          <w:color w:val="000000"/>
          <w:sz w:val="12"/>
        </w:rPr>
      </w:r>
    </w:p>
    <w:p>
      <w:pPr>
        <w:pStyle w:val="Heading2"/>
        <w:ind w:firstLine="0"/>
      </w:pPr>
      <w:r>
        <w:rPr>
          <w:rFonts w:ascii="Times New Roman" w:hAnsi="Times New Roman" w:cs="Times New Roman" w:eastAsia="Times New Roman"/>
          <w:b/>
          <w:i w:val="0"/>
          <w:color w:val="000000"/>
          <w:sz w:val="28"/>
        </w:rPr>
        <w:t>9.2. Технологическая основа</w:t>
      </w:r>
    </w:p>
    <w:p>
      <w:pPr>
        <w:keepNext/>
        <w:spacing w:line="240" w:lineRule="auto" w:before="160" w:after="80"/>
        <w:ind w:firstLine="0"/>
        <w:jc w:val="left"/>
      </w:pPr>
      <w:r>
        <w:rPr>
          <w:rFonts w:ascii="Times New Roman" w:hAnsi="Times New Roman" w:cs="Times New Roman" w:eastAsia="Times New Roman"/>
          <w:b w:val="0"/>
          <w:i/>
          <w:color w:val="000000"/>
          <w:sz w:val="24"/>
        </w:rPr>
        <w:t>Таблица 9.2 — Применённые технологии</w:t>
      </w:r>
    </w:p>
    <w:tbl>
      <w:tblPr>
        <w:tblStyle w:val="TableGrid"/>
        <w:tblW w:type="auto" w:w="0"/>
        <w:jc w:val="center"/>
        <w:tblLayout w:type="fixed"/>
        <w:tblLook w:firstColumn="1" w:firstRow="1" w:lastColumn="0" w:lastRow="0" w:noHBand="0" w:noVBand="1" w:val="04A0"/>
        <w:tblLayout w:type="fixed"/>
      </w:tblPr>
      <w:tblGrid>
        <w:gridCol w:w="2268"/>
        <w:gridCol w:w="7088"/>
      </w:tblGrid>
      <w:tr>
        <w:trPr>
          <w:tblHeader w:val="true"/>
          <w:cantSplit w:val="true"/>
        </w:trPr>
        <w:tc>
          <w:tcPr>
            <w:tcW w:type="dxa" w:w="2268"/>
            <w:shd w:val="clear" w:fill="E8E8E8"/>
          </w:tcPr>
          <w:p>
            <w:pPr>
              <w:keepNext/>
              <w:spacing w:line="240" w:lineRule="auto" w:after="0"/>
              <w:ind w:firstLine="0"/>
              <w:jc w:val="left"/>
            </w:pPr>
            <w:r>
              <w:rPr>
                <w:rFonts w:ascii="Times New Roman" w:hAnsi="Times New Roman" w:cs="Times New Roman" w:eastAsia="Times New Roman"/>
                <w:b/>
                <w:i w:val="0"/>
                <w:color w:val="000000"/>
                <w:sz w:val="24"/>
              </w:rPr>
              <w:t>Уровень</w:t>
            </w:r>
          </w:p>
        </w:tc>
        <w:tc>
          <w:tcPr>
            <w:tcW w:type="dxa" w:w="7087"/>
            <w:shd w:val="clear" w:fill="E8E8E8"/>
          </w:tcPr>
          <w:p>
            <w:pPr>
              <w:keepNext/>
              <w:spacing w:line="240" w:lineRule="auto" w:after="0"/>
              <w:ind w:firstLine="0"/>
              <w:jc w:val="left"/>
            </w:pPr>
            <w:r>
              <w:rPr>
                <w:rFonts w:ascii="Times New Roman" w:hAnsi="Times New Roman" w:cs="Times New Roman" w:eastAsia="Times New Roman"/>
                <w:b/>
                <w:i w:val="0"/>
                <w:color w:val="000000"/>
                <w:sz w:val="24"/>
              </w:rPr>
              <w:t>Технологии</w:t>
            </w:r>
          </w:p>
        </w:tc>
      </w:tr>
      <w:tr>
        <w:trPr>
          <w:cantSplit w:val="true"/>
        </w:trPr>
        <w:tc>
          <w:tcPr>
            <w:tcW w:type="dxa" w:w="2268"/>
          </w:tcPr>
          <w:p>
            <w:pPr>
              <w:spacing w:line="240" w:lineRule="auto" w:after="0"/>
              <w:ind w:firstLine="0"/>
              <w:jc w:val="left"/>
            </w:pPr>
            <w:r>
              <w:rPr>
                <w:rFonts w:ascii="Times New Roman" w:hAnsi="Times New Roman" w:cs="Times New Roman" w:eastAsia="Times New Roman"/>
                <w:b w:val="0"/>
                <w:i w:val="0"/>
                <w:color w:val="000000"/>
                <w:sz w:val="24"/>
              </w:rPr>
              <w:t>Прикладной сервер</w:t>
            </w:r>
          </w:p>
        </w:tc>
        <w:tc>
          <w:tcPr>
            <w:tcW w:type="dxa" w:w="7087"/>
          </w:tcPr>
          <w:p>
            <w:pPr>
              <w:spacing w:line="240" w:lineRule="auto" w:after="0"/>
              <w:ind w:firstLine="0"/>
              <w:jc w:val="left"/>
            </w:pPr>
            <w:r>
              <w:rPr>
                <w:rFonts w:ascii="Times New Roman" w:hAnsi="Times New Roman" w:cs="Times New Roman" w:eastAsia="Times New Roman"/>
                <w:b w:val="0"/>
                <w:i w:val="0"/>
                <w:color w:val="000000"/>
                <w:sz w:val="24"/>
              </w:rPr>
              <w:t>Go (требование исходников 1.26.10, сборочный образ 1.27.3), веб-каркас Echo, работа с базой через GORM и драйвер pgx, формирование электронных таблиц и печатных форм</w:t>
            </w:r>
          </w:p>
        </w:tc>
      </w:tr>
      <w:tr>
        <w:trPr>
          <w:cantSplit w:val="true"/>
        </w:trPr>
        <w:tc>
          <w:tcPr>
            <w:tcW w:type="dxa" w:w="2268"/>
          </w:tcPr>
          <w:p>
            <w:pPr>
              <w:spacing w:line="240" w:lineRule="auto" w:after="0"/>
              <w:ind w:firstLine="0"/>
              <w:jc w:val="left"/>
            </w:pPr>
            <w:r>
              <w:rPr>
                <w:rFonts w:ascii="Times New Roman" w:hAnsi="Times New Roman" w:cs="Times New Roman" w:eastAsia="Times New Roman"/>
                <w:b w:val="0"/>
                <w:i w:val="0"/>
                <w:color w:val="000000"/>
                <w:sz w:val="24"/>
              </w:rPr>
              <w:t>Веб-приложение</w:t>
            </w:r>
          </w:p>
        </w:tc>
        <w:tc>
          <w:tcPr>
            <w:tcW w:type="dxa" w:w="7087"/>
          </w:tcPr>
          <w:p>
            <w:pPr>
              <w:spacing w:line="240" w:lineRule="auto" w:after="0"/>
              <w:ind w:firstLine="0"/>
              <w:jc w:val="left"/>
            </w:pPr>
            <w:r>
              <w:rPr>
                <w:rFonts w:ascii="Times New Roman" w:hAnsi="Times New Roman" w:cs="Times New Roman" w:eastAsia="Times New Roman"/>
                <w:b w:val="0"/>
                <w:i w:val="0"/>
                <w:color w:val="000000"/>
                <w:sz w:val="24"/>
              </w:rPr>
              <w:t>Vue 3.5, хранилище состояния Pinia, сборка Vite, построение диаграмм, редактор форматированного текста</w:t>
            </w:r>
          </w:p>
        </w:tc>
      </w:tr>
      <w:tr>
        <w:trPr>
          <w:cantSplit w:val="true"/>
        </w:trPr>
        <w:tc>
          <w:tcPr>
            <w:tcW w:type="dxa" w:w="2268"/>
          </w:tcPr>
          <w:p>
            <w:pPr>
              <w:spacing w:line="240" w:lineRule="auto" w:after="0"/>
              <w:ind w:firstLine="0"/>
              <w:jc w:val="left"/>
            </w:pPr>
            <w:r>
              <w:rPr>
                <w:rFonts w:ascii="Times New Roman" w:hAnsi="Times New Roman" w:cs="Times New Roman" w:eastAsia="Times New Roman"/>
                <w:b w:val="0"/>
                <w:i w:val="0"/>
                <w:color w:val="000000"/>
                <w:sz w:val="24"/>
              </w:rPr>
              <w:t>Хранение</w:t>
            </w:r>
          </w:p>
        </w:tc>
        <w:tc>
          <w:tcPr>
            <w:tcW w:type="dxa" w:w="7087"/>
          </w:tcPr>
          <w:p>
            <w:pPr>
              <w:spacing w:line="240" w:lineRule="auto" w:after="0"/>
              <w:ind w:firstLine="0"/>
              <w:jc w:val="left"/>
            </w:pPr>
            <w:r>
              <w:rPr>
                <w:rFonts w:ascii="Times New Roman" w:hAnsi="Times New Roman" w:cs="Times New Roman" w:eastAsia="Times New Roman"/>
                <w:b w:val="0"/>
                <w:i w:val="0"/>
                <w:color w:val="000000"/>
                <w:sz w:val="24"/>
              </w:rPr>
              <w:t>PostgreSQL 16 с разделением журнальных таблиц по датам и поиском по фрагментам слов</w:t>
            </w:r>
          </w:p>
        </w:tc>
      </w:tr>
      <w:tr>
        <w:trPr>
          <w:cantSplit w:val="true"/>
        </w:trPr>
        <w:tc>
          <w:tcPr>
            <w:tcW w:type="dxa" w:w="2268"/>
          </w:tcPr>
          <w:p>
            <w:pPr>
              <w:spacing w:line="240" w:lineRule="auto" w:after="0"/>
              <w:ind w:firstLine="0"/>
              <w:jc w:val="left"/>
            </w:pPr>
            <w:r>
              <w:rPr>
                <w:rFonts w:ascii="Times New Roman" w:hAnsi="Times New Roman" w:cs="Times New Roman" w:eastAsia="Times New Roman"/>
                <w:b w:val="0"/>
                <w:i w:val="0"/>
                <w:color w:val="000000"/>
                <w:sz w:val="24"/>
              </w:rPr>
              <w:t>Развёртывание</w:t>
            </w:r>
          </w:p>
        </w:tc>
        <w:tc>
          <w:tcPr>
            <w:tcW w:type="dxa" w:w="7087"/>
          </w:tcPr>
          <w:p>
            <w:pPr>
              <w:spacing w:line="240" w:lineRule="auto" w:after="0"/>
              <w:ind w:firstLine="0"/>
              <w:jc w:val="left"/>
            </w:pPr>
            <w:r>
              <w:rPr>
                <w:rFonts w:ascii="Times New Roman" w:hAnsi="Times New Roman" w:cs="Times New Roman" w:eastAsia="Times New Roman"/>
                <w:b w:val="0"/>
                <w:i w:val="0"/>
                <w:color w:val="000000"/>
                <w:sz w:val="24"/>
              </w:rPr>
              <w:t>Docker и Docker Compose, работа от непривилегированного пользователя</w:t>
            </w:r>
          </w:p>
        </w:tc>
      </w:tr>
    </w:tbl>
    <w:p>
      <w:pPr>
        <w:spacing w:after="0" w:line="240" w:lineRule="auto"/>
        <w:ind w:firstLine="0"/>
      </w:pPr>
      <w:r>
        <w:rPr>
          <w:rFonts w:ascii="Times New Roman" w:hAnsi="Times New Roman" w:cs="Times New Roman" w:eastAsia="Times New Roman"/>
          <w:b w:val="0"/>
          <w:i w:val="0"/>
          <w:color w:val="000000"/>
          <w:sz w:val="12"/>
        </w:rPr>
      </w:r>
    </w:p>
    <w:p>
      <w:r>
        <w:rPr>
          <w:rFonts w:ascii="Times New Roman" w:hAnsi="Times New Roman" w:cs="Times New Roman" w:eastAsia="Times New Roman"/>
          <w:b w:val="0"/>
          <w:i w:val="0"/>
          <w:color w:val="000000"/>
          <w:sz w:val="28"/>
        </w:rPr>
        <w:t>Перечисленное и всё, на что оно опирается, - библиотеки с открытым исходным кодом. Подавляющее большинство распространяется по разрешительным лицензиям: они не требуют ни оплаты, ни раскрытия кода системы, но требуют сохранять уведомление об авторских правах при передаче программы. Полный перечень компонентов с их версиями, лицензиями и правообладателями входит в поставку отдельным файлом, и в нём же отдельно выделены те немногие, чьи условия сохранением уведомления не исчерпываются. Порядок обращения с перечнем описан в руководстве по развёртыванию и сопровождению, подраздел 4.4.</w:t>
      </w:r>
    </w:p>
    <w:p>
      <w:pPr>
        <w:pStyle w:val="Heading2"/>
        <w:ind w:firstLine="0"/>
      </w:pPr>
      <w:r>
        <w:rPr>
          <w:rFonts w:ascii="Times New Roman" w:hAnsi="Times New Roman" w:cs="Times New Roman" w:eastAsia="Times New Roman"/>
          <w:b/>
          <w:i w:val="0"/>
          <w:color w:val="000000"/>
          <w:sz w:val="28"/>
        </w:rPr>
        <w:t>9.3. Фоновые задачи</w:t>
      </w:r>
    </w:p>
    <w:p>
      <w:r>
        <w:rPr>
          <w:rFonts w:ascii="Times New Roman" w:hAnsi="Times New Roman" w:cs="Times New Roman" w:eastAsia="Times New Roman"/>
          <w:b w:val="0"/>
          <w:i w:val="0"/>
          <w:color w:val="000000"/>
          <w:sz w:val="28"/>
        </w:rPr>
        <w:t>Прикладной сервер сам выполняет периодические задачи, отдельный планировщик в операционной системе не нужен.</w:t>
      </w:r>
    </w:p>
    <w:p>
      <w:pPr>
        <w:keepNext/>
        <w:spacing w:line="240" w:lineRule="auto" w:before="160" w:after="80"/>
        <w:ind w:firstLine="0"/>
        <w:jc w:val="left"/>
      </w:pPr>
      <w:r>
        <w:rPr>
          <w:rFonts w:ascii="Times New Roman" w:hAnsi="Times New Roman" w:cs="Times New Roman" w:eastAsia="Times New Roman"/>
          <w:b w:val="0"/>
          <w:i/>
          <w:color w:val="000000"/>
          <w:sz w:val="24"/>
        </w:rPr>
        <w:t>Таблица 9.3 — Периодические задачи</w:t>
      </w:r>
    </w:p>
    <w:tbl>
      <w:tblPr>
        <w:tblStyle w:val="TableGrid"/>
        <w:tblW w:type="auto" w:w="0"/>
        <w:jc w:val="center"/>
        <w:tblLayout w:type="fixed"/>
        <w:tblLook w:firstColumn="1" w:firstRow="1" w:lastColumn="0" w:lastRow="0" w:noHBand="0" w:noVBand="1" w:val="04A0"/>
        <w:tblLayout w:type="fixed"/>
      </w:tblPr>
      <w:tblGrid>
        <w:gridCol w:w="2268"/>
        <w:gridCol w:w="2126"/>
        <w:gridCol w:w="4961"/>
      </w:tblGrid>
      <w:tr>
        <w:trPr>
          <w:tblHeader w:val="true"/>
          <w:cantSplit w:val="true"/>
        </w:trPr>
        <w:tc>
          <w:tcPr>
            <w:tcW w:type="dxa" w:w="2268"/>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Задача</w:t>
            </w:r>
          </w:p>
        </w:tc>
        <w:tc>
          <w:tcPr>
            <w:tcW w:type="dxa" w:w="2126"/>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Периодичность</w:t>
            </w:r>
          </w:p>
        </w:tc>
        <w:tc>
          <w:tcPr>
            <w:tcW w:type="dxa" w:w="4961"/>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Действие</w:t>
            </w:r>
          </w:p>
        </w:tc>
      </w:tr>
      <w:tr>
        <w:trPr>
          <w:cantSplit w:val="true"/>
        </w:trPr>
        <w:tc>
          <w:tcPr>
            <w:tcW w:type="dxa" w:w="2268"/>
          </w:tcPr>
          <w:p>
            <w:pPr>
              <w:spacing w:line="240" w:lineRule="auto" w:after="0"/>
              <w:ind w:firstLine="0"/>
              <w:jc w:val="left"/>
            </w:pPr>
            <w:r>
              <w:rPr>
                <w:rFonts w:ascii="Times New Roman" w:hAnsi="Times New Roman" w:cs="Times New Roman" w:eastAsia="Times New Roman"/>
                <w:b w:val="0"/>
                <w:i w:val="0"/>
                <w:color w:val="000000"/>
                <w:sz w:val="24"/>
              </w:rPr>
              <w:t>Архивация просроченных вложений</w:t>
            </w:r>
          </w:p>
        </w:tc>
        <w:tc>
          <w:tcPr>
            <w:tcW w:type="dxa" w:w="2126"/>
          </w:tcPr>
          <w:p>
            <w:pPr>
              <w:spacing w:line="240" w:lineRule="auto" w:after="0"/>
              <w:ind w:firstLine="0"/>
              <w:jc w:val="left"/>
            </w:pPr>
            <w:r>
              <w:rPr>
                <w:rFonts w:ascii="Times New Roman" w:hAnsi="Times New Roman" w:cs="Times New Roman" w:eastAsia="Times New Roman"/>
                <w:b w:val="0"/>
                <w:i w:val="0"/>
                <w:color w:val="000000"/>
                <w:sz w:val="24"/>
              </w:rPr>
              <w:t>15 минут</w:t>
            </w:r>
          </w:p>
        </w:tc>
        <w:tc>
          <w:tcPr>
            <w:tcW w:type="dxa" w:w="4961"/>
          </w:tcPr>
          <w:p>
            <w:pPr>
              <w:spacing w:line="240" w:lineRule="auto" w:after="0"/>
              <w:ind w:firstLine="0"/>
              <w:jc w:val="left"/>
            </w:pPr>
            <w:r>
              <w:rPr>
                <w:rFonts w:ascii="Times New Roman" w:hAnsi="Times New Roman" w:cs="Times New Roman" w:eastAsia="Times New Roman"/>
                <w:b w:val="0"/>
                <w:i w:val="0"/>
                <w:color w:val="000000"/>
                <w:sz w:val="24"/>
              </w:rPr>
              <w:t>Вложения с истёкшим сроком перестают действовать</w:t>
            </w:r>
          </w:p>
        </w:tc>
      </w:tr>
      <w:tr>
        <w:trPr>
          <w:cantSplit w:val="true"/>
        </w:trPr>
        <w:tc>
          <w:tcPr>
            <w:tcW w:type="dxa" w:w="2268"/>
          </w:tcPr>
          <w:p>
            <w:pPr>
              <w:spacing w:line="240" w:lineRule="auto" w:after="0"/>
              <w:ind w:firstLine="0"/>
              <w:jc w:val="left"/>
            </w:pPr>
            <w:r>
              <w:rPr>
                <w:rFonts w:ascii="Times New Roman" w:hAnsi="Times New Roman" w:cs="Times New Roman" w:eastAsia="Times New Roman"/>
                <w:b w:val="0"/>
                <w:i w:val="0"/>
                <w:color w:val="000000"/>
                <w:sz w:val="24"/>
              </w:rPr>
              <w:t>Архивация журнала отказов</w:t>
            </w:r>
          </w:p>
        </w:tc>
        <w:tc>
          <w:tcPr>
            <w:tcW w:type="dxa" w:w="2126"/>
          </w:tcPr>
          <w:p>
            <w:pPr>
              <w:spacing w:line="240" w:lineRule="auto" w:after="0"/>
              <w:ind w:firstLine="0"/>
              <w:jc w:val="left"/>
            </w:pPr>
            <w:r>
              <w:rPr>
                <w:rFonts w:ascii="Times New Roman" w:hAnsi="Times New Roman" w:cs="Times New Roman" w:eastAsia="Times New Roman"/>
                <w:b w:val="0"/>
                <w:i w:val="0"/>
                <w:color w:val="000000"/>
                <w:sz w:val="24"/>
              </w:rPr>
              <w:t>Сутки</w:t>
            </w:r>
          </w:p>
        </w:tc>
        <w:tc>
          <w:tcPr>
            <w:tcW w:type="dxa" w:w="4961"/>
          </w:tcPr>
          <w:p>
            <w:pPr>
              <w:spacing w:line="240" w:lineRule="auto" w:after="0"/>
              <w:ind w:firstLine="0"/>
              <w:jc w:val="left"/>
            </w:pPr>
            <w:r>
              <w:rPr>
                <w:rFonts w:ascii="Times New Roman" w:hAnsi="Times New Roman" w:cs="Times New Roman" w:eastAsia="Times New Roman"/>
                <w:b w:val="0"/>
                <w:i w:val="0"/>
                <w:color w:val="000000"/>
                <w:sz w:val="24"/>
              </w:rPr>
              <w:t>Записи старше 90 суток переносятся в архив</w:t>
            </w:r>
          </w:p>
        </w:tc>
      </w:tr>
      <w:tr>
        <w:trPr>
          <w:cantSplit w:val="true"/>
        </w:trPr>
        <w:tc>
          <w:tcPr>
            <w:tcW w:type="dxa" w:w="2268"/>
          </w:tcPr>
          <w:p>
            <w:pPr>
              <w:spacing w:line="240" w:lineRule="auto" w:after="0"/>
              <w:ind w:firstLine="0"/>
              <w:jc w:val="left"/>
            </w:pPr>
            <w:r>
              <w:rPr>
                <w:rFonts w:ascii="Times New Roman" w:hAnsi="Times New Roman" w:cs="Times New Roman" w:eastAsia="Times New Roman"/>
                <w:b w:val="0"/>
                <w:i w:val="0"/>
                <w:color w:val="000000"/>
                <w:sz w:val="24"/>
              </w:rPr>
              <w:t>Суточный снимок и сброс</w:t>
            </w:r>
          </w:p>
        </w:tc>
        <w:tc>
          <w:tcPr>
            <w:tcW w:type="dxa" w:w="2126"/>
          </w:tcPr>
          <w:p>
            <w:pPr>
              <w:spacing w:line="240" w:lineRule="auto" w:after="0"/>
              <w:ind w:firstLine="0"/>
              <w:jc w:val="left"/>
            </w:pPr>
            <w:r>
              <w:rPr>
                <w:rFonts w:ascii="Times New Roman" w:hAnsi="Times New Roman" w:cs="Times New Roman" w:eastAsia="Times New Roman"/>
                <w:b w:val="0"/>
                <w:i w:val="0"/>
                <w:color w:val="000000"/>
                <w:sz w:val="24"/>
              </w:rPr>
              <w:t>Ежесуточно в 06:00</w:t>
            </w:r>
          </w:p>
        </w:tc>
        <w:tc>
          <w:tcPr>
            <w:tcW w:type="dxa" w:w="4961"/>
          </w:tcPr>
          <w:p>
            <w:pPr>
              <w:spacing w:line="240" w:lineRule="auto" w:after="0"/>
              <w:ind w:firstLine="0"/>
              <w:jc w:val="left"/>
            </w:pPr>
            <w:r>
              <w:rPr>
                <w:rFonts w:ascii="Times New Roman" w:hAnsi="Times New Roman" w:cs="Times New Roman" w:eastAsia="Times New Roman"/>
                <w:b w:val="0"/>
                <w:i w:val="0"/>
                <w:color w:val="000000"/>
                <w:sz w:val="24"/>
              </w:rPr>
              <w:t>Сохраняется состояние таблиц постов; сбрасываются статусы уже вышедших/выехавших, незакрытые входы сохраняются</w:t>
            </w:r>
          </w:p>
        </w:tc>
      </w:tr>
      <w:tr>
        <w:trPr>
          <w:cantSplit w:val="true"/>
        </w:trPr>
        <w:tc>
          <w:tcPr>
            <w:tcW w:type="dxa" w:w="2268"/>
          </w:tcPr>
          <w:p>
            <w:pPr>
              <w:spacing w:line="240" w:lineRule="auto" w:after="0"/>
              <w:ind w:firstLine="0"/>
              <w:jc w:val="left"/>
            </w:pPr>
            <w:r>
              <w:rPr>
                <w:rFonts w:ascii="Times New Roman" w:hAnsi="Times New Roman" w:cs="Times New Roman" w:eastAsia="Times New Roman"/>
                <w:b w:val="0"/>
                <w:i w:val="0"/>
                <w:color w:val="000000"/>
                <w:sz w:val="24"/>
              </w:rPr>
              <w:t>Суточный отчёт по проходам</w:t>
            </w:r>
          </w:p>
        </w:tc>
        <w:tc>
          <w:tcPr>
            <w:tcW w:type="dxa" w:w="2126"/>
          </w:tcPr>
          <w:p>
            <w:pPr>
              <w:spacing w:line="240" w:lineRule="auto" w:after="0"/>
              <w:ind w:firstLine="0"/>
              <w:jc w:val="left"/>
            </w:pPr>
            <w:r>
              <w:rPr>
                <w:rFonts w:ascii="Times New Roman" w:hAnsi="Times New Roman" w:cs="Times New Roman" w:eastAsia="Times New Roman"/>
                <w:b w:val="0"/>
                <w:i w:val="0"/>
                <w:color w:val="000000"/>
                <w:sz w:val="24"/>
              </w:rPr>
              <w:t>Ежесуточно в 21:30</w:t>
            </w:r>
          </w:p>
        </w:tc>
        <w:tc>
          <w:tcPr>
            <w:tcW w:type="dxa" w:w="4961"/>
          </w:tcPr>
          <w:p>
            <w:pPr>
              <w:spacing w:line="240" w:lineRule="auto" w:after="0"/>
              <w:ind w:firstLine="0"/>
              <w:jc w:val="left"/>
            </w:pPr>
            <w:r>
              <w:rPr>
                <w:rFonts w:ascii="Times New Roman" w:hAnsi="Times New Roman" w:cs="Times New Roman" w:eastAsia="Times New Roman"/>
                <w:b w:val="0"/>
                <w:i w:val="0"/>
                <w:color w:val="000000"/>
                <w:sz w:val="24"/>
              </w:rPr>
              <w:t>Сохраняются итоги проходов и проездов за сутки</w:t>
            </w:r>
          </w:p>
        </w:tc>
      </w:tr>
      <w:tr>
        <w:trPr>
          <w:cantSplit w:val="true"/>
        </w:trPr>
        <w:tc>
          <w:tcPr>
            <w:tcW w:type="dxa" w:w="2268"/>
          </w:tcPr>
          <w:p>
            <w:pPr>
              <w:spacing w:line="240" w:lineRule="auto" w:after="0"/>
              <w:ind w:firstLine="0"/>
              <w:jc w:val="left"/>
            </w:pPr>
            <w:r>
              <w:rPr>
                <w:rFonts w:ascii="Times New Roman" w:hAnsi="Times New Roman" w:cs="Times New Roman" w:eastAsia="Times New Roman"/>
                <w:b w:val="0"/>
                <w:i w:val="0"/>
                <w:color w:val="000000"/>
                <w:sz w:val="24"/>
              </w:rPr>
              <w:t>Фиксация пика посещаемости</w:t>
            </w:r>
          </w:p>
        </w:tc>
        <w:tc>
          <w:tcPr>
            <w:tcW w:type="dxa" w:w="2126"/>
          </w:tcPr>
          <w:p>
            <w:pPr>
              <w:spacing w:line="240" w:lineRule="auto" w:after="0"/>
              <w:ind w:firstLine="0"/>
              <w:jc w:val="left"/>
            </w:pPr>
            <w:r>
              <w:rPr>
                <w:rFonts w:ascii="Times New Roman" w:hAnsi="Times New Roman" w:cs="Times New Roman" w:eastAsia="Times New Roman"/>
                <w:b w:val="0"/>
                <w:i w:val="0"/>
                <w:color w:val="000000"/>
                <w:sz w:val="24"/>
              </w:rPr>
              <w:t>Минута</w:t>
            </w:r>
          </w:p>
        </w:tc>
        <w:tc>
          <w:tcPr>
            <w:tcW w:type="dxa" w:w="4961"/>
          </w:tcPr>
          <w:p>
            <w:pPr>
              <w:spacing w:line="240" w:lineRule="auto" w:after="0"/>
              <w:ind w:firstLine="0"/>
              <w:jc w:val="left"/>
            </w:pPr>
            <w:r>
              <w:rPr>
                <w:rFonts w:ascii="Times New Roman" w:hAnsi="Times New Roman" w:cs="Times New Roman" w:eastAsia="Times New Roman"/>
                <w:b w:val="0"/>
                <w:i w:val="0"/>
                <w:color w:val="000000"/>
                <w:sz w:val="24"/>
              </w:rPr>
              <w:t>Записывается наибольшее число одновременно работающих за сутки</w:t>
            </w:r>
          </w:p>
        </w:tc>
      </w:tr>
      <w:tr>
        <w:trPr>
          <w:cantSplit w:val="true"/>
        </w:trPr>
        <w:tc>
          <w:tcPr>
            <w:tcW w:type="dxa" w:w="2268"/>
          </w:tcPr>
          <w:p>
            <w:pPr>
              <w:spacing w:line="240" w:lineRule="auto" w:after="0"/>
              <w:ind w:firstLine="0"/>
              <w:jc w:val="left"/>
            </w:pPr>
            <w:r>
              <w:rPr>
                <w:rFonts w:ascii="Times New Roman" w:hAnsi="Times New Roman" w:cs="Times New Roman" w:eastAsia="Times New Roman"/>
                <w:b w:val="0"/>
                <w:i w:val="0"/>
                <w:color w:val="000000"/>
                <w:sz w:val="24"/>
              </w:rPr>
              <w:t>Напоминания согласующим</w:t>
            </w:r>
          </w:p>
        </w:tc>
        <w:tc>
          <w:tcPr>
            <w:tcW w:type="dxa" w:w="2126"/>
          </w:tcPr>
          <w:p>
            <w:pPr>
              <w:spacing w:line="240" w:lineRule="auto" w:after="0"/>
              <w:ind w:firstLine="0"/>
              <w:jc w:val="left"/>
            </w:pPr>
            <w:r>
              <w:rPr>
                <w:rFonts w:ascii="Times New Roman" w:hAnsi="Times New Roman" w:cs="Times New Roman" w:eastAsia="Times New Roman"/>
                <w:b w:val="0"/>
                <w:i w:val="0"/>
                <w:color w:val="000000"/>
                <w:sz w:val="24"/>
              </w:rPr>
              <w:t>Час</w:t>
            </w:r>
          </w:p>
        </w:tc>
        <w:tc>
          <w:tcPr>
            <w:tcW w:type="dxa" w:w="4961"/>
          </w:tcPr>
          <w:p>
            <w:pPr>
              <w:spacing w:line="240" w:lineRule="auto" w:after="0"/>
              <w:ind w:firstLine="0"/>
              <w:jc w:val="left"/>
            </w:pPr>
            <w:r>
              <w:rPr>
                <w:rFonts w:ascii="Times New Roman" w:hAnsi="Times New Roman" w:cs="Times New Roman" w:eastAsia="Times New Roman"/>
                <w:b w:val="0"/>
                <w:i w:val="0"/>
                <w:color w:val="000000"/>
                <w:sz w:val="24"/>
              </w:rPr>
              <w:t>Согласующему, чьё решение ждут дольше заданного срока, отправляется уведомление</w:t>
            </w:r>
          </w:p>
        </w:tc>
      </w:tr>
      <w:tr>
        <w:trPr>
          <w:cantSplit w:val="true"/>
        </w:trPr>
        <w:tc>
          <w:tcPr>
            <w:tcW w:type="dxa" w:w="2268"/>
          </w:tcPr>
          <w:p>
            <w:pPr>
              <w:spacing w:line="240" w:lineRule="auto" w:after="0"/>
              <w:ind w:firstLine="0"/>
              <w:jc w:val="left"/>
            </w:pPr>
            <w:r>
              <w:rPr>
                <w:rFonts w:ascii="Times New Roman" w:hAnsi="Times New Roman" w:cs="Times New Roman" w:eastAsia="Times New Roman"/>
                <w:b w:val="0"/>
                <w:i w:val="0"/>
                <w:color w:val="000000"/>
                <w:sz w:val="24"/>
              </w:rPr>
              <w:t>Предупреждение об истечении пропуска</w:t>
            </w:r>
          </w:p>
        </w:tc>
        <w:tc>
          <w:tcPr>
            <w:tcW w:type="dxa" w:w="2126"/>
          </w:tcPr>
          <w:p>
            <w:pPr>
              <w:spacing w:line="240" w:lineRule="auto" w:after="0"/>
              <w:ind w:firstLine="0"/>
              <w:jc w:val="left"/>
            </w:pPr>
            <w:r>
              <w:rPr>
                <w:rFonts w:ascii="Times New Roman" w:hAnsi="Times New Roman" w:cs="Times New Roman" w:eastAsia="Times New Roman"/>
                <w:b w:val="0"/>
                <w:i w:val="0"/>
                <w:color w:val="000000"/>
                <w:sz w:val="24"/>
              </w:rPr>
              <w:t>Ежесуточно в 09:00</w:t>
            </w:r>
          </w:p>
        </w:tc>
        <w:tc>
          <w:tcPr>
            <w:tcW w:type="dxa" w:w="4961"/>
          </w:tcPr>
          <w:p>
            <w:pPr>
              <w:spacing w:line="240" w:lineRule="auto" w:after="0"/>
              <w:ind w:firstLine="0"/>
              <w:jc w:val="left"/>
            </w:pPr>
            <w:r>
              <w:rPr>
                <w:rFonts w:ascii="Times New Roman" w:hAnsi="Times New Roman" w:cs="Times New Roman" w:eastAsia="Times New Roman"/>
                <w:b w:val="0"/>
                <w:i w:val="0"/>
                <w:color w:val="000000"/>
                <w:sz w:val="24"/>
              </w:rPr>
              <w:t>Заявителю дважды сообщается о приближении общего срока заявки - за три дня и накануне; общим сроком считается самая поздняя дата среди её активных вложений</w:t>
            </w:r>
          </w:p>
        </w:tc>
      </w:tr>
      <w:tr>
        <w:trPr>
          <w:cantSplit w:val="true"/>
        </w:trPr>
        <w:tc>
          <w:tcPr>
            <w:tcW w:type="dxa" w:w="2268"/>
          </w:tcPr>
          <w:p>
            <w:pPr>
              <w:spacing w:line="240" w:lineRule="auto" w:after="0"/>
              <w:ind w:firstLine="0"/>
              <w:jc w:val="left"/>
            </w:pPr>
            <w:r>
              <w:rPr>
                <w:rFonts w:ascii="Times New Roman" w:hAnsi="Times New Roman" w:cs="Times New Roman" w:eastAsia="Times New Roman"/>
                <w:b w:val="0"/>
                <w:i w:val="0"/>
                <w:color w:val="000000"/>
                <w:sz w:val="24"/>
              </w:rPr>
              <w:t>Пересчёт показателей аналитики</w:t>
            </w:r>
          </w:p>
        </w:tc>
        <w:tc>
          <w:tcPr>
            <w:tcW w:type="dxa" w:w="2126"/>
          </w:tcPr>
          <w:p>
            <w:pPr>
              <w:spacing w:line="240" w:lineRule="auto" w:after="0"/>
              <w:ind w:firstLine="0"/>
              <w:jc w:val="left"/>
            </w:pPr>
            <w:r>
              <w:rPr>
                <w:rFonts w:ascii="Times New Roman" w:hAnsi="Times New Roman" w:cs="Times New Roman" w:eastAsia="Times New Roman"/>
                <w:b w:val="0"/>
                <w:i w:val="0"/>
                <w:color w:val="000000"/>
                <w:sz w:val="24"/>
              </w:rPr>
              <w:t>60 секунд</w:t>
            </w:r>
          </w:p>
        </w:tc>
        <w:tc>
          <w:tcPr>
            <w:tcW w:type="dxa" w:w="4961"/>
          </w:tcPr>
          <w:p>
            <w:pPr>
              <w:spacing w:line="240" w:lineRule="auto" w:after="0"/>
              <w:ind w:firstLine="0"/>
              <w:jc w:val="left"/>
            </w:pPr>
            <w:r>
              <w:rPr>
                <w:rFonts w:ascii="Times New Roman" w:hAnsi="Times New Roman" w:cs="Times New Roman" w:eastAsia="Times New Roman"/>
                <w:b w:val="0"/>
                <w:i w:val="0"/>
                <w:color w:val="000000"/>
                <w:sz w:val="24"/>
              </w:rPr>
              <w:t>Панель открывается сразу, без ожидания расчёта</w:t>
            </w:r>
          </w:p>
        </w:tc>
      </w:tr>
      <w:tr>
        <w:trPr>
          <w:cantSplit w:val="true"/>
        </w:trPr>
        <w:tc>
          <w:tcPr>
            <w:tcW w:type="dxa" w:w="2268"/>
          </w:tcPr>
          <w:p>
            <w:pPr>
              <w:spacing w:line="240" w:lineRule="auto" w:after="0"/>
              <w:ind w:firstLine="0"/>
              <w:jc w:val="left"/>
            </w:pPr>
            <w:r>
              <w:rPr>
                <w:rFonts w:ascii="Times New Roman" w:hAnsi="Times New Roman" w:cs="Times New Roman" w:eastAsia="Times New Roman"/>
                <w:b w:val="0"/>
                <w:i w:val="0"/>
                <w:color w:val="000000"/>
                <w:sz w:val="24"/>
              </w:rPr>
              <w:t>Обслуживание журнальных таблиц</w:t>
            </w:r>
          </w:p>
        </w:tc>
        <w:tc>
          <w:tcPr>
            <w:tcW w:type="dxa" w:w="2126"/>
          </w:tcPr>
          <w:p>
            <w:pPr>
              <w:spacing w:line="240" w:lineRule="auto" w:after="0"/>
              <w:ind w:firstLine="0"/>
              <w:jc w:val="left"/>
            </w:pPr>
            <w:r>
              <w:rPr>
                <w:rFonts w:ascii="Times New Roman" w:hAnsi="Times New Roman" w:cs="Times New Roman" w:eastAsia="Times New Roman"/>
                <w:b w:val="0"/>
                <w:i w:val="0"/>
                <w:color w:val="000000"/>
                <w:sz w:val="24"/>
              </w:rPr>
              <w:t>Сутки</w:t>
            </w:r>
          </w:p>
        </w:tc>
        <w:tc>
          <w:tcPr>
            <w:tcW w:type="dxa" w:w="4961"/>
          </w:tcPr>
          <w:p>
            <w:pPr>
              <w:spacing w:line="240" w:lineRule="auto" w:after="0"/>
              <w:ind w:firstLine="0"/>
              <w:jc w:val="left"/>
            </w:pPr>
            <w:r>
              <w:rPr>
                <w:rFonts w:ascii="Times New Roman" w:hAnsi="Times New Roman" w:cs="Times New Roman" w:eastAsia="Times New Roman"/>
                <w:b w:val="0"/>
                <w:i w:val="0"/>
                <w:color w:val="000000"/>
                <w:sz w:val="24"/>
              </w:rPr>
              <w:t>Создание разделов вперёд, свёртка и удаление устаревших</w:t>
            </w:r>
          </w:p>
        </w:tc>
      </w:tr>
      <w:tr>
        <w:trPr>
          <w:cantSplit w:val="true"/>
        </w:trPr>
        <w:tc>
          <w:tcPr>
            <w:tcW w:type="dxa" w:w="2268"/>
          </w:tcPr>
          <w:p>
            <w:pPr>
              <w:spacing w:line="240" w:lineRule="auto" w:after="0"/>
              <w:ind w:firstLine="0"/>
              <w:jc w:val="left"/>
            </w:pPr>
            <w:r>
              <w:rPr>
                <w:rFonts w:ascii="Times New Roman" w:hAnsi="Times New Roman" w:cs="Times New Roman" w:eastAsia="Times New Roman"/>
                <w:b w:val="0"/>
                <w:i w:val="0"/>
                <w:color w:val="000000"/>
                <w:sz w:val="24"/>
              </w:rPr>
              <w:t>Уборка технического мусора</w:t>
            </w:r>
          </w:p>
        </w:tc>
        <w:tc>
          <w:tcPr>
            <w:tcW w:type="dxa" w:w="2126"/>
          </w:tcPr>
          <w:p>
            <w:pPr>
              <w:spacing w:line="240" w:lineRule="auto" w:after="0"/>
              <w:ind w:firstLine="0"/>
              <w:jc w:val="left"/>
            </w:pPr>
            <w:r>
              <w:rPr>
                <w:rFonts w:ascii="Times New Roman" w:hAnsi="Times New Roman" w:cs="Times New Roman" w:eastAsia="Times New Roman"/>
                <w:b w:val="0"/>
                <w:i w:val="0"/>
                <w:color w:val="000000"/>
                <w:sz w:val="24"/>
              </w:rPr>
              <w:t>Сутки</w:t>
            </w:r>
          </w:p>
        </w:tc>
        <w:tc>
          <w:tcPr>
            <w:tcW w:type="dxa" w:w="4961"/>
          </w:tcPr>
          <w:p>
            <w:pPr>
              <w:spacing w:line="240" w:lineRule="auto" w:after="0"/>
              <w:ind w:firstLine="0"/>
              <w:jc w:val="left"/>
            </w:pPr>
            <w:r>
              <w:rPr>
                <w:rFonts w:ascii="Times New Roman" w:hAnsi="Times New Roman" w:cs="Times New Roman" w:eastAsia="Times New Roman"/>
                <w:b w:val="0"/>
                <w:i w:val="0"/>
                <w:color w:val="000000"/>
                <w:sz w:val="24"/>
              </w:rPr>
              <w:t>Удаляются недействительные маркеры продления, прочитанные и давние непрочитанные уведомления, подписки устройств без доставки и отработанные записи очереди почты; при отдельно заданном сроке также история сущностей</w:t>
            </w:r>
          </w:p>
        </w:tc>
      </w:tr>
      <w:tr>
        <w:trPr>
          <w:cantSplit w:val="true"/>
        </w:trPr>
        <w:tc>
          <w:tcPr>
            <w:tcW w:type="dxa" w:w="2268"/>
          </w:tcPr>
          <w:p>
            <w:pPr>
              <w:spacing w:line="240" w:lineRule="auto" w:after="0"/>
              <w:ind w:firstLine="0"/>
              <w:jc w:val="left"/>
            </w:pPr>
            <w:r>
              <w:rPr>
                <w:rFonts w:ascii="Times New Roman" w:hAnsi="Times New Roman" w:cs="Times New Roman" w:eastAsia="Times New Roman"/>
                <w:b w:val="0"/>
                <w:i w:val="0"/>
                <w:color w:val="000000"/>
                <w:sz w:val="24"/>
              </w:rPr>
              <w:t>Обезличивание заявок по сроку хранения</w:t>
            </w:r>
          </w:p>
        </w:tc>
        <w:tc>
          <w:tcPr>
            <w:tcW w:type="dxa" w:w="2126"/>
          </w:tcPr>
          <w:p>
            <w:pPr>
              <w:spacing w:line="240" w:lineRule="auto" w:after="0"/>
              <w:ind w:firstLine="0"/>
              <w:jc w:val="left"/>
            </w:pPr>
            <w:r>
              <w:rPr>
                <w:rFonts w:ascii="Times New Roman" w:hAnsi="Times New Roman" w:cs="Times New Roman" w:eastAsia="Times New Roman"/>
                <w:b w:val="0"/>
                <w:i w:val="0"/>
                <w:color w:val="000000"/>
                <w:sz w:val="24"/>
              </w:rPr>
              <w:t>Сутки</w:t>
            </w:r>
          </w:p>
        </w:tc>
        <w:tc>
          <w:tcPr>
            <w:tcW w:type="dxa" w:w="4961"/>
          </w:tcPr>
          <w:p>
            <w:pPr>
              <w:spacing w:line="240" w:lineRule="auto" w:after="0"/>
              <w:ind w:firstLine="0"/>
              <w:jc w:val="left"/>
            </w:pPr>
            <w:r>
              <w:rPr>
                <w:rFonts w:ascii="Times New Roman" w:hAnsi="Times New Roman" w:cs="Times New Roman" w:eastAsia="Times New Roman"/>
                <w:b w:val="0"/>
                <w:i w:val="0"/>
                <w:color w:val="000000"/>
                <w:sz w:val="24"/>
              </w:rPr>
              <w:t>startApplicationRetentionWorker: при APPLICATION_RETENTION_MONTHS больше нуля обрабатывает завершённые, отозванные и отказанные заявки; даты, статус и решения сохраняются</w:t>
            </w:r>
          </w:p>
        </w:tc>
      </w:tr>
      <w:tr>
        <w:trPr>
          <w:cantSplit w:val="true"/>
        </w:trPr>
        <w:tc>
          <w:tcPr>
            <w:tcW w:type="dxa" w:w="2268"/>
          </w:tcPr>
          <w:p>
            <w:pPr>
              <w:spacing w:line="240" w:lineRule="auto" w:after="0"/>
              <w:ind w:firstLine="0"/>
              <w:jc w:val="left"/>
            </w:pPr>
            <w:r>
              <w:rPr>
                <w:rFonts w:ascii="Times New Roman" w:hAnsi="Times New Roman" w:cs="Times New Roman" w:eastAsia="Times New Roman"/>
                <w:b w:val="0"/>
                <w:i w:val="0"/>
                <w:color w:val="000000"/>
                <w:sz w:val="24"/>
              </w:rPr>
              <w:t>Уборка неотправленных файлов заявок</w:t>
            </w:r>
          </w:p>
        </w:tc>
        <w:tc>
          <w:tcPr>
            <w:tcW w:type="dxa" w:w="2126"/>
          </w:tcPr>
          <w:p>
            <w:pPr>
              <w:spacing w:line="240" w:lineRule="auto" w:after="0"/>
              <w:ind w:firstLine="0"/>
              <w:jc w:val="left"/>
            </w:pPr>
            <w:r>
              <w:rPr>
                <w:rFonts w:ascii="Times New Roman" w:hAnsi="Times New Roman" w:cs="Times New Roman" w:eastAsia="Times New Roman"/>
                <w:b w:val="0"/>
                <w:i w:val="0"/>
                <w:color w:val="000000"/>
                <w:sz w:val="24"/>
              </w:rPr>
              <w:t>Час</w:t>
            </w:r>
          </w:p>
        </w:tc>
        <w:tc>
          <w:tcPr>
            <w:tcW w:type="dxa" w:w="4961"/>
          </w:tcPr>
          <w:p>
            <w:pPr>
              <w:spacing w:line="240" w:lineRule="auto" w:after="0"/>
              <w:ind w:firstLine="0"/>
              <w:jc w:val="left"/>
            </w:pPr>
            <w:r>
              <w:rPr>
                <w:rFonts w:ascii="Times New Roman" w:hAnsi="Times New Roman" w:cs="Times New Roman" w:eastAsia="Times New Roman"/>
                <w:b w:val="0"/>
                <w:i w:val="0"/>
                <w:color w:val="000000"/>
                <w:sz w:val="24"/>
              </w:rPr>
              <w:t>Удаляются файлы, загруженные к заявке, которую так и не отправили, и файлы, потерявшие запись в базе</w:t>
            </w:r>
          </w:p>
        </w:tc>
      </w:tr>
      <w:tr>
        <w:trPr>
          <w:cantSplit w:val="true"/>
        </w:trPr>
        <w:tc>
          <w:tcPr>
            <w:tcW w:type="dxa" w:w="2268"/>
          </w:tcPr>
          <w:p>
            <w:pPr>
              <w:spacing w:line="240" w:lineRule="auto" w:after="0"/>
              <w:ind w:firstLine="0"/>
              <w:jc w:val="left"/>
            </w:pPr>
            <w:r>
              <w:rPr>
                <w:rFonts w:ascii="Times New Roman" w:hAnsi="Times New Roman" w:cs="Times New Roman" w:eastAsia="Times New Roman"/>
                <w:b w:val="0"/>
                <w:i w:val="0"/>
                <w:color w:val="000000"/>
                <w:sz w:val="24"/>
              </w:rPr>
              <w:t>Проверка сроков действия паролей</w:t>
            </w:r>
          </w:p>
        </w:tc>
        <w:tc>
          <w:tcPr>
            <w:tcW w:type="dxa" w:w="2126"/>
          </w:tcPr>
          <w:p>
            <w:pPr>
              <w:spacing w:line="240" w:lineRule="auto" w:after="0"/>
              <w:ind w:firstLine="0"/>
              <w:jc w:val="left"/>
            </w:pPr>
            <w:r>
              <w:rPr>
                <w:rFonts w:ascii="Times New Roman" w:hAnsi="Times New Roman" w:cs="Times New Roman" w:eastAsia="Times New Roman"/>
                <w:b w:val="0"/>
                <w:i w:val="0"/>
                <w:color w:val="000000"/>
                <w:sz w:val="24"/>
              </w:rPr>
              <w:t>Ежесуточно в 04:00</w:t>
            </w:r>
          </w:p>
        </w:tc>
        <w:tc>
          <w:tcPr>
            <w:tcW w:type="dxa" w:w="4961"/>
          </w:tcPr>
          <w:p>
            <w:pPr>
              <w:spacing w:line="240" w:lineRule="auto" w:after="0"/>
              <w:ind w:firstLine="0"/>
              <w:jc w:val="left"/>
            </w:pPr>
            <w:r>
              <w:rPr>
                <w:rFonts w:ascii="Times New Roman" w:hAnsi="Times New Roman" w:cs="Times New Roman" w:eastAsia="Times New Roman"/>
                <w:b w:val="0"/>
                <w:i w:val="0"/>
                <w:color w:val="000000"/>
                <w:sz w:val="24"/>
              </w:rPr>
              <w:t>Работникам, у которых срок действия пароля вышел, поднимается требование сменить пароль при следующем входе; тем, у кого срок подходит, заранее уходит предупреждение. Паролей задача не меняет и писем с паролями не рассылает. При выключенном сроке действия задача не делает ничего</w:t>
            </w:r>
          </w:p>
        </w:tc>
      </w:tr>
    </w:tbl>
    <w:p>
      <w:pPr>
        <w:spacing w:after="0" w:line="240" w:lineRule="auto"/>
        <w:ind w:firstLine="0"/>
      </w:pPr>
      <w:r>
        <w:rPr>
          <w:rFonts w:ascii="Times New Roman" w:hAnsi="Times New Roman" w:cs="Times New Roman" w:eastAsia="Times New Roman"/>
          <w:b w:val="0"/>
          <w:i w:val="0"/>
          <w:color w:val="000000"/>
          <w:sz w:val="12"/>
        </w:rPr>
      </w:r>
    </w:p>
    <w:p>
      <w:pPr>
        <w:keepNext/>
        <w:spacing w:line="240" w:lineRule="auto" w:before="160" w:after="80"/>
        <w:ind w:firstLine="0"/>
        <w:jc w:val="left"/>
      </w:pPr>
      <w:r>
        <w:rPr>
          <w:rFonts w:ascii="Times New Roman" w:hAnsi="Times New Roman" w:cs="Times New Roman" w:eastAsia="Times New Roman"/>
          <w:b w:val="0"/>
          <w:i/>
          <w:color w:val="000000"/>
          <w:sz w:val="24"/>
        </w:rPr>
        <w:t>Продолжение таблицы 9.3</w:t>
      </w:r>
    </w:p>
    <w:tbl>
      <w:tblPr>
        <w:tblStyle w:val="TableGrid"/>
        <w:tblW w:type="auto" w:w="0"/>
        <w:jc w:val="center"/>
        <w:tblLayout w:type="fixed"/>
        <w:tblLook w:firstColumn="1" w:firstRow="1" w:lastColumn="0" w:lastRow="0" w:noHBand="0" w:noVBand="1" w:val="04A0"/>
        <w:tblLayout w:type="fixed"/>
      </w:tblPr>
      <w:tblGrid>
        <w:gridCol w:w="2268"/>
        <w:gridCol w:w="2126"/>
        <w:gridCol w:w="4961"/>
      </w:tblGrid>
      <w:tr>
        <w:trPr>
          <w:tblHeader w:val="true"/>
          <w:cantSplit w:val="true"/>
        </w:trPr>
        <w:tc>
          <w:tcPr>
            <w:tcW w:type="dxa" w:w="2268"/>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Задача</w:t>
            </w:r>
          </w:p>
        </w:tc>
        <w:tc>
          <w:tcPr>
            <w:tcW w:type="dxa" w:w="2126"/>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Периодичность</w:t>
            </w:r>
          </w:p>
        </w:tc>
        <w:tc>
          <w:tcPr>
            <w:tcW w:type="dxa" w:w="4961"/>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Действие</w:t>
            </w:r>
          </w:p>
        </w:tc>
      </w:tr>
      <w:tr>
        <w:trPr>
          <w:cantSplit w:val="true"/>
        </w:trPr>
        <w:tc>
          <w:tcPr>
            <w:tcW w:type="dxa" w:w="2268"/>
          </w:tcPr>
          <w:p>
            <w:pPr>
              <w:spacing w:line="240" w:lineRule="auto" w:after="0"/>
              <w:ind w:firstLine="0"/>
              <w:jc w:val="left"/>
            </w:pPr>
            <w:r>
              <w:rPr>
                <w:rFonts w:ascii="Times New Roman" w:hAnsi="Times New Roman" w:cs="Times New Roman" w:eastAsia="Times New Roman"/>
                <w:b w:val="0"/>
                <w:i w:val="0"/>
                <w:color w:val="000000"/>
                <w:sz w:val="24"/>
              </w:rPr>
              <w:t>Разбор очереди писем</w:t>
            </w:r>
          </w:p>
        </w:tc>
        <w:tc>
          <w:tcPr>
            <w:tcW w:type="dxa" w:w="2126"/>
          </w:tcPr>
          <w:p>
            <w:pPr>
              <w:spacing w:line="240" w:lineRule="auto" w:after="0"/>
              <w:ind w:firstLine="0"/>
              <w:jc w:val="left"/>
            </w:pPr>
            <w:r>
              <w:rPr>
                <w:rFonts w:ascii="Times New Roman" w:hAnsi="Times New Roman" w:cs="Times New Roman" w:eastAsia="Times New Roman"/>
                <w:b w:val="0"/>
                <w:i w:val="0"/>
                <w:color w:val="000000"/>
                <w:sz w:val="24"/>
              </w:rPr>
              <w:t>15 секунд</w:t>
            </w:r>
          </w:p>
        </w:tc>
        <w:tc>
          <w:tcPr>
            <w:tcW w:type="dxa" w:w="4961"/>
          </w:tcPr>
          <w:p>
            <w:pPr>
              <w:spacing w:line="240" w:lineRule="auto" w:after="0"/>
              <w:ind w:firstLine="0"/>
              <w:jc w:val="left"/>
            </w:pPr>
            <w:r>
              <w:rPr>
                <w:rFonts w:ascii="Times New Roman" w:hAnsi="Times New Roman" w:cs="Times New Roman" w:eastAsia="Times New Roman"/>
                <w:b w:val="0"/>
                <w:i w:val="0"/>
                <w:color w:val="000000"/>
                <w:sz w:val="24"/>
              </w:rPr>
              <w:t>Накопившиеся письма передаются почтовому серверу, непринятые повторяются с нарастающей паузой. Задача не запускается, если почта не настроена</w:t>
            </w:r>
          </w:p>
        </w:tc>
      </w:tr>
      <w:tr>
        <w:trPr>
          <w:cantSplit w:val="true"/>
        </w:trPr>
        <w:tc>
          <w:tcPr>
            <w:tcW w:type="dxa" w:w="2268"/>
          </w:tcPr>
          <w:p>
            <w:pPr>
              <w:spacing w:line="240" w:lineRule="auto" w:after="0"/>
              <w:ind w:firstLine="0"/>
              <w:jc w:val="left"/>
            </w:pPr>
            <w:r>
              <w:rPr>
                <w:rFonts w:ascii="Times New Roman" w:hAnsi="Times New Roman" w:cs="Times New Roman" w:eastAsia="Times New Roman"/>
                <w:b w:val="0"/>
                <w:i w:val="0"/>
                <w:color w:val="000000"/>
                <w:sz w:val="24"/>
              </w:rPr>
              <w:t>Выгрузка бланков в файловый архив</w:t>
            </w:r>
          </w:p>
        </w:tc>
        <w:tc>
          <w:tcPr>
            <w:tcW w:type="dxa" w:w="2126"/>
          </w:tcPr>
          <w:p>
            <w:pPr>
              <w:spacing w:line="240" w:lineRule="auto" w:after="0"/>
              <w:ind w:firstLine="0"/>
              <w:jc w:val="left"/>
            </w:pPr>
            <w:r>
              <w:rPr>
                <w:rFonts w:ascii="Times New Roman" w:hAnsi="Times New Roman" w:cs="Times New Roman" w:eastAsia="Times New Roman"/>
                <w:b w:val="0"/>
                <w:i w:val="0"/>
                <w:color w:val="000000"/>
                <w:sz w:val="24"/>
              </w:rPr>
              <w:t>15 секунд и сразу при изменении заявки</w:t>
            </w:r>
          </w:p>
        </w:tc>
        <w:tc>
          <w:tcPr>
            <w:tcW w:type="dxa" w:w="4961"/>
          </w:tcPr>
          <w:p>
            <w:pPr>
              <w:spacing w:line="240" w:lineRule="auto" w:after="0"/>
              <w:ind w:firstLine="0"/>
              <w:jc w:val="left"/>
            </w:pPr>
            <w:r>
              <w:rPr>
                <w:rFonts w:ascii="Times New Roman" w:hAnsi="Times New Roman" w:cs="Times New Roman" w:eastAsia="Times New Roman"/>
                <w:b w:val="0"/>
                <w:i w:val="0"/>
                <w:color w:val="000000"/>
                <w:sz w:val="24"/>
              </w:rPr>
              <w:t>Разбирается очередь записи файлов на диск</w:t>
            </w:r>
          </w:p>
        </w:tc>
      </w:tr>
      <w:tr>
        <w:trPr>
          <w:cantSplit w:val="true"/>
        </w:trPr>
        <w:tc>
          <w:tcPr>
            <w:tcW w:type="dxa" w:w="2268"/>
          </w:tcPr>
          <w:p>
            <w:pPr>
              <w:spacing w:line="240" w:lineRule="auto" w:after="0"/>
              <w:ind w:firstLine="0"/>
              <w:jc w:val="left"/>
            </w:pPr>
            <w:r>
              <w:rPr>
                <w:rFonts w:ascii="Times New Roman" w:hAnsi="Times New Roman" w:cs="Times New Roman" w:eastAsia="Times New Roman"/>
                <w:b w:val="0"/>
                <w:i w:val="0"/>
                <w:color w:val="000000"/>
                <w:sz w:val="24"/>
              </w:rPr>
              <w:t>Повтор неудавшихся выгрузок</w:t>
            </w:r>
          </w:p>
        </w:tc>
        <w:tc>
          <w:tcPr>
            <w:tcW w:type="dxa" w:w="2126"/>
          </w:tcPr>
          <w:p>
            <w:pPr>
              <w:spacing w:line="240" w:lineRule="auto" w:after="0"/>
              <w:ind w:firstLine="0"/>
              <w:jc w:val="left"/>
            </w:pPr>
            <w:r>
              <w:rPr>
                <w:rFonts w:ascii="Times New Roman" w:hAnsi="Times New Roman" w:cs="Times New Roman" w:eastAsia="Times New Roman"/>
                <w:b w:val="0"/>
                <w:i w:val="0"/>
                <w:color w:val="000000"/>
                <w:sz w:val="24"/>
              </w:rPr>
              <w:t>5 минут</w:t>
            </w:r>
          </w:p>
        </w:tc>
        <w:tc>
          <w:tcPr>
            <w:tcW w:type="dxa" w:w="4961"/>
          </w:tcPr>
          <w:p>
            <w:pPr>
              <w:spacing w:line="240" w:lineRule="auto" w:after="0"/>
              <w:ind w:firstLine="0"/>
              <w:jc w:val="left"/>
            </w:pPr>
            <w:r>
              <w:rPr>
                <w:rFonts w:ascii="Times New Roman" w:hAnsi="Times New Roman" w:cs="Times New Roman" w:eastAsia="Times New Roman"/>
                <w:b w:val="0"/>
                <w:i w:val="0"/>
                <w:color w:val="000000"/>
                <w:sz w:val="24"/>
              </w:rPr>
              <w:t>Заявки, чья запись сорвалась по временной причине, выгружаются заново</w:t>
            </w:r>
          </w:p>
        </w:tc>
      </w:tr>
      <w:tr>
        <w:trPr>
          <w:cantSplit w:val="true"/>
        </w:trPr>
        <w:tc>
          <w:tcPr>
            <w:tcW w:type="dxa" w:w="2268"/>
          </w:tcPr>
          <w:p>
            <w:pPr>
              <w:spacing w:line="240" w:lineRule="auto" w:after="0"/>
              <w:ind w:firstLine="0"/>
              <w:jc w:val="left"/>
            </w:pPr>
            <w:r>
              <w:rPr>
                <w:rFonts w:ascii="Times New Roman" w:hAnsi="Times New Roman" w:cs="Times New Roman" w:eastAsia="Times New Roman"/>
                <w:b w:val="0"/>
                <w:i w:val="0"/>
                <w:color w:val="000000"/>
                <w:sz w:val="24"/>
              </w:rPr>
              <w:t>Сверка файлового архива с диском</w:t>
            </w:r>
          </w:p>
        </w:tc>
        <w:tc>
          <w:tcPr>
            <w:tcW w:type="dxa" w:w="2126"/>
          </w:tcPr>
          <w:p>
            <w:pPr>
              <w:spacing w:line="240" w:lineRule="auto" w:after="0"/>
              <w:ind w:firstLine="0"/>
              <w:jc w:val="left"/>
            </w:pPr>
            <w:r>
              <w:rPr>
                <w:rFonts w:ascii="Times New Roman" w:hAnsi="Times New Roman" w:cs="Times New Roman" w:eastAsia="Times New Roman"/>
                <w:b w:val="0"/>
                <w:i w:val="0"/>
                <w:color w:val="000000"/>
                <w:sz w:val="24"/>
              </w:rPr>
              <w:t>Ежесуточно в 03:00</w:t>
            </w:r>
          </w:p>
        </w:tc>
        <w:tc>
          <w:tcPr>
            <w:tcW w:type="dxa" w:w="4961"/>
          </w:tcPr>
          <w:p>
            <w:pPr>
              <w:spacing w:line="240" w:lineRule="auto" w:after="0"/>
              <w:ind w:firstLine="0"/>
              <w:jc w:val="left"/>
            </w:pPr>
            <w:r>
              <w:rPr>
                <w:rFonts w:ascii="Times New Roman" w:hAnsi="Times New Roman" w:cs="Times New Roman" w:eastAsia="Times New Roman"/>
                <w:b w:val="0"/>
                <w:i w:val="0"/>
                <w:color w:val="000000"/>
                <w:sz w:val="24"/>
              </w:rPr>
              <w:t>Реестр выгруженных файлов сверяется с содержимым каталога, пропавшее дописывается</w:t>
            </w:r>
          </w:p>
        </w:tc>
      </w:tr>
      <w:tr>
        <w:trPr>
          <w:cantSplit w:val="true"/>
        </w:trPr>
        <w:tc>
          <w:tcPr>
            <w:tcW w:type="dxa" w:w="2268"/>
          </w:tcPr>
          <w:p>
            <w:pPr>
              <w:spacing w:line="240" w:lineRule="auto" w:after="0"/>
              <w:ind w:firstLine="0"/>
              <w:jc w:val="left"/>
            </w:pPr>
            <w:r>
              <w:rPr>
                <w:rFonts w:ascii="Times New Roman" w:hAnsi="Times New Roman" w:cs="Times New Roman" w:eastAsia="Times New Roman"/>
                <w:b w:val="0"/>
                <w:i w:val="0"/>
                <w:color w:val="000000"/>
                <w:sz w:val="24"/>
              </w:rPr>
              <w:t>Уборка недописанных файлов архива</w:t>
            </w:r>
          </w:p>
        </w:tc>
        <w:tc>
          <w:tcPr>
            <w:tcW w:type="dxa" w:w="2126"/>
          </w:tcPr>
          <w:p>
            <w:pPr>
              <w:spacing w:line="240" w:lineRule="auto" w:after="0"/>
              <w:ind w:firstLine="0"/>
              <w:jc w:val="left"/>
            </w:pPr>
            <w:r>
              <w:rPr>
                <w:rFonts w:ascii="Times New Roman" w:hAnsi="Times New Roman" w:cs="Times New Roman" w:eastAsia="Times New Roman"/>
                <w:b w:val="0"/>
                <w:i w:val="0"/>
                <w:color w:val="000000"/>
                <w:sz w:val="24"/>
              </w:rPr>
              <w:t>Час</w:t>
            </w:r>
          </w:p>
        </w:tc>
        <w:tc>
          <w:tcPr>
            <w:tcW w:type="dxa" w:w="4961"/>
          </w:tcPr>
          <w:p>
            <w:pPr>
              <w:spacing w:line="240" w:lineRule="auto" w:after="0"/>
              <w:ind w:firstLine="0"/>
              <w:jc w:val="left"/>
            </w:pPr>
            <w:r>
              <w:rPr>
                <w:rFonts w:ascii="Times New Roman" w:hAnsi="Times New Roman" w:cs="Times New Roman" w:eastAsia="Times New Roman"/>
                <w:b w:val="0"/>
                <w:i w:val="0"/>
                <w:color w:val="000000"/>
                <w:sz w:val="24"/>
              </w:rPr>
              <w:t>Удаляются временные файлы, оставшиеся после прерванной записи</w:t>
            </w:r>
          </w:p>
        </w:tc>
      </w:tr>
      <w:tr>
        <w:trPr>
          <w:cantSplit w:val="true"/>
        </w:trPr>
        <w:tc>
          <w:tcPr>
            <w:tcW w:type="dxa" w:w="2268"/>
          </w:tcPr>
          <w:p>
            <w:pPr>
              <w:spacing w:line="240" w:lineRule="auto" w:after="0"/>
              <w:ind w:firstLine="0"/>
              <w:jc w:val="left"/>
            </w:pPr>
            <w:r>
              <w:rPr>
                <w:rFonts w:ascii="Times New Roman" w:hAnsi="Times New Roman" w:cs="Times New Roman" w:eastAsia="Times New Roman"/>
                <w:b w:val="0"/>
                <w:i w:val="0"/>
                <w:color w:val="000000"/>
                <w:sz w:val="24"/>
              </w:rPr>
              <w:t>Проверка всплеска серверных ошибок</w:t>
            </w:r>
          </w:p>
        </w:tc>
        <w:tc>
          <w:tcPr>
            <w:tcW w:type="dxa" w:w="2126"/>
          </w:tcPr>
          <w:p>
            <w:pPr>
              <w:spacing w:line="240" w:lineRule="auto" w:after="0"/>
              <w:ind w:firstLine="0"/>
              <w:jc w:val="left"/>
            </w:pPr>
            <w:r>
              <w:rPr>
                <w:rFonts w:ascii="Times New Roman" w:hAnsi="Times New Roman" w:cs="Times New Roman" w:eastAsia="Times New Roman"/>
                <w:b w:val="0"/>
                <w:i w:val="0"/>
                <w:color w:val="000000"/>
                <w:sz w:val="24"/>
              </w:rPr>
              <w:t>5 минут</w:t>
            </w:r>
          </w:p>
        </w:tc>
        <w:tc>
          <w:tcPr>
            <w:tcW w:type="dxa" w:w="4961"/>
          </w:tcPr>
          <w:p>
            <w:pPr>
              <w:spacing w:line="240" w:lineRule="auto" w:after="0"/>
              <w:ind w:firstLine="0"/>
              <w:jc w:val="left"/>
            </w:pPr>
            <w:r>
              <w:rPr>
                <w:rFonts w:ascii="Times New Roman" w:hAnsi="Times New Roman" w:cs="Times New Roman" w:eastAsia="Times New Roman"/>
                <w:b w:val="0"/>
                <w:i w:val="0"/>
                <w:color w:val="000000"/>
                <w:sz w:val="24"/>
              </w:rPr>
              <w:t>Считается доля ответов с кодом 5xx за последние пять минут; когда она переходит 5 процентов при не менее чем 50 запросах в окне, работникам с доступом к разделу мониторинга уходит уведомление. Между уведомлениями выдерживается пауза 30 минут</w:t>
            </w:r>
          </w:p>
        </w:tc>
      </w:tr>
    </w:tbl>
    <w:p>
      <w:pPr>
        <w:spacing w:after="0" w:line="240" w:lineRule="auto"/>
        <w:ind w:firstLine="0"/>
      </w:pPr>
      <w:r>
        <w:rPr>
          <w:rFonts w:ascii="Times New Roman" w:hAnsi="Times New Roman" w:cs="Times New Roman" w:eastAsia="Times New Roman"/>
          <w:b w:val="0"/>
          <w:i w:val="0"/>
          <w:color w:val="000000"/>
          <w:sz w:val="12"/>
        </w:rPr>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EAF1F8"/>
            <w:tcBorders>
              <w:left w:val="single" w:sz="24" w:color="2C6FA6"/>
              <w:top w:val="single" w:sz="4" w:color="EAF1F8"/>
              <w:bottom w:val="single" w:sz="4" w:color="EAF1F8"/>
              <w:right w:val="single" w:sz="4" w:color="EAF1F8"/>
            </w:tcBorders>
          </w:tcPr>
          <w:p>
            <w:pPr>
              <w:spacing w:line="288" w:lineRule="auto" w:after="0"/>
              <w:ind w:firstLine="0"/>
            </w:pPr>
            <w:r>
              <w:rPr>
                <w:rFonts w:ascii="Times New Roman" w:hAnsi="Times New Roman" w:cs="Times New Roman" w:eastAsia="Times New Roman"/>
                <w:b/>
                <w:i w:val="0"/>
                <w:color w:val="2C6FA6"/>
                <w:sz w:val="26"/>
              </w:rPr>
              <w:t xml:space="preserve">ПРИМЕЧАНИЕ. </w:t>
            </w:r>
            <w:r>
              <w:rPr>
                <w:rFonts w:ascii="Times New Roman" w:hAnsi="Times New Roman" w:cs="Times New Roman" w:eastAsia="Times New Roman"/>
                <w:b w:val="0"/>
                <w:i w:val="0"/>
                <w:color w:val="000000"/>
                <w:sz w:val="26"/>
              </w:rPr>
              <w:t>Резервное копирование в этот перечень не входит. Его выполняет не прикладной сервер, а отдельный сценарий, который ставится на расписание средствами операционной системы при установке системы: ежесуточное копирование и ежемесячная проверка восстановимости копии. Порядок описан в руководстве по развёртыванию и сопровождению.</w:t>
            </w:r>
          </w:p>
        </w:tc>
      </w:tr>
    </w:tbl>
    <w:p>
      <w:pPr>
        <w:spacing w:after="0" w:line="240" w:lineRule="auto"/>
        <w:ind w:firstLine="0"/>
      </w:pPr>
      <w:r>
        <w:rPr>
          <w:rFonts w:ascii="Times New Roman" w:hAnsi="Times New Roman" w:cs="Times New Roman" w:eastAsia="Times New Roman"/>
          <w:b w:val="0"/>
          <w:i w:val="0"/>
          <w:color w:val="000000"/>
          <w:sz w:val="12"/>
        </w:rPr>
      </w:r>
    </w:p>
    <w:p>
      <w:r>
        <w:rPr>
          <w:rFonts w:ascii="Times New Roman" w:hAnsi="Times New Roman" w:cs="Times New Roman" w:eastAsia="Times New Roman"/>
          <w:b w:val="0"/>
          <w:i w:val="0"/>
          <w:color w:val="000000"/>
          <w:sz w:val="28"/>
        </w:rPr>
        <w:t>Веб-приложение загружает основные страницы при переходе к ним; состояние сессии остаётся общим. Библиотека формирования ZIP подключается при скачивании. Это уменьшает первоначальную загрузку, но не обещает фиксированного времени открытия: на него влияют сеть, устройство, данные и состояние кэша. Хешированные JS/CSS сжимаются и кэшируются отдельно от HTML; HTML сохраняет подстановку защитного nonce и не хранится как неизменный ресурс.</w:t>
      </w:r>
    </w:p>
    <w:p>
      <w:pPr>
        <w:pStyle w:val="Heading1"/>
        <w:ind w:firstLine="0"/>
      </w:pPr>
      <w:r>
        <w:rPr>
          <w:rFonts w:ascii="Times New Roman" w:hAnsi="Times New Roman" w:cs="Times New Roman" w:eastAsia="Times New Roman"/>
          <w:b/>
          <w:i w:val="0"/>
          <w:color w:val="000000"/>
          <w:sz w:val="32"/>
        </w:rPr>
        <w:t>10. Организация данных</w:t>
      </w:r>
    </w:p>
    <w:p>
      <w:pPr>
        <w:pStyle w:val="Heading2"/>
        <w:ind w:firstLine="0"/>
      </w:pPr>
      <w:r>
        <w:rPr>
          <w:rFonts w:ascii="Times New Roman" w:hAnsi="Times New Roman" w:cs="Times New Roman" w:eastAsia="Times New Roman"/>
          <w:b/>
          <w:i w:val="0"/>
          <w:color w:val="000000"/>
          <w:sz w:val="28"/>
        </w:rPr>
        <w:t>10.1. Состав базы данных</w:t>
      </w:r>
    </w:p>
    <w:p>
      <w:r>
        <w:rPr>
          <w:rFonts w:ascii="Times New Roman" w:hAnsi="Times New Roman" w:cs="Times New Roman" w:eastAsia="Times New Roman"/>
          <w:b w:val="0"/>
          <w:i w:val="0"/>
          <w:color w:val="000000"/>
          <w:sz w:val="28"/>
        </w:rPr>
        <w:t>База содержит 112 таблиц по перечню моделей и статических SQL-определений исходного кода: справочники, учётные записи и права, заявки со связанными сущностями, реестры людей и транспорта, таблицы постов, журналы.</w:t>
      </w:r>
    </w:p>
    <w:p>
      <w:r>
        <w:rPr>
          <w:rFonts w:ascii="Times New Roman" w:hAnsi="Times New Roman" w:cs="Times New Roman" w:eastAsia="Times New Roman"/>
          <w:b w:val="0"/>
          <w:i w:val="0"/>
          <w:color w:val="000000"/>
          <w:sz w:val="28"/>
        </w:rPr>
        <w:t>Это счётчик схемы в репозитории, не результат запроса к работающей БД; динамические партиции журналов в него не включены.</w:t>
      </w:r>
    </w:p>
    <w:p>
      <w:r>
        <w:rPr>
          <w:rFonts w:ascii="Times New Roman" w:hAnsi="Times New Roman" w:cs="Times New Roman" w:eastAsia="Times New Roman"/>
          <w:b w:val="0"/>
          <w:i w:val="0"/>
          <w:color w:val="000000"/>
          <w:sz w:val="28"/>
        </w:rPr>
        <w:t>Дополнения заявки хранятся отдельно от неё самой: одна таблица описывает саму добавку (номер по счёту в заявке, состояние, автор, пояснение и итоговое решение), вторая - голоса согласующих по ней. Состав голосующих записывается в момент подачи добавки и дальше не меняется вслед за заявкой, поэтому решение видно тем же составом, каким оно принималось. Круг согласования добавки отделён от круга самой заявки намеренно: голоса по заявке при этом остаются нетронутыми, а от них зависит допуск на посты уже выданных пропусков.</w:t>
      </w:r>
    </w:p>
    <w:p>
      <w:r>
        <w:rPr>
          <w:rFonts w:ascii="Times New Roman" w:hAnsi="Times New Roman" w:cs="Times New Roman" w:eastAsia="Times New Roman"/>
          <w:b w:val="0"/>
          <w:i w:val="0"/>
          <w:color w:val="000000"/>
          <w:sz w:val="28"/>
        </w:rPr>
        <w:t>Строки вложений - люди, транспорт и ценности - хранят признак того, какой добавкой они заведены. У поданных вместе с заявкой он пуст. По этому признаку и определяется, допущена ли строка на посты. Поданные с заявкой и добавленные в её собственный круг согласования допущены наравне: их судьбу решает сама заявка. Строка отдельной добавки допускается её принятием, а до него и при отрицательном решении на посты не выходит. Одно и то же условие применяется и при выдаче состава охране, и при формировании бланка, и при отчётах, поэтому расхождения между тем, что напечатано в бланке, и тем, что видит работник поста, не возникает.</w:t>
      </w:r>
    </w:p>
    <w:p>
      <w:r>
        <w:rPr>
          <w:rFonts w:ascii="Times New Roman" w:hAnsi="Times New Roman" w:cs="Times New Roman" w:eastAsia="Times New Roman"/>
          <w:b w:val="0"/>
          <w:i w:val="0"/>
          <w:color w:val="000000"/>
          <w:sz w:val="28"/>
        </w:rPr>
        <w:t>Файлы, приложенные к заявке, лежат на диске сервера, а в базе хранятся только сведения о них: имя, тип, размер, кто загрузил. Прикрепить файл можно лишь в момент подачи, поэтому загрузка идёт до создания заявки: файл ложится на диск и ждёт, пока подача свяжет его с заявкой. Файл, о котором подача так и не сказала, система убирает сама через сутки - заявитель выбрал документы и закрыл форму, не отправив её. Той же уборкой снимаются файлы, потерявшие запись в базе.</w:t>
      </w:r>
    </w:p>
    <w:p>
      <w:r>
        <w:rPr>
          <w:rFonts w:ascii="Times New Roman" w:hAnsi="Times New Roman" w:cs="Times New Roman" w:eastAsia="Times New Roman"/>
          <w:b w:val="0"/>
          <w:i w:val="0"/>
          <w:color w:val="000000"/>
          <w:sz w:val="28"/>
        </w:rPr>
        <w:t>Приложенные файлы связаны с заявкой. При удалении заявки сведения о файлах снимаются вместе с ней, потерявшие связь файлы убирает почасовая задача. Отдельно действует обезличивание по сроку хранения: при его включении обработка затрагивает связанные персональные данные и файлы, поэтому сохранность исходных документов нельзя считать бессрочной. До включения срока владелец определяет основание и период хранения, порядок резервирования и восстановления.</w:t>
      </w:r>
    </w:p>
    <w:p>
      <w:r>
        <w:rPr>
          <w:rFonts w:ascii="Times New Roman" w:hAnsi="Times New Roman" w:cs="Times New Roman" w:eastAsia="Times New Roman"/>
          <w:b w:val="0"/>
          <w:i w:val="0"/>
          <w:color w:val="000000"/>
          <w:sz w:val="28"/>
        </w:rPr>
        <w:t>Две журнальные таблицы растут быстрее прочих, поэтому физически разделены по датам. Это позволяет удалять устаревшие сведения мгновенно, отбрасывая целый раздел, вместо построчного удаления, которое на больших объёмах занимало бы часы.</w:t>
      </w:r>
    </w:p>
    <w:p>
      <w:pPr>
        <w:keepNext/>
        <w:spacing w:line="240" w:lineRule="auto" w:before="160" w:after="80"/>
        <w:ind w:firstLine="0"/>
        <w:jc w:val="left"/>
      </w:pPr>
      <w:r>
        <w:rPr>
          <w:rFonts w:ascii="Times New Roman" w:hAnsi="Times New Roman" w:cs="Times New Roman" w:eastAsia="Times New Roman"/>
          <w:b w:val="0"/>
          <w:i/>
          <w:color w:val="000000"/>
          <w:sz w:val="24"/>
        </w:rPr>
        <w:t>Таблица 10.1 — Разделение журнальных таблиц</w:t>
      </w:r>
    </w:p>
    <w:tbl>
      <w:tblPr>
        <w:tblStyle w:val="TableGrid"/>
        <w:tblW w:type="auto" w:w="0"/>
        <w:jc w:val="center"/>
        <w:tblLayout w:type="fixed"/>
        <w:tblLook w:firstColumn="1" w:firstRow="1" w:lastColumn="0" w:lastRow="0" w:noHBand="0" w:noVBand="1" w:val="04A0"/>
        <w:tblLayout w:type="fixed"/>
      </w:tblPr>
      <w:tblGrid>
        <w:gridCol w:w="3311"/>
        <w:gridCol w:w="1701"/>
        <w:gridCol w:w="4343"/>
      </w:tblGrid>
      <w:tr>
        <w:trPr>
          <w:tblHeader w:val="true"/>
          <w:cantSplit w:val="true"/>
        </w:trPr>
        <w:tc>
          <w:tcPr>
            <w:tcW w:type="dxa" w:w="3311"/>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Журнал</w:t>
            </w:r>
          </w:p>
        </w:tc>
        <w:tc>
          <w:tcPr>
            <w:tcW w:type="dxa" w:w="1701"/>
            <w:shd w:val="clear" w:fill="E8E8E8"/>
          </w:tcPr>
          <w:p>
            <w:pPr>
              <w:keepNext/>
              <w:spacing w:line="240" w:lineRule="auto" w:after="0"/>
              <w:ind w:firstLine="0"/>
              <w:jc w:val="left"/>
            </w:pPr>
            <w:r>
              <w:rPr>
                <w:rFonts w:ascii="Times New Roman" w:hAnsi="Times New Roman" w:cs="Times New Roman" w:eastAsia="Times New Roman"/>
                <w:b/>
                <w:i w:val="0"/>
                <w:color w:val="000000"/>
                <w:sz w:val="24"/>
              </w:rPr>
              <w:t>Разделение</w:t>
            </w:r>
          </w:p>
        </w:tc>
        <w:tc>
          <w:tcPr>
            <w:tcW w:type="dxa" w:w="4343"/>
            <w:shd w:val="clear" w:fill="E8E8E8"/>
          </w:tcPr>
          <w:p>
            <w:pPr>
              <w:keepNext/>
              <w:spacing w:line="240" w:lineRule="auto" w:after="0"/>
              <w:ind w:firstLine="0"/>
              <w:jc w:val="left"/>
            </w:pPr>
            <w:r>
              <w:rPr>
                <w:rFonts w:ascii="Times New Roman" w:hAnsi="Times New Roman" w:cs="Times New Roman" w:eastAsia="Times New Roman"/>
                <w:b/>
                <w:i w:val="0"/>
                <w:color w:val="000000"/>
                <w:sz w:val="24"/>
              </w:rPr>
              <w:t>Срок хранения</w:t>
            </w:r>
          </w:p>
        </w:tc>
      </w:tr>
      <w:tr>
        <w:trPr>
          <w:cantSplit w:val="true"/>
        </w:trPr>
        <w:tc>
          <w:tcPr>
            <w:tcW w:type="dxa" w:w="3311"/>
          </w:tcPr>
          <w:p>
            <w:pPr>
              <w:spacing w:line="240" w:lineRule="auto" w:after="0"/>
              <w:ind w:firstLine="0"/>
              <w:jc w:val="left"/>
            </w:pPr>
            <w:r>
              <w:rPr>
                <w:rFonts w:ascii="Times New Roman" w:hAnsi="Times New Roman" w:cs="Times New Roman" w:eastAsia="Times New Roman"/>
                <w:b w:val="0"/>
                <w:i w:val="0"/>
                <w:color w:val="000000"/>
                <w:sz w:val="24"/>
              </w:rPr>
              <w:t>Журнал запросов</w:t>
            </w:r>
          </w:p>
        </w:tc>
        <w:tc>
          <w:tcPr>
            <w:tcW w:type="dxa" w:w="1701"/>
          </w:tcPr>
          <w:p>
            <w:pPr>
              <w:spacing w:line="240" w:lineRule="auto" w:after="0"/>
              <w:ind w:firstLine="0"/>
              <w:jc w:val="left"/>
            </w:pPr>
            <w:r>
              <w:rPr>
                <w:rFonts w:ascii="Times New Roman" w:hAnsi="Times New Roman" w:cs="Times New Roman" w:eastAsia="Times New Roman"/>
                <w:b w:val="0"/>
                <w:i w:val="0"/>
                <w:color w:val="000000"/>
                <w:sz w:val="24"/>
              </w:rPr>
              <w:t>По суткам</w:t>
            </w:r>
          </w:p>
        </w:tc>
        <w:tc>
          <w:tcPr>
            <w:tcW w:type="dxa" w:w="4343"/>
          </w:tcPr>
          <w:p>
            <w:pPr>
              <w:spacing w:line="240" w:lineRule="auto" w:after="0"/>
              <w:ind w:firstLine="0"/>
              <w:jc w:val="left"/>
            </w:pPr>
            <w:r>
              <w:rPr>
                <w:rFonts w:ascii="Times New Roman" w:hAnsi="Times New Roman" w:cs="Times New Roman" w:eastAsia="Times New Roman"/>
                <w:b w:val="0"/>
                <w:i w:val="0"/>
                <w:color w:val="000000"/>
                <w:sz w:val="24"/>
              </w:rPr>
              <w:t>Подробные записи 30 суток, далее суточные итоги</w:t>
            </w:r>
          </w:p>
        </w:tc>
      </w:tr>
      <w:tr>
        <w:trPr>
          <w:cantSplit w:val="true"/>
        </w:trPr>
        <w:tc>
          <w:tcPr>
            <w:tcW w:type="dxa" w:w="3311"/>
          </w:tcPr>
          <w:p>
            <w:pPr>
              <w:spacing w:line="240" w:lineRule="auto" w:after="0"/>
              <w:ind w:firstLine="0"/>
              <w:jc w:val="left"/>
            </w:pPr>
            <w:r>
              <w:rPr>
                <w:rFonts w:ascii="Times New Roman" w:hAnsi="Times New Roman" w:cs="Times New Roman" w:eastAsia="Times New Roman"/>
                <w:b w:val="0"/>
                <w:i w:val="0"/>
                <w:color w:val="000000"/>
                <w:sz w:val="24"/>
              </w:rPr>
              <w:t>Журнал обращений к персональным данным</w:t>
            </w:r>
          </w:p>
        </w:tc>
        <w:tc>
          <w:tcPr>
            <w:tcW w:type="dxa" w:w="1701"/>
          </w:tcPr>
          <w:p>
            <w:pPr>
              <w:spacing w:line="240" w:lineRule="auto" w:after="0"/>
              <w:ind w:firstLine="0"/>
              <w:jc w:val="left"/>
            </w:pPr>
            <w:r>
              <w:rPr>
                <w:rFonts w:ascii="Times New Roman" w:hAnsi="Times New Roman" w:cs="Times New Roman" w:eastAsia="Times New Roman"/>
                <w:b w:val="0"/>
                <w:i w:val="0"/>
                <w:color w:val="000000"/>
                <w:sz w:val="24"/>
              </w:rPr>
              <w:t>По месяцам</w:t>
            </w:r>
          </w:p>
        </w:tc>
        <w:tc>
          <w:tcPr>
            <w:tcW w:type="dxa" w:w="4343"/>
          </w:tcPr>
          <w:p>
            <w:pPr>
              <w:spacing w:line="240" w:lineRule="auto" w:after="0"/>
              <w:ind w:firstLine="0"/>
              <w:jc w:val="left"/>
            </w:pPr>
            <w:r>
              <w:rPr>
                <w:rFonts w:ascii="Times New Roman" w:hAnsi="Times New Roman" w:cs="Times New Roman" w:eastAsia="Times New Roman"/>
                <w:b w:val="0"/>
                <w:i w:val="0"/>
                <w:color w:val="000000"/>
                <w:sz w:val="24"/>
              </w:rPr>
              <w:t>36 месяцев без свёртки</w:t>
            </w:r>
          </w:p>
        </w:tc>
      </w:tr>
    </w:tbl>
    <w:p>
      <w:pPr>
        <w:spacing w:after="0" w:line="240" w:lineRule="auto"/>
        <w:ind w:firstLine="0"/>
      </w:pPr>
      <w:r>
        <w:rPr>
          <w:rFonts w:ascii="Times New Roman" w:hAnsi="Times New Roman" w:cs="Times New Roman" w:eastAsia="Times New Roman"/>
          <w:b w:val="0"/>
          <w:i w:val="0"/>
          <w:color w:val="000000"/>
          <w:sz w:val="12"/>
        </w:rPr>
      </w:r>
    </w:p>
    <w:p>
      <w:r>
        <w:rPr>
          <w:rFonts w:ascii="Times New Roman" w:hAnsi="Times New Roman" w:cs="Times New Roman" w:eastAsia="Times New Roman"/>
          <w:b w:val="0"/>
          <w:i w:val="0"/>
          <w:color w:val="000000"/>
          <w:sz w:val="28"/>
        </w:rPr>
        <w:t>Остальные служебные записи хранятся построчно. Те из них, что обесцениваются сами, суточная задача удаляет без участия человека: это недействительные маркеры продления сеанса и уведомления, у прочитанных и непрочитанных свои сроки, и задаются они параметрами установки.</w:t>
      </w:r>
    </w:p>
    <w:p>
      <w:r>
        <w:rPr>
          <w:rFonts w:ascii="Times New Roman" w:hAnsi="Times New Roman" w:cs="Times New Roman" w:eastAsia="Times New Roman"/>
          <w:b w:val="0"/>
          <w:i w:val="0"/>
          <w:color w:val="000000"/>
          <w:sz w:val="28"/>
        </w:rPr>
        <w:t>История действий над сущностями при AUDIT_RETENTION_MONTHS больше нуля также убирается автоматически; исключения защищают последние отметки прохода и записи корзины. При нулевом значении автоматическая уборка истории выключена. Суточные слепки таблиц постов и суточные итоги журнала запросов не удаляются автоматически. Они нужны для корзины, отчётов и разбора спорных случаев, поэтому решение об их удалении принимает подразделение ИТ отдельной командой; порядок описан в руководстве по развёртыванию и сопровождению. Объём базы, файлов и журналов контролируется по фактической нагрузке; расчёт срока хранения нельзя основывать на неподтверждённом общем прогнозе роста.</w:t>
      </w:r>
    </w:p>
    <w:p>
      <w:pPr>
        <w:pStyle w:val="Heading2"/>
        <w:ind w:firstLine="0"/>
      </w:pPr>
      <w:r>
        <w:rPr>
          <w:rFonts w:ascii="Times New Roman" w:hAnsi="Times New Roman" w:cs="Times New Roman" w:eastAsia="Times New Roman"/>
          <w:b/>
          <w:i w:val="0"/>
          <w:color w:val="000000"/>
          <w:sz w:val="28"/>
        </w:rPr>
        <w:t>10.2. Сохранность исторических сведений</w:t>
      </w:r>
    </w:p>
    <w:p>
      <w:r>
        <w:rPr>
          <w:rFonts w:ascii="Times New Roman" w:hAnsi="Times New Roman" w:cs="Times New Roman" w:eastAsia="Times New Roman"/>
          <w:b w:val="0"/>
          <w:i w:val="0"/>
          <w:color w:val="000000"/>
          <w:sz w:val="28"/>
        </w:rPr>
        <w:t>Справочники, для которых предусмотрен архив, сохраняют прежние значения для связанных заявок. Это не универсальная корзина: записи реестров людей и машин могут удаляться физически. Для каждой сущности следует учитывать её штатный механизм удаления и историю; доступность персональных сведений дополнительно зависит от политики видимости и обезличивания по сроку хранения. Архивная запись не предлагается при заполнении новых заявок и помечается в старых.</w:t>
      </w:r>
    </w:p>
    <w:p>
      <w:r>
        <w:rPr>
          <w:rFonts w:ascii="Times New Roman" w:hAnsi="Times New Roman" w:cs="Times New Roman" w:eastAsia="Times New Roman"/>
          <w:b w:val="0"/>
          <w:i w:val="0"/>
          <w:color w:val="000000"/>
          <w:sz w:val="28"/>
        </w:rPr>
        <w:t>Удалённые строки таблиц постов попадают в корзину, откуда их можно восстановить.</w:t>
      </w:r>
    </w:p>
    <w:p>
      <w:r>
        <w:rPr>
          <w:rFonts w:ascii="Times New Roman" w:hAnsi="Times New Roman" w:cs="Times New Roman" w:eastAsia="Times New Roman"/>
          <w:b w:val="0"/>
          <w:i w:val="0"/>
          <w:color w:val="000000"/>
          <w:sz w:val="28"/>
        </w:rPr>
        <w:t>Отдельно от этого работает резервное копирование: ежесуточно снимается выгрузка базы, к ней прилагаются архивы загруженных файлов, копии хранятся по схеме семь суточных, четыре недельных и шесть месячных. Раз в месяц система сама проверяет, что копия разворачивается и содержит данные. Копии шифруются, ключ хранится вне сервера. Порядок настройки и восстановления описан в руководстве по развёртыванию и сопровождению.</w:t>
      </w:r>
    </w:p>
    <w:p>
      <w:pPr>
        <w:pStyle w:val="Heading2"/>
        <w:ind w:firstLine="0"/>
      </w:pPr>
      <w:r>
        <w:rPr>
          <w:rFonts w:ascii="Times New Roman" w:hAnsi="Times New Roman" w:cs="Times New Roman" w:eastAsia="Times New Roman"/>
          <w:b/>
          <w:i w:val="0"/>
          <w:color w:val="000000"/>
          <w:sz w:val="28"/>
        </w:rPr>
        <w:t>10.3. Поиск по большим объёмам</w:t>
      </w:r>
    </w:p>
    <w:p>
      <w:r>
        <w:rPr>
          <w:rFonts w:ascii="Times New Roman" w:hAnsi="Times New Roman" w:cs="Times New Roman" w:eastAsia="Times New Roman"/>
          <w:b w:val="0"/>
          <w:i w:val="0"/>
          <w:color w:val="000000"/>
          <w:sz w:val="28"/>
        </w:rPr>
        <w:t>Для поиска по фамилиям, номерам заявок, регистрационным знакам и наименованиям организаций создано 38 специальных индексов. Они позволяют искать по фрагменту слова и с опечатками, не перебирая таблицу целиком, что уменьшает объём перебора. Время поиска зависит от объёма и распределения данных, плана запроса и ресурсов; индексы не гарантируют постоянную скорость при любом росте базы.</w:t>
      </w:r>
    </w:p>
    <w:p>
      <w:pPr>
        <w:pStyle w:val="Heading1"/>
        <w:ind w:firstLine="0"/>
      </w:pPr>
      <w:r>
        <w:rPr>
          <w:rFonts w:ascii="Times New Roman" w:hAnsi="Times New Roman" w:cs="Times New Roman" w:eastAsia="Times New Roman"/>
          <w:b/>
          <w:i w:val="0"/>
          <w:color w:val="000000"/>
          <w:sz w:val="32"/>
        </w:rPr>
        <w:t>11. Программный интерфейс</w:t>
      </w:r>
    </w:p>
    <w:p>
      <w:r>
        <w:rPr>
          <w:rFonts w:ascii="Times New Roman" w:hAnsi="Times New Roman" w:cs="Times New Roman" w:eastAsia="Times New Roman"/>
          <w:b w:val="0"/>
          <w:i w:val="0"/>
          <w:color w:val="000000"/>
          <w:sz w:val="28"/>
        </w:rPr>
        <w:t>Обмен данными между браузером и сервером идёт через программный интерфейс. Он же может использоваться для интеграции с другими системами предприятия.</w:t>
      </w:r>
    </w:p>
    <w:p>
      <w:r>
        <w:rPr>
          <w:rFonts w:ascii="Times New Roman" w:hAnsi="Times New Roman" w:cs="Times New Roman" w:eastAsia="Times New Roman"/>
          <w:b w:val="0"/>
          <w:i w:val="0"/>
          <w:color w:val="000000"/>
          <w:sz w:val="28"/>
        </w:rPr>
        <w:t>Зарегистрировано 548 методов в 41 группе. Обычные JSON-ответы используют общую оболочку. Потоки файлов, служебные ответы и дополнительные маркеры отказа проверяются по конкретному методу, а не приводятся к JSON безусловно.</w:t>
      </w:r>
    </w:p>
    <w:p>
      <w:pPr>
        <w:keepNext/>
        <w:spacing w:line="240" w:lineRule="auto" w:before="160" w:after="80"/>
        <w:ind w:firstLine="0"/>
        <w:jc w:val="left"/>
      </w:pPr>
      <w:r>
        <w:rPr>
          <w:rFonts w:ascii="Times New Roman" w:hAnsi="Times New Roman" w:cs="Times New Roman" w:eastAsia="Times New Roman"/>
          <w:b w:val="0"/>
          <w:i/>
          <w:color w:val="000000"/>
          <w:sz w:val="24"/>
        </w:rPr>
        <w:t>Листинг 11.1 — Структура ответа программного интерфейса</w:t>
      </w:r>
    </w:p>
    <w:p>
      <w:pPr>
        <w:keepLines/>
        <w:spacing w:line="240" w:lineRule="auto" w:before="40" w:after="160"/>
        <w:ind w:firstLine="0" w:left="227" w:right="113"/>
        <w:jc w:val="left"/>
        <w:shd w:val="clear" w:fill="F4F4F4"/>
        <w:pBdr>
          <w:top w:val="single" w:sz="6" w:space="6" w:color="C8C8C8"/>
          <w:left w:val="single" w:sz="6" w:space="6" w:color="C8C8C8"/>
          <w:bottom w:val="single" w:sz="6" w:space="6" w:color="C8C8C8"/>
          <w:right w:val="single" w:sz="6" w:space="6" w:color="C8C8C8"/>
        </w:pBdr>
      </w:pPr>
      <w:r>
        <w:rPr>
          <w:rFonts w:ascii="Courier New" w:hAnsi="Courier New" w:cs="Courier New" w:eastAsia="Courier New"/>
          <w:b w:val="0"/>
          <w:i w:val="0"/>
          <w:color w:val="000000"/>
          <w:sz w:val="20"/>
        </w:rPr>
        <w:t>{</w:t>
      </w:r>
      <w:r>
        <w:br/>
      </w:r>
      <w:r>
        <w:rPr>
          <w:rFonts w:ascii="Courier New" w:hAnsi="Courier New" w:cs="Courier New" w:eastAsia="Courier New"/>
          <w:b w:val="0"/>
          <w:i w:val="0"/>
          <w:color w:val="000000"/>
          <w:sz w:val="20"/>
        </w:rPr>
        <w:t xml:space="preserve">  "success": true,</w:t>
      </w:r>
      <w:r>
        <w:br/>
      </w:r>
      <w:r>
        <w:rPr>
          <w:rFonts w:ascii="Courier New" w:hAnsi="Courier New" w:cs="Courier New" w:eastAsia="Courier New"/>
          <w:b w:val="0"/>
          <w:i w:val="0"/>
          <w:color w:val="000000"/>
          <w:sz w:val="20"/>
        </w:rPr>
        <w:t xml:space="preserve">  "data":    { ... },</w:t>
      </w:r>
      <w:r>
        <w:br/>
      </w:r>
      <w:r>
        <w:rPr>
          <w:rFonts w:ascii="Courier New" w:hAnsi="Courier New" w:cs="Courier New" w:eastAsia="Courier New"/>
          <w:b w:val="0"/>
          <w:i w:val="0"/>
          <w:color w:val="000000"/>
          <w:sz w:val="20"/>
        </w:rPr>
        <w:t xml:space="preserve">  "meta":    { "page": 1, "limit": 20, "total": 137 },</w:t>
      </w:r>
      <w:r>
        <w:br/>
      </w:r>
      <w:r>
        <w:rPr>
          <w:rFonts w:ascii="Courier New" w:hAnsi="Courier New" w:cs="Courier New" w:eastAsia="Courier New"/>
          <w:b w:val="0"/>
          <w:i w:val="0"/>
          <w:color w:val="000000"/>
          <w:sz w:val="20"/>
        </w:rPr>
        <w:t xml:space="preserve">  "error":   ""</w:t>
      </w:r>
      <w:r>
        <w:br/>
      </w:r>
      <w:r>
        <w:rPr>
          <w:rFonts w:ascii="Courier New" w:hAnsi="Courier New" w:cs="Courier New" w:eastAsia="Courier New"/>
          <w:b w:val="0"/>
          <w:i w:val="0"/>
          <w:color w:val="000000"/>
          <w:sz w:val="20"/>
        </w:rPr>
        <w:t>}</w:t>
      </w:r>
    </w:p>
    <w:p>
      <w:r>
        <w:rPr>
          <w:rFonts w:ascii="Times New Roman" w:hAnsi="Times New Roman" w:cs="Times New Roman" w:eastAsia="Times New Roman"/>
          <w:b w:val="0"/>
          <w:i w:val="0"/>
          <w:color w:val="000000"/>
          <w:sz w:val="28"/>
        </w:rPr>
        <w:t xml:space="preserve">Поле </w:t>
      </w:r>
      <w:r>
        <w:rPr>
          <w:rFonts w:ascii="Courier New" w:hAnsi="Courier New" w:cs="Courier New" w:eastAsia="Courier New"/>
          <w:b w:val="0"/>
          <w:i w:val="0"/>
          <w:color w:val="000000"/>
          <w:sz w:val="24"/>
        </w:rPr>
        <w:t>meta</w:t>
      </w:r>
      <w:r>
        <w:rPr>
          <w:rFonts w:ascii="Times New Roman" w:hAnsi="Times New Roman" w:cs="Times New Roman" w:eastAsia="Times New Roman"/>
          <w:b w:val="0"/>
          <w:i w:val="0"/>
          <w:color w:val="000000"/>
          <w:sz w:val="28"/>
        </w:rPr>
        <w:t xml:space="preserve"> присутствует у методов, возвращающих постраничные списки: оно сообщает номер страницы, её размер и общее число записей. При ошибке поле </w:t>
      </w:r>
      <w:r>
        <w:rPr>
          <w:rFonts w:ascii="Courier New" w:hAnsi="Courier New" w:cs="Courier New" w:eastAsia="Courier New"/>
          <w:b w:val="0"/>
          <w:i w:val="0"/>
          <w:color w:val="000000"/>
          <w:sz w:val="24"/>
        </w:rPr>
        <w:t>success</w:t>
      </w:r>
      <w:r>
        <w:rPr>
          <w:rFonts w:ascii="Times New Roman" w:hAnsi="Times New Roman" w:cs="Times New Roman" w:eastAsia="Times New Roman"/>
          <w:b w:val="0"/>
          <w:i w:val="0"/>
          <w:color w:val="000000"/>
          <w:sz w:val="28"/>
        </w:rPr>
        <w:t xml:space="preserve"> принимает значение </w:t>
      </w:r>
      <w:r>
        <w:rPr>
          <w:rFonts w:ascii="Courier New" w:hAnsi="Courier New" w:cs="Courier New" w:eastAsia="Courier New"/>
          <w:b w:val="0"/>
          <w:i w:val="0"/>
          <w:color w:val="000000"/>
          <w:sz w:val="24"/>
        </w:rPr>
        <w:t>false</w:t>
      </w:r>
      <w:r>
        <w:rPr>
          <w:rFonts w:ascii="Times New Roman" w:hAnsi="Times New Roman" w:cs="Times New Roman" w:eastAsia="Times New Roman"/>
          <w:b w:val="0"/>
          <w:i w:val="0"/>
          <w:color w:val="000000"/>
          <w:sz w:val="28"/>
        </w:rPr>
        <w:t xml:space="preserve">, а пояснение помещается в </w:t>
      </w:r>
      <w:r>
        <w:rPr>
          <w:rFonts w:ascii="Courier New" w:hAnsi="Courier New" w:cs="Courier New" w:eastAsia="Courier New"/>
          <w:b w:val="0"/>
          <w:i w:val="0"/>
          <w:color w:val="000000"/>
          <w:sz w:val="24"/>
        </w:rPr>
        <w:t>error</w:t>
      </w:r>
      <w:r>
        <w:rPr>
          <w:rFonts w:ascii="Times New Roman" w:hAnsi="Times New Roman" w:cs="Times New Roman" w:eastAsia="Times New Roman"/>
          <w:b w:val="0"/>
          <w:i w:val="0"/>
          <w:color w:val="000000"/>
          <w:sz w:val="28"/>
        </w:rPr>
        <w:t>.</w:t>
      </w:r>
    </w:p>
    <w:p>
      <w:r>
        <w:rPr>
          <w:rFonts w:ascii="Times New Roman" w:hAnsi="Times New Roman" w:cs="Times New Roman" w:eastAsia="Times New Roman"/>
          <w:b w:val="0"/>
          <w:i w:val="0"/>
          <w:color w:val="000000"/>
          <w:sz w:val="28"/>
        </w:rPr>
        <w:t>Без входа в систему отвечают только 7 методов: вход, продление сеанса, перечень типов работников, признак режима технических работ, контактные сведения, поток событий и выгрузка файлового архива за период. Все остальные требуют действующего маркера доступа и проходят проверку прав.</w:t>
      </w:r>
    </w:p>
    <w:p>
      <w:r>
        <w:rPr>
          <w:rFonts w:ascii="Times New Roman" w:hAnsi="Times New Roman" w:cs="Times New Roman" w:eastAsia="Times New Roman"/>
          <w:b w:val="0"/>
          <w:i w:val="0"/>
          <w:color w:val="000000"/>
          <w:sz w:val="28"/>
        </w:rPr>
        <w:t>Признак режима технических работ отдаётся вместе с объявленным сообщением, сроками работ и контактами поддержки. Эти сведения публичны по назначению: их читает посетитель, которого система в этот момент не пускает внутрь.</w:t>
      </w:r>
    </w:p>
    <w:p>
      <w:r>
        <w:rPr>
          <w:rFonts w:ascii="Times New Roman" w:hAnsi="Times New Roman" w:cs="Times New Roman" w:eastAsia="Times New Roman"/>
          <w:b w:val="0"/>
          <w:i w:val="0"/>
          <w:color w:val="000000"/>
          <w:sz w:val="28"/>
        </w:rPr>
        <w:t>Поток событий и выгрузка архива вынесены из-под проверки маркера по одной причине: браузер не передаёт маркер доступа ни при подключении к потоку, ни при переходе по ссылке скачивания. Вместо маркера предъявляется одноразовый билет. Выдаёт его обычный, защищённый метод - там же проверяются право на выгрузку и допустимый объём. Билет живёт минуту, гасится при первом предъявлении и хранит в себе и учётную запись заказавшего, и границы запрошенного периода, поэтому подставить в ссылку другой период нельзя. Работник в журнале обращений к персональным данным берётся из билета, то есть выгрузка не остаётся безымянной.</w:t>
      </w:r>
    </w:p>
    <w:p>
      <w:r>
        <w:rPr>
          <w:rFonts w:ascii="Times New Roman" w:hAnsi="Times New Roman" w:cs="Times New Roman" w:eastAsia="Times New Roman"/>
          <w:b w:val="0"/>
          <w:i w:val="0"/>
          <w:color w:val="000000"/>
          <w:sz w:val="28"/>
        </w:rPr>
        <w:t>Для выдачи загруженных файлов используются действующая сессия и ограничения конкретного маршрута. Статическая раздача разрешена только для предусмотренных каталогов. Доступ к файлам, приложенным к заявке, дополнительно проверяется по самой заявке и принадлежности файла. Служебные выгрузки и файловый архив не выдаются общей раздачей каталога загрузок. Их методы применяют собственные проверки доступа.</w:t>
      </w:r>
    </w:p>
    <w:p>
      <w:r>
        <w:rPr>
          <w:rFonts w:ascii="Times New Roman" w:hAnsi="Times New Roman" w:cs="Times New Roman" w:eastAsia="Times New Roman"/>
          <w:b w:val="0"/>
          <w:i w:val="0"/>
          <w:color w:val="000000"/>
          <w:sz w:val="28"/>
        </w:rPr>
        <w:t>Описание интерфейса формируется из аннотаций исходного кода при сборке. Аннотации могут отставать от реализации; при интеграции проверяют действующий маршрут, обработчик и фактический ответ сервера.</w:t>
      </w:r>
    </w:p>
    <w:p>
      <w:r>
        <w:rPr>
          <w:rFonts w:ascii="Times New Roman" w:hAnsi="Times New Roman" w:cs="Times New Roman" w:eastAsia="Times New Roman"/>
          <w:b w:val="0"/>
          <w:i w:val="0"/>
          <w:color w:val="000000"/>
          <w:sz w:val="28"/>
        </w:rPr>
        <w:t>Доступ к файлам, билетам скачивания и длительным потокам согласован с жизненным циклом сессии. При последующем запросе повторно проверяются её актуальность и ограничения действия. Открытые потоки периодически перепроверяют доступ. Уже переданные клиенту байты отозвать нельзя. Временная недоступность проверки приводит к отказу в операции и не означает успешного выхода или продолжения доступа.</w:t>
      </w:r>
    </w:p>
    <w:p>
      <w:pPr>
        <w:pStyle w:val="Heading1"/>
        <w:ind w:firstLine="0"/>
      </w:pPr>
      <w:r>
        <w:rPr>
          <w:rFonts w:ascii="Times New Roman" w:hAnsi="Times New Roman" w:cs="Times New Roman" w:eastAsia="Times New Roman"/>
          <w:b/>
          <w:i w:val="0"/>
          <w:color w:val="000000"/>
          <w:sz w:val="32"/>
        </w:rPr>
        <w:t>12. Обновление данных без перезагрузки</w:t>
      </w:r>
    </w:p>
    <w:p>
      <w:r>
        <w:rPr>
          <w:rFonts w:ascii="Times New Roman" w:hAnsi="Times New Roman" w:cs="Times New Roman" w:eastAsia="Times New Roman"/>
          <w:b w:val="0"/>
          <w:i w:val="0"/>
          <w:color w:val="000000"/>
          <w:sz w:val="28"/>
        </w:rPr>
        <w:t>Открытые страницы обновляются сами: новая заявка появляется в центре заявок, отметка о въезде видна другим постам, счётчик непрочитанного меняется без нажатия кнопки обновления.</w:t>
      </w:r>
    </w:p>
    <w:p>
      <w:r>
        <w:rPr>
          <w:rFonts w:ascii="Times New Roman" w:hAnsi="Times New Roman" w:cs="Times New Roman" w:eastAsia="Times New Roman"/>
          <w:b w:val="0"/>
          <w:i w:val="0"/>
          <w:color w:val="000000"/>
          <w:sz w:val="28"/>
        </w:rPr>
        <w:t>Применена схема, при которой сервер сообщает только то, какую область следует обновить, но не передаёт сами сведения. Получив сигнал, браузер выполняет обычный запрос, к которому применяются права конкретного работника. Благодаря этому по каналу обновлений невозможно узнать ничего сверх собственных полномочий: он не переносит данные.</w:t>
      </w:r>
    </w:p>
    <w:p>
      <w:r>
        <w:rPr>
          <w:rFonts w:ascii="Times New Roman" w:hAnsi="Times New Roman" w:cs="Times New Roman" w:eastAsia="Times New Roman"/>
          <w:b w:val="0"/>
          <w:i w:val="0"/>
          <w:color w:val="000000"/>
          <w:sz w:val="28"/>
        </w:rPr>
        <w:t>Подключение к потоку событий авторизуется одноразовым билетом. Состояние сессии и ограничения запроса повторно проверяются перед событием и при служебном сигнале раз в 25 секунд; при отказе поток закрывается. Отдельно соединение принудительно обновляется примерно через 10 минут. Это обновление не является единственным моментом проверки отзыва доступа.</w:t>
      </w:r>
    </w:p>
    <w:p>
      <w:pPr>
        <w:pStyle w:val="Heading1"/>
        <w:ind w:firstLine="0"/>
      </w:pPr>
      <w:r>
        <w:rPr>
          <w:rFonts w:ascii="Times New Roman" w:hAnsi="Times New Roman" w:cs="Times New Roman" w:eastAsia="Times New Roman"/>
          <w:b/>
          <w:i w:val="0"/>
          <w:color w:val="000000"/>
          <w:sz w:val="32"/>
        </w:rPr>
        <w:t>13. Защита информации</w:t>
      </w:r>
    </w:p>
    <w:p>
      <w:pPr>
        <w:pStyle w:val="Heading2"/>
        <w:ind w:firstLine="0"/>
      </w:pPr>
      <w:r>
        <w:rPr>
          <w:rFonts w:ascii="Times New Roman" w:hAnsi="Times New Roman" w:cs="Times New Roman" w:eastAsia="Times New Roman"/>
          <w:b/>
          <w:i w:val="0"/>
          <w:color w:val="000000"/>
          <w:sz w:val="28"/>
        </w:rPr>
        <w:t>13.1. Проверка подлинности</w:t>
      </w:r>
    </w:p>
    <w:p>
      <w:pPr>
        <w:keepNext/>
        <w:spacing w:line="240" w:lineRule="auto" w:before="160" w:after="80"/>
        <w:ind w:firstLine="0"/>
        <w:jc w:val="left"/>
      </w:pPr>
      <w:r>
        <w:rPr>
          <w:rFonts w:ascii="Times New Roman" w:hAnsi="Times New Roman" w:cs="Times New Roman" w:eastAsia="Times New Roman"/>
          <w:b w:val="0"/>
          <w:i/>
          <w:color w:val="000000"/>
          <w:sz w:val="24"/>
        </w:rPr>
        <w:t>Таблица 13.1 — Механизмы проверки подлинности</w:t>
      </w:r>
    </w:p>
    <w:tbl>
      <w:tblPr>
        <w:tblStyle w:val="TableGrid"/>
        <w:tblW w:type="auto" w:w="0"/>
        <w:jc w:val="center"/>
        <w:tblLayout w:type="fixed"/>
        <w:tblLook w:firstColumn="1" w:firstRow="1" w:lastColumn="0" w:lastRow="0" w:noHBand="0" w:noVBand="1" w:val="04A0"/>
        <w:tblLayout w:type="fixed"/>
      </w:tblPr>
      <w:tblGrid>
        <w:gridCol w:w="2126"/>
        <w:gridCol w:w="7229"/>
      </w:tblGrid>
      <w:tr>
        <w:trPr>
          <w:tblHeader w:val="true"/>
          <w:cantSplit w:val="true"/>
        </w:trPr>
        <w:tc>
          <w:tcPr>
            <w:tcW w:type="dxa" w:w="2126"/>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Механизм</w:t>
            </w:r>
          </w:p>
        </w:tc>
        <w:tc>
          <w:tcPr>
            <w:tcW w:type="dxa" w:w="7228"/>
            <w:shd w:val="clear" w:fill="E8E8E8"/>
          </w:tcPr>
          <w:p>
            <w:pPr>
              <w:keepNext/>
              <w:spacing w:line="240" w:lineRule="auto" w:after="0"/>
              <w:ind w:firstLine="0"/>
              <w:jc w:val="left"/>
            </w:pPr>
            <w:r>
              <w:rPr>
                <w:rFonts w:ascii="Times New Roman" w:hAnsi="Times New Roman" w:cs="Times New Roman" w:eastAsia="Times New Roman"/>
                <w:b/>
                <w:i w:val="0"/>
                <w:color w:val="000000"/>
                <w:sz w:val="24"/>
              </w:rPr>
              <w:t>Реализация</w:t>
            </w:r>
          </w:p>
        </w:tc>
      </w:tr>
      <w:tr>
        <w:trPr>
          <w:cantSplit w:val="true"/>
        </w:trPr>
        <w:tc>
          <w:tcPr>
            <w:tcW w:type="dxa" w:w="2126"/>
          </w:tcPr>
          <w:p>
            <w:pPr>
              <w:spacing w:line="240" w:lineRule="auto" w:after="0"/>
              <w:ind w:firstLine="0"/>
              <w:jc w:val="left"/>
            </w:pPr>
            <w:r>
              <w:rPr>
                <w:rFonts w:ascii="Times New Roman" w:hAnsi="Times New Roman" w:cs="Times New Roman" w:eastAsia="Times New Roman"/>
                <w:b w:val="0"/>
                <w:i w:val="0"/>
                <w:color w:val="000000"/>
                <w:sz w:val="24"/>
              </w:rPr>
              <w:t>Хранение паролей</w:t>
            </w:r>
          </w:p>
        </w:tc>
        <w:tc>
          <w:tcPr>
            <w:tcW w:type="dxa" w:w="7228"/>
          </w:tcPr>
          <w:p>
            <w:pPr>
              <w:spacing w:line="240" w:lineRule="auto" w:after="0"/>
              <w:ind w:firstLine="0"/>
              <w:jc w:val="left"/>
            </w:pPr>
            <w:r>
              <w:rPr>
                <w:rFonts w:ascii="Times New Roman" w:hAnsi="Times New Roman" w:cs="Times New Roman" w:eastAsia="Times New Roman"/>
                <w:b w:val="0"/>
                <w:i w:val="0"/>
                <w:color w:val="000000"/>
                <w:sz w:val="24"/>
              </w:rPr>
              <w:t>Алгоритм Argon2id, устойчивый к подбору на видеокартах. Пароли в открытом виде не хранятся и не попадают в журналы</w:t>
            </w:r>
          </w:p>
        </w:tc>
      </w:tr>
      <w:tr>
        <w:trPr>
          <w:cantSplit w:val="true"/>
        </w:trPr>
        <w:tc>
          <w:tcPr>
            <w:tcW w:type="dxa" w:w="2126"/>
          </w:tcPr>
          <w:p>
            <w:pPr>
              <w:spacing w:line="240" w:lineRule="auto" w:after="0"/>
              <w:ind w:firstLine="0"/>
              <w:jc w:val="left"/>
            </w:pPr>
            <w:r>
              <w:rPr>
                <w:rFonts w:ascii="Times New Roman" w:hAnsi="Times New Roman" w:cs="Times New Roman" w:eastAsia="Times New Roman"/>
                <w:b w:val="0"/>
                <w:i w:val="0"/>
                <w:color w:val="000000"/>
                <w:sz w:val="24"/>
              </w:rPr>
              <w:t>Требования к паролю</w:t>
            </w:r>
          </w:p>
        </w:tc>
        <w:tc>
          <w:tcPr>
            <w:tcW w:type="dxa" w:w="7228"/>
          </w:tcPr>
          <w:p>
            <w:pPr>
              <w:spacing w:line="240" w:lineRule="auto" w:after="0"/>
              <w:ind w:firstLine="0"/>
              <w:jc w:val="left"/>
            </w:pPr>
            <w:r>
              <w:rPr>
                <w:rFonts w:ascii="Times New Roman" w:hAnsi="Times New Roman" w:cs="Times New Roman" w:eastAsia="Times New Roman"/>
                <w:b w:val="0"/>
                <w:i w:val="0"/>
                <w:color w:val="000000"/>
                <w:sz w:val="24"/>
              </w:rPr>
              <w:t>Настраиваемые минимальная длина и обязательный состав символов. Проверяются на сервере при любой установке пароля</w:t>
            </w:r>
          </w:p>
        </w:tc>
      </w:tr>
      <w:tr>
        <w:trPr>
          <w:cantSplit w:val="true"/>
        </w:trPr>
        <w:tc>
          <w:tcPr>
            <w:tcW w:type="dxa" w:w="2126"/>
          </w:tcPr>
          <w:p>
            <w:pPr>
              <w:spacing w:line="240" w:lineRule="auto" w:after="0"/>
              <w:ind w:firstLine="0"/>
              <w:jc w:val="left"/>
            </w:pPr>
            <w:r>
              <w:rPr>
                <w:rFonts w:ascii="Times New Roman" w:hAnsi="Times New Roman" w:cs="Times New Roman" w:eastAsia="Times New Roman"/>
                <w:b w:val="0"/>
                <w:i w:val="0"/>
                <w:color w:val="000000"/>
                <w:sz w:val="24"/>
              </w:rPr>
              <w:t>Срок действия пароля</w:t>
            </w:r>
          </w:p>
        </w:tc>
        <w:tc>
          <w:tcPr>
            <w:tcW w:type="dxa" w:w="7228"/>
          </w:tcPr>
          <w:p>
            <w:pPr>
              <w:spacing w:line="240" w:lineRule="auto" w:after="0"/>
              <w:ind w:firstLine="0"/>
              <w:jc w:val="left"/>
            </w:pPr>
            <w:r>
              <w:rPr>
                <w:rFonts w:ascii="Times New Roman" w:hAnsi="Times New Roman" w:cs="Times New Roman" w:eastAsia="Times New Roman"/>
                <w:b w:val="0"/>
                <w:i w:val="0"/>
                <w:color w:val="000000"/>
                <w:sz w:val="24"/>
              </w:rPr>
              <w:t>Настраиваемый срок, по истечении которого система требует от работника задать новый пароль и до этого никуда его не пускает</w:t>
            </w:r>
          </w:p>
        </w:tc>
      </w:tr>
      <w:tr>
        <w:trPr>
          <w:cantSplit w:val="true"/>
        </w:trPr>
        <w:tc>
          <w:tcPr>
            <w:tcW w:type="dxa" w:w="2126"/>
          </w:tcPr>
          <w:p>
            <w:pPr>
              <w:spacing w:line="240" w:lineRule="auto" w:after="0"/>
              <w:ind w:firstLine="0"/>
              <w:jc w:val="left"/>
            </w:pPr>
            <w:r>
              <w:rPr>
                <w:rFonts w:ascii="Times New Roman" w:hAnsi="Times New Roman" w:cs="Times New Roman" w:eastAsia="Times New Roman"/>
                <w:b w:val="0"/>
                <w:i w:val="0"/>
                <w:color w:val="000000"/>
                <w:sz w:val="24"/>
              </w:rPr>
              <w:t>Смена пароля работником</w:t>
            </w:r>
          </w:p>
        </w:tc>
        <w:tc>
          <w:tcPr>
            <w:tcW w:type="dxa" w:w="7228"/>
          </w:tcPr>
          <w:p>
            <w:pPr>
              <w:spacing w:line="240" w:lineRule="auto" w:after="0"/>
              <w:ind w:firstLine="0"/>
              <w:jc w:val="left"/>
            </w:pPr>
            <w:r>
              <w:rPr>
                <w:rFonts w:ascii="Times New Roman" w:hAnsi="Times New Roman" w:cs="Times New Roman" w:eastAsia="Times New Roman"/>
                <w:b w:val="0"/>
                <w:i w:val="0"/>
                <w:color w:val="000000"/>
                <w:sz w:val="24"/>
              </w:rPr>
              <w:t>Работник меняет свой пароль сам, подтверждая действие текущим паролем</w:t>
            </w:r>
          </w:p>
        </w:tc>
      </w:tr>
      <w:tr>
        <w:trPr>
          <w:cantSplit w:val="true"/>
        </w:trPr>
        <w:tc>
          <w:tcPr>
            <w:tcW w:type="dxa" w:w="2126"/>
          </w:tcPr>
          <w:p>
            <w:pPr>
              <w:spacing w:line="240" w:lineRule="auto" w:after="0"/>
              <w:ind w:firstLine="0"/>
              <w:jc w:val="left"/>
            </w:pPr>
            <w:r>
              <w:rPr>
                <w:rFonts w:ascii="Times New Roman" w:hAnsi="Times New Roman" w:cs="Times New Roman" w:eastAsia="Times New Roman"/>
                <w:b w:val="0"/>
                <w:i w:val="0"/>
                <w:color w:val="000000"/>
                <w:sz w:val="24"/>
              </w:rPr>
              <w:t>Запрет повторного использования</w:t>
            </w:r>
          </w:p>
        </w:tc>
        <w:tc>
          <w:tcPr>
            <w:tcW w:type="dxa" w:w="7228"/>
          </w:tcPr>
          <w:p>
            <w:pPr>
              <w:spacing w:line="240" w:lineRule="auto" w:after="0"/>
              <w:ind w:firstLine="0"/>
              <w:jc w:val="left"/>
            </w:pPr>
            <w:r>
              <w:rPr>
                <w:rFonts w:ascii="Times New Roman" w:hAnsi="Times New Roman" w:cs="Times New Roman" w:eastAsia="Times New Roman"/>
                <w:b w:val="0"/>
                <w:i w:val="0"/>
                <w:color w:val="000000"/>
                <w:sz w:val="24"/>
              </w:rPr>
              <w:t>Вернуться к любому из десяти последних паролей учётной записи нельзя. Правило действует на все пути смены</w:t>
            </w:r>
          </w:p>
        </w:tc>
      </w:tr>
      <w:tr>
        <w:trPr>
          <w:cantSplit w:val="true"/>
        </w:trPr>
        <w:tc>
          <w:tcPr>
            <w:tcW w:type="dxa" w:w="2126"/>
          </w:tcPr>
          <w:p>
            <w:pPr>
              <w:spacing w:line="240" w:lineRule="auto" w:after="0"/>
              <w:ind w:firstLine="0"/>
              <w:jc w:val="left"/>
            </w:pPr>
            <w:r>
              <w:rPr>
                <w:rFonts w:ascii="Times New Roman" w:hAnsi="Times New Roman" w:cs="Times New Roman" w:eastAsia="Times New Roman"/>
                <w:b w:val="0"/>
                <w:i w:val="0"/>
                <w:color w:val="000000"/>
                <w:sz w:val="24"/>
              </w:rPr>
              <w:t>Пароль при заведении учётной записи</w:t>
            </w:r>
          </w:p>
        </w:tc>
        <w:tc>
          <w:tcPr>
            <w:tcW w:type="dxa" w:w="7228"/>
          </w:tcPr>
          <w:p>
            <w:pPr>
              <w:spacing w:line="240" w:lineRule="auto" w:after="0"/>
              <w:ind w:firstLine="0"/>
              <w:jc w:val="left"/>
            </w:pPr>
            <w:r>
              <w:rPr>
                <w:rFonts w:ascii="Times New Roman" w:hAnsi="Times New Roman" w:cs="Times New Roman" w:eastAsia="Times New Roman"/>
                <w:b w:val="0"/>
                <w:i w:val="0"/>
                <w:color w:val="000000"/>
                <w:sz w:val="24"/>
              </w:rPr>
              <w:t>Придумывается системой и высылается работнику письмом; свой пароль работник задаёт при первом входе</w:t>
            </w:r>
          </w:p>
        </w:tc>
      </w:tr>
      <w:tr>
        <w:trPr>
          <w:cantSplit w:val="true"/>
        </w:trPr>
        <w:tc>
          <w:tcPr>
            <w:tcW w:type="dxa" w:w="2126"/>
          </w:tcPr>
          <w:p>
            <w:pPr>
              <w:spacing w:line="240" w:lineRule="auto" w:after="0"/>
              <w:ind w:firstLine="0"/>
              <w:jc w:val="left"/>
            </w:pPr>
            <w:r>
              <w:rPr>
                <w:rFonts w:ascii="Times New Roman" w:hAnsi="Times New Roman" w:cs="Times New Roman" w:eastAsia="Times New Roman"/>
                <w:b w:val="0"/>
                <w:i w:val="0"/>
                <w:color w:val="000000"/>
                <w:sz w:val="24"/>
              </w:rPr>
              <w:t>Прекращение сеансов при смене пароля</w:t>
            </w:r>
          </w:p>
        </w:tc>
        <w:tc>
          <w:tcPr>
            <w:tcW w:type="dxa" w:w="7228"/>
          </w:tcPr>
          <w:p>
            <w:pPr>
              <w:spacing w:line="240" w:lineRule="auto" w:after="0"/>
              <w:ind w:firstLine="0"/>
              <w:jc w:val="left"/>
            </w:pPr>
            <w:r>
              <w:rPr>
                <w:rFonts w:ascii="Times New Roman" w:hAnsi="Times New Roman" w:cs="Times New Roman" w:eastAsia="Times New Roman"/>
                <w:b w:val="0"/>
                <w:i w:val="0"/>
                <w:color w:val="000000"/>
                <w:sz w:val="24"/>
              </w:rPr>
              <w:t>При собственной смене сохраняется текущая сессия, остальные завершаются. Административный сброс завершает сессии целевой учётной записи</w:t>
            </w:r>
          </w:p>
        </w:tc>
      </w:tr>
      <w:tr>
        <w:trPr>
          <w:cantSplit w:val="true"/>
        </w:trPr>
        <w:tc>
          <w:tcPr>
            <w:tcW w:type="dxa" w:w="2126"/>
          </w:tcPr>
          <w:p>
            <w:pPr>
              <w:spacing w:line="240" w:lineRule="auto" w:after="0"/>
              <w:ind w:firstLine="0"/>
              <w:jc w:val="left"/>
            </w:pPr>
            <w:r>
              <w:rPr>
                <w:rFonts w:ascii="Times New Roman" w:hAnsi="Times New Roman" w:cs="Times New Roman" w:eastAsia="Times New Roman"/>
                <w:b w:val="0"/>
                <w:i w:val="0"/>
                <w:color w:val="000000"/>
                <w:sz w:val="24"/>
              </w:rPr>
              <w:t>Маркер доступа</w:t>
            </w:r>
          </w:p>
        </w:tc>
        <w:tc>
          <w:tcPr>
            <w:tcW w:type="dxa" w:w="7228"/>
          </w:tcPr>
          <w:p>
            <w:pPr>
              <w:spacing w:line="240" w:lineRule="auto" w:after="0"/>
              <w:ind w:firstLine="0"/>
              <w:jc w:val="left"/>
            </w:pPr>
            <w:r>
              <w:rPr>
                <w:rFonts w:ascii="Times New Roman" w:hAnsi="Times New Roman" w:cs="Times New Roman" w:eastAsia="Times New Roman"/>
                <w:b w:val="0"/>
                <w:i w:val="0"/>
                <w:color w:val="000000"/>
                <w:sz w:val="24"/>
              </w:rPr>
              <w:t>Действует 15 минут, подписан отдельным ключом</w:t>
            </w:r>
          </w:p>
        </w:tc>
      </w:tr>
      <w:tr>
        <w:trPr>
          <w:cantSplit w:val="true"/>
        </w:trPr>
        <w:tc>
          <w:tcPr>
            <w:tcW w:type="dxa" w:w="2126"/>
          </w:tcPr>
          <w:p>
            <w:pPr>
              <w:spacing w:line="240" w:lineRule="auto" w:after="0"/>
              <w:ind w:firstLine="0"/>
              <w:jc w:val="left"/>
            </w:pPr>
            <w:r>
              <w:rPr>
                <w:rFonts w:ascii="Times New Roman" w:hAnsi="Times New Roman" w:cs="Times New Roman" w:eastAsia="Times New Roman"/>
                <w:b w:val="0"/>
                <w:i w:val="0"/>
                <w:color w:val="000000"/>
                <w:sz w:val="24"/>
              </w:rPr>
              <w:t>Продление сеанса</w:t>
            </w:r>
          </w:p>
        </w:tc>
        <w:tc>
          <w:tcPr>
            <w:tcW w:type="dxa" w:w="7228"/>
          </w:tcPr>
          <w:p>
            <w:pPr>
              <w:spacing w:line="240" w:lineRule="auto" w:after="0"/>
              <w:ind w:firstLine="0"/>
              <w:jc w:val="left"/>
            </w:pPr>
            <w:r>
              <w:rPr>
                <w:rFonts w:ascii="Times New Roman" w:hAnsi="Times New Roman" w:cs="Times New Roman" w:eastAsia="Times New Roman"/>
                <w:b w:val="0"/>
                <w:i w:val="0"/>
                <w:color w:val="000000"/>
                <w:sz w:val="24"/>
              </w:rPr>
              <w:t>Отдельный маркер сроком 7 суток, передаётся только по защищённому соединению и хранится в браузере файлом cookie, закрытым от сценариев страницы</w:t>
            </w:r>
          </w:p>
        </w:tc>
      </w:tr>
      <w:tr>
        <w:trPr>
          <w:cantSplit w:val="true"/>
        </w:trPr>
        <w:tc>
          <w:tcPr>
            <w:tcW w:type="dxa" w:w="2126"/>
          </w:tcPr>
          <w:p>
            <w:pPr>
              <w:spacing w:line="240" w:lineRule="auto" w:after="0"/>
              <w:ind w:firstLine="0"/>
              <w:jc w:val="left"/>
            </w:pPr>
            <w:r>
              <w:rPr>
                <w:rFonts w:ascii="Times New Roman" w:hAnsi="Times New Roman" w:cs="Times New Roman" w:eastAsia="Times New Roman"/>
                <w:b w:val="0"/>
                <w:i w:val="0"/>
                <w:color w:val="000000"/>
                <w:sz w:val="24"/>
              </w:rPr>
              <w:t>Одноразовость продления</w:t>
            </w:r>
          </w:p>
        </w:tc>
        <w:tc>
          <w:tcPr>
            <w:tcW w:type="dxa" w:w="7228"/>
          </w:tcPr>
          <w:p>
            <w:pPr>
              <w:spacing w:line="240" w:lineRule="auto" w:after="0"/>
              <w:ind w:firstLine="0"/>
              <w:jc w:val="left"/>
            </w:pPr>
            <w:r>
              <w:rPr>
                <w:rFonts w:ascii="Times New Roman" w:hAnsi="Times New Roman" w:cs="Times New Roman" w:eastAsia="Times New Roman"/>
                <w:b w:val="0"/>
                <w:i w:val="0"/>
                <w:color w:val="000000"/>
                <w:sz w:val="24"/>
              </w:rPr>
              <w:t>Использованный маркер продления сразу становится недействительным</w:t>
            </w:r>
          </w:p>
        </w:tc>
      </w:tr>
      <w:tr>
        <w:trPr>
          <w:cantSplit w:val="true"/>
        </w:trPr>
        <w:tc>
          <w:tcPr>
            <w:tcW w:type="dxa" w:w="2126"/>
          </w:tcPr>
          <w:p>
            <w:pPr>
              <w:spacing w:line="240" w:lineRule="auto" w:after="0"/>
              <w:ind w:firstLine="0"/>
              <w:jc w:val="left"/>
            </w:pPr>
            <w:r>
              <w:rPr>
                <w:rFonts w:ascii="Times New Roman" w:hAnsi="Times New Roman" w:cs="Times New Roman" w:eastAsia="Times New Roman"/>
                <w:b w:val="0"/>
                <w:i w:val="0"/>
                <w:color w:val="000000"/>
                <w:sz w:val="24"/>
              </w:rPr>
              <w:t>Повторное использование маркера продления</w:t>
            </w:r>
          </w:p>
        </w:tc>
        <w:tc>
          <w:tcPr>
            <w:tcW w:type="dxa" w:w="7228"/>
          </w:tcPr>
          <w:p>
            <w:pPr>
              <w:spacing w:line="240" w:lineRule="auto" w:after="0"/>
              <w:ind w:firstLine="0"/>
              <w:jc w:val="left"/>
            </w:pPr>
            <w:r>
              <w:rPr>
                <w:rFonts w:ascii="Times New Roman" w:hAnsi="Times New Roman" w:cs="Times New Roman" w:eastAsia="Times New Roman"/>
                <w:b w:val="0"/>
                <w:i w:val="0"/>
                <w:color w:val="000000"/>
                <w:sz w:val="24"/>
              </w:rPr>
              <w:t>Завершается соответствующая семья сессии; другие независимые сессии работника не считаются продолжением этой семьи</w:t>
            </w:r>
          </w:p>
        </w:tc>
      </w:tr>
      <w:tr>
        <w:trPr>
          <w:cantSplit w:val="true"/>
        </w:trPr>
        <w:tc>
          <w:tcPr>
            <w:tcW w:type="dxa" w:w="2126"/>
          </w:tcPr>
          <w:p>
            <w:pPr>
              <w:spacing w:line="240" w:lineRule="auto" w:after="0"/>
              <w:ind w:firstLine="0"/>
              <w:jc w:val="left"/>
            </w:pPr>
            <w:r>
              <w:rPr>
                <w:rFonts w:ascii="Times New Roman" w:hAnsi="Times New Roman" w:cs="Times New Roman" w:eastAsia="Times New Roman"/>
                <w:b w:val="0"/>
                <w:i w:val="0"/>
                <w:color w:val="000000"/>
                <w:sz w:val="24"/>
              </w:rPr>
              <w:t>Отзыв сеансов</w:t>
            </w:r>
          </w:p>
        </w:tc>
        <w:tc>
          <w:tcPr>
            <w:tcW w:type="dxa" w:w="7228"/>
          </w:tcPr>
          <w:p>
            <w:pPr>
              <w:spacing w:line="240" w:lineRule="auto" w:after="0"/>
              <w:ind w:firstLine="0"/>
              <w:jc w:val="left"/>
            </w:pPr>
            <w:r>
              <w:rPr>
                <w:rFonts w:ascii="Times New Roman" w:hAnsi="Times New Roman" w:cs="Times New Roman" w:eastAsia="Times New Roman"/>
                <w:b w:val="0"/>
                <w:i w:val="0"/>
                <w:color w:val="000000"/>
                <w:sz w:val="24"/>
              </w:rPr>
              <w:t>Сервер проверяет актуальность сессии при последующих обращениях; отзыв не ожидает окончания срока уже выданного маркера доступа</w:t>
            </w:r>
          </w:p>
        </w:tc>
      </w:tr>
      <w:tr>
        <w:trPr>
          <w:cantSplit w:val="true"/>
        </w:trPr>
        <w:tc>
          <w:tcPr>
            <w:tcW w:type="dxa" w:w="2126"/>
          </w:tcPr>
          <w:p>
            <w:pPr>
              <w:spacing w:line="240" w:lineRule="auto" w:after="0"/>
              <w:ind w:firstLine="0"/>
              <w:jc w:val="left"/>
            </w:pPr>
            <w:r>
              <w:rPr>
                <w:rFonts w:ascii="Times New Roman" w:hAnsi="Times New Roman" w:cs="Times New Roman" w:eastAsia="Times New Roman"/>
                <w:b w:val="0"/>
                <w:i w:val="0"/>
                <w:color w:val="000000"/>
                <w:sz w:val="24"/>
              </w:rPr>
              <w:t>Защита от подбора</w:t>
            </w:r>
          </w:p>
        </w:tc>
        <w:tc>
          <w:tcPr>
            <w:tcW w:type="dxa" w:w="7228"/>
          </w:tcPr>
          <w:p>
            <w:pPr>
              <w:spacing w:line="240" w:lineRule="auto" w:after="0"/>
              <w:ind w:firstLine="0"/>
              <w:jc w:val="left"/>
            </w:pPr>
            <w:r>
              <w:rPr>
                <w:rFonts w:ascii="Times New Roman" w:hAnsi="Times New Roman" w:cs="Times New Roman" w:eastAsia="Times New Roman"/>
                <w:b w:val="0"/>
                <w:i w:val="0"/>
                <w:color w:val="000000"/>
                <w:sz w:val="24"/>
              </w:rPr>
              <w:t>Блокировка учётной записи после серии неудачных попыток с нарастающим сроком и ограничение частоты попыток с одного адреса</w:t>
            </w:r>
          </w:p>
        </w:tc>
      </w:tr>
    </w:tbl>
    <w:p>
      <w:pPr>
        <w:spacing w:after="0" w:line="240" w:lineRule="auto"/>
        <w:ind w:firstLine="0"/>
      </w:pPr>
      <w:r>
        <w:rPr>
          <w:rFonts w:ascii="Times New Roman" w:hAnsi="Times New Roman" w:cs="Times New Roman" w:eastAsia="Times New Roman"/>
          <w:b w:val="0"/>
          <w:i w:val="0"/>
          <w:color w:val="000000"/>
          <w:sz w:val="12"/>
        </w:rPr>
      </w:r>
    </w:p>
    <w:p>
      <w:r>
        <w:rPr>
          <w:rFonts w:ascii="Times New Roman" w:hAnsi="Times New Roman" w:cs="Times New Roman" w:eastAsia="Times New Roman"/>
          <w:b w:val="0"/>
          <w:i w:val="0"/>
          <w:color w:val="000000"/>
          <w:sz w:val="28"/>
        </w:rPr>
        <w:t>Защита от подбора устроена так. Пять неудачных попыток за пять минут закрывают вход в учётную запись, и каждая следующая серия из пяти попыток закрывает его дольше предыдущей: сначала на минуту, затем на пять, пятнадцать, тридцать минут и на час. Час - предел, выше срок не поднимается. Отсчёт возвращается к началу после успешного входа и после суток без единой неудачной попытки; администратор может снять блокировку досрочно в карточке работника, не дожидаясь конца срока. Работник на странице входа видит, сколько осталось ждать.</w:t>
      </w:r>
    </w:p>
    <w:p>
      <w:r>
        <w:rPr>
          <w:rFonts w:ascii="Times New Roman" w:hAnsi="Times New Roman" w:cs="Times New Roman" w:eastAsia="Times New Roman"/>
          <w:b w:val="0"/>
          <w:i w:val="0"/>
          <w:color w:val="000000"/>
          <w:sz w:val="28"/>
        </w:rPr>
        <w:t>Отдельно от учётной записи считаются попытки с одного сетевого адреса: те же пять неудач закрывают вход с этого адреса на минуту, и этот срок не растёт. Нарастающий срок к адресу не применяется намеренно: за одним внешним адресом работает целый отдел, и ошибки одного работника не должны запирать остальных.</w:t>
      </w:r>
    </w:p>
    <w:p>
      <w:r>
        <w:rPr>
          <w:rFonts w:ascii="Times New Roman" w:hAnsi="Times New Roman" w:cs="Times New Roman" w:eastAsia="Times New Roman"/>
          <w:b w:val="0"/>
          <w:i w:val="0"/>
          <w:color w:val="000000"/>
          <w:sz w:val="28"/>
        </w:rPr>
        <w:t>Несуществующий логин закрывается на те же сроки и тем же сообщением, что и настоящий. Это сделано намеренно: если бы выдуманное имя всегда запиралось на минуту, а настоящее уходило на пять и пятнадцать, по длительности блокировки можно было бы выяснять, какие учётные записи в системе есть.</w:t>
      </w:r>
    </w:p>
    <w:p>
      <w:r>
        <w:rPr>
          <w:rFonts w:ascii="Times New Roman" w:hAnsi="Times New Roman" w:cs="Times New Roman" w:eastAsia="Times New Roman"/>
          <w:b w:val="0"/>
          <w:i w:val="0"/>
          <w:color w:val="000000"/>
          <w:sz w:val="28"/>
        </w:rPr>
        <w:t xml:space="preserve">Сбой самой системы в счёт неудачных попыток не идёт. Если вход не удался не из-за пароля, а из-за того, что база данных недоступна, исчерпан пул соединений или запрос не уложился в срок, система отвечает отдельным сообщением - </w:t>
      </w:r>
      <w:r>
        <w:rPr>
          <w:rFonts w:ascii="Times New Roman" w:hAnsi="Times New Roman" w:cs="Times New Roman" w:eastAsia="Times New Roman"/>
          <w:b/>
          <w:i w:val="0"/>
          <w:color w:val="000000"/>
          <w:sz w:val="28"/>
        </w:rPr>
        <w:t>«Вход временно недоступен из-за ошибки на сервере. Повторите попытку позже.»</w:t>
      </w:r>
      <w:r>
        <w:rPr>
          <w:rFonts w:ascii="Times New Roman" w:hAnsi="Times New Roman" w:cs="Times New Roman" w:eastAsia="Times New Roman"/>
          <w:b w:val="0"/>
          <w:i w:val="0"/>
          <w:color w:val="000000"/>
          <w:sz w:val="28"/>
        </w:rPr>
        <w:t xml:space="preserve"> - и лестницу блокировки не двигает. Иначе после аварии работники оказались бы заперты за то, чего не делали. Причина такой неудачи записывается и в журнал событий, и в системный журнал: журнал событий живёт в той же базе и при полной аварии не сохранится, а системный её переживает.</w:t>
      </w:r>
    </w:p>
    <w:p>
      <w:r>
        <w:rPr>
          <w:rFonts w:ascii="Times New Roman" w:hAnsi="Times New Roman" w:cs="Times New Roman" w:eastAsia="Times New Roman"/>
          <w:b w:val="0"/>
          <w:i w:val="0"/>
          <w:color w:val="000000"/>
          <w:sz w:val="28"/>
        </w:rPr>
        <w:t>При входе создаётся отдельная семья сессии. Ротация маркера продления сохраняет связь с этой семьёй. Повторное предъявление использованного маркера завершает соответствующую семью; независимые входы работника на других устройствах учитываются отдельно. Выход из текущего сеанса отзывает его семью. Завершение всех сеансов и административные действия применяют предусмотренный для них объём отзыва.</w:t>
      </w:r>
    </w:p>
    <w:p>
      <w:r>
        <w:rPr>
          <w:rFonts w:ascii="Times New Roman" w:hAnsi="Times New Roman" w:cs="Times New Roman" w:eastAsia="Times New Roman"/>
          <w:b w:val="0"/>
          <w:i w:val="0"/>
          <w:color w:val="000000"/>
          <w:sz w:val="28"/>
        </w:rPr>
        <w:t>Хранятся два маркера по-разному, и различие здесь существенно. Маркер доступа система держит в памяти открытой вкладки, без постоянной записи в хранилище браузера: после закрытия вкладки он там не остаётся. Это сокращает срок его хранения, но само по себе не защищает от выполнения вредоносного сценария в открытой странице; для этого используются отдельные меры из подраздела 13.5. Маркер продления браузер получает файлом cookie, закрытым от сценариев страницы: страница этот файл не читает, а браузер сам прикладывает его к обращениям к системе, поэтому после обновления страницы работа продолжается без повторного ввода пароля. Файл передаётся только по защищённому соединению, при переходах с чужих сайтов не отправляется, живёт 7 суток и прикладывается лишь к обращениям к программному интерфейсу системы. Выход из системы его удаляет.</w:t>
      </w:r>
    </w:p>
    <w:p>
      <w:r>
        <w:rPr>
          <w:rFonts w:ascii="Times New Roman" w:hAnsi="Times New Roman" w:cs="Times New Roman" w:eastAsia="Times New Roman"/>
          <w:b w:val="0"/>
          <w:i w:val="0"/>
          <w:color w:val="000000"/>
          <w:sz w:val="28"/>
        </w:rPr>
        <w:t>При чтении загруженных файлов браузер может предъявлять cookie сеанса. Сервер проверяет актуальную семью сессии и состояние учётной записи; само наличие cookie не является достаточным разрешением. Чтение файла не продлевает сессию. Если указан недействительный заголовок авторизации, он не заменяется другой личностью из cookie.</w:t>
      </w:r>
    </w:p>
    <w:p>
      <w:r>
        <w:rPr>
          <w:rFonts w:ascii="Times New Roman" w:hAnsi="Times New Roman" w:cs="Times New Roman" w:eastAsia="Times New Roman"/>
          <w:b w:val="0"/>
          <w:i w:val="0"/>
          <w:color w:val="000000"/>
          <w:sz w:val="28"/>
        </w:rPr>
        <w:t>Других файлов cookie система не устанавливает. Счётчиков посещаемости, рекламных и аналитических меток в ней нет: наблюдение за работой ведётся по журналам на сервере, где действие и без того связано с учётной записью. Все файлы, которые система ставит, обслуживают вход и сеанс работы, поэтому отдельного согласия на них не требуется; согласия на обработку персональных данных описаны в подразделе 13.8.</w:t>
      </w:r>
    </w:p>
    <w:p>
      <w:r>
        <w:rPr>
          <w:rFonts w:ascii="Times New Roman" w:hAnsi="Times New Roman" w:cs="Times New Roman" w:eastAsia="Times New Roman"/>
          <w:b w:val="0"/>
          <w:i w:val="0"/>
          <w:color w:val="000000"/>
          <w:sz w:val="28"/>
        </w:rPr>
        <w:t>Требования к паролю задаются в разделе «Настройки», вкладка «Безопасность», и действуют на любую установку пароля: при заведении учётной записи, при смене работником, при смене администратором и при обновлении паролей всем работникам. Настраиваются минимальная длина - от 6 до 128 символов, по умолчанию 8 - и обязательное присутствие буквы, заглавной буквы, строчной буквы, цифры и специального знака по отдельности; из поставки включены требование буквы и требование цифры. Проверка выполняется на сервере, поэтому обойти её обращением к системе мимо интерфейса нельзя.</w:t>
      </w:r>
    </w:p>
    <w:p>
      <w:r>
        <w:rPr>
          <w:rFonts w:ascii="Times New Roman" w:hAnsi="Times New Roman" w:cs="Times New Roman" w:eastAsia="Times New Roman"/>
          <w:b w:val="0"/>
          <w:i w:val="0"/>
          <w:color w:val="000000"/>
          <w:sz w:val="28"/>
        </w:rPr>
        <w:t>Срок действия пароля настраивается там же и в поставке выключен: включать его должен человек осознанно. При включённом сроке система ежесуточно в 04:00 отбирает работников, чей пароль старше заданного числа суток, и каждому из них поднимает требование сменить пароль. Сам пароль при этом не меняется и никуда не отправляется: работник входит своим прежним паролем, а дальше формы смены пароля система его не пускает. Срок задаётся в пределах от 30 до 120 суток, по умолчанию 90. Верхняя граница взята из приказа ФСТЭК России N 21, который для информационных систем персональных данных требует смены пароля не реже чем раз в 120 суток. За заданное число суток до истечения - от 0 до 30, по умолчанию 7, ноль означает не предупреждать - работник получает письмо и уведомление о том, что срок подходит; сменив пароль сам, он начинает отсчёт заново, и требовать смены системе будет уже нечего.</w:t>
      </w:r>
    </w:p>
    <w:p>
      <w:r>
        <w:rPr>
          <w:rFonts w:ascii="Times New Roman" w:hAnsi="Times New Roman" w:cs="Times New Roman" w:eastAsia="Times New Roman"/>
          <w:b w:val="0"/>
          <w:i w:val="0"/>
          <w:color w:val="000000"/>
          <w:sz w:val="28"/>
        </w:rPr>
        <w:t>Так пароль работника при обновлении по сроку нигде не появляется в открытом виде: он остаётся известен только своему владельцу и хранится в системе единственным способом - вычислением Argon2id. Почтовая рассылка нужна здесь лишь для предупреждения о скором истечении; сама проверка сроков без неё работает, а работник, у которого адрес не указан, узнаёт об истечении на входе. Заблокированных работников и учётные записи, перенесённые в архив, проверка не касается вовсе: входить им и без того некуда.</w:t>
      </w:r>
    </w:p>
    <w:p>
      <w:r>
        <w:rPr>
          <w:rFonts w:ascii="Times New Roman" w:hAnsi="Times New Roman" w:cs="Times New Roman" w:eastAsia="Times New Roman"/>
          <w:b w:val="0"/>
          <w:i w:val="0"/>
          <w:color w:val="000000"/>
          <w:sz w:val="28"/>
        </w:rPr>
        <w:t>Пароль, придуманный самой системой, появляется при трёх действиях администратора: заведении учётной записи, обновлении паролей всем работникам и смене пароля из карточки работника. Такой пароль не короче 12 символов, взят из криптографического источника случайности и заведомо удовлетворяет действующим требованиям. Визуально неоднозначные знаки из набора исключены - такой пароль переписывают из письма руками, и путаница единицы со строчной латинской L стоит обращения в бюро пропусков.</w:t>
      </w:r>
    </w:p>
    <w:p>
      <w:r>
        <w:rPr>
          <w:rFonts w:ascii="Times New Roman" w:hAnsi="Times New Roman" w:cs="Times New Roman" w:eastAsia="Times New Roman"/>
          <w:b w:val="0"/>
          <w:i w:val="0"/>
          <w:color w:val="000000"/>
          <w:sz w:val="28"/>
        </w:rPr>
        <w:t>При заведении учётной записи поле пароля можно оставить пустым, и тогда пароль придумывает система, а тот, кто заводит запись, его не видит. Пустое поле допустимо только при указанном адресе почты и настроенной рассылке: пароль, который негде прочитать, запирает работника снаружи, поэтому в остальных случаях система отказывает и просит задать пароль вручную. Заданный вручную пароль остаётся способом завести учётную запись человеку без адреса почты. Требование задать свой пароль при первом входе поднимается в обоих случаях: и придуманный системой, и заданный администратором пароль прошёл через чужие руки.</w:t>
      </w:r>
    </w:p>
    <w:p>
      <w:r>
        <w:rPr>
          <w:rFonts w:ascii="Times New Roman" w:hAnsi="Times New Roman" w:cs="Times New Roman" w:eastAsia="Times New Roman"/>
          <w:b w:val="0"/>
          <w:i w:val="0"/>
          <w:color w:val="000000"/>
          <w:sz w:val="28"/>
        </w:rPr>
        <w:t>Работнику он уходит письмом открытым текстом. Это осознанный размен: другого канала связи с работником у системы нет, и доставить придуманный за него пароль иначе нечем. Оба действия исключительные - раздача паролей при вводе системы в эксплуатацию, подозрение на утечку, потерянный работником пароль, - и повседневное обновление по сроку на них не опирается. Риск дополнительно ограничен сроком жизни такого пароля: при включённом требовании сменить пароль при первом входе - включено по умолчанию - присланный пароль годится ровно на один вход. Пока работник не задаст свой, система отвечает отказом на любое обращение, кроме тех, без которых не открылись бы сама форма смены пароля и выход из системы. Заданный работником пароль отменяет присланный, и лежащее в почтовом ящике письмо перестаёт что-либо открывать.</w:t>
      </w:r>
    </w:p>
    <w:p>
      <w:r>
        <w:rPr>
          <w:rFonts w:ascii="Times New Roman" w:hAnsi="Times New Roman" w:cs="Times New Roman" w:eastAsia="Times New Roman"/>
          <w:b w:val="0"/>
          <w:i w:val="0"/>
          <w:color w:val="000000"/>
          <w:sz w:val="28"/>
        </w:rPr>
        <w:t>Требование сменить пароль при первом входе или по истечении срока учитывается при проверке текущего состояния учётной записи. Срок действия ранее выданного маркера не отменяет это требование. Доступными остаются предусмотренные действия для выполнения требования и завершения сеанса.</w:t>
      </w:r>
    </w:p>
    <w:p>
      <w:r>
        <w:rPr>
          <w:rFonts w:ascii="Times New Roman" w:hAnsi="Times New Roman" w:cs="Times New Roman" w:eastAsia="Times New Roman"/>
          <w:b w:val="0"/>
          <w:i w:val="0"/>
          <w:color w:val="000000"/>
          <w:sz w:val="28"/>
        </w:rPr>
        <w:t>При собственной смене пароля текущая сессия сохраняется, а остальные сессии учётной записи завершаются. Интерфейс обновляет состояние текущего входа и сообщает о необходимости повторного входа на других устройствах. Административный сброс завершает сессии целевой учётной записи. Изменение пароля и отзыв выполняются согласованно: ошибка операции не считается успешной сменой. События фиксируются в истории; сам пароль в журнал не записывается.</w:t>
      </w:r>
    </w:p>
    <w:p>
      <w:r>
        <w:rPr>
          <w:rFonts w:ascii="Times New Roman" w:hAnsi="Times New Roman" w:cs="Times New Roman" w:eastAsia="Times New Roman"/>
          <w:b w:val="0"/>
          <w:i w:val="0"/>
          <w:color w:val="000000"/>
          <w:sz w:val="28"/>
        </w:rPr>
        <w:t>Вернуться к прежнему паролю система не даёт: десять последних паролей учётной записи запоминаются, и попытка задать любой из них отклоняется. Правило одинаково для всех путей смены - работник меняет пароль сам, администратор задаёт его из карточки, система обновляет пароли всем - и распространяется на пароль, придуманный самой системой: иначе работник, получив письмо, задал бы себе пароль из этого же письма. Первый пароль запоминается вместе с заведением учётной записи. Хранятся, как и действующий пароль, только вычисления Argon2id, поэтому сравнение с перечнем означает вычисление хеша заново на каждую запись - отсюда и глубина в десять, а не «все за всю историю»: проверка обязана укладываться в доли секунды, а не в секунды. Перечень наружу не отдаётся ни одним методом, в истории учётной записи и выгрузках не показывается, записи глубже десятой удаляются при очередной смене, а вместе с учётной записью исчезает целиком.</w:t>
      </w:r>
    </w:p>
    <w:p>
      <w:r>
        <w:rPr>
          <w:rFonts w:ascii="Times New Roman" w:hAnsi="Times New Roman" w:cs="Times New Roman" w:eastAsia="Times New Roman"/>
          <w:b w:val="0"/>
          <w:i w:val="0"/>
          <w:color w:val="000000"/>
          <w:sz w:val="28"/>
        </w:rPr>
        <w:t>Свой пароль работник меняет в личном кабинете кнопкой «Сменить пароль», подтверждая текущий пароль. Для учётной записи типа «Охранник» собственной формы нет: пароль ведёт бюро пропусков. Подтверждение нужно потому, что перехваченный чужой сеанс без него давал бы смену пароля, то есть полный захват учётной записи. Отдельно администратор может сменить пароль одному работнику с отправкой письмом - это замена прежнего порядка, при котором пароль придумывали руками и диктовали по телефону, то есть он проходил через третьи уши.</w:t>
      </w:r>
    </w:p>
    <w:p>
      <w:r>
        <w:rPr>
          <w:rFonts w:ascii="Times New Roman" w:hAnsi="Times New Roman" w:cs="Times New Roman" w:eastAsia="Times New Roman"/>
          <w:b w:val="0"/>
          <w:i w:val="0"/>
          <w:color w:val="000000"/>
          <w:sz w:val="28"/>
        </w:rPr>
        <w:t>Работников, у которых не указан адрес почты, обходят стороной только действия, высылающие придуманный пароль: сменить пароль и не доставить его - значит запереть человека снаружи. Их перечень система показывает администратору до обновления паролей всем работникам и называет в отчёте по каждому такому прогону. На требование сменить пароль по истечении срока отсутствие адреса не влияет.</w:t>
      </w:r>
    </w:p>
    <w:p>
      <w:pPr>
        <w:pStyle w:val="Heading2"/>
        <w:ind w:firstLine="0"/>
      </w:pPr>
      <w:r>
        <w:rPr>
          <w:rFonts w:ascii="Times New Roman" w:hAnsi="Times New Roman" w:cs="Times New Roman" w:eastAsia="Times New Roman"/>
          <w:b/>
          <w:i w:val="0"/>
          <w:color w:val="000000"/>
          <w:sz w:val="28"/>
        </w:rPr>
        <w:t>13.2. Разграничение доступа</w:t>
      </w:r>
    </w:p>
    <w:p>
      <w:r>
        <w:rPr>
          <w:rFonts w:ascii="Times New Roman" w:hAnsi="Times New Roman" w:cs="Times New Roman" w:eastAsia="Times New Roman"/>
          <w:b w:val="0"/>
          <w:i w:val="0"/>
          <w:color w:val="000000"/>
          <w:sz w:val="28"/>
        </w:rPr>
        <w:t>Модель прав описана в подразделе 4.2. С точки зрения защиты информации существенны три её свойства.</w:t>
      </w:r>
    </w:p>
    <w:p>
      <w:r>
        <w:rPr>
          <w:rFonts w:ascii="Times New Roman" w:hAnsi="Times New Roman" w:cs="Times New Roman" w:eastAsia="Times New Roman"/>
          <w:b w:val="0"/>
          <w:i w:val="0"/>
          <w:color w:val="000000"/>
          <w:sz w:val="28"/>
        </w:rPr>
        <w:t>Проверка выполняется на сервере при каждом обращении. Скрытие кнопки или пункта меню в интерфейсе рассматривается как удобство, а не как мера защиты: работник, обратившийся к системе в обход интерфейса, получит отказ на общих основаниях.</w:t>
      </w:r>
    </w:p>
    <w:p>
      <w:r>
        <w:rPr>
          <w:rFonts w:ascii="Times New Roman" w:hAnsi="Times New Roman" w:cs="Times New Roman" w:eastAsia="Times New Roman"/>
          <w:b w:val="0"/>
          <w:i w:val="0"/>
          <w:color w:val="000000"/>
          <w:sz w:val="28"/>
        </w:rPr>
        <w:t>При проверке именованного права отсутствие разрешения означает отказ. Доступ к конкретному объекту дополнительно определяется его политикой: авторством, назначением, видимостью и текущим состоянием. Например, собственные поданные документы заявителя доступны по предусмотренному исключению; назначение согласующим само по себе не отменяет запрет согласования.</w:t>
      </w:r>
    </w:p>
    <w:p>
      <w:r>
        <w:rPr>
          <w:rFonts w:ascii="Times New Roman" w:hAnsi="Times New Roman" w:cs="Times New Roman" w:eastAsia="Times New Roman"/>
          <w:b w:val="0"/>
          <w:i w:val="0"/>
          <w:color w:val="000000"/>
          <w:sz w:val="28"/>
        </w:rPr>
        <w:t>Каждый отказ фиксируется в журнале с указанием работника, запрошенного действия и времени.</w:t>
      </w:r>
    </w:p>
    <w:p>
      <w:pPr>
        <w:pStyle w:val="Heading2"/>
        <w:ind w:firstLine="0"/>
      </w:pPr>
      <w:r>
        <w:rPr>
          <w:rFonts w:ascii="Times New Roman" w:hAnsi="Times New Roman" w:cs="Times New Roman" w:eastAsia="Times New Roman"/>
          <w:b/>
          <w:i w:val="0"/>
          <w:color w:val="000000"/>
          <w:sz w:val="28"/>
        </w:rPr>
        <w:t>13.3. Вход от имени другого работника</w:t>
      </w:r>
    </w:p>
    <w:p>
      <w:r>
        <w:rPr>
          <w:rFonts w:ascii="Times New Roman" w:hAnsi="Times New Roman" w:cs="Times New Roman" w:eastAsia="Times New Roman"/>
          <w:b w:val="0"/>
          <w:i w:val="0"/>
          <w:color w:val="000000"/>
          <w:sz w:val="28"/>
        </w:rPr>
        <w:t>Режим позволяет администратору проверить доступность раздела или действия в контексте выбранного работника, не узнавая его пароль. В журнале сохраняется связь с администратором, выполняющим действия.</w:t>
      </w:r>
    </w:p>
    <w:p>
      <w:r>
        <w:rPr>
          <w:rFonts w:ascii="Times New Roman" w:hAnsi="Times New Roman" w:cs="Times New Roman" w:eastAsia="Times New Roman"/>
          <w:b/>
          <w:i w:val="0"/>
          <w:color w:val="000000"/>
          <w:sz w:val="28"/>
        </w:rPr>
        <w:t>Кому доступен.</w:t>
      </w:r>
      <w:r>
        <w:rPr>
          <w:rFonts w:ascii="Times New Roman" w:hAnsi="Times New Roman" w:cs="Times New Roman" w:eastAsia="Times New Roman"/>
          <w:b w:val="0"/>
          <w:i w:val="0"/>
          <w:color w:val="000000"/>
          <w:sz w:val="28"/>
        </w:rPr>
        <w:t xml:space="preserve"> Режим закрыт правом «Вход от имени пользователя». Одного права мало: сервер дополнительно сверяет полномочия сторон и отказывает, если у выбранного работника есть право, которого нет у самого администратора. От имени супер-администратора не входит никто, от имени администратора - только супер-администратор. Без такой проверки режим сам стал бы способом повысить себе полномочия: достаточно выбрать более полномочного человека и действовать его правами. Не открывается режим и для учётных записей, которые не пускают собственного владельца, - отключённых, заблокированных и тех, кому назначена обязательная смена пароля.</w:t>
      </w:r>
    </w:p>
    <w:p>
      <w:r>
        <w:rPr>
          <w:rFonts w:ascii="Times New Roman" w:hAnsi="Times New Roman" w:cs="Times New Roman" w:eastAsia="Times New Roman"/>
          <w:b/>
          <w:i w:val="0"/>
          <w:color w:val="000000"/>
          <w:sz w:val="28"/>
        </w:rPr>
        <w:t>Что в режиме запрещено.</w:t>
      </w:r>
      <w:r>
        <w:rPr>
          <w:rFonts w:ascii="Times New Roman" w:hAnsi="Times New Roman" w:cs="Times New Roman" w:eastAsia="Times New Roman"/>
          <w:b w:val="0"/>
          <w:i w:val="0"/>
          <w:color w:val="000000"/>
          <w:sz w:val="28"/>
        </w:rPr>
        <w:t xml:space="preserve"> Граница проведена по судьбе учётной записи: смотреть чужими глазами можно, распоряжаться учётной записью - нельзя. Чтение ограничено правами, видимостью объектов и текущим состоянием выбранной учётной записи. Режим не открывает ей дополнительные данные. Изменяющие обращения сверяются с закрытым перечнем, и попытка выполнить закрытое действие получает отказ с предложением вернуться в свою учётную запись.</w:t>
      </w:r>
    </w:p>
    <w:p>
      <w:pPr>
        <w:keepNext/>
        <w:spacing w:line="240" w:lineRule="auto" w:before="160" w:after="80"/>
        <w:ind w:firstLine="0"/>
        <w:jc w:val="left"/>
      </w:pPr>
      <w:r>
        <w:rPr>
          <w:rFonts w:ascii="Times New Roman" w:hAnsi="Times New Roman" w:cs="Times New Roman" w:eastAsia="Times New Roman"/>
          <w:b w:val="0"/>
          <w:i/>
          <w:color w:val="000000"/>
          <w:sz w:val="24"/>
        </w:rPr>
        <w:t>Таблица 13.2 — Действия, недоступные при работе от чужого имени</w:t>
      </w:r>
    </w:p>
    <w:tbl>
      <w:tblPr>
        <w:tblStyle w:val="TableGrid"/>
        <w:tblW w:type="auto" w:w="0"/>
        <w:jc w:val="center"/>
        <w:tblLayout w:type="fixed"/>
        <w:tblLook w:firstColumn="1" w:firstRow="1" w:lastColumn="0" w:lastRow="0" w:noHBand="0" w:noVBand="1" w:val="04A0"/>
        <w:tblLayout w:type="fixed"/>
      </w:tblPr>
      <w:tblGrid>
        <w:gridCol w:w="3467"/>
        <w:gridCol w:w="5889"/>
      </w:tblGrid>
      <w:tr>
        <w:trPr>
          <w:tblHeader w:val="true"/>
          <w:cantSplit w:val="true"/>
        </w:trPr>
        <w:tc>
          <w:tcPr>
            <w:tcW w:type="dxa" w:w="3466"/>
            <w:shd w:val="clear" w:fill="E8E8E8"/>
          </w:tcPr>
          <w:p>
            <w:pPr>
              <w:keepNext/>
              <w:spacing w:line="240" w:lineRule="auto" w:after="0"/>
              <w:ind w:firstLine="0"/>
              <w:jc w:val="left"/>
            </w:pPr>
            <w:r>
              <w:rPr>
                <w:rFonts w:ascii="Times New Roman" w:hAnsi="Times New Roman" w:cs="Times New Roman" w:eastAsia="Times New Roman"/>
                <w:b/>
                <w:i w:val="0"/>
                <w:color w:val="000000"/>
                <w:sz w:val="24"/>
              </w:rPr>
              <w:t>Что закрыто</w:t>
            </w:r>
          </w:p>
        </w:tc>
        <w:tc>
          <w:tcPr>
            <w:tcW w:type="dxa" w:w="5888"/>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Почему</w:t>
            </w:r>
          </w:p>
        </w:tc>
      </w:tr>
      <w:tr>
        <w:trPr>
          <w:cantSplit w:val="true"/>
        </w:trPr>
        <w:tc>
          <w:tcPr>
            <w:tcW w:type="dxa" w:w="3466"/>
          </w:tcPr>
          <w:p>
            <w:pPr>
              <w:spacing w:line="240" w:lineRule="auto" w:after="0"/>
              <w:ind w:firstLine="0"/>
              <w:jc w:val="left"/>
            </w:pPr>
            <w:r>
              <w:rPr>
                <w:rFonts w:ascii="Times New Roman" w:hAnsi="Times New Roman" w:cs="Times New Roman" w:eastAsia="Times New Roman"/>
                <w:b w:val="0"/>
                <w:i w:val="0"/>
                <w:color w:val="000000"/>
                <w:sz w:val="24"/>
              </w:rPr>
              <w:t>Смена пароля - своего, чужого, рассылкой всем работникам</w:t>
            </w:r>
          </w:p>
        </w:tc>
        <w:tc>
          <w:tcPr>
            <w:tcW w:type="dxa" w:w="5888"/>
          </w:tcPr>
          <w:p>
            <w:pPr>
              <w:spacing w:line="240" w:lineRule="auto" w:after="0"/>
              <w:ind w:firstLine="0"/>
              <w:jc w:val="left"/>
            </w:pPr>
            <w:r>
              <w:rPr>
                <w:rFonts w:ascii="Times New Roman" w:hAnsi="Times New Roman" w:cs="Times New Roman" w:eastAsia="Times New Roman"/>
                <w:b w:val="0"/>
                <w:i w:val="0"/>
                <w:color w:val="000000"/>
                <w:sz w:val="24"/>
              </w:rPr>
              <w:t>Свой пароль в этом режиме - пароль работника, и смена отняла бы у владельца доступ к собственной учётной записи</w:t>
            </w:r>
          </w:p>
        </w:tc>
      </w:tr>
      <w:tr>
        <w:trPr>
          <w:cantSplit w:val="true"/>
        </w:trPr>
        <w:tc>
          <w:tcPr>
            <w:tcW w:type="dxa" w:w="3466"/>
          </w:tcPr>
          <w:p>
            <w:pPr>
              <w:spacing w:line="240" w:lineRule="auto" w:after="0"/>
              <w:ind w:firstLine="0"/>
              <w:jc w:val="left"/>
            </w:pPr>
            <w:r>
              <w:rPr>
                <w:rFonts w:ascii="Times New Roman" w:hAnsi="Times New Roman" w:cs="Times New Roman" w:eastAsia="Times New Roman"/>
                <w:b w:val="0"/>
                <w:i w:val="0"/>
                <w:color w:val="000000"/>
                <w:sz w:val="24"/>
              </w:rPr>
              <w:t>Изменение общесистемных настроек</w:t>
            </w:r>
          </w:p>
        </w:tc>
        <w:tc>
          <w:tcPr>
            <w:tcW w:type="dxa" w:w="5888"/>
          </w:tcPr>
          <w:p>
            <w:pPr>
              <w:spacing w:line="240" w:lineRule="auto" w:after="0"/>
              <w:ind w:firstLine="0"/>
              <w:jc w:val="left"/>
            </w:pPr>
            <w:r>
              <w:rPr>
                <w:rFonts w:ascii="Times New Roman" w:hAnsi="Times New Roman" w:cs="Times New Roman" w:eastAsia="Times New Roman"/>
                <w:b w:val="0"/>
                <w:i w:val="0"/>
                <w:color w:val="000000"/>
                <w:sz w:val="24"/>
              </w:rPr>
              <w:t>Под ними срок действия паролей и прочие общие параметры; менять их из чужой учётной записи незачем</w:t>
            </w:r>
          </w:p>
        </w:tc>
      </w:tr>
      <w:tr>
        <w:trPr>
          <w:cantSplit w:val="true"/>
        </w:trPr>
        <w:tc>
          <w:tcPr>
            <w:tcW w:type="dxa" w:w="3466"/>
          </w:tcPr>
          <w:p>
            <w:pPr>
              <w:spacing w:line="240" w:lineRule="auto" w:after="0"/>
              <w:ind w:firstLine="0"/>
              <w:jc w:val="left"/>
            </w:pPr>
            <w:r>
              <w:rPr>
                <w:rFonts w:ascii="Times New Roman" w:hAnsi="Times New Roman" w:cs="Times New Roman" w:eastAsia="Times New Roman"/>
                <w:b w:val="0"/>
                <w:i w:val="0"/>
                <w:color w:val="000000"/>
                <w:sz w:val="24"/>
              </w:rPr>
              <w:t>Перенос учётных записей в архив и восстановление из архива</w:t>
            </w:r>
          </w:p>
        </w:tc>
        <w:tc>
          <w:tcPr>
            <w:tcW w:type="dxa" w:w="5888"/>
          </w:tcPr>
          <w:p>
            <w:pPr>
              <w:spacing w:line="240" w:lineRule="auto" w:after="0"/>
              <w:ind w:firstLine="0"/>
              <w:jc w:val="left"/>
            </w:pPr>
            <w:r>
              <w:rPr>
                <w:rFonts w:ascii="Times New Roman" w:hAnsi="Times New Roman" w:cs="Times New Roman" w:eastAsia="Times New Roman"/>
                <w:b w:val="0"/>
                <w:i w:val="0"/>
                <w:color w:val="000000"/>
                <w:sz w:val="24"/>
              </w:rPr>
              <w:t>Распоряжение судьбой учётной записи, в том числе чужой</w:t>
            </w:r>
          </w:p>
        </w:tc>
      </w:tr>
      <w:tr>
        <w:trPr>
          <w:cantSplit w:val="true"/>
        </w:trPr>
        <w:tc>
          <w:tcPr>
            <w:tcW w:type="dxa" w:w="3466"/>
          </w:tcPr>
          <w:p>
            <w:pPr>
              <w:spacing w:line="240" w:lineRule="auto" w:after="0"/>
              <w:ind w:firstLine="0"/>
              <w:jc w:val="left"/>
            </w:pPr>
            <w:r>
              <w:rPr>
                <w:rFonts w:ascii="Times New Roman" w:hAnsi="Times New Roman" w:cs="Times New Roman" w:eastAsia="Times New Roman"/>
                <w:b w:val="0"/>
                <w:i w:val="0"/>
                <w:color w:val="000000"/>
                <w:sz w:val="24"/>
              </w:rPr>
              <w:t>Смена типа учётной записи, роли, признака администратора, групп прав</w:t>
            </w:r>
          </w:p>
        </w:tc>
        <w:tc>
          <w:tcPr>
            <w:tcW w:type="dxa" w:w="5888"/>
          </w:tcPr>
          <w:p>
            <w:pPr>
              <w:spacing w:line="240" w:lineRule="auto" w:after="0"/>
              <w:ind w:firstLine="0"/>
              <w:jc w:val="left"/>
            </w:pPr>
            <w:r>
              <w:rPr>
                <w:rFonts w:ascii="Times New Roman" w:hAnsi="Times New Roman" w:cs="Times New Roman" w:eastAsia="Times New Roman"/>
                <w:b w:val="0"/>
                <w:i w:val="0"/>
                <w:color w:val="000000"/>
                <w:sz w:val="24"/>
              </w:rPr>
              <w:t>Через них администратор закрепил бы за собой полномочия чужими руками</w:t>
            </w:r>
          </w:p>
        </w:tc>
      </w:tr>
      <w:tr>
        <w:trPr>
          <w:cantSplit w:val="true"/>
        </w:trPr>
        <w:tc>
          <w:tcPr>
            <w:tcW w:type="dxa" w:w="3466"/>
          </w:tcPr>
          <w:p>
            <w:pPr>
              <w:spacing w:line="240" w:lineRule="auto" w:after="0"/>
              <w:ind w:firstLine="0"/>
              <w:jc w:val="left"/>
            </w:pPr>
            <w:r>
              <w:rPr>
                <w:rFonts w:ascii="Times New Roman" w:hAnsi="Times New Roman" w:cs="Times New Roman" w:eastAsia="Times New Roman"/>
                <w:b w:val="0"/>
                <w:i w:val="0"/>
                <w:color w:val="000000"/>
                <w:sz w:val="24"/>
              </w:rPr>
              <w:t>Правка прав, групп прав и ролей</w:t>
            </w:r>
          </w:p>
        </w:tc>
        <w:tc>
          <w:tcPr>
            <w:tcW w:type="dxa" w:w="5888"/>
          </w:tcPr>
          <w:p>
            <w:pPr>
              <w:spacing w:line="240" w:lineRule="auto" w:after="0"/>
              <w:ind w:firstLine="0"/>
              <w:jc w:val="left"/>
            </w:pPr>
            <w:r>
              <w:rPr>
                <w:rFonts w:ascii="Times New Roman" w:hAnsi="Times New Roman" w:cs="Times New Roman" w:eastAsia="Times New Roman"/>
                <w:b w:val="0"/>
                <w:i w:val="0"/>
                <w:color w:val="000000"/>
                <w:sz w:val="24"/>
              </w:rPr>
              <w:t>То же самое, но в обход карточки работника</w:t>
            </w:r>
          </w:p>
        </w:tc>
      </w:tr>
      <w:tr>
        <w:trPr>
          <w:cantSplit w:val="true"/>
        </w:trPr>
        <w:tc>
          <w:tcPr>
            <w:tcW w:type="dxa" w:w="3466"/>
          </w:tcPr>
          <w:p>
            <w:pPr>
              <w:spacing w:line="240" w:lineRule="auto" w:after="0"/>
              <w:ind w:firstLine="0"/>
              <w:jc w:val="left"/>
            </w:pPr>
            <w:r>
              <w:rPr>
                <w:rFonts w:ascii="Times New Roman" w:hAnsi="Times New Roman" w:cs="Times New Roman" w:eastAsia="Times New Roman"/>
                <w:b w:val="0"/>
                <w:i w:val="0"/>
                <w:color w:val="000000"/>
                <w:sz w:val="24"/>
              </w:rPr>
              <w:t>Блокировка, разблокировка, снятие блокировки входа</w:t>
            </w:r>
          </w:p>
        </w:tc>
        <w:tc>
          <w:tcPr>
            <w:tcW w:type="dxa" w:w="5888"/>
          </w:tcPr>
          <w:p>
            <w:pPr>
              <w:spacing w:line="240" w:lineRule="auto" w:after="0"/>
              <w:ind w:firstLine="0"/>
              <w:jc w:val="left"/>
            </w:pPr>
            <w:r>
              <w:rPr>
                <w:rFonts w:ascii="Times New Roman" w:hAnsi="Times New Roman" w:cs="Times New Roman" w:eastAsia="Times New Roman"/>
                <w:b w:val="0"/>
                <w:i w:val="0"/>
                <w:color w:val="000000"/>
                <w:sz w:val="24"/>
              </w:rPr>
              <w:t>Распоряжение доступом, пусть и в пользу владельца</w:t>
            </w:r>
          </w:p>
        </w:tc>
      </w:tr>
      <w:tr>
        <w:trPr>
          <w:cantSplit w:val="true"/>
        </w:trPr>
        <w:tc>
          <w:tcPr>
            <w:tcW w:type="dxa" w:w="3466"/>
          </w:tcPr>
          <w:p>
            <w:pPr>
              <w:spacing w:line="240" w:lineRule="auto" w:after="0"/>
              <w:ind w:firstLine="0"/>
              <w:jc w:val="left"/>
            </w:pPr>
            <w:r>
              <w:rPr>
                <w:rFonts w:ascii="Times New Roman" w:hAnsi="Times New Roman" w:cs="Times New Roman" w:eastAsia="Times New Roman"/>
                <w:b w:val="0"/>
                <w:i w:val="0"/>
                <w:color w:val="000000"/>
                <w:sz w:val="24"/>
              </w:rPr>
              <w:t>Вход от имени третьего работника</w:t>
            </w:r>
          </w:p>
        </w:tc>
        <w:tc>
          <w:tcPr>
            <w:tcW w:type="dxa" w:w="5888"/>
          </w:tcPr>
          <w:p>
            <w:pPr>
              <w:spacing w:line="240" w:lineRule="auto" w:after="0"/>
              <w:ind w:firstLine="0"/>
              <w:jc w:val="left"/>
            </w:pPr>
            <w:r>
              <w:rPr>
                <w:rFonts w:ascii="Times New Roman" w:hAnsi="Times New Roman" w:cs="Times New Roman" w:eastAsia="Times New Roman"/>
                <w:b w:val="0"/>
                <w:i w:val="0"/>
                <w:color w:val="000000"/>
                <w:sz w:val="24"/>
              </w:rPr>
              <w:t>Иначе проверка полномочий обходится в два шага</w:t>
            </w:r>
          </w:p>
        </w:tc>
      </w:tr>
    </w:tbl>
    <w:p>
      <w:pPr>
        <w:spacing w:after="0" w:line="240" w:lineRule="auto"/>
        <w:ind w:firstLine="0"/>
      </w:pPr>
      <w:r>
        <w:rPr>
          <w:rFonts w:ascii="Times New Roman" w:hAnsi="Times New Roman" w:cs="Times New Roman" w:eastAsia="Times New Roman"/>
          <w:b w:val="0"/>
          <w:i w:val="0"/>
          <w:color w:val="000000"/>
          <w:sz w:val="12"/>
        </w:rPr>
      </w:r>
    </w:p>
    <w:p>
      <w:pPr>
        <w:keepNext/>
        <w:spacing w:line="240" w:lineRule="auto" w:before="160" w:after="80"/>
        <w:ind w:firstLine="0"/>
        <w:jc w:val="left"/>
      </w:pPr>
      <w:r>
        <w:rPr>
          <w:rFonts w:ascii="Times New Roman" w:hAnsi="Times New Roman" w:cs="Times New Roman" w:eastAsia="Times New Roman"/>
          <w:b w:val="0"/>
          <w:i/>
          <w:color w:val="000000"/>
          <w:sz w:val="24"/>
        </w:rPr>
        <w:t>Продолжение таблицы 13.2</w:t>
      </w:r>
    </w:p>
    <w:tbl>
      <w:tblPr>
        <w:tblStyle w:val="TableGrid"/>
        <w:tblW w:type="auto" w:w="0"/>
        <w:jc w:val="center"/>
        <w:tblLayout w:type="fixed"/>
        <w:tblLook w:firstColumn="1" w:firstRow="1" w:lastColumn="0" w:lastRow="0" w:noHBand="0" w:noVBand="1" w:val="04A0"/>
        <w:tblLayout w:type="fixed"/>
      </w:tblPr>
      <w:tblGrid>
        <w:gridCol w:w="3467"/>
        <w:gridCol w:w="5889"/>
      </w:tblGrid>
      <w:tr>
        <w:trPr>
          <w:tblHeader w:val="true"/>
          <w:cantSplit w:val="true"/>
        </w:trPr>
        <w:tc>
          <w:tcPr>
            <w:tcW w:type="dxa" w:w="3466"/>
            <w:shd w:val="clear" w:fill="E8E8E8"/>
          </w:tcPr>
          <w:p>
            <w:pPr>
              <w:keepNext/>
              <w:spacing w:line="240" w:lineRule="auto" w:after="0"/>
              <w:ind w:firstLine="0"/>
              <w:jc w:val="left"/>
            </w:pPr>
            <w:r>
              <w:rPr>
                <w:rFonts w:ascii="Times New Roman" w:hAnsi="Times New Roman" w:cs="Times New Roman" w:eastAsia="Times New Roman"/>
                <w:b/>
                <w:i w:val="0"/>
                <w:color w:val="000000"/>
                <w:sz w:val="24"/>
              </w:rPr>
              <w:t>Что закрыто</w:t>
            </w:r>
          </w:p>
        </w:tc>
        <w:tc>
          <w:tcPr>
            <w:tcW w:type="dxa" w:w="5888"/>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Почему</w:t>
            </w:r>
          </w:p>
        </w:tc>
      </w:tr>
      <w:tr>
        <w:trPr>
          <w:cantSplit w:val="true"/>
        </w:trPr>
        <w:tc>
          <w:tcPr>
            <w:tcW w:type="dxa" w:w="3466"/>
          </w:tcPr>
          <w:p>
            <w:pPr>
              <w:spacing w:line="240" w:lineRule="auto" w:after="0"/>
              <w:ind w:firstLine="0"/>
              <w:jc w:val="left"/>
            </w:pPr>
            <w:r>
              <w:rPr>
                <w:rFonts w:ascii="Times New Roman" w:hAnsi="Times New Roman" w:cs="Times New Roman" w:eastAsia="Times New Roman"/>
                <w:b w:val="0"/>
                <w:i w:val="0"/>
                <w:color w:val="000000"/>
                <w:sz w:val="24"/>
              </w:rPr>
              <w:t>Подтверждение и отзыв согласия на обработку персональных данных</w:t>
            </w:r>
          </w:p>
        </w:tc>
        <w:tc>
          <w:tcPr>
            <w:tcW w:type="dxa" w:w="5888"/>
          </w:tcPr>
          <w:p>
            <w:pPr>
              <w:spacing w:line="240" w:lineRule="auto" w:after="0"/>
              <w:ind w:firstLine="0"/>
              <w:jc w:val="left"/>
            </w:pPr>
            <w:r>
              <w:rPr>
                <w:rFonts w:ascii="Times New Roman" w:hAnsi="Times New Roman" w:cs="Times New Roman" w:eastAsia="Times New Roman"/>
                <w:b w:val="0"/>
                <w:i w:val="0"/>
                <w:color w:val="000000"/>
                <w:sz w:val="24"/>
              </w:rPr>
              <w:t>Согласие человек даёт за себя; подтверждение чужими руками согласием не является, а отзыв чужими руками отнимает у работника доступ</w:t>
            </w:r>
          </w:p>
        </w:tc>
      </w:tr>
    </w:tbl>
    <w:p>
      <w:pPr>
        <w:spacing w:after="0" w:line="240" w:lineRule="auto"/>
        <w:ind w:firstLine="0"/>
      </w:pPr>
      <w:r>
        <w:rPr>
          <w:rFonts w:ascii="Times New Roman" w:hAnsi="Times New Roman" w:cs="Times New Roman" w:eastAsia="Times New Roman"/>
          <w:b w:val="0"/>
          <w:i w:val="0"/>
          <w:color w:val="000000"/>
          <w:sz w:val="12"/>
        </w:rPr>
      </w:r>
    </w:p>
    <w:p>
      <w:r>
        <w:rPr>
          <w:rFonts w:ascii="Times New Roman" w:hAnsi="Times New Roman" w:cs="Times New Roman" w:eastAsia="Times New Roman"/>
          <w:b/>
          <w:i w:val="0"/>
          <w:color w:val="000000"/>
          <w:sz w:val="28"/>
        </w:rPr>
        <w:t>Срок доступа.</w:t>
      </w:r>
      <w:r>
        <w:rPr>
          <w:rFonts w:ascii="Times New Roman" w:hAnsi="Times New Roman" w:cs="Times New Roman" w:eastAsia="Times New Roman"/>
          <w:b w:val="0"/>
          <w:i w:val="0"/>
          <w:color w:val="000000"/>
          <w:sz w:val="28"/>
        </w:rPr>
        <w:t xml:space="preserve"> Маркер, выданный от чужого имени, действует 30 минут и не продлевается: режим нужен на время разбора одного обращения, а забытая вкладка не должна оставаться чужой учётной записью до конца рабочего дня. По истечении срока сеанс сам возвращается в учётную запись администратора. Пока режим открыт, внизу экрана постоянно висит полоса с именем работника, остатком времени и кнопкой возврата: администратор, забывший, от чьего имени действует, - худший исход из возможных, и полоса не перекрывается ничем.</w:t>
      </w:r>
    </w:p>
    <w:p>
      <w:r>
        <w:rPr>
          <w:rFonts w:ascii="Times New Roman" w:hAnsi="Times New Roman" w:cs="Times New Roman" w:eastAsia="Times New Roman"/>
          <w:b/>
          <w:i w:val="0"/>
          <w:color w:val="000000"/>
          <w:sz w:val="28"/>
        </w:rPr>
        <w:t>Что остаётся в журнале.</w:t>
      </w:r>
      <w:r>
        <w:rPr>
          <w:rFonts w:ascii="Times New Roman" w:hAnsi="Times New Roman" w:cs="Times New Roman" w:eastAsia="Times New Roman"/>
          <w:b w:val="0"/>
          <w:i w:val="0"/>
          <w:color w:val="000000"/>
          <w:sz w:val="28"/>
        </w:rPr>
        <w:t xml:space="preserve"> Открытие и закрытие режима записываются отдельными событиями в историю той учётной записи, от чьего имени работали: кто открыл сеанс, когда и до какого времени он был действителен. Пара таких записей задаёт окно, внутри которого действия учётной записи принадлежат не её владельцу. Каждая запись, сделанная внутри окна, дополнительно несёт отметку об инициаторе режима, поэтому отличить действия администратора от действий самого работника можно и не сверяясь с границами окна. Работник в журнале администратором не подменяется намеренно: история сущности отвечает на вопрос, под какой учётной записью выполнено действие, а на вопрос, кто его затеял, отвечает отметка.</w:t>
      </w:r>
    </w:p>
    <w:p>
      <w:pPr>
        <w:pStyle w:val="Heading2"/>
        <w:ind w:firstLine="0"/>
      </w:pPr>
      <w:r>
        <w:rPr>
          <w:rFonts w:ascii="Times New Roman" w:hAnsi="Times New Roman" w:cs="Times New Roman" w:eastAsia="Times New Roman"/>
          <w:b/>
          <w:i w:val="0"/>
          <w:color w:val="000000"/>
          <w:sz w:val="28"/>
        </w:rPr>
        <w:t>13.4. Защита передаваемых данных</w:t>
      </w:r>
    </w:p>
    <w:p>
      <w:r>
        <w:rPr>
          <w:rFonts w:ascii="Times New Roman" w:hAnsi="Times New Roman" w:cs="Times New Roman" w:eastAsia="Times New Roman"/>
          <w:b w:val="0"/>
          <w:i w:val="0"/>
          <w:color w:val="000000"/>
          <w:sz w:val="28"/>
        </w:rPr>
        <w:t>Соединение защищается протоколами TLS 1.2 и 1.3, устаревшие версии и слабые алгоритмы отключены. Обращения по незащищённому протоколу перенаправляются на защищённый.</w:t>
      </w:r>
    </w:p>
    <w:p>
      <w:r>
        <w:rPr>
          <w:rFonts w:ascii="Times New Roman" w:hAnsi="Times New Roman" w:cs="Times New Roman" w:eastAsia="Times New Roman"/>
          <w:b w:val="0"/>
          <w:i w:val="0"/>
          <w:color w:val="000000"/>
          <w:sz w:val="28"/>
        </w:rPr>
        <w:t>Дополнительно передаются заголовки, ограничивающие поведение браузера: обязательное использование защищённого соединения, запрет встраивания страниц системы в чужие сайты, запрет угадывания типа содержимого, ограничение источников загружаемых ресурсов, запрет доступа к камере, микрофону и определению местоположения.</w:t>
      </w:r>
    </w:p>
    <w:p>
      <w:pPr>
        <w:pStyle w:val="Heading2"/>
        <w:ind w:firstLine="0"/>
      </w:pPr>
      <w:r>
        <w:rPr>
          <w:rFonts w:ascii="Times New Roman" w:hAnsi="Times New Roman" w:cs="Times New Roman" w:eastAsia="Times New Roman"/>
          <w:b/>
          <w:i w:val="0"/>
          <w:color w:val="000000"/>
          <w:sz w:val="28"/>
        </w:rPr>
        <w:t>13.5. Защита от типовых атак</w:t>
      </w:r>
    </w:p>
    <w:p>
      <w:pPr>
        <w:keepNext/>
        <w:spacing w:line="240" w:lineRule="auto" w:before="160" w:after="80"/>
        <w:ind w:firstLine="0"/>
        <w:jc w:val="left"/>
      </w:pPr>
      <w:r>
        <w:rPr>
          <w:rFonts w:ascii="Times New Roman" w:hAnsi="Times New Roman" w:cs="Times New Roman" w:eastAsia="Times New Roman"/>
          <w:b w:val="0"/>
          <w:i/>
          <w:color w:val="000000"/>
          <w:sz w:val="24"/>
        </w:rPr>
        <w:t>Таблица 13.3 — Меры против типовых атак</w:t>
      </w:r>
    </w:p>
    <w:tbl>
      <w:tblPr>
        <w:tblStyle w:val="TableGrid"/>
        <w:tblW w:type="auto" w:w="0"/>
        <w:jc w:val="center"/>
        <w:tblLayout w:type="fixed"/>
        <w:tblLook w:firstColumn="1" w:firstRow="1" w:lastColumn="0" w:lastRow="0" w:noHBand="0" w:noVBand="1" w:val="04A0"/>
        <w:tblLayout w:type="fixed"/>
      </w:tblPr>
      <w:tblGrid>
        <w:gridCol w:w="2268"/>
        <w:gridCol w:w="7088"/>
      </w:tblGrid>
      <w:tr>
        <w:trPr>
          <w:tblHeader w:val="true"/>
          <w:cantSplit w:val="true"/>
        </w:trPr>
        <w:tc>
          <w:tcPr>
            <w:tcW w:type="dxa" w:w="2268"/>
            <w:shd w:val="clear" w:fill="E8E8E8"/>
          </w:tcPr>
          <w:p>
            <w:pPr>
              <w:keepNext/>
              <w:spacing w:line="240" w:lineRule="auto" w:after="0"/>
              <w:ind w:firstLine="0"/>
              <w:jc w:val="left"/>
            </w:pPr>
            <w:r>
              <w:rPr>
                <w:rFonts w:ascii="Times New Roman" w:hAnsi="Times New Roman" w:cs="Times New Roman" w:eastAsia="Times New Roman"/>
                <w:b/>
                <w:i w:val="0"/>
                <w:color w:val="000000"/>
                <w:sz w:val="24"/>
              </w:rPr>
              <w:t>Угроза</w:t>
            </w:r>
          </w:p>
        </w:tc>
        <w:tc>
          <w:tcPr>
            <w:tcW w:type="dxa" w:w="7087"/>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Мера защиты</w:t>
            </w:r>
          </w:p>
        </w:tc>
      </w:tr>
      <w:tr>
        <w:trPr>
          <w:cantSplit w:val="true"/>
        </w:trPr>
        <w:tc>
          <w:tcPr>
            <w:tcW w:type="dxa" w:w="2268"/>
          </w:tcPr>
          <w:p>
            <w:pPr>
              <w:spacing w:line="240" w:lineRule="auto" w:after="0"/>
              <w:ind w:firstLine="0"/>
              <w:jc w:val="left"/>
            </w:pPr>
            <w:r>
              <w:rPr>
                <w:rFonts w:ascii="Times New Roman" w:hAnsi="Times New Roman" w:cs="Times New Roman" w:eastAsia="Times New Roman"/>
                <w:b w:val="0"/>
                <w:i w:val="0"/>
                <w:color w:val="000000"/>
                <w:sz w:val="24"/>
              </w:rPr>
              <w:t>Внедрение команд в запрос к базе данных</w:t>
            </w:r>
          </w:p>
        </w:tc>
        <w:tc>
          <w:tcPr>
            <w:tcW w:type="dxa" w:w="7087"/>
          </w:tcPr>
          <w:p>
            <w:pPr>
              <w:spacing w:line="240" w:lineRule="auto" w:after="0"/>
              <w:ind w:firstLine="0"/>
              <w:jc w:val="left"/>
            </w:pPr>
            <w:r>
              <w:rPr>
                <w:rFonts w:ascii="Times New Roman" w:hAnsi="Times New Roman" w:cs="Times New Roman" w:eastAsia="Times New Roman"/>
                <w:b w:val="0"/>
                <w:i w:val="0"/>
                <w:color w:val="000000"/>
                <w:sz w:val="24"/>
              </w:rPr>
              <w:t>Все запросы к базе параметризованы. В конструкторе отчётов имена полей подставляются только из фиксированного перечня, заданного в коде, а не из введённого пользователем текста</w:t>
            </w:r>
          </w:p>
        </w:tc>
      </w:tr>
      <w:tr>
        <w:trPr>
          <w:cantSplit w:val="true"/>
        </w:trPr>
        <w:tc>
          <w:tcPr>
            <w:tcW w:type="dxa" w:w="2268"/>
          </w:tcPr>
          <w:p>
            <w:pPr>
              <w:spacing w:line="240" w:lineRule="auto" w:after="0"/>
              <w:ind w:firstLine="0"/>
              <w:jc w:val="left"/>
            </w:pPr>
            <w:r>
              <w:rPr>
                <w:rFonts w:ascii="Times New Roman" w:hAnsi="Times New Roman" w:cs="Times New Roman" w:eastAsia="Times New Roman"/>
                <w:b w:val="0"/>
                <w:i w:val="0"/>
                <w:color w:val="000000"/>
                <w:sz w:val="24"/>
              </w:rPr>
              <w:t>Выполнение чужого сценария в браузере</w:t>
            </w:r>
          </w:p>
        </w:tc>
        <w:tc>
          <w:tcPr>
            <w:tcW w:type="dxa" w:w="7087"/>
          </w:tcPr>
          <w:p>
            <w:pPr>
              <w:spacing w:line="240" w:lineRule="auto" w:after="0"/>
              <w:ind w:firstLine="0"/>
              <w:jc w:val="left"/>
            </w:pPr>
            <w:r>
              <w:rPr>
                <w:rFonts w:ascii="Times New Roman" w:hAnsi="Times New Roman" w:cs="Times New Roman" w:eastAsia="Times New Roman"/>
                <w:b w:val="0"/>
                <w:i w:val="0"/>
                <w:color w:val="000000"/>
                <w:sz w:val="24"/>
              </w:rPr>
              <w:t>Форматированный текст очищается перед выводом по перечню разрешённых элементов, встроенные сценарии и обработчики событий удаляются</w:t>
            </w:r>
          </w:p>
        </w:tc>
      </w:tr>
      <w:tr>
        <w:trPr>
          <w:cantSplit w:val="true"/>
        </w:trPr>
        <w:tc>
          <w:tcPr>
            <w:tcW w:type="dxa" w:w="2268"/>
          </w:tcPr>
          <w:p>
            <w:pPr>
              <w:spacing w:line="240" w:lineRule="auto" w:after="0"/>
              <w:ind w:firstLine="0"/>
              <w:jc w:val="left"/>
            </w:pPr>
            <w:r>
              <w:rPr>
                <w:rFonts w:ascii="Times New Roman" w:hAnsi="Times New Roman" w:cs="Times New Roman" w:eastAsia="Times New Roman"/>
                <w:b w:val="0"/>
                <w:i w:val="0"/>
                <w:color w:val="000000"/>
                <w:sz w:val="24"/>
              </w:rPr>
              <w:t>Обращение к чужим данным по идентификатору</w:t>
            </w:r>
          </w:p>
        </w:tc>
        <w:tc>
          <w:tcPr>
            <w:tcW w:type="dxa" w:w="7087"/>
          </w:tcPr>
          <w:p>
            <w:pPr>
              <w:spacing w:line="240" w:lineRule="auto" w:after="0"/>
              <w:ind w:firstLine="0"/>
              <w:jc w:val="left"/>
            </w:pPr>
            <w:r>
              <w:rPr>
                <w:rFonts w:ascii="Times New Roman" w:hAnsi="Times New Roman" w:cs="Times New Roman" w:eastAsia="Times New Roman"/>
                <w:b w:val="0"/>
                <w:i w:val="0"/>
                <w:color w:val="000000"/>
                <w:sz w:val="24"/>
              </w:rPr>
              <w:t>Принадлежность проверяется на сервере. Перечень заявок обычному работнику возвращает только его собственные</w:t>
            </w:r>
          </w:p>
        </w:tc>
      </w:tr>
      <w:tr>
        <w:trPr>
          <w:cantSplit w:val="true"/>
        </w:trPr>
        <w:tc>
          <w:tcPr>
            <w:tcW w:type="dxa" w:w="2268"/>
          </w:tcPr>
          <w:p>
            <w:pPr>
              <w:spacing w:line="240" w:lineRule="auto" w:after="0"/>
              <w:ind w:firstLine="0"/>
              <w:jc w:val="left"/>
            </w:pPr>
            <w:r>
              <w:rPr>
                <w:rFonts w:ascii="Times New Roman" w:hAnsi="Times New Roman" w:cs="Times New Roman" w:eastAsia="Times New Roman"/>
                <w:b w:val="0"/>
                <w:i w:val="0"/>
                <w:color w:val="000000"/>
                <w:sz w:val="24"/>
              </w:rPr>
              <w:t>Обращение к загруженным изображениям без входа в систему</w:t>
            </w:r>
          </w:p>
        </w:tc>
        <w:tc>
          <w:tcPr>
            <w:tcW w:type="dxa" w:w="7087"/>
          </w:tcPr>
          <w:p>
            <w:pPr>
              <w:spacing w:line="240" w:lineRule="auto" w:after="0"/>
              <w:ind w:firstLine="0"/>
              <w:jc w:val="left"/>
            </w:pPr>
            <w:r>
              <w:rPr>
                <w:rFonts w:ascii="Times New Roman" w:hAnsi="Times New Roman" w:cs="Times New Roman" w:eastAsia="Times New Roman"/>
                <w:b w:val="0"/>
                <w:i w:val="0"/>
                <w:color w:val="000000"/>
                <w:sz w:val="24"/>
              </w:rPr>
              <w:t>Раздача файлов проверяет тот же cookie сеанса, что и остальные обращения: знание адреса файла доступа не даёт</w:t>
            </w:r>
          </w:p>
        </w:tc>
      </w:tr>
      <w:tr>
        <w:trPr>
          <w:cantSplit w:val="true"/>
        </w:trPr>
        <w:tc>
          <w:tcPr>
            <w:tcW w:type="dxa" w:w="2268"/>
          </w:tcPr>
          <w:p>
            <w:pPr>
              <w:spacing w:line="240" w:lineRule="auto" w:after="0"/>
              <w:ind w:firstLine="0"/>
              <w:jc w:val="left"/>
            </w:pPr>
            <w:r>
              <w:rPr>
                <w:rFonts w:ascii="Times New Roman" w:hAnsi="Times New Roman" w:cs="Times New Roman" w:eastAsia="Times New Roman"/>
                <w:b w:val="0"/>
                <w:i w:val="0"/>
                <w:color w:val="000000"/>
                <w:sz w:val="24"/>
              </w:rPr>
              <w:t>Действия в обход интерфейса</w:t>
            </w:r>
          </w:p>
        </w:tc>
        <w:tc>
          <w:tcPr>
            <w:tcW w:type="dxa" w:w="7087"/>
          </w:tcPr>
          <w:p>
            <w:pPr>
              <w:spacing w:line="240" w:lineRule="auto" w:after="0"/>
              <w:ind w:firstLine="0"/>
              <w:jc w:val="left"/>
            </w:pPr>
            <w:r>
              <w:rPr>
                <w:rFonts w:ascii="Times New Roman" w:hAnsi="Times New Roman" w:cs="Times New Roman" w:eastAsia="Times New Roman"/>
                <w:b w:val="0"/>
                <w:i w:val="0"/>
                <w:color w:val="000000"/>
                <w:sz w:val="24"/>
              </w:rPr>
              <w:t>Права проверяются на сервере при каждом обращении</w:t>
            </w:r>
          </w:p>
        </w:tc>
      </w:tr>
      <w:tr>
        <w:trPr>
          <w:cantSplit w:val="true"/>
        </w:trPr>
        <w:tc>
          <w:tcPr>
            <w:tcW w:type="dxa" w:w="2268"/>
          </w:tcPr>
          <w:p>
            <w:pPr>
              <w:spacing w:line="240" w:lineRule="auto" w:after="0"/>
              <w:ind w:firstLine="0"/>
              <w:jc w:val="left"/>
            </w:pPr>
            <w:r>
              <w:rPr>
                <w:rFonts w:ascii="Times New Roman" w:hAnsi="Times New Roman" w:cs="Times New Roman" w:eastAsia="Times New Roman"/>
                <w:b w:val="0"/>
                <w:i w:val="0"/>
                <w:color w:val="000000"/>
                <w:sz w:val="24"/>
              </w:rPr>
              <w:t>Загрузка вредоносного файла</w:t>
            </w:r>
          </w:p>
        </w:tc>
        <w:tc>
          <w:tcPr>
            <w:tcW w:type="dxa" w:w="7087"/>
          </w:tcPr>
          <w:p>
            <w:pPr>
              <w:spacing w:line="240" w:lineRule="auto" w:after="0"/>
              <w:ind w:firstLine="0"/>
              <w:jc w:val="left"/>
            </w:pPr>
            <w:r>
              <w:rPr>
                <w:rFonts w:ascii="Times New Roman" w:hAnsi="Times New Roman" w:cs="Times New Roman" w:eastAsia="Times New Roman"/>
                <w:b w:val="0"/>
                <w:i w:val="0"/>
                <w:color w:val="000000"/>
                <w:sz w:val="24"/>
              </w:rPr>
              <w:t>Тип определяется по содержимому файла, а не по расширению, поэтому переименование не помогает. Размер ограничен, имя файла на диске заменяется на служебное</w:t>
            </w:r>
          </w:p>
        </w:tc>
      </w:tr>
      <w:tr>
        <w:trPr>
          <w:cantSplit w:val="true"/>
        </w:trPr>
        <w:tc>
          <w:tcPr>
            <w:tcW w:type="dxa" w:w="2268"/>
          </w:tcPr>
          <w:p>
            <w:pPr>
              <w:spacing w:line="240" w:lineRule="auto" w:after="0"/>
              <w:ind w:firstLine="0"/>
              <w:jc w:val="left"/>
            </w:pPr>
            <w:r>
              <w:rPr>
                <w:rFonts w:ascii="Times New Roman" w:hAnsi="Times New Roman" w:cs="Times New Roman" w:eastAsia="Times New Roman"/>
                <w:b w:val="0"/>
                <w:i w:val="0"/>
                <w:color w:val="000000"/>
                <w:sz w:val="24"/>
              </w:rPr>
              <w:t>Подбор пароля</w:t>
            </w:r>
          </w:p>
        </w:tc>
        <w:tc>
          <w:tcPr>
            <w:tcW w:type="dxa" w:w="7087"/>
          </w:tcPr>
          <w:p>
            <w:pPr>
              <w:spacing w:line="240" w:lineRule="auto" w:after="0"/>
              <w:ind w:firstLine="0"/>
              <w:jc w:val="left"/>
            </w:pPr>
            <w:r>
              <w:rPr>
                <w:rFonts w:ascii="Times New Roman" w:hAnsi="Times New Roman" w:cs="Times New Roman" w:eastAsia="Times New Roman"/>
                <w:b w:val="0"/>
                <w:i w:val="0"/>
                <w:color w:val="000000"/>
                <w:sz w:val="24"/>
              </w:rPr>
              <w:t>Ограничение частоты попыток и блокировка учётной записи</w:t>
            </w:r>
          </w:p>
        </w:tc>
      </w:tr>
      <w:tr>
        <w:trPr>
          <w:cantSplit w:val="true"/>
        </w:trPr>
        <w:tc>
          <w:tcPr>
            <w:tcW w:type="dxa" w:w="2268"/>
          </w:tcPr>
          <w:p>
            <w:pPr>
              <w:spacing w:line="240" w:lineRule="auto" w:after="0"/>
              <w:ind w:firstLine="0"/>
              <w:jc w:val="left"/>
            </w:pPr>
            <w:r>
              <w:rPr>
                <w:rFonts w:ascii="Times New Roman" w:hAnsi="Times New Roman" w:cs="Times New Roman" w:eastAsia="Times New Roman"/>
                <w:b w:val="0"/>
                <w:i w:val="0"/>
                <w:color w:val="000000"/>
                <w:sz w:val="24"/>
              </w:rPr>
              <w:t>Избыточная нагрузка запросами</w:t>
            </w:r>
          </w:p>
        </w:tc>
        <w:tc>
          <w:tcPr>
            <w:tcW w:type="dxa" w:w="7087"/>
          </w:tcPr>
          <w:p>
            <w:pPr>
              <w:spacing w:line="240" w:lineRule="auto" w:after="0"/>
              <w:ind w:firstLine="0"/>
              <w:jc w:val="left"/>
            </w:pPr>
            <w:r>
              <w:rPr>
                <w:rFonts w:ascii="Times New Roman" w:hAnsi="Times New Roman" w:cs="Times New Roman" w:eastAsia="Times New Roman"/>
                <w:b w:val="0"/>
                <w:i w:val="0"/>
                <w:color w:val="000000"/>
                <w:sz w:val="24"/>
              </w:rPr>
              <w:t>Ограничение числа запросов на работника и отдельное, более строгое, ограничение попыток входа</w:t>
            </w:r>
          </w:p>
        </w:tc>
      </w:tr>
      <w:tr>
        <w:trPr>
          <w:cantSplit w:val="true"/>
        </w:trPr>
        <w:tc>
          <w:tcPr>
            <w:tcW w:type="dxa" w:w="2268"/>
          </w:tcPr>
          <w:p>
            <w:pPr>
              <w:spacing w:line="240" w:lineRule="auto" w:after="0"/>
              <w:ind w:firstLine="0"/>
              <w:jc w:val="left"/>
            </w:pPr>
            <w:r>
              <w:rPr>
                <w:rFonts w:ascii="Times New Roman" w:hAnsi="Times New Roman" w:cs="Times New Roman" w:eastAsia="Times New Roman"/>
                <w:b w:val="0"/>
                <w:i w:val="0"/>
                <w:color w:val="000000"/>
                <w:sz w:val="24"/>
              </w:rPr>
              <w:t>Обход чёрного списка подменой букв</w:t>
            </w:r>
          </w:p>
        </w:tc>
        <w:tc>
          <w:tcPr>
            <w:tcW w:type="dxa" w:w="7087"/>
          </w:tcPr>
          <w:p>
            <w:pPr>
              <w:spacing w:line="240" w:lineRule="auto" w:after="0"/>
              <w:ind w:firstLine="0"/>
              <w:jc w:val="left"/>
            </w:pPr>
            <w:r>
              <w:rPr>
                <w:rFonts w:ascii="Times New Roman" w:hAnsi="Times New Roman" w:cs="Times New Roman" w:eastAsia="Times New Roman"/>
                <w:b w:val="0"/>
                <w:i w:val="0"/>
                <w:color w:val="000000"/>
                <w:sz w:val="24"/>
              </w:rPr>
              <w:t>Записи и запросы приводятся к единому виду перед сравнением, подмена русских букв латинскими не срабатывает</w:t>
            </w:r>
          </w:p>
        </w:tc>
      </w:tr>
    </w:tbl>
    <w:p>
      <w:pPr>
        <w:spacing w:after="0" w:line="240" w:lineRule="auto"/>
        <w:ind w:firstLine="0"/>
      </w:pPr>
      <w:r>
        <w:rPr>
          <w:rFonts w:ascii="Times New Roman" w:hAnsi="Times New Roman" w:cs="Times New Roman" w:eastAsia="Times New Roman"/>
          <w:b w:val="0"/>
          <w:i w:val="0"/>
          <w:color w:val="000000"/>
          <w:sz w:val="12"/>
        </w:rPr>
      </w:r>
    </w:p>
    <w:p>
      <w:pPr>
        <w:pStyle w:val="Heading2"/>
        <w:ind w:firstLine="0"/>
      </w:pPr>
      <w:r>
        <w:rPr>
          <w:rFonts w:ascii="Times New Roman" w:hAnsi="Times New Roman" w:cs="Times New Roman" w:eastAsia="Times New Roman"/>
          <w:b/>
          <w:i w:val="0"/>
          <w:color w:val="000000"/>
          <w:sz w:val="28"/>
        </w:rPr>
        <w:t>13.6. Защита персональных данных при хранении</w:t>
      </w:r>
    </w:p>
    <w:p>
      <w:r>
        <w:rPr>
          <w:rFonts w:ascii="Times New Roman" w:hAnsi="Times New Roman" w:cs="Times New Roman" w:eastAsia="Times New Roman"/>
          <w:b w:val="0"/>
          <w:i w:val="0"/>
          <w:color w:val="000000"/>
          <w:sz w:val="28"/>
        </w:rPr>
        <w:t>Сведения документов, удостоверяющих личность, хранятся в базе в зашифрованном виде. Применён алгоритм AES-256 в режиме, который обеспечивает одновременно скрытие содержимого и защиту от подмены.</w:t>
      </w:r>
    </w:p>
    <w:p>
      <w:r>
        <w:rPr>
          <w:rFonts w:ascii="Times New Roman" w:hAnsi="Times New Roman" w:cs="Times New Roman" w:eastAsia="Times New Roman"/>
          <w:b w:val="0"/>
          <w:i w:val="0"/>
          <w:color w:val="000000"/>
          <w:sz w:val="28"/>
        </w:rPr>
        <w:t>Штатные методы моделей выполняют шифрование при записи и расшифровку при чтении. Это не защита от произвольного прямого вмешательства в базу; доступ к ней и ключам ограничивается отдельно.</w:t>
      </w:r>
    </w:p>
    <w:p>
      <w:r>
        <w:rPr>
          <w:rFonts w:ascii="Times New Roman" w:hAnsi="Times New Roman" w:cs="Times New Roman" w:eastAsia="Times New Roman"/>
          <w:b w:val="0"/>
          <w:i w:val="0"/>
          <w:color w:val="000000"/>
          <w:sz w:val="28"/>
        </w:rPr>
        <w:t>Поиск по зашифрованным полям решён отдельно: рядом с зашифрованным значением хранится необратимая свёртка, вычисленная с секретным ключом. Поиск ведётся по ней, что позволяет находить запись, не расшифровывая всю таблицу и не раскрывая содержимое.</w:t>
      </w:r>
    </w:p>
    <w:p>
      <w:r>
        <w:rPr>
          <w:rFonts w:ascii="Times New Roman" w:hAnsi="Times New Roman" w:cs="Times New Roman" w:eastAsia="Times New Roman"/>
          <w:b w:val="0"/>
          <w:i w:val="0"/>
          <w:color w:val="000000"/>
          <w:sz w:val="28"/>
        </w:rPr>
        <w:t>Тем же ключом шифруются файлы, приложенные к заявке. Поле, в которое их кладут, общее, и что именно окажется в приложенном документе, система заранее не знает, поэтому содержимое считается сведениями о людях. Хранить номер документа зашифрованным, а его снимок рядом открытым не имело бы смысла: резервная копия файлов уносила бы то, что защищено в базе. Файл записывается по частям, расшифровывается при выдаче на лету и целиком в память не читается. Признак того, что файл был обрезан, проверяется вместе с расшифровкой: без него укороченный файл открывался бы как целый.</w:t>
      </w:r>
    </w:p>
    <w:p>
      <w:r>
        <w:rPr>
          <w:rFonts w:ascii="Times New Roman" w:hAnsi="Times New Roman" w:cs="Times New Roman" w:eastAsia="Times New Roman"/>
          <w:b w:val="0"/>
          <w:i w:val="0"/>
          <w:color w:val="000000"/>
          <w:sz w:val="28"/>
        </w:rPr>
        <w:t>Изображения при загрузке перекодируются и уменьшаются до предела, заданного параметром установки. Вместе с перекодированием пропадают служебные сведения снимка - в том числе координаты места съёмки и модель устройства, которых в самом документе нет.</w:t>
      </w:r>
    </w:p>
    <w:p>
      <w:r>
        <w:rPr>
          <w:rFonts w:ascii="Times New Roman" w:hAnsi="Times New Roman" w:cs="Times New Roman" w:eastAsia="Times New Roman"/>
          <w:b w:val="0"/>
          <w:i w:val="0"/>
          <w:color w:val="000000"/>
          <w:sz w:val="28"/>
        </w:rPr>
        <w:t>Файлы, которые система выкладывает в файловый архив - бланки и машиночитаемые описания заявок, - шифруются на двух получателей сразу. Первый получатель принимающая сторона: файл открывается её закрытым ключом, а на сервере бюро этого ключа нет вовсе, поэтому доступ к каталогу или к его копии документов не даёт. Второй получатель сама система: без него она не прочитала бы собственный архив и не собрала бы выгрузку по кнопке в карточке заявки. Применён тот же формат и тот же порядок обращения с ключами, что и при шифровании резервных копий.</w:t>
      </w:r>
    </w:p>
    <w:p>
      <w:r>
        <w:rPr>
          <w:rFonts w:ascii="Times New Roman" w:hAnsi="Times New Roman" w:cs="Times New Roman" w:eastAsia="Times New Roman"/>
          <w:b w:val="0"/>
          <w:i w:val="0"/>
          <w:color w:val="000000"/>
          <w:sz w:val="28"/>
        </w:rPr>
        <w:t xml:space="preserve">Шифрование архива требует пары ключей. Штатный сценарий подготовки установки создаёт их и задаёт </w:t>
      </w:r>
      <w:r>
        <w:rPr>
          <w:rFonts w:ascii="Courier New" w:hAnsi="Courier New" w:cs="Courier New" w:eastAsia="Courier New"/>
          <w:b w:val="0"/>
          <w:i w:val="0"/>
          <w:color w:val="000000"/>
          <w:sz w:val="24"/>
        </w:rPr>
        <w:t>REQUIRE_ENCRYPTION=true</w:t>
      </w:r>
      <w:r>
        <w:rPr>
          <w:rFonts w:ascii="Times New Roman" w:hAnsi="Times New Roman" w:cs="Times New Roman" w:eastAsia="Times New Roman"/>
          <w:b w:val="0"/>
          <w:i w:val="0"/>
          <w:color w:val="000000"/>
          <w:sz w:val="28"/>
        </w:rPr>
        <w:t>; отсутствие необходимых ключей блокирует запуск. Пустые исходные значения ключей в конфигурации не означают, что новая установка допускает незашифрованный архив. Такой режим возможен только при явно отключённом требовании на прежней установке. Заданный ключ принимающей стороны без ключа системы отклоняется при запуске - иначе служба записывала бы файлы, которые сама открыть не может. Файлы, записанные до включения, продолжают читаться: признак берётся из имени файла, а не из настройки.</w:t>
      </w:r>
    </w:p>
    <w:p>
      <w:r>
        <w:rPr>
          <w:rFonts w:ascii="Times New Roman" w:hAnsi="Times New Roman" w:cs="Times New Roman" w:eastAsia="Times New Roman"/>
          <w:b w:val="0"/>
          <w:i w:val="0"/>
          <w:color w:val="000000"/>
          <w:sz w:val="28"/>
        </w:rPr>
        <w:t>Даже с шифрованием каталог архива защищается наравне с базой: доступ нужен прикладной службе и уполномоченному эксплуатационному персоналу для необходимых операций. Прямой сетевой доступ не заменяет выдачу через приложение и не применяет её ограничения согласий. Каталог не может находиться внутри публичной раздачи — это проверяется при запуске. Внешние общие ресурсы и прежние права каталогов требуют отдельной эксплуатационной проверки, см. руководство по развёртыванию и сопровождению, подраздел 9.7.</w:t>
      </w:r>
    </w:p>
    <w:p>
      <w:r>
        <w:rPr>
          <w:rFonts w:ascii="Times New Roman" w:hAnsi="Times New Roman" w:cs="Times New Roman" w:eastAsia="Times New Roman"/>
          <w:b w:val="0"/>
          <w:i w:val="0"/>
          <w:color w:val="000000"/>
          <w:sz w:val="28"/>
        </w:rPr>
        <w:t>Заполненными полями карточки эти сведения выходят из системы бланком заявки, и этот путь разграничен (снимок документа, приложенный к заявке файлом, живёт по своим правилам, см. подраздел 13.6 выше и подраздел 6.1). Инициатор заявки получает их без всякого права: паспорта и патенты участников он сам вносит в форму подачи, из своей же заявки они и уходят, а прочерки в его бланке читались бы как неисправность. Круг здесь намеренно узкий - именно подавший заявку, а не всякий, кому она доступна: согласующие, принимающие и получатели пересылки её только читают, и для них действует общее правило. Работник, не подававший эту заявку и не имеющий права на выгрузку сведений документов, получает бланк, в котором на месте серии и номера паспорта, номера патента и иного разрешения стоит длинное тире. Прочерк ставится и там, где поле не заполнено: пустая ячейка рядом с прочерками сама сообщала бы, что документа у человека нет, а это то же сведение о нём. Остальное содержание бланка не меняется - фамилия, должность, гражданство, сроки и места остаются на месте, потому что по этому бланку работает проходная.</w:t>
      </w:r>
    </w:p>
    <w:p>
      <w:r>
        <w:rPr>
          <w:rFonts w:ascii="Times New Roman" w:hAnsi="Times New Roman" w:cs="Times New Roman" w:eastAsia="Times New Roman"/>
          <w:b w:val="0"/>
          <w:i w:val="0"/>
          <w:color w:val="000000"/>
          <w:sz w:val="28"/>
        </w:rPr>
        <w:t>Работник, которому право выдано, выбирает наполнение при скачивании переключателем: бланк со сведениями документов или без них. Положение по умолчанию закрытое - вынос сведений из системы должен быть решением, а не тем, что произошло само. Текущая политика документных полей применяется при формировании и просмотре актуального бланка. Сохранённые исторические оригиналы не редактируются на лету и имеют самостоятельные, более строгие ограничения выдачи, см. подраздел 6.1. Проверка выполняется на сервере, поэтому подстановка признака в адрес ссылки прав не добавляет.</w:t>
      </w:r>
    </w:p>
    <w:p>
      <w:r>
        <w:rPr>
          <w:rFonts w:ascii="Times New Roman" w:hAnsi="Times New Roman" w:cs="Times New Roman" w:eastAsia="Times New Roman"/>
          <w:b w:val="0"/>
          <w:i w:val="0"/>
          <w:color w:val="000000"/>
          <w:sz w:val="28"/>
        </w:rPr>
        <w:t>Соответствие ключа данным система проверяет сама при каждом запуске: в служебной таблице хранится контрольное значение, зашифрованное действующим ключом, и оно сверяется до приёма обращений. Если ключ подменён, создан заново вместо утраченного или убран с зашифрованной базы, прикладной сервер не поднимается и называет причину в журнале, а данные остаются нетронутыми. Проверка закрывает случай, при котором система работала бы внешне исправно, показывая вместо сведений документов нечитаемый набор символов: сохранение такой записи зашифровало бы её повторно, после чего не помог бы и прежний ключ. Плановая смена ключа выполняется отдельной командой, которая переводит значения со старого ключа на новый одной операцией и обновляет контрольное значение; порядок описан в руководстве по развёртыванию и сопровождению.</w:t>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FBEAE7"/>
            <w:tcBorders>
              <w:left w:val="single" w:sz="24" w:color="C0392B"/>
              <w:top w:val="single" w:sz="4" w:color="FBEAE7"/>
              <w:bottom w:val="single" w:sz="4" w:color="FBEAE7"/>
              <w:right w:val="single" w:sz="4" w:color="FBEAE7"/>
            </w:tcBorders>
          </w:tcPr>
          <w:p>
            <w:pPr>
              <w:spacing w:line="288" w:lineRule="auto" w:after="0"/>
              <w:ind w:firstLine="0"/>
            </w:pPr>
            <w:r>
              <w:rPr>
                <w:rFonts w:ascii="Times New Roman" w:hAnsi="Times New Roman" w:cs="Times New Roman" w:eastAsia="Times New Roman"/>
                <w:b/>
                <w:i w:val="0"/>
                <w:color w:val="C0392B"/>
                <w:sz w:val="26"/>
              </w:rPr>
              <w:t xml:space="preserve">ОПАСНО. </w:t>
            </w:r>
            <w:r>
              <w:rPr>
                <w:rFonts w:ascii="Times New Roman" w:hAnsi="Times New Roman" w:cs="Times New Roman" w:eastAsia="Times New Roman"/>
                <w:b w:val="0"/>
                <w:i w:val="0"/>
                <w:color w:val="000000"/>
                <w:sz w:val="26"/>
              </w:rPr>
              <w:t>Ключ шифрования является единственным способом прочитать эти сведения. При его утрате данные не восстанавливаются ни из резервной копии базы, ни средствами разработчика: копия содержит те же зашифрованные значения. Порядок хранения ключа описан в руководстве по развёртыванию и сопровождению.</w:t>
            </w:r>
          </w:p>
        </w:tc>
      </w:tr>
    </w:tbl>
    <w:p>
      <w:pPr>
        <w:spacing w:after="0" w:line="240" w:lineRule="auto"/>
        <w:ind w:firstLine="0"/>
      </w:pPr>
      <w:r>
        <w:rPr>
          <w:rFonts w:ascii="Times New Roman" w:hAnsi="Times New Roman" w:cs="Times New Roman" w:eastAsia="Times New Roman"/>
          <w:b w:val="0"/>
          <w:i w:val="0"/>
          <w:color w:val="000000"/>
          <w:sz w:val="12"/>
        </w:rPr>
      </w:r>
    </w:p>
    <w:p>
      <w:r>
        <w:rPr>
          <w:rFonts w:ascii="Times New Roman" w:hAnsi="Times New Roman" w:cs="Times New Roman" w:eastAsia="Times New Roman"/>
          <w:b w:val="0"/>
          <w:i w:val="0"/>
          <w:color w:val="000000"/>
          <w:sz w:val="28"/>
        </w:rPr>
        <w:t>При обработке изображений сервер проверяет исходные размеры до полного декодирования: не более 25 миллионов пикселей (ширина × высота), независимо от размера сжатого файла. Изображение 6000 × 4000 имеет 24 миллиона пикселей, 6000 × 5000 — 30 миллионов и превышает лимит. Параметры размера файла и уменьшения длинной стороны действуют отдельно.</w:t>
      </w:r>
    </w:p>
    <w:p>
      <w:pPr>
        <w:pStyle w:val="Heading2"/>
        <w:ind w:firstLine="0"/>
      </w:pPr>
      <w:r>
        <w:rPr>
          <w:rFonts w:ascii="Times New Roman" w:hAnsi="Times New Roman" w:cs="Times New Roman" w:eastAsia="Times New Roman"/>
          <w:b/>
          <w:i w:val="0"/>
          <w:color w:val="000000"/>
          <w:sz w:val="28"/>
        </w:rPr>
        <w:t>13.7. Учёт обращений к персональным данным</w:t>
      </w:r>
    </w:p>
    <w:p>
      <w:r>
        <w:rPr>
          <w:rFonts w:ascii="Times New Roman" w:hAnsi="Times New Roman" w:cs="Times New Roman" w:eastAsia="Times New Roman"/>
          <w:b w:val="0"/>
          <w:i w:val="0"/>
          <w:color w:val="000000"/>
          <w:sz w:val="28"/>
        </w:rPr>
        <w:t>Ведётся отдельный журнал обращений к сведениям о людях. Записываются работник, характер действия (просмотр, создание, изменение, удаление), затронутый раздел, сетевой адрес, время и результат.</w:t>
      </w:r>
    </w:p>
    <w:p>
      <w:r>
        <w:rPr>
          <w:rFonts w:ascii="Times New Roman" w:hAnsi="Times New Roman" w:cs="Times New Roman" w:eastAsia="Times New Roman"/>
          <w:b w:val="0"/>
          <w:i w:val="0"/>
          <w:color w:val="000000"/>
          <w:sz w:val="28"/>
        </w:rPr>
        <w:t>Журнал доступен администратору в разделе администрирования системы, с фильтрами по работнику, действию и периоду. Открывается он по отдельному праву, то есть доступ к самому журналу тоже разграничен.</w:t>
      </w:r>
    </w:p>
    <w:p>
      <w:r>
        <w:rPr>
          <w:rFonts w:ascii="Times New Roman" w:hAnsi="Times New Roman" w:cs="Times New Roman" w:eastAsia="Times New Roman"/>
          <w:b w:val="0"/>
          <w:i w:val="0"/>
          <w:color w:val="000000"/>
          <w:sz w:val="28"/>
        </w:rPr>
        <w:t>Записи хранятся 36 месяцев и не удаляются вместе с обычным журналом запросов. Запись выполняется в фоне и не замедляет работу пользователя, при этом сведения о запросе снимаются до передачи в фоновую задачу, что исключает их искажение.</w:t>
      </w:r>
    </w:p>
    <w:p>
      <w:r>
        <w:rPr>
          <w:rFonts w:ascii="Times New Roman" w:hAnsi="Times New Roman" w:cs="Times New Roman" w:eastAsia="Times New Roman"/>
          <w:b w:val="0"/>
          <w:i w:val="0"/>
          <w:color w:val="000000"/>
          <w:sz w:val="28"/>
        </w:rPr>
        <w:t>Наравне с обращениями к карточкам людей учитывается и вынос сведений файлами. В журнал попадают выгрузка заполненного бланка, выгрузка файлового архива за период, скачивание отдельного файла архива и архива одной заявки, просмотр перечня выложенных файлов, оценка объёма выгрузки, перечень и скачивание файлов, приложенных к заявке, выгрузка перечня заявок за период из центра заявок, а также снятие журнала обращений файлом. Это самый массовый вынос сведений из системы: один архив за месяц уносит бланки сотен заявок, и учитывать его поштучно важнее, чем открытие одной карточки. Выгрузка за период идёт по одноразовому билету и заголовка с маркером доступа не несёт, поэтому работник в записи определяется по билету, а не по запросу.</w:t>
      </w:r>
    </w:p>
    <w:p>
      <w:pPr>
        <w:pStyle w:val="Heading2"/>
        <w:ind w:firstLine="0"/>
      </w:pPr>
      <w:r>
        <w:rPr>
          <w:rFonts w:ascii="Times New Roman" w:hAnsi="Times New Roman" w:cs="Times New Roman" w:eastAsia="Times New Roman"/>
          <w:b/>
          <w:i w:val="0"/>
          <w:color w:val="000000"/>
          <w:sz w:val="28"/>
        </w:rPr>
        <w:t>13.8. Согласия на обработку персональных данных</w:t>
      </w:r>
    </w:p>
    <w:p>
      <w:r>
        <w:rPr>
          <w:rFonts w:ascii="Times New Roman" w:hAnsi="Times New Roman" w:cs="Times New Roman" w:eastAsia="Times New Roman"/>
          <w:b w:val="0"/>
          <w:i w:val="0"/>
          <w:color w:val="000000"/>
          <w:sz w:val="28"/>
        </w:rPr>
        <w:t>Согласие пользователя системы за себя учитывается отдельно от подтверждения при подаче заявки. Для согласия пользователя фиксируются его вид, сетевой адрес, сведения о браузере и время подтверждения. Отзыв этого согласия также фиксируется временем. При подаче заявки заявитель подтверждает уведомление указанных лиц и правомерность передачи сведений; это не заменяет согласие пользователя своей учётной записи.</w:t>
      </w:r>
    </w:p>
    <w:p>
      <w:r>
        <w:rPr>
          <w:rFonts w:ascii="Times New Roman" w:hAnsi="Times New Roman" w:cs="Times New Roman" w:eastAsia="Times New Roman"/>
          <w:b w:val="0"/>
          <w:i w:val="0"/>
          <w:color w:val="000000"/>
          <w:sz w:val="28"/>
        </w:rPr>
        <w:t>Вместе с согласием сохраняются редакция текста и его контрольная сумма. Редакция отвечает на вопрос, какое требование выполнял работник, контрольная сумма - какой именно текст он видел: администратор может поправить формулировку, не повышая редакцию, и без контрольной суммы подтвердить содержание принятого текста было бы нечем. Обе величины ставит сервер по текущим настройкам, из запроса они не принимаются.</w:t>
      </w:r>
    </w:p>
    <w:p>
      <w:r>
        <w:rPr>
          <w:rFonts w:ascii="Times New Roman" w:hAnsi="Times New Roman" w:cs="Times New Roman" w:eastAsia="Times New Roman"/>
          <w:b w:val="0"/>
          <w:i w:val="0"/>
          <w:color w:val="000000"/>
          <w:sz w:val="28"/>
        </w:rPr>
        <w:t>Документ об обработке персональных данных публикуется администратором в системе и доступен по ссылке из формы подачи заявки. Если задан текст согласия, на этой странице показывается он - тот же текст, который работник подтверждает при входе; загруженный файл остаётся доступным для скачивания. Когда текст не задан, страница показывает сам файл.</w:t>
      </w:r>
    </w:p>
    <w:p>
      <w:r>
        <w:rPr>
          <w:rFonts w:ascii="Times New Roman" w:hAnsi="Times New Roman" w:cs="Times New Roman" w:eastAsia="Times New Roman"/>
          <w:b/>
          <w:i w:val="0"/>
          <w:color w:val="000000"/>
          <w:sz w:val="28"/>
        </w:rPr>
        <w:t>Обязательное согласие при входе.</w:t>
      </w:r>
      <w:r>
        <w:rPr>
          <w:rFonts w:ascii="Times New Roman" w:hAnsi="Times New Roman" w:cs="Times New Roman" w:eastAsia="Times New Roman"/>
          <w:b w:val="0"/>
          <w:i w:val="0"/>
          <w:color w:val="000000"/>
          <w:sz w:val="28"/>
        </w:rPr>
        <w:t xml:space="preserve"> Администратор может потребовать согласие от всех работников: в разделе «Обработка данных» включается признак и задаётся текст согласия. Пока признак выключен или текст не заполнен, требование не действует и работа идёт обычным порядком.</w:t>
      </w:r>
    </w:p>
    <w:p>
      <w:r>
        <w:rPr>
          <w:rFonts w:ascii="Times New Roman" w:hAnsi="Times New Roman" w:cs="Times New Roman" w:eastAsia="Times New Roman"/>
          <w:b w:val="0"/>
          <w:i w:val="0"/>
          <w:color w:val="000000"/>
          <w:sz w:val="28"/>
        </w:rPr>
        <w:t>Текст можно набрать в редакторе или получить из загруженного документа: при загрузке файла его содержимое переносится в редактор сразу. Разбор восстанавливает абзацы, нумерованные пункты, маркированные списки и заголовки; поддерживаются форматы PDF, DOCX и XLSX, для остальных текст вводится вручную. Таблицы разбор не воспроизводит, а собственная нумерация текстового процессора в содержимое файла не входит, поэтому результат рассчитан на вычитку администратором перед сохранением.</w:t>
      </w:r>
    </w:p>
    <w:p>
      <w:r>
        <w:rPr>
          <w:rFonts w:ascii="Times New Roman" w:hAnsi="Times New Roman" w:cs="Times New Roman" w:eastAsia="Times New Roman"/>
          <w:b w:val="0"/>
          <w:i w:val="0"/>
          <w:color w:val="000000"/>
          <w:sz w:val="28"/>
        </w:rPr>
        <w:t>Работник, не давший согласия, видит окно с текстом. До согласия ему доступны только само согласие, чтение опубликованного документа и выход из системы; остальные действия система отклоняет. Супер-администратор проходит всегда - иначе ошибку в настройке согласия было бы невозможно исправить через интерфейс.</w:t>
      </w:r>
    </w:p>
    <w:p>
      <w:r>
        <w:rPr>
          <w:rFonts w:ascii="Times New Roman" w:hAnsi="Times New Roman" w:cs="Times New Roman" w:eastAsia="Times New Roman"/>
          <w:b w:val="0"/>
          <w:i w:val="0"/>
          <w:color w:val="000000"/>
          <w:sz w:val="28"/>
        </w:rPr>
        <w:t>Если включены соответствующие настройки, при первом входе могут потребоваться согласие с текстом и смена выданного пароля. Для учётных записей, которым доступны оба действия, порядок между ними задан - сначала согласие, затем пароль, - и пока открыто окно согласия, требование сменить пароль его не перебивает. Порядок именно задан, а не сложился: два независимых требования, каждое из которых закрывает всё постороннее, иначе закрыли бы друг другу единственный выход, и работник не попал бы в систему вовсе.</w:t>
      </w:r>
    </w:p>
    <w:p>
      <w:r>
        <w:rPr>
          <w:rFonts w:ascii="Times New Roman" w:hAnsi="Times New Roman" w:cs="Times New Roman" w:eastAsia="Times New Roman"/>
          <w:b w:val="0"/>
          <w:i w:val="0"/>
          <w:color w:val="000000"/>
          <w:sz w:val="28"/>
        </w:rPr>
        <w:t>У текста есть редакция. При сохранении изменённого текста система спрашивает администратора, запросить ли согласие заново у всех: изменённый текст - это новая редакция, и подтверждать её обычно надо заново, но правка опечатки того не стоит. По утвердительному ответу редакция повышается тем же действием, что и сохранение текста, - раздельные шаги оставляли бы промежуток, в котором работникам показывают новый текст, а достаточным считается согласие, данное прежнему. Отказ сохраняет текст, не трогая редакцию. Повысить редакцию без правки текста можно отдельной командой в том же разделе. Согласие работника считается действующим, пока его редакция не ниже требуемой.</w:t>
      </w:r>
    </w:p>
    <w:p>
      <w:r>
        <w:rPr>
          <w:rFonts w:ascii="Times New Roman" w:hAnsi="Times New Roman" w:cs="Times New Roman" w:eastAsia="Times New Roman"/>
          <w:b w:val="0"/>
          <w:i w:val="0"/>
          <w:color w:val="000000"/>
          <w:sz w:val="28"/>
        </w:rPr>
        <w:t>Ход сбора виден в том же разделе: доля подтвердивших текущую редакцию и поимённый список тех, кто ещё нет, с выгрузкой в электронную таблицу. Счёт ведётся по тем работникам, кого требование реально касается: без учётной записи супер-администратора, без архивных и заблокированных. Пока требование выключено, сбор не идёт и сводка сообщает об этом, а не показывает нулевую долю.</w:t>
      </w:r>
    </w:p>
    <w:p>
      <w:r>
        <w:rPr>
          <w:rFonts w:ascii="Times New Roman" w:hAnsi="Times New Roman" w:cs="Times New Roman" w:eastAsia="Times New Roman"/>
          <w:b/>
          <w:i w:val="0"/>
          <w:color w:val="000000"/>
          <w:sz w:val="28"/>
        </w:rPr>
        <w:t>Пока согласия нет, персональные данные работника не видят другие.</w:t>
      </w:r>
      <w:r>
        <w:rPr>
          <w:rFonts w:ascii="Times New Roman" w:hAnsi="Times New Roman" w:cs="Times New Roman" w:eastAsia="Times New Roman"/>
          <w:b w:val="0"/>
          <w:i w:val="0"/>
          <w:color w:val="000000"/>
          <w:sz w:val="28"/>
        </w:rPr>
        <w:t xml:space="preserve"> Скрываются и фамилия с именем и отчеством, и рабочие контакты - почта и телефон. Вместо ФИО система показывает остальным логин учётной записи: в списках работников и заявок, в истории, вопросах, отметках прочтения, на экране поста, в справочниках, журналах, отчётах и аналитике. Логин выбран намеренно: подпись вида «данные скрыты» сделала бы несколько строк неразличимыми, и согласующего в списке было бы не выбрать. Сквозной поиск, пока данные скрыты, по почте и телефону не ищет вовсе, иначе подсказка подтверждала бы, чей это адрес.</w:t>
      </w:r>
    </w:p>
    <w:p>
      <w:r>
        <w:rPr>
          <w:rFonts w:ascii="Times New Roman" w:hAnsi="Times New Roman" w:cs="Times New Roman" w:eastAsia="Times New Roman"/>
          <w:b w:val="0"/>
          <w:i w:val="0"/>
          <w:color w:val="000000"/>
          <w:sz w:val="28"/>
        </w:rPr>
        <w:t>Скрытие касается только показа. Сами данные хранятся как были, и правка карточки работника их не затирает: поля, которых нет в запросе, система не трогает.</w:t>
      </w:r>
    </w:p>
    <w:p>
      <w:r>
        <w:rPr>
          <w:rFonts w:ascii="Times New Roman" w:hAnsi="Times New Roman" w:cs="Times New Roman" w:eastAsia="Times New Roman"/>
          <w:b w:val="0"/>
          <w:i w:val="0"/>
          <w:color w:val="000000"/>
          <w:sz w:val="28"/>
        </w:rPr>
        <w:t>Скрытие снимается при наличии выданного и не отозванного согласия: одного исторического факта согласия недостаточно. Для отображения имени не требуется подтверждать именно текущую редакцию — повышение редакции само по себе не обезличивает всех работников. Маскирование действует при включённом требовании согласия и непустом тексте; правила выдачи исторических оригиналов отдельно учитывают неурегулированные отзывы, даже если это требование выключено, см. подраздел 6.1.</w:t>
      </w:r>
    </w:p>
    <w:p>
      <w:r>
        <w:rPr>
          <w:rFonts w:ascii="Times New Roman" w:hAnsi="Times New Roman" w:cs="Times New Roman" w:eastAsia="Times New Roman"/>
          <w:b w:val="0"/>
          <w:i w:val="0"/>
          <w:color w:val="000000"/>
          <w:sz w:val="28"/>
        </w:rPr>
        <w:t>Маска имени принимающего и отсутствие согласия — разные основания. Заданную подпись принимающего обычные пользователи видят вместо его ФИО; действующие незаблокированные администраторы и суперадминистраторы могут работать с настоящим именем. Маскирование из-за отсутствия согласия имеет приоритет и не снимается административной ролью. Поиск, списки, история и выгрузки должны применять одну и ту же политику отображения.</w:t>
      </w:r>
    </w:p>
    <w:p>
      <w:r>
        <w:rPr>
          <w:rFonts w:ascii="Times New Roman" w:hAnsi="Times New Roman" w:cs="Times New Roman" w:eastAsia="Times New Roman"/>
          <w:b/>
          <w:i w:val="0"/>
          <w:color w:val="000000"/>
          <w:sz w:val="28"/>
        </w:rPr>
        <w:t>Отзыв согласия.</w:t>
      </w:r>
      <w:r>
        <w:rPr>
          <w:rFonts w:ascii="Times New Roman" w:hAnsi="Times New Roman" w:cs="Times New Roman" w:eastAsia="Times New Roman"/>
          <w:b w:val="0"/>
          <w:i w:val="0"/>
          <w:color w:val="000000"/>
          <w:sz w:val="28"/>
        </w:rPr>
        <w:t xml:space="preserve"> Работник отзывает своё согласие сам - в личном кабинете, отметкой согласия в верхней части страницы: она же показывает дату, когда согласие было дано. Если он обратился в бюро пропусков, отозвать согласие за него может администратор из карточки работника. В обоих случаях доступ закрывается сразу: система снова показывает окно согласия, и до нового подтверждения работать в ней нельзя - об этом предупреждает вопрос, который задаётся перед отзывом.</w:t>
      </w:r>
    </w:p>
    <w:p>
      <w:r>
        <w:rPr>
          <w:rFonts w:ascii="Times New Roman" w:hAnsi="Times New Roman" w:cs="Times New Roman" w:eastAsia="Times New Roman"/>
          <w:b/>
          <w:i w:val="0"/>
          <w:color w:val="000000"/>
          <w:sz w:val="28"/>
        </w:rPr>
        <w:t>Уведомление субъекта, чьи данные вносит заявитель.</w:t>
      </w:r>
      <w:r>
        <w:rPr>
          <w:rFonts w:ascii="Times New Roman" w:hAnsi="Times New Roman" w:cs="Times New Roman" w:eastAsia="Times New Roman"/>
          <w:b w:val="0"/>
          <w:i w:val="0"/>
          <w:color w:val="000000"/>
          <w:sz w:val="28"/>
        </w:rPr>
        <w:t xml:space="preserve"> Согласие пользователя за себя и уведомление человека, чьи данные вводятся в заявку, учитываются отдельно. В форме сотрудника заявитель подтверждает «Работник уведомлён об обработке персональных данных». Такое же подтверждение есть при создании записи в разделе «Сотрудники». Система сохраняет дату и учётную запись подтвердившего; значения ставит сервер, из запроса принимается факт подтверждения. Историческое имя поля в программном интерфейсе — </w:t>
      </w:r>
      <w:r>
        <w:rPr>
          <w:rFonts w:ascii="Courier New" w:hAnsi="Courier New" w:cs="Courier New" w:eastAsia="Courier New"/>
          <w:b w:val="0"/>
          <w:i w:val="0"/>
          <w:color w:val="000000"/>
          <w:sz w:val="24"/>
        </w:rPr>
        <w:t>pd_consent</w:t>
      </w:r>
      <w:r>
        <w:rPr>
          <w:rFonts w:ascii="Times New Roman" w:hAnsi="Times New Roman" w:cs="Times New Roman" w:eastAsia="Times New Roman"/>
          <w:b w:val="0"/>
          <w:i w:val="0"/>
          <w:color w:val="000000"/>
          <w:sz w:val="28"/>
        </w:rPr>
        <w:t>; подпись интерфейса описывает уведомление.</w:t>
      </w:r>
    </w:p>
    <w:p>
      <w:r>
        <w:rPr>
          <w:rFonts w:ascii="Times New Roman" w:hAnsi="Times New Roman" w:cs="Times New Roman" w:eastAsia="Times New Roman"/>
          <w:b w:val="0"/>
          <w:i w:val="0"/>
          <w:color w:val="000000"/>
          <w:sz w:val="28"/>
        </w:rPr>
        <w:t>В форме новой записи реестра отметка обязательна. При подаче заявки показ и обязательность поля определяет настройка вида вложения, см. руководство администратора, подраздел 12.4: обязательное поле проверяется сервером у каждой соответствующей строки. Снятие отметки при повторном сохранении не удаляет уже поставленную дату уведомления. Возражение против обработки учитывается отдельно и не снимается обычной правкой карточки.</w:t>
      </w:r>
    </w:p>
    <w:p>
      <w:r>
        <w:rPr>
          <w:rFonts w:ascii="Times New Roman" w:hAnsi="Times New Roman" w:cs="Times New Roman" w:eastAsia="Times New Roman"/>
          <w:b w:val="0"/>
          <w:i w:val="0"/>
          <w:color w:val="000000"/>
          <w:sz w:val="28"/>
        </w:rPr>
        <w:t>При выборе человека из реестра используется сохранённая отметка уведомления. При загрузке списка из бланка подтверждение задаётся для загружаемого списка: отдельной колонки под него в файле нет.</w:t>
      </w:r>
    </w:p>
    <w:p>
      <w:r>
        <w:rPr>
          <w:rFonts w:ascii="Times New Roman" w:hAnsi="Times New Roman" w:cs="Times New Roman" w:eastAsia="Times New Roman"/>
          <w:b w:val="0"/>
          <w:i w:val="0"/>
          <w:color w:val="000000"/>
          <w:sz w:val="28"/>
        </w:rPr>
        <w:t>Выдача и отзыв согласия пользователя за себя попадают в историю его учётной записи. В записи о выдаче сохраняется редакция текста; в записи об отзыве видно, отозвал пользователь согласие сам или это сделал администратор по его обращению. В разделе работников состояние этого согласия видно без открытия истории: у не подтвердившего вместо фамилии стоит пометка, а в карточке — дата согласия либо отметка, что его нет.</w:t>
      </w:r>
    </w:p>
    <w:p>
      <w:pPr>
        <w:pStyle w:val="Heading2"/>
        <w:ind w:firstLine="0"/>
      </w:pPr>
      <w:r>
        <w:rPr>
          <w:rFonts w:ascii="Times New Roman" w:hAnsi="Times New Roman" w:cs="Times New Roman" w:eastAsia="Times New Roman"/>
          <w:b/>
          <w:i w:val="0"/>
          <w:color w:val="000000"/>
          <w:sz w:val="28"/>
        </w:rPr>
        <w:t>13.9. Журналы и прослеживаемость</w:t>
      </w:r>
    </w:p>
    <w:p>
      <w:pPr>
        <w:keepNext/>
        <w:spacing w:line="240" w:lineRule="auto" w:before="160" w:after="80"/>
        <w:ind w:firstLine="0"/>
        <w:jc w:val="left"/>
      </w:pPr>
      <w:r>
        <w:rPr>
          <w:rFonts w:ascii="Times New Roman" w:hAnsi="Times New Roman" w:cs="Times New Roman" w:eastAsia="Times New Roman"/>
          <w:b w:val="0"/>
          <w:i/>
          <w:color w:val="000000"/>
          <w:sz w:val="24"/>
        </w:rPr>
        <w:t>Таблица 13.4 — Журналы системы</w:t>
      </w:r>
    </w:p>
    <w:tbl>
      <w:tblPr>
        <w:tblStyle w:val="TableGrid"/>
        <w:tblW w:type="auto" w:w="0"/>
        <w:jc w:val="center"/>
        <w:tblLayout w:type="fixed"/>
        <w:tblLook w:firstColumn="1" w:firstRow="1" w:lastColumn="0" w:lastRow="0" w:noHBand="0" w:noVBand="1" w:val="04A0"/>
        <w:tblLayout w:type="fixed"/>
      </w:tblPr>
      <w:tblGrid>
        <w:gridCol w:w="2203"/>
        <w:gridCol w:w="4632"/>
        <w:gridCol w:w="2521"/>
      </w:tblGrid>
      <w:tr>
        <w:trPr>
          <w:tblHeader w:val="true"/>
          <w:cantSplit w:val="true"/>
        </w:trPr>
        <w:tc>
          <w:tcPr>
            <w:tcW w:type="dxa" w:w="2203"/>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Журнал</w:t>
            </w:r>
          </w:p>
        </w:tc>
        <w:tc>
          <w:tcPr>
            <w:tcW w:type="dxa" w:w="4631"/>
            <w:shd w:val="clear" w:fill="E8E8E8"/>
          </w:tcPr>
          <w:p>
            <w:pPr>
              <w:keepNext/>
              <w:spacing w:line="240" w:lineRule="auto" w:after="0"/>
              <w:ind w:firstLine="0"/>
              <w:jc w:val="left"/>
            </w:pPr>
            <w:r>
              <w:rPr>
                <w:rFonts w:ascii="Times New Roman" w:hAnsi="Times New Roman" w:cs="Times New Roman" w:eastAsia="Times New Roman"/>
                <w:b/>
                <w:i w:val="0"/>
                <w:color w:val="000000"/>
                <w:sz w:val="24"/>
              </w:rPr>
              <w:t>Что фиксирует</w:t>
            </w:r>
          </w:p>
        </w:tc>
        <w:tc>
          <w:tcPr>
            <w:tcW w:type="dxa" w:w="2520"/>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Кому доступен</w:t>
            </w:r>
          </w:p>
        </w:tc>
      </w:tr>
      <w:tr>
        <w:trPr>
          <w:cantSplit w:val="true"/>
        </w:trPr>
        <w:tc>
          <w:tcPr>
            <w:tcW w:type="dxa" w:w="2203"/>
          </w:tcPr>
          <w:p>
            <w:pPr>
              <w:spacing w:line="240" w:lineRule="auto" w:after="0"/>
              <w:ind w:firstLine="0"/>
              <w:jc w:val="left"/>
            </w:pPr>
            <w:r>
              <w:rPr>
                <w:rFonts w:ascii="Times New Roman" w:hAnsi="Times New Roman" w:cs="Times New Roman" w:eastAsia="Times New Roman"/>
                <w:b w:val="0"/>
                <w:i w:val="0"/>
                <w:color w:val="000000"/>
                <w:sz w:val="24"/>
              </w:rPr>
              <w:t>Журнал запросов</w:t>
            </w:r>
          </w:p>
        </w:tc>
        <w:tc>
          <w:tcPr>
            <w:tcW w:type="dxa" w:w="4631"/>
          </w:tcPr>
          <w:p>
            <w:pPr>
              <w:spacing w:line="240" w:lineRule="auto" w:after="0"/>
              <w:ind w:firstLine="0"/>
              <w:jc w:val="left"/>
            </w:pPr>
            <w:r>
              <w:rPr>
                <w:rFonts w:ascii="Times New Roman" w:hAnsi="Times New Roman" w:cs="Times New Roman" w:eastAsia="Times New Roman"/>
                <w:b w:val="0"/>
                <w:i w:val="0"/>
                <w:color w:val="000000"/>
                <w:sz w:val="24"/>
              </w:rPr>
              <w:t>Все обращения к системе: работник, действие, результат, длительность</w:t>
            </w:r>
          </w:p>
        </w:tc>
        <w:tc>
          <w:tcPr>
            <w:tcW w:type="dxa" w:w="2520"/>
          </w:tcPr>
          <w:p>
            <w:pPr>
              <w:spacing w:line="240" w:lineRule="auto" w:after="0"/>
              <w:ind w:firstLine="0"/>
              <w:jc w:val="left"/>
            </w:pPr>
            <w:r>
              <w:rPr>
                <w:rFonts w:ascii="Times New Roman" w:hAnsi="Times New Roman" w:cs="Times New Roman" w:eastAsia="Times New Roman"/>
                <w:b w:val="0"/>
                <w:i w:val="0"/>
                <w:color w:val="000000"/>
                <w:sz w:val="24"/>
              </w:rPr>
              <w:t>Администратору и работникам с правом просмотра</w:t>
            </w:r>
          </w:p>
        </w:tc>
      </w:tr>
      <w:tr>
        <w:trPr>
          <w:cantSplit w:val="true"/>
        </w:trPr>
        <w:tc>
          <w:tcPr>
            <w:tcW w:type="dxa" w:w="2203"/>
          </w:tcPr>
          <w:p>
            <w:pPr>
              <w:spacing w:line="240" w:lineRule="auto" w:after="0"/>
              <w:ind w:firstLine="0"/>
              <w:jc w:val="left"/>
            </w:pPr>
            <w:r>
              <w:rPr>
                <w:rFonts w:ascii="Times New Roman" w:hAnsi="Times New Roman" w:cs="Times New Roman" w:eastAsia="Times New Roman"/>
                <w:b w:val="0"/>
                <w:i w:val="0"/>
                <w:color w:val="000000"/>
                <w:sz w:val="24"/>
              </w:rPr>
              <w:t>Журнал обращений к персональным данным</w:t>
            </w:r>
          </w:p>
        </w:tc>
        <w:tc>
          <w:tcPr>
            <w:tcW w:type="dxa" w:w="4631"/>
          </w:tcPr>
          <w:p>
            <w:pPr>
              <w:spacing w:line="240" w:lineRule="auto" w:after="0"/>
              <w:ind w:firstLine="0"/>
              <w:jc w:val="left"/>
            </w:pPr>
            <w:r>
              <w:rPr>
                <w:rFonts w:ascii="Times New Roman" w:hAnsi="Times New Roman" w:cs="Times New Roman" w:eastAsia="Times New Roman"/>
                <w:b w:val="0"/>
                <w:i w:val="0"/>
                <w:color w:val="000000"/>
                <w:sz w:val="24"/>
              </w:rPr>
              <w:t>Обращения к сведениям о людях</w:t>
            </w:r>
          </w:p>
        </w:tc>
        <w:tc>
          <w:tcPr>
            <w:tcW w:type="dxa" w:w="2520"/>
          </w:tcPr>
          <w:p>
            <w:pPr>
              <w:spacing w:line="240" w:lineRule="auto" w:after="0"/>
              <w:ind w:firstLine="0"/>
              <w:jc w:val="left"/>
            </w:pPr>
            <w:r>
              <w:rPr>
                <w:rFonts w:ascii="Times New Roman" w:hAnsi="Times New Roman" w:cs="Times New Roman" w:eastAsia="Times New Roman"/>
                <w:b w:val="0"/>
                <w:i w:val="0"/>
                <w:color w:val="000000"/>
                <w:sz w:val="24"/>
              </w:rPr>
              <w:t>По отдельному праву</w:t>
            </w:r>
          </w:p>
        </w:tc>
      </w:tr>
    </w:tbl>
    <w:p>
      <w:pPr>
        <w:spacing w:after="0" w:line="240" w:lineRule="auto"/>
        <w:ind w:firstLine="0"/>
      </w:pPr>
      <w:r>
        <w:rPr>
          <w:rFonts w:ascii="Times New Roman" w:hAnsi="Times New Roman" w:cs="Times New Roman" w:eastAsia="Times New Roman"/>
          <w:b w:val="0"/>
          <w:i w:val="0"/>
          <w:color w:val="000000"/>
          <w:sz w:val="12"/>
        </w:rPr>
      </w:r>
    </w:p>
    <w:p>
      <w:pPr>
        <w:keepNext/>
        <w:spacing w:line="240" w:lineRule="auto" w:before="160" w:after="80"/>
        <w:ind w:firstLine="0"/>
        <w:jc w:val="left"/>
      </w:pPr>
      <w:r>
        <w:rPr>
          <w:rFonts w:ascii="Times New Roman" w:hAnsi="Times New Roman" w:cs="Times New Roman" w:eastAsia="Times New Roman"/>
          <w:b w:val="0"/>
          <w:i/>
          <w:color w:val="000000"/>
          <w:sz w:val="24"/>
        </w:rPr>
        <w:t>Продолжение таблицы 13.4</w:t>
      </w:r>
    </w:p>
    <w:tbl>
      <w:tblPr>
        <w:tblStyle w:val="TableGrid"/>
        <w:tblW w:type="auto" w:w="0"/>
        <w:jc w:val="center"/>
        <w:tblLayout w:type="fixed"/>
        <w:tblLook w:firstColumn="1" w:firstRow="1" w:lastColumn="0" w:lastRow="0" w:noHBand="0" w:noVBand="1" w:val="04A0"/>
        <w:tblLayout w:type="fixed"/>
      </w:tblPr>
      <w:tblGrid>
        <w:gridCol w:w="2203"/>
        <w:gridCol w:w="4632"/>
        <w:gridCol w:w="2521"/>
      </w:tblGrid>
      <w:tr>
        <w:trPr>
          <w:tblHeader w:val="true"/>
          <w:cantSplit w:val="true"/>
        </w:trPr>
        <w:tc>
          <w:tcPr>
            <w:tcW w:type="dxa" w:w="2203"/>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Журнал</w:t>
            </w:r>
          </w:p>
        </w:tc>
        <w:tc>
          <w:tcPr>
            <w:tcW w:type="dxa" w:w="4631"/>
            <w:shd w:val="clear" w:fill="E8E8E8"/>
          </w:tcPr>
          <w:p>
            <w:pPr>
              <w:keepNext/>
              <w:spacing w:line="240" w:lineRule="auto" w:after="0"/>
              <w:ind w:firstLine="0"/>
              <w:jc w:val="left"/>
            </w:pPr>
            <w:r>
              <w:rPr>
                <w:rFonts w:ascii="Times New Roman" w:hAnsi="Times New Roman" w:cs="Times New Roman" w:eastAsia="Times New Roman"/>
                <w:b/>
                <w:i w:val="0"/>
                <w:color w:val="000000"/>
                <w:sz w:val="24"/>
              </w:rPr>
              <w:t>Что фиксирует</w:t>
            </w:r>
          </w:p>
        </w:tc>
        <w:tc>
          <w:tcPr>
            <w:tcW w:type="dxa" w:w="2520"/>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Кому доступен</w:t>
            </w:r>
          </w:p>
        </w:tc>
      </w:tr>
      <w:tr>
        <w:trPr>
          <w:cantSplit w:val="true"/>
        </w:trPr>
        <w:tc>
          <w:tcPr>
            <w:tcW w:type="dxa" w:w="2203"/>
          </w:tcPr>
          <w:p>
            <w:pPr>
              <w:spacing w:line="240" w:lineRule="auto" w:after="0"/>
              <w:ind w:firstLine="0"/>
              <w:jc w:val="left"/>
            </w:pPr>
            <w:r>
              <w:rPr>
                <w:rFonts w:ascii="Times New Roman" w:hAnsi="Times New Roman" w:cs="Times New Roman" w:eastAsia="Times New Roman"/>
                <w:b w:val="0"/>
                <w:i w:val="0"/>
                <w:color w:val="000000"/>
                <w:sz w:val="24"/>
              </w:rPr>
              <w:t>Журнал изменений</w:t>
            </w:r>
          </w:p>
        </w:tc>
        <w:tc>
          <w:tcPr>
            <w:tcW w:type="dxa" w:w="4631"/>
          </w:tcPr>
          <w:p>
            <w:pPr>
              <w:spacing w:line="240" w:lineRule="auto" w:after="0"/>
              <w:ind w:firstLine="0"/>
              <w:jc w:val="left"/>
            </w:pPr>
            <w:r>
              <w:rPr>
                <w:rFonts w:ascii="Times New Roman" w:hAnsi="Times New Roman" w:cs="Times New Roman" w:eastAsia="Times New Roman"/>
                <w:b w:val="0"/>
                <w:i w:val="0"/>
                <w:color w:val="000000"/>
                <w:sz w:val="24"/>
              </w:rPr>
              <w:t>Кто, когда и что изменил в сущностях системы</w:t>
            </w:r>
          </w:p>
        </w:tc>
        <w:tc>
          <w:tcPr>
            <w:tcW w:type="dxa" w:w="2520"/>
          </w:tcPr>
          <w:p>
            <w:pPr>
              <w:spacing w:line="240" w:lineRule="auto" w:after="0"/>
              <w:ind w:firstLine="0"/>
              <w:jc w:val="left"/>
            </w:pPr>
            <w:r>
              <w:rPr>
                <w:rFonts w:ascii="Times New Roman" w:hAnsi="Times New Roman" w:cs="Times New Roman" w:eastAsia="Times New Roman"/>
                <w:b w:val="0"/>
                <w:i w:val="0"/>
                <w:color w:val="000000"/>
                <w:sz w:val="24"/>
              </w:rPr>
              <w:t>Администратору</w:t>
            </w:r>
          </w:p>
        </w:tc>
      </w:tr>
      <w:tr>
        <w:trPr>
          <w:cantSplit w:val="true"/>
        </w:trPr>
        <w:tc>
          <w:tcPr>
            <w:tcW w:type="dxa" w:w="2203"/>
          </w:tcPr>
          <w:p>
            <w:pPr>
              <w:spacing w:line="240" w:lineRule="auto" w:after="0"/>
              <w:ind w:firstLine="0"/>
              <w:jc w:val="left"/>
            </w:pPr>
            <w:r>
              <w:rPr>
                <w:rFonts w:ascii="Times New Roman" w:hAnsi="Times New Roman" w:cs="Times New Roman" w:eastAsia="Times New Roman"/>
                <w:b w:val="0"/>
                <w:i w:val="0"/>
                <w:color w:val="000000"/>
                <w:sz w:val="24"/>
              </w:rPr>
              <w:t>Журнал отказов в доступе</w:t>
            </w:r>
          </w:p>
        </w:tc>
        <w:tc>
          <w:tcPr>
            <w:tcW w:type="dxa" w:w="4631"/>
          </w:tcPr>
          <w:p>
            <w:pPr>
              <w:spacing w:line="240" w:lineRule="auto" w:after="0"/>
              <w:ind w:firstLine="0"/>
              <w:jc w:val="left"/>
            </w:pPr>
            <w:r>
              <w:rPr>
                <w:rFonts w:ascii="Times New Roman" w:hAnsi="Times New Roman" w:cs="Times New Roman" w:eastAsia="Times New Roman"/>
                <w:b w:val="0"/>
                <w:i w:val="0"/>
                <w:color w:val="000000"/>
                <w:sz w:val="24"/>
              </w:rPr>
              <w:t>Попытки выполнить действие без прав</w:t>
            </w:r>
          </w:p>
        </w:tc>
        <w:tc>
          <w:tcPr>
            <w:tcW w:type="dxa" w:w="2520"/>
          </w:tcPr>
          <w:p>
            <w:pPr>
              <w:spacing w:line="240" w:lineRule="auto" w:after="0"/>
              <w:ind w:firstLine="0"/>
              <w:jc w:val="left"/>
            </w:pPr>
            <w:r>
              <w:rPr>
                <w:rFonts w:ascii="Times New Roman" w:hAnsi="Times New Roman" w:cs="Times New Roman" w:eastAsia="Times New Roman"/>
                <w:b w:val="0"/>
                <w:i w:val="0"/>
                <w:color w:val="000000"/>
                <w:sz w:val="24"/>
              </w:rPr>
              <w:t>Администратору</w:t>
            </w:r>
          </w:p>
        </w:tc>
      </w:tr>
      <w:tr>
        <w:trPr>
          <w:cantSplit w:val="true"/>
        </w:trPr>
        <w:tc>
          <w:tcPr>
            <w:tcW w:type="dxa" w:w="2203"/>
          </w:tcPr>
          <w:p>
            <w:pPr>
              <w:spacing w:line="240" w:lineRule="auto" w:after="0"/>
              <w:ind w:firstLine="0"/>
              <w:jc w:val="left"/>
            </w:pPr>
            <w:r>
              <w:rPr>
                <w:rFonts w:ascii="Times New Roman" w:hAnsi="Times New Roman" w:cs="Times New Roman" w:eastAsia="Times New Roman"/>
                <w:b w:val="0"/>
                <w:i w:val="0"/>
                <w:color w:val="000000"/>
                <w:sz w:val="24"/>
              </w:rPr>
              <w:t>Журнал входов</w:t>
            </w:r>
          </w:p>
        </w:tc>
        <w:tc>
          <w:tcPr>
            <w:tcW w:type="dxa" w:w="4631"/>
          </w:tcPr>
          <w:p>
            <w:pPr>
              <w:spacing w:line="240" w:lineRule="auto" w:after="0"/>
              <w:ind w:firstLine="0"/>
              <w:jc w:val="left"/>
            </w:pPr>
            <w:r>
              <w:rPr>
                <w:rFonts w:ascii="Times New Roman" w:hAnsi="Times New Roman" w:cs="Times New Roman" w:eastAsia="Times New Roman"/>
                <w:b w:val="0"/>
                <w:i w:val="0"/>
                <w:color w:val="000000"/>
                <w:sz w:val="24"/>
              </w:rPr>
              <w:t>Входы, выходы, неудачные попытки, блокировки и их снятие администратором</w:t>
            </w:r>
          </w:p>
        </w:tc>
        <w:tc>
          <w:tcPr>
            <w:tcW w:type="dxa" w:w="2520"/>
          </w:tcPr>
          <w:p>
            <w:pPr>
              <w:spacing w:line="240" w:lineRule="auto" w:after="0"/>
              <w:ind w:firstLine="0"/>
              <w:jc w:val="left"/>
            </w:pPr>
            <w:r>
              <w:rPr>
                <w:rFonts w:ascii="Times New Roman" w:hAnsi="Times New Roman" w:cs="Times New Roman" w:eastAsia="Times New Roman"/>
                <w:b w:val="0"/>
                <w:i w:val="0"/>
                <w:color w:val="000000"/>
                <w:sz w:val="24"/>
              </w:rPr>
              <w:t>Администратору</w:t>
            </w:r>
          </w:p>
        </w:tc>
      </w:tr>
    </w:tbl>
    <w:p>
      <w:pPr>
        <w:spacing w:after="0" w:line="240" w:lineRule="auto"/>
        <w:ind w:firstLine="0"/>
      </w:pPr>
      <w:r>
        <w:rPr>
          <w:rFonts w:ascii="Times New Roman" w:hAnsi="Times New Roman" w:cs="Times New Roman" w:eastAsia="Times New Roman"/>
          <w:b w:val="0"/>
          <w:i w:val="0"/>
          <w:color w:val="000000"/>
          <w:sz w:val="12"/>
        </w:rPr>
      </w:r>
    </w:p>
    <w:p>
      <w:r>
        <w:rPr>
          <w:rFonts w:ascii="Times New Roman" w:hAnsi="Times New Roman" w:cs="Times New Roman" w:eastAsia="Times New Roman"/>
          <w:b w:val="0"/>
          <w:i w:val="0"/>
          <w:color w:val="000000"/>
          <w:sz w:val="28"/>
        </w:rPr>
        <w:t>Совокупность журналов позволяет восстановить картину по любому вопросу вида «кто это сделал и когда».</w:t>
      </w:r>
    </w:p>
    <w:p>
      <w:r>
        <w:rPr>
          <w:rFonts w:ascii="Times New Roman" w:hAnsi="Times New Roman" w:cs="Times New Roman" w:eastAsia="Times New Roman"/>
          <w:b w:val="0"/>
          <w:i w:val="0"/>
          <w:color w:val="000000"/>
          <w:sz w:val="28"/>
        </w:rPr>
        <w:t>Журнал изменений хранит и удаления: запись справочника сотрудников или автомобилей удаляется из базы безвозвратно, поэтому вместе с отметкой об удалении сохраняются имя удалившего, время и снимок удалённого - фамилия работника либо номер и марка машины. Без снимка запись журнала указывала бы на номер строки, которой уже нет, и ответить на вопрос «кого именно убрали» было бы нечем. Администратор читает эти события в разделах «Сотрудники» и «Автомобили» кнопкой «Журнал», см. руководство администратора, подраздел 10.8.</w:t>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EAF1F8"/>
            <w:tcBorders>
              <w:left w:val="single" w:sz="24" w:color="2C6FA6"/>
              <w:top w:val="single" w:sz="4" w:color="EAF1F8"/>
              <w:bottom w:val="single" w:sz="4" w:color="EAF1F8"/>
              <w:right w:val="single" w:sz="4" w:color="EAF1F8"/>
            </w:tcBorders>
          </w:tcPr>
          <w:p>
            <w:pPr>
              <w:spacing w:line="288" w:lineRule="auto" w:after="0"/>
              <w:ind w:firstLine="0"/>
            </w:pPr>
            <w:r>
              <w:rPr>
                <w:rFonts w:ascii="Times New Roman" w:hAnsi="Times New Roman" w:cs="Times New Roman" w:eastAsia="Times New Roman"/>
                <w:b/>
                <w:i w:val="0"/>
                <w:color w:val="2C6FA6"/>
                <w:sz w:val="26"/>
              </w:rPr>
              <w:t xml:space="preserve">ПРИМЕЧАНИЕ. </w:t>
            </w:r>
            <w:r>
              <w:rPr>
                <w:rFonts w:ascii="Times New Roman" w:hAnsi="Times New Roman" w:cs="Times New Roman" w:eastAsia="Times New Roman"/>
                <w:b w:val="0"/>
                <w:i w:val="0"/>
                <w:color w:val="000000"/>
                <w:sz w:val="26"/>
              </w:rPr>
              <w:t>Неудача входа по вине системы записывается в журнал входов без привязки к учётной записи - в этот момент система ещё не знает, кто именно пытался войти. В личной истории входов работника такие записи не показываются; их смотрят по имени учётной записи при разборе происшествия.</w:t>
            </w:r>
          </w:p>
        </w:tc>
      </w:tr>
    </w:tbl>
    <w:p>
      <w:pPr>
        <w:spacing w:after="0" w:line="240" w:lineRule="auto"/>
        <w:ind w:firstLine="0"/>
      </w:pPr>
      <w:r>
        <w:rPr>
          <w:rFonts w:ascii="Times New Roman" w:hAnsi="Times New Roman" w:cs="Times New Roman" w:eastAsia="Times New Roman"/>
          <w:b w:val="0"/>
          <w:i w:val="0"/>
          <w:color w:val="000000"/>
          <w:sz w:val="12"/>
        </w:rPr>
      </w:r>
    </w:p>
    <w:p>
      <w:r>
        <w:rPr>
          <w:rFonts w:ascii="Times New Roman" w:hAnsi="Times New Roman" w:cs="Times New Roman" w:eastAsia="Times New Roman"/>
          <w:b w:val="0"/>
          <w:i w:val="0"/>
          <w:color w:val="000000"/>
          <w:sz w:val="28"/>
        </w:rPr>
        <w:t xml:space="preserve">Адрес запроса записывается в журнал с затёртыми значениями параметров. Перечень безопасных параметров закрытый: значение сохраняется только у тех, которыми задают выборку, - номер и размер страницы, границы периода, метод и коды ответа, порог длительности, шаг ряда, порядок сортировки, признак архива, - а у всех остальных вместо значения остаётся отметка </w:t>
      </w:r>
      <w:r>
        <w:rPr>
          <w:rFonts w:ascii="Courier New" w:hAnsi="Courier New" w:cs="Courier New" w:eastAsia="Courier New"/>
          <w:b w:val="0"/>
          <w:i w:val="0"/>
          <w:color w:val="000000"/>
          <w:sz w:val="24"/>
        </w:rPr>
        <w:t>***</w:t>
      </w:r>
      <w:r>
        <w:rPr>
          <w:rFonts w:ascii="Times New Roman" w:hAnsi="Times New Roman" w:cs="Times New Roman" w:eastAsia="Times New Roman"/>
          <w:b w:val="0"/>
          <w:i w:val="0"/>
          <w:color w:val="000000"/>
          <w:sz w:val="28"/>
        </w:rPr>
        <w:t>. Имена параметров сохраняются полностью, поэтому по журналу видно, что работник искал по имени, но не видно, кого именно он искал.</w:t>
      </w:r>
    </w:p>
    <w:p>
      <w:r>
        <w:rPr>
          <w:rFonts w:ascii="Times New Roman" w:hAnsi="Times New Roman" w:cs="Times New Roman" w:eastAsia="Times New Roman"/>
          <w:b w:val="0"/>
          <w:i w:val="0"/>
          <w:color w:val="000000"/>
          <w:sz w:val="28"/>
        </w:rPr>
        <w:t>Такой порядок выбран потому, что сроки жизни у передаваемого значения и у журнала несопоставимы: одноразовый билет действует меньше минуты и гасится при первом предъявлении, а журнал хранится месяцами, читается через интерфейс и выгружается в электронную таблицу. Перечень запрещённых закрывал только заранее известное - билет, маркер доступа, ключ выгрузки; для файлового архива это особенно важно, потому что билет открывает выгрузку бланков с паспортными сведениями. Всё остальное, включая строку поиска с фамилией или номером заявки, попадало в журнал открытым. Та же маска применяется и при выгрузке журнала файлом, поэтому записи, сделанные до перехода на закрытый перечень, наружу открытыми не уходят.</w:t>
      </w:r>
    </w:p>
    <w:p>
      <w:r>
        <w:rPr>
          <w:rFonts w:ascii="Times New Roman" w:hAnsi="Times New Roman" w:cs="Times New Roman" w:eastAsia="Times New Roman"/>
          <w:b w:val="0"/>
          <w:i w:val="0"/>
          <w:color w:val="000000"/>
          <w:sz w:val="28"/>
        </w:rPr>
        <w:t>Снятие журнала файлом само записывается в журнал изменений: кто, когда, каким отбором и сколько строк унёс. Строка поиска в этот след не переносится - сохраняется только признак, что поиск был: иначе то, что затёрто в журнале, осело бы во втором хранилище.</w:t>
      </w:r>
    </w:p>
    <w:p>
      <w:pPr>
        <w:pStyle w:val="Heading2"/>
        <w:ind w:firstLine="0"/>
      </w:pPr>
      <w:r>
        <w:rPr>
          <w:rFonts w:ascii="Times New Roman" w:hAnsi="Times New Roman" w:cs="Times New Roman" w:eastAsia="Times New Roman"/>
          <w:b/>
          <w:i w:val="0"/>
          <w:color w:val="000000"/>
          <w:sz w:val="28"/>
        </w:rPr>
        <w:t>13.10. Автоматический контроль защищённости</w:t>
      </w:r>
    </w:p>
    <w:p>
      <w:r>
        <w:rPr>
          <w:rFonts w:ascii="Times New Roman" w:hAnsi="Times New Roman" w:cs="Times New Roman" w:eastAsia="Times New Roman"/>
          <w:b w:val="0"/>
          <w:i w:val="0"/>
          <w:color w:val="000000"/>
          <w:sz w:val="28"/>
        </w:rPr>
        <w:t>Поиск уязвимостей встроен в конвейер сборки и выполняется при каждом изменении программы, а также еженедельно по расписанию, когда сама программа не менялась. Последнее важно: сведения об уязвимости часто появляются уже после выпуска версии.</w:t>
      </w:r>
    </w:p>
    <w:p>
      <w:pPr>
        <w:keepNext/>
        <w:spacing w:line="240" w:lineRule="auto" w:before="160" w:after="80"/>
        <w:ind w:firstLine="0"/>
        <w:jc w:val="left"/>
      </w:pPr>
      <w:r>
        <w:rPr>
          <w:rFonts w:ascii="Times New Roman" w:hAnsi="Times New Roman" w:cs="Times New Roman" w:eastAsia="Times New Roman"/>
          <w:b w:val="0"/>
          <w:i/>
          <w:color w:val="000000"/>
          <w:sz w:val="24"/>
        </w:rPr>
        <w:t>Таблица 13.5 — Средства автоматического поиска уязвимостей</w:t>
      </w:r>
    </w:p>
    <w:tbl>
      <w:tblPr>
        <w:tblStyle w:val="TableGrid"/>
        <w:tblW w:type="auto" w:w="0"/>
        <w:jc w:val="center"/>
        <w:tblLayout w:type="fixed"/>
        <w:tblLook w:firstColumn="1" w:firstRow="1" w:lastColumn="0" w:lastRow="0" w:noHBand="0" w:noVBand="1" w:val="04A0"/>
        <w:tblLayout w:type="fixed"/>
      </w:tblPr>
      <w:tblGrid>
        <w:gridCol w:w="1843"/>
        <w:gridCol w:w="5305"/>
        <w:gridCol w:w="2208"/>
      </w:tblGrid>
      <w:tr>
        <w:trPr>
          <w:tblHeader w:val="true"/>
          <w:cantSplit w:val="true"/>
        </w:trPr>
        <w:tc>
          <w:tcPr>
            <w:tcW w:type="dxa" w:w="1843"/>
            <w:shd w:val="clear" w:fill="E8E8E8"/>
          </w:tcPr>
          <w:p>
            <w:pPr>
              <w:keepNext/>
              <w:spacing w:line="240" w:lineRule="auto" w:after="0"/>
              <w:ind w:firstLine="0"/>
              <w:jc w:val="left"/>
            </w:pPr>
            <w:r>
              <w:rPr>
                <w:rFonts w:ascii="Times New Roman" w:hAnsi="Times New Roman" w:cs="Times New Roman" w:eastAsia="Times New Roman"/>
                <w:b/>
                <w:i w:val="0"/>
                <w:color w:val="000000"/>
                <w:sz w:val="24"/>
              </w:rPr>
              <w:t>Средство</w:t>
            </w:r>
          </w:p>
        </w:tc>
        <w:tc>
          <w:tcPr>
            <w:tcW w:type="dxa" w:w="5305"/>
            <w:shd w:val="clear" w:fill="E8E8E8"/>
          </w:tcPr>
          <w:p>
            <w:pPr>
              <w:keepNext/>
              <w:spacing w:line="240" w:lineRule="auto" w:after="0"/>
              <w:ind w:firstLine="0"/>
              <w:jc w:val="left"/>
            </w:pPr>
            <w:r>
              <w:rPr>
                <w:rFonts w:ascii="Times New Roman" w:hAnsi="Times New Roman" w:cs="Times New Roman" w:eastAsia="Times New Roman"/>
                <w:b/>
                <w:i w:val="0"/>
                <w:color w:val="000000"/>
                <w:sz w:val="24"/>
              </w:rPr>
              <w:t>Что проверяет</w:t>
            </w:r>
          </w:p>
        </w:tc>
        <w:tc>
          <w:tcPr>
            <w:tcW w:type="dxa" w:w="2207"/>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Поведение при обнаружении</w:t>
            </w:r>
          </w:p>
        </w:tc>
      </w:tr>
      <w:tr>
        <w:trPr>
          <w:cantSplit w:val="true"/>
        </w:trPr>
        <w:tc>
          <w:tcPr>
            <w:tcW w:type="dxa" w:w="1843"/>
          </w:tcPr>
          <w:p>
            <w:pPr>
              <w:spacing w:line="240" w:lineRule="auto" w:after="0"/>
              <w:ind w:firstLine="0"/>
              <w:jc w:val="left"/>
            </w:pPr>
            <w:r>
              <w:rPr>
                <w:rFonts w:ascii="Times New Roman" w:hAnsi="Times New Roman" w:cs="Times New Roman" w:eastAsia="Times New Roman"/>
                <w:b w:val="0"/>
                <w:i w:val="0"/>
                <w:color w:val="000000"/>
                <w:sz w:val="24"/>
              </w:rPr>
              <w:t>govulncheck</w:t>
            </w:r>
          </w:p>
        </w:tc>
        <w:tc>
          <w:tcPr>
            <w:tcW w:type="dxa" w:w="5305"/>
          </w:tcPr>
          <w:p>
            <w:pPr>
              <w:spacing w:line="240" w:lineRule="auto" w:after="0"/>
              <w:ind w:firstLine="0"/>
              <w:jc w:val="left"/>
            </w:pPr>
            <w:r>
              <w:rPr>
                <w:rFonts w:ascii="Times New Roman" w:hAnsi="Times New Roman" w:cs="Times New Roman" w:eastAsia="Times New Roman"/>
                <w:b w:val="0"/>
                <w:i w:val="0"/>
                <w:color w:val="000000"/>
                <w:sz w:val="24"/>
              </w:rPr>
              <w:t>Библиотеки серверной части на уязвимости из базы уязвимостей Go. Учитывает, вызывается ли уязвимый код фактически, что отсеивает ложные срабатывания</w:t>
            </w:r>
          </w:p>
        </w:tc>
        <w:tc>
          <w:tcPr>
            <w:tcW w:type="dxa" w:w="2207"/>
          </w:tcPr>
          <w:p>
            <w:pPr>
              <w:spacing w:line="240" w:lineRule="auto" w:after="0"/>
              <w:ind w:firstLine="0"/>
              <w:jc w:val="left"/>
            </w:pPr>
            <w:r>
              <w:rPr>
                <w:rFonts w:ascii="Times New Roman" w:hAnsi="Times New Roman" w:cs="Times New Roman" w:eastAsia="Times New Roman"/>
                <w:b w:val="0"/>
                <w:i w:val="0"/>
                <w:color w:val="000000"/>
                <w:sz w:val="24"/>
              </w:rPr>
              <w:t>Сборка прерывается</w:t>
            </w:r>
          </w:p>
        </w:tc>
      </w:tr>
      <w:tr>
        <w:trPr>
          <w:cantSplit w:val="true"/>
        </w:trPr>
        <w:tc>
          <w:tcPr>
            <w:tcW w:type="dxa" w:w="1843"/>
          </w:tcPr>
          <w:p>
            <w:pPr>
              <w:spacing w:line="240" w:lineRule="auto" w:after="0"/>
              <w:ind w:firstLine="0"/>
              <w:jc w:val="left"/>
            </w:pPr>
            <w:r>
              <w:rPr>
                <w:rFonts w:ascii="Times New Roman" w:hAnsi="Times New Roman" w:cs="Times New Roman" w:eastAsia="Times New Roman"/>
                <w:b w:val="0"/>
                <w:i w:val="0"/>
                <w:color w:val="000000"/>
                <w:sz w:val="24"/>
              </w:rPr>
              <w:t>npm audit</w:t>
            </w:r>
          </w:p>
        </w:tc>
        <w:tc>
          <w:tcPr>
            <w:tcW w:type="dxa" w:w="5305"/>
          </w:tcPr>
          <w:p>
            <w:pPr>
              <w:spacing w:line="240" w:lineRule="auto" w:after="0"/>
              <w:ind w:firstLine="0"/>
              <w:jc w:val="left"/>
            </w:pPr>
            <w:r>
              <w:rPr>
                <w:rFonts w:ascii="Times New Roman" w:hAnsi="Times New Roman" w:cs="Times New Roman" w:eastAsia="Times New Roman"/>
                <w:b w:val="0"/>
                <w:i w:val="0"/>
                <w:color w:val="000000"/>
                <w:sz w:val="24"/>
              </w:rPr>
              <w:t>Библиотеки интерфейса, участвующие в сборке</w:t>
            </w:r>
          </w:p>
        </w:tc>
        <w:tc>
          <w:tcPr>
            <w:tcW w:type="dxa" w:w="2207"/>
          </w:tcPr>
          <w:p>
            <w:pPr>
              <w:spacing w:line="240" w:lineRule="auto" w:after="0"/>
              <w:ind w:firstLine="0"/>
              <w:jc w:val="left"/>
            </w:pPr>
            <w:r>
              <w:rPr>
                <w:rFonts w:ascii="Times New Roman" w:hAnsi="Times New Roman" w:cs="Times New Roman" w:eastAsia="Times New Roman"/>
                <w:b w:val="0"/>
                <w:i w:val="0"/>
                <w:color w:val="000000"/>
                <w:sz w:val="24"/>
              </w:rPr>
              <w:t>Сборка прерывается при уровне «высокий» и выше</w:t>
            </w:r>
          </w:p>
        </w:tc>
      </w:tr>
      <w:tr>
        <w:trPr>
          <w:cantSplit w:val="true"/>
        </w:trPr>
        <w:tc>
          <w:tcPr>
            <w:tcW w:type="dxa" w:w="1843"/>
          </w:tcPr>
          <w:p>
            <w:pPr>
              <w:spacing w:line="240" w:lineRule="auto" w:after="0"/>
              <w:ind w:firstLine="0"/>
              <w:jc w:val="left"/>
            </w:pPr>
            <w:r>
              <w:rPr>
                <w:rFonts w:ascii="Times New Roman" w:hAnsi="Times New Roman" w:cs="Times New Roman" w:eastAsia="Times New Roman"/>
                <w:b w:val="0"/>
                <w:i w:val="0"/>
                <w:color w:val="000000"/>
                <w:sz w:val="24"/>
              </w:rPr>
              <w:t>Trivy</w:t>
            </w:r>
          </w:p>
        </w:tc>
        <w:tc>
          <w:tcPr>
            <w:tcW w:type="dxa" w:w="5305"/>
          </w:tcPr>
          <w:p>
            <w:pPr>
              <w:spacing w:line="240" w:lineRule="auto" w:after="0"/>
              <w:ind w:firstLine="0"/>
              <w:jc w:val="left"/>
            </w:pPr>
            <w:r>
              <w:rPr>
                <w:rFonts w:ascii="Times New Roman" w:hAnsi="Times New Roman" w:cs="Times New Roman" w:eastAsia="Times New Roman"/>
                <w:b w:val="0"/>
                <w:i w:val="0"/>
                <w:color w:val="000000"/>
                <w:sz w:val="24"/>
              </w:rPr>
              <w:t>Собранный образ контейнера целиком: системные пакеты операционной системы и библиотеки внутри образа</w:t>
            </w:r>
          </w:p>
        </w:tc>
        <w:tc>
          <w:tcPr>
            <w:tcW w:type="dxa" w:w="2207"/>
          </w:tcPr>
          <w:p>
            <w:pPr>
              <w:spacing w:line="240" w:lineRule="auto" w:after="0"/>
              <w:ind w:firstLine="0"/>
              <w:jc w:val="left"/>
            </w:pPr>
            <w:r>
              <w:rPr>
                <w:rFonts w:ascii="Times New Roman" w:hAnsi="Times New Roman" w:cs="Times New Roman" w:eastAsia="Times New Roman"/>
                <w:b w:val="0"/>
                <w:i w:val="0"/>
                <w:color w:val="000000"/>
                <w:sz w:val="24"/>
              </w:rPr>
              <w:t>Сборка прерывается при уровне «критический» и «высокий»</w:t>
            </w:r>
          </w:p>
        </w:tc>
      </w:tr>
      <w:tr>
        <w:trPr>
          <w:cantSplit w:val="true"/>
        </w:trPr>
        <w:tc>
          <w:tcPr>
            <w:tcW w:type="dxa" w:w="1843"/>
          </w:tcPr>
          <w:p>
            <w:pPr>
              <w:spacing w:line="240" w:lineRule="auto" w:after="0"/>
              <w:ind w:firstLine="0"/>
              <w:jc w:val="left"/>
            </w:pPr>
            <w:r>
              <w:rPr>
                <w:rFonts w:ascii="Times New Roman" w:hAnsi="Times New Roman" w:cs="Times New Roman" w:eastAsia="Times New Roman"/>
                <w:b w:val="0"/>
                <w:i w:val="0"/>
                <w:color w:val="000000"/>
                <w:sz w:val="24"/>
              </w:rPr>
              <w:t>gitleaks</w:t>
            </w:r>
          </w:p>
        </w:tc>
        <w:tc>
          <w:tcPr>
            <w:tcW w:type="dxa" w:w="5305"/>
          </w:tcPr>
          <w:p>
            <w:pPr>
              <w:spacing w:line="240" w:lineRule="auto" w:after="0"/>
              <w:ind w:firstLine="0"/>
              <w:jc w:val="left"/>
            </w:pPr>
            <w:r>
              <w:rPr>
                <w:rFonts w:ascii="Times New Roman" w:hAnsi="Times New Roman" w:cs="Times New Roman" w:eastAsia="Times New Roman"/>
                <w:b w:val="0"/>
                <w:i w:val="0"/>
                <w:color w:val="000000"/>
                <w:sz w:val="24"/>
              </w:rPr>
              <w:t>Все коммиты хранилища исходного кода на присутствие паролей, ключей и маркеров доступа</w:t>
            </w:r>
          </w:p>
        </w:tc>
        <w:tc>
          <w:tcPr>
            <w:tcW w:type="dxa" w:w="2207"/>
          </w:tcPr>
          <w:p>
            <w:pPr>
              <w:spacing w:line="240" w:lineRule="auto" w:after="0"/>
              <w:ind w:firstLine="0"/>
              <w:jc w:val="left"/>
            </w:pPr>
            <w:r>
              <w:rPr>
                <w:rFonts w:ascii="Times New Roman" w:hAnsi="Times New Roman" w:cs="Times New Roman" w:eastAsia="Times New Roman"/>
                <w:b w:val="0"/>
                <w:i w:val="0"/>
                <w:color w:val="000000"/>
                <w:sz w:val="24"/>
              </w:rPr>
              <w:t>Сборка прерывается при любой находке</w:t>
            </w:r>
          </w:p>
        </w:tc>
      </w:tr>
    </w:tbl>
    <w:p>
      <w:pPr>
        <w:spacing w:after="0" w:line="240" w:lineRule="auto"/>
        <w:ind w:firstLine="0"/>
      </w:pPr>
      <w:r>
        <w:rPr>
          <w:rFonts w:ascii="Times New Roman" w:hAnsi="Times New Roman" w:cs="Times New Roman" w:eastAsia="Times New Roman"/>
          <w:b w:val="0"/>
          <w:i w:val="0"/>
          <w:color w:val="000000"/>
          <w:sz w:val="12"/>
        </w:rPr>
      </w:r>
    </w:p>
    <w:p>
      <w:r>
        <w:rPr>
          <w:rFonts w:ascii="Times New Roman" w:hAnsi="Times New Roman" w:cs="Times New Roman" w:eastAsia="Times New Roman"/>
          <w:b w:val="0"/>
          <w:i w:val="0"/>
          <w:color w:val="000000"/>
          <w:sz w:val="28"/>
        </w:rPr>
        <w:t>Прерывание сборки означает, что версия с известной уязвимостью не может быть выпущена: её невозможно собрать и выложить, пока уязвимость не устранена.</w:t>
      </w:r>
    </w:p>
    <w:p>
      <w:r>
        <w:rPr>
          <w:rFonts w:ascii="Times New Roman" w:hAnsi="Times New Roman" w:cs="Times New Roman" w:eastAsia="Times New Roman"/>
          <w:b w:val="0"/>
          <w:i w:val="0"/>
          <w:color w:val="000000"/>
          <w:sz w:val="28"/>
        </w:rPr>
        <w:t>Проверка на присутствие секретов отличается от прочих тем, что смотрит не на текущее состояние программы, а на всю историю изменений: пароль или ключ, удалённый из файлов позднее, остаётся в истории хранилища и доступен всякому, кто её получит. Разобранные срабатывания перечислены поимённо, каждое с пояснением, что это за значение; общего исключения по признаку «файл проверочный» не делается - ключ, положенный в проверочный код, остаётся ключом. Проверка, не увидевшая ни одного изменения, считается несостоявшейся и прерывает сборку так же, как находка: иначе этап сообщал бы об успехе, ничего не проверив.</w:t>
      </w:r>
    </w:p>
    <w:p>
      <w:r>
        <w:rPr>
          <w:rFonts w:ascii="Times New Roman" w:hAnsi="Times New Roman" w:cs="Times New Roman" w:eastAsia="Times New Roman"/>
          <w:b w:val="0"/>
          <w:i w:val="0"/>
          <w:color w:val="000000"/>
          <w:sz w:val="28"/>
        </w:rPr>
        <w:t>Обновления библиотек предлагаются автоматически, сгруппированные по назначению, и проходят полный набор тестов до применения. Благодаря этому зависимости не устаревают незаметно.</w:t>
      </w:r>
    </w:p>
    <w:p>
      <w:r>
        <w:rPr>
          <w:rFonts w:ascii="Times New Roman" w:hAnsi="Times New Roman" w:cs="Times New Roman" w:eastAsia="Times New Roman"/>
          <w:b w:val="0"/>
          <w:i w:val="0"/>
          <w:color w:val="000000"/>
          <w:sz w:val="28"/>
        </w:rPr>
        <w:t>Дополнительно проведён аудит разграничения доступа по методике проверки функциональной авторизации: последовательно проверялось, что каждое действие недоступно работнику без соответствующего права. Для исправленных сценариев добавлены регрессионные проверки разграничения. Они закрепляют проверенные условия, но не доказывают отсутствие ошибок во всём приложении; новые сценарии и изменения ролей требуют отдельной проверки.</w:t>
      </w:r>
    </w:p>
    <w:p>
      <w:pPr>
        <w:pStyle w:val="Heading1"/>
        <w:ind w:firstLine="0"/>
      </w:pPr>
      <w:r>
        <w:rPr>
          <w:rFonts w:ascii="Times New Roman" w:hAnsi="Times New Roman" w:cs="Times New Roman" w:eastAsia="Times New Roman"/>
          <w:b/>
          <w:i w:val="0"/>
          <w:color w:val="000000"/>
          <w:sz w:val="32"/>
        </w:rPr>
        <w:t>14. Тестирование и обеспечение качества</w:t>
      </w:r>
    </w:p>
    <w:p>
      <w:pPr>
        <w:pStyle w:val="Heading2"/>
        <w:ind w:firstLine="0"/>
      </w:pPr>
      <w:r>
        <w:rPr>
          <w:rFonts w:ascii="Times New Roman" w:hAnsi="Times New Roman" w:cs="Times New Roman" w:eastAsia="Times New Roman"/>
          <w:b/>
          <w:i w:val="0"/>
          <w:color w:val="000000"/>
          <w:sz w:val="28"/>
        </w:rPr>
        <w:t>14.1. Уровни тестирования</w:t>
      </w:r>
    </w:p>
    <w:p>
      <w:r>
        <w:rPr>
          <w:rFonts w:ascii="Times New Roman" w:hAnsi="Times New Roman" w:cs="Times New Roman" w:eastAsia="Times New Roman"/>
          <w:b w:val="0"/>
          <w:i w:val="0"/>
          <w:color w:val="000000"/>
          <w:sz w:val="28"/>
        </w:rPr>
        <w:t>Качество обеспечивается тремя уровнями автоматических тестов. Каждый уровень ловит свой класс ошибок, и ни один не заменяет остальные.</w:t>
      </w:r>
    </w:p>
    <w:p>
      <w:pPr>
        <w:keepNext/>
        <w:spacing w:line="240" w:lineRule="auto" w:before="160" w:after="80"/>
        <w:ind w:firstLine="0"/>
        <w:jc w:val="left"/>
      </w:pPr>
      <w:r>
        <w:rPr>
          <w:rFonts w:ascii="Times New Roman" w:hAnsi="Times New Roman" w:cs="Times New Roman" w:eastAsia="Times New Roman"/>
          <w:b w:val="0"/>
          <w:i/>
          <w:color w:val="000000"/>
          <w:sz w:val="24"/>
        </w:rPr>
        <w:t>Таблица 14.1 — Состав автоматических тестов</w:t>
      </w:r>
    </w:p>
    <w:tbl>
      <w:tblPr>
        <w:tblStyle w:val="TableGrid"/>
        <w:tblW w:type="auto" w:w="0"/>
        <w:jc w:val="center"/>
        <w:tblLayout w:type="fixed"/>
        <w:tblLook w:firstColumn="1" w:firstRow="1" w:lastColumn="0" w:lastRow="0" w:noHBand="0" w:noVBand="1" w:val="04A0"/>
        <w:tblLayout w:type="fixed"/>
      </w:tblPr>
      <w:tblGrid>
        <w:gridCol w:w="2268"/>
        <w:gridCol w:w="1984"/>
        <w:gridCol w:w="1134"/>
        <w:gridCol w:w="3969"/>
      </w:tblGrid>
      <w:tr>
        <w:trPr>
          <w:tblHeader w:val="true"/>
          <w:cantSplit w:val="true"/>
        </w:trPr>
        <w:tc>
          <w:tcPr>
            <w:tcW w:type="dxa" w:w="2268"/>
            <w:shd w:val="clear" w:fill="E8E8E8"/>
          </w:tcPr>
          <w:p>
            <w:pPr>
              <w:keepNext/>
              <w:spacing w:line="240" w:lineRule="auto" w:after="0"/>
              <w:ind w:firstLine="0"/>
              <w:jc w:val="left"/>
            </w:pPr>
            <w:r>
              <w:rPr>
                <w:rFonts w:ascii="Times New Roman" w:hAnsi="Times New Roman" w:cs="Times New Roman" w:eastAsia="Times New Roman"/>
                <w:b/>
                <w:i w:val="0"/>
                <w:color w:val="000000"/>
                <w:sz w:val="24"/>
              </w:rPr>
              <w:t>Уровень</w:t>
            </w:r>
          </w:p>
        </w:tc>
        <w:tc>
          <w:tcPr>
            <w:tcW w:type="dxa" w:w="1984"/>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Инструмент</w:t>
            </w:r>
          </w:p>
        </w:tc>
        <w:tc>
          <w:tcPr>
            <w:tcW w:type="dxa" w:w="1134"/>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Объём</w:t>
            </w:r>
          </w:p>
        </w:tc>
        <w:tc>
          <w:tcPr>
            <w:tcW w:type="dxa" w:w="3969"/>
            <w:shd w:val="clear" w:fill="E8E8E8"/>
          </w:tcPr>
          <w:p>
            <w:pPr>
              <w:keepNext/>
              <w:spacing w:line="240" w:lineRule="auto" w:after="0"/>
              <w:ind w:firstLine="0"/>
              <w:jc w:val="left"/>
            </w:pPr>
            <w:r>
              <w:rPr>
                <w:rFonts w:ascii="Times New Roman" w:hAnsi="Times New Roman" w:cs="Times New Roman" w:eastAsia="Times New Roman"/>
                <w:b/>
                <w:i w:val="0"/>
                <w:color w:val="000000"/>
                <w:sz w:val="24"/>
              </w:rPr>
              <w:t>Что покрывает</w:t>
            </w:r>
          </w:p>
        </w:tc>
      </w:tr>
      <w:tr>
        <w:trPr>
          <w:cantSplit w:val="true"/>
        </w:trPr>
        <w:tc>
          <w:tcPr>
            <w:tcW w:type="dxa" w:w="2268"/>
          </w:tcPr>
          <w:p>
            <w:pPr>
              <w:spacing w:line="240" w:lineRule="auto" w:after="0"/>
              <w:ind w:firstLine="0"/>
              <w:jc w:val="left"/>
            </w:pPr>
            <w:r>
              <w:rPr>
                <w:rFonts w:ascii="Times New Roman" w:hAnsi="Times New Roman" w:cs="Times New Roman" w:eastAsia="Times New Roman"/>
                <w:b w:val="0"/>
                <w:i w:val="0"/>
                <w:color w:val="000000"/>
                <w:sz w:val="24"/>
              </w:rPr>
              <w:t>Бэкенд-тесты, модульные и интеграционные</w:t>
            </w:r>
          </w:p>
        </w:tc>
        <w:tc>
          <w:tcPr>
            <w:tcW w:type="dxa" w:w="1984"/>
          </w:tcPr>
          <w:p>
            <w:pPr>
              <w:spacing w:line="240" w:lineRule="auto" w:after="0"/>
              <w:ind w:firstLine="0"/>
              <w:jc w:val="left"/>
            </w:pPr>
            <w:r>
              <w:rPr>
                <w:rFonts w:ascii="Times New Roman" w:hAnsi="Times New Roman" w:cs="Times New Roman" w:eastAsia="Times New Roman"/>
                <w:b w:val="0"/>
                <w:i w:val="0"/>
                <w:color w:val="000000"/>
                <w:sz w:val="24"/>
              </w:rPr>
              <w:t>Штатное средство тестирования Go</w:t>
            </w:r>
          </w:p>
        </w:tc>
        <w:tc>
          <w:tcPr>
            <w:tcW w:type="dxa" w:w="1134"/>
          </w:tcPr>
          <w:p>
            <w:pPr>
              <w:spacing w:line="240" w:lineRule="auto" w:after="0"/>
              <w:ind w:firstLine="0"/>
              <w:jc w:val="left"/>
            </w:pPr>
            <w:r>
              <w:rPr>
                <w:rFonts w:ascii="Times New Roman" w:hAnsi="Times New Roman" w:cs="Times New Roman" w:eastAsia="Times New Roman"/>
                <w:b w:val="0"/>
                <w:i w:val="0"/>
                <w:color w:val="000000"/>
                <w:sz w:val="24"/>
              </w:rPr>
              <w:t>2796 тестов в 587 файлах</w:t>
            </w:r>
          </w:p>
        </w:tc>
        <w:tc>
          <w:tcPr>
            <w:tcW w:type="dxa" w:w="3969"/>
          </w:tcPr>
          <w:p>
            <w:pPr>
              <w:spacing w:line="240" w:lineRule="auto" w:after="0"/>
              <w:ind w:firstLine="0"/>
              <w:jc w:val="left"/>
            </w:pPr>
            <w:r>
              <w:rPr>
                <w:rFonts w:ascii="Times New Roman" w:hAnsi="Times New Roman" w:cs="Times New Roman" w:eastAsia="Times New Roman"/>
                <w:b w:val="0"/>
                <w:i w:val="0"/>
                <w:color w:val="000000"/>
                <w:sz w:val="24"/>
              </w:rPr>
              <w:t>Обработку заявок, разграничение доступа, работу с данными, выгрузки, шифрование</w:t>
            </w:r>
          </w:p>
        </w:tc>
      </w:tr>
      <w:tr>
        <w:trPr>
          <w:cantSplit w:val="true"/>
        </w:trPr>
        <w:tc>
          <w:tcPr>
            <w:tcW w:type="dxa" w:w="2268"/>
          </w:tcPr>
          <w:p>
            <w:pPr>
              <w:spacing w:line="240" w:lineRule="auto" w:after="0"/>
              <w:ind w:firstLine="0"/>
              <w:jc w:val="left"/>
            </w:pPr>
            <w:r>
              <w:rPr>
                <w:rFonts w:ascii="Times New Roman" w:hAnsi="Times New Roman" w:cs="Times New Roman" w:eastAsia="Times New Roman"/>
                <w:b w:val="0"/>
                <w:i w:val="0"/>
                <w:color w:val="000000"/>
                <w:sz w:val="24"/>
              </w:rPr>
              <w:t>Фронтенд-тесты</w:t>
            </w:r>
          </w:p>
        </w:tc>
        <w:tc>
          <w:tcPr>
            <w:tcW w:type="dxa" w:w="1984"/>
          </w:tcPr>
          <w:p>
            <w:pPr>
              <w:spacing w:line="240" w:lineRule="auto" w:after="0"/>
              <w:ind w:firstLine="0"/>
              <w:jc w:val="left"/>
            </w:pPr>
            <w:r>
              <w:rPr>
                <w:rFonts w:ascii="Times New Roman" w:hAnsi="Times New Roman" w:cs="Times New Roman" w:eastAsia="Times New Roman"/>
                <w:b w:val="0"/>
                <w:i w:val="0"/>
                <w:color w:val="000000"/>
                <w:sz w:val="24"/>
              </w:rPr>
              <w:t>Vitest</w:t>
            </w:r>
          </w:p>
        </w:tc>
        <w:tc>
          <w:tcPr>
            <w:tcW w:type="dxa" w:w="1134"/>
          </w:tcPr>
          <w:p>
            <w:pPr>
              <w:spacing w:line="240" w:lineRule="auto" w:after="0"/>
              <w:ind w:firstLine="0"/>
              <w:jc w:val="left"/>
            </w:pPr>
            <w:r>
              <w:rPr>
                <w:rFonts w:ascii="Times New Roman" w:hAnsi="Times New Roman" w:cs="Times New Roman" w:eastAsia="Times New Roman"/>
                <w:b w:val="0"/>
                <w:i w:val="0"/>
                <w:color w:val="000000"/>
                <w:sz w:val="24"/>
              </w:rPr>
              <w:t>6080 тестов в 706 файлах</w:t>
            </w:r>
          </w:p>
        </w:tc>
        <w:tc>
          <w:tcPr>
            <w:tcW w:type="dxa" w:w="3969"/>
          </w:tcPr>
          <w:p>
            <w:pPr>
              <w:spacing w:line="240" w:lineRule="auto" w:after="0"/>
              <w:ind w:firstLine="0"/>
              <w:jc w:val="left"/>
            </w:pPr>
            <w:r>
              <w:rPr>
                <w:rFonts w:ascii="Times New Roman" w:hAnsi="Times New Roman" w:cs="Times New Roman" w:eastAsia="Times New Roman"/>
                <w:b w:val="0"/>
                <w:i w:val="0"/>
                <w:color w:val="000000"/>
                <w:sz w:val="24"/>
              </w:rPr>
              <w:t>Поведение экранов и элементов, обработку данных на стороне браузера, хранилища состояния</w:t>
            </w:r>
          </w:p>
        </w:tc>
      </w:tr>
      <w:tr>
        <w:trPr>
          <w:cantSplit w:val="true"/>
        </w:trPr>
        <w:tc>
          <w:tcPr>
            <w:tcW w:type="dxa" w:w="2268"/>
          </w:tcPr>
          <w:p>
            <w:pPr>
              <w:spacing w:line="240" w:lineRule="auto" w:after="0"/>
              <w:ind w:firstLine="0"/>
              <w:jc w:val="left"/>
            </w:pPr>
            <w:r>
              <w:rPr>
                <w:rFonts w:ascii="Times New Roman" w:hAnsi="Times New Roman" w:cs="Times New Roman" w:eastAsia="Times New Roman"/>
                <w:b w:val="0"/>
                <w:i w:val="0"/>
                <w:color w:val="000000"/>
                <w:sz w:val="24"/>
              </w:rPr>
              <w:t>E2E-сценарии, сквозные</w:t>
            </w:r>
          </w:p>
        </w:tc>
        <w:tc>
          <w:tcPr>
            <w:tcW w:type="dxa" w:w="1984"/>
          </w:tcPr>
          <w:p>
            <w:pPr>
              <w:spacing w:line="240" w:lineRule="auto" w:after="0"/>
              <w:ind w:firstLine="0"/>
              <w:jc w:val="left"/>
            </w:pPr>
            <w:r>
              <w:rPr>
                <w:rFonts w:ascii="Times New Roman" w:hAnsi="Times New Roman" w:cs="Times New Roman" w:eastAsia="Times New Roman"/>
                <w:b w:val="0"/>
                <w:i w:val="0"/>
                <w:color w:val="000000"/>
                <w:sz w:val="24"/>
              </w:rPr>
              <w:t>Playwright</w:t>
            </w:r>
          </w:p>
        </w:tc>
        <w:tc>
          <w:tcPr>
            <w:tcW w:type="dxa" w:w="1134"/>
          </w:tcPr>
          <w:p>
            <w:pPr>
              <w:spacing w:line="240" w:lineRule="auto" w:after="0"/>
              <w:ind w:firstLine="0"/>
              <w:jc w:val="left"/>
            </w:pPr>
            <w:r>
              <w:rPr>
                <w:rFonts w:ascii="Times New Roman" w:hAnsi="Times New Roman" w:cs="Times New Roman" w:eastAsia="Times New Roman"/>
                <w:b w:val="0"/>
                <w:i w:val="0"/>
                <w:color w:val="000000"/>
                <w:sz w:val="24"/>
              </w:rPr>
              <w:t>191 тест в 48 файлах</w:t>
            </w:r>
          </w:p>
        </w:tc>
        <w:tc>
          <w:tcPr>
            <w:tcW w:type="dxa" w:w="3969"/>
          </w:tcPr>
          <w:p>
            <w:pPr>
              <w:spacing w:line="240" w:lineRule="auto" w:after="0"/>
              <w:ind w:firstLine="0"/>
              <w:jc w:val="left"/>
            </w:pPr>
            <w:r>
              <w:rPr>
                <w:rFonts w:ascii="Times New Roman" w:hAnsi="Times New Roman" w:cs="Times New Roman" w:eastAsia="Times New Roman"/>
                <w:b w:val="0"/>
                <w:i w:val="0"/>
                <w:color w:val="000000"/>
                <w:sz w:val="24"/>
              </w:rPr>
              <w:t>Работу системы целиком в браузере от входа до результата, а также прямые обращения к программному интерфейсу</w:t>
            </w:r>
          </w:p>
        </w:tc>
      </w:tr>
      <w:tr>
        <w:trPr>
          <w:cantSplit w:val="true"/>
        </w:trPr>
        <w:tc>
          <w:tcPr>
            <w:tcW w:type="dxa" w:w="2268"/>
          </w:tcPr>
          <w:p>
            <w:pPr>
              <w:spacing w:line="240" w:lineRule="auto" w:after="0"/>
              <w:ind w:firstLine="0"/>
              <w:jc w:val="left"/>
            </w:pPr>
            <w:r>
              <w:rPr>
                <w:rFonts w:ascii="Times New Roman" w:hAnsi="Times New Roman" w:cs="Times New Roman" w:eastAsia="Times New Roman"/>
                <w:b w:val="0"/>
                <w:i w:val="0"/>
                <w:color w:val="000000"/>
                <w:sz w:val="24"/>
              </w:rPr>
              <w:t>Всего</w:t>
            </w:r>
          </w:p>
        </w:tc>
        <w:tc>
          <w:tcPr>
            <w:tcW w:type="dxa" w:w="1984"/>
          </w:tcPr>
          <w:p>
            <w:pPr>
              <w:spacing w:line="240" w:lineRule="auto" w:after="0"/>
              <w:ind w:firstLine="0"/>
              <w:jc w:val="left"/>
            </w:pPr>
          </w:p>
        </w:tc>
        <w:tc>
          <w:tcPr>
            <w:tcW w:type="dxa" w:w="1134"/>
          </w:tcPr>
          <w:p>
            <w:pPr>
              <w:spacing w:line="240" w:lineRule="auto" w:after="0"/>
              <w:ind w:firstLine="0"/>
              <w:jc w:val="left"/>
            </w:pPr>
            <w:r>
              <w:rPr>
                <w:rFonts w:ascii="Times New Roman" w:hAnsi="Times New Roman" w:cs="Times New Roman" w:eastAsia="Times New Roman"/>
                <w:b w:val="0"/>
                <w:i w:val="0"/>
                <w:color w:val="000000"/>
                <w:sz w:val="24"/>
              </w:rPr>
              <w:t>9067</w:t>
            </w:r>
          </w:p>
        </w:tc>
        <w:tc>
          <w:tcPr>
            <w:tcW w:type="dxa" w:w="3969"/>
          </w:tcPr>
          <w:p>
            <w:pPr>
              <w:spacing w:line="240" w:lineRule="auto" w:after="0"/>
              <w:ind w:firstLine="0"/>
              <w:jc w:val="left"/>
            </w:pPr>
          </w:p>
        </w:tc>
      </w:tr>
    </w:tbl>
    <w:p>
      <w:pPr>
        <w:spacing w:after="0" w:line="240" w:lineRule="auto"/>
        <w:ind w:firstLine="0"/>
      </w:pPr>
      <w:r>
        <w:rPr>
          <w:rFonts w:ascii="Times New Roman" w:hAnsi="Times New Roman" w:cs="Times New Roman" w:eastAsia="Times New Roman"/>
          <w:b w:val="0"/>
          <w:i w:val="0"/>
          <w:color w:val="000000"/>
          <w:sz w:val="12"/>
        </w:rPr>
      </w:r>
    </w:p>
    <w:p>
      <w:r>
        <w:rPr>
          <w:rFonts w:ascii="Times New Roman" w:hAnsi="Times New Roman" w:cs="Times New Roman" w:eastAsia="Times New Roman"/>
          <w:b w:val="0"/>
          <w:i w:val="0"/>
          <w:color w:val="000000"/>
          <w:sz w:val="28"/>
        </w:rPr>
        <w:t xml:space="preserve">Существенная особенность: бо́льшая часть бэкенд-тестов выполняется </w:t>
      </w:r>
      <w:r>
        <w:rPr>
          <w:rFonts w:ascii="Times New Roman" w:hAnsi="Times New Roman" w:cs="Times New Roman" w:eastAsia="Times New Roman"/>
          <w:b/>
          <w:i w:val="0"/>
          <w:color w:val="000000"/>
          <w:sz w:val="28"/>
        </w:rPr>
        <w:t>на настоящей базе данных</w:t>
      </w:r>
      <w:r>
        <w:rPr>
          <w:rFonts w:ascii="Times New Roman" w:hAnsi="Times New Roman" w:cs="Times New Roman" w:eastAsia="Times New Roman"/>
          <w:b w:val="0"/>
          <w:i w:val="0"/>
          <w:color w:val="000000"/>
          <w:sz w:val="28"/>
        </w:rPr>
        <w:t>, которая разворачивается специально для прогона, а не на её упрощённой замене. Это медленнее, но обнаруживает ошибки в запросах, ограничениях целостности и правах, которые упрощённая замена пропустила бы в принципе. Точное число таких файлов приведено в разделе 15.</w:t>
      </w:r>
    </w:p>
    <w:p>
      <w:r>
        <w:rPr>
          <w:rFonts w:ascii="Times New Roman" w:hAnsi="Times New Roman" w:cs="Times New Roman" w:eastAsia="Times New Roman"/>
          <w:b w:val="0"/>
          <w:i w:val="0"/>
          <w:color w:val="000000"/>
          <w:sz w:val="28"/>
        </w:rPr>
        <w:t>E2E-сценарии запускаются в настоящем браузере и повторяют действия работника: заполнение формы заявки, приём в работу, отметку въезда на посту, открытие разделов администрирования.</w:t>
      </w:r>
    </w:p>
    <w:p>
      <w:r>
        <w:rPr>
          <w:rFonts w:ascii="Times New Roman" w:hAnsi="Times New Roman" w:cs="Times New Roman" w:eastAsia="Times New Roman"/>
          <w:b w:val="0"/>
          <w:i w:val="0"/>
          <w:color w:val="000000"/>
          <w:sz w:val="28"/>
        </w:rPr>
        <w:t>Отдельно поддерживаются тесты, закрепляющие разграничение доступа: они пытаются выполнить действие без права и требуют получить отказ. Такие тесты не дают случайно открыть доступ при доработках.</w:t>
      </w:r>
    </w:p>
    <w:p>
      <w:r>
        <w:rPr>
          <w:rFonts w:ascii="Times New Roman" w:hAnsi="Times New Roman" w:cs="Times New Roman" w:eastAsia="Times New Roman"/>
          <w:b w:val="0"/>
          <w:i w:val="0"/>
          <w:color w:val="000000"/>
          <w:sz w:val="28"/>
        </w:rPr>
        <w:t>Количество в таблице — статический подсчёт объявлений тестов в исходниках, а не число выполненных случаев и не доказательство последнего успешного прогона. Параметризованные проверки могут создавать несколько случаев. Проверка чисел выполняется doc_facts.py по той же ревизии кода; результаты CI фиксируются отдельно.</w:t>
      </w:r>
    </w:p>
    <w:p>
      <w:pPr>
        <w:pStyle w:val="Heading2"/>
        <w:ind w:firstLine="0"/>
      </w:pPr>
      <w:r>
        <w:rPr>
          <w:rFonts w:ascii="Times New Roman" w:hAnsi="Times New Roman" w:cs="Times New Roman" w:eastAsia="Times New Roman"/>
          <w:b/>
          <w:i w:val="0"/>
          <w:color w:val="000000"/>
          <w:sz w:val="28"/>
        </w:rPr>
        <w:t>14.2. Что дают тесты при сопровождении</w:t>
      </w:r>
    </w:p>
    <w:p>
      <w:r>
        <w:rPr>
          <w:rFonts w:ascii="Times New Roman" w:hAnsi="Times New Roman" w:cs="Times New Roman" w:eastAsia="Times New Roman"/>
          <w:b w:val="0"/>
          <w:i w:val="0"/>
          <w:color w:val="000000"/>
          <w:sz w:val="28"/>
        </w:rPr>
        <w:t>Набор тестов нужен не сам по себе, а как страховка при внесении изменений. Практический эффект такой.</w:t>
      </w:r>
    </w:p>
    <w:p>
      <w:pPr>
        <w:spacing w:after="0" w:line="360" w:lineRule="auto"/>
        <w:ind w:hanging="454" w:left="1134"/>
        <w:jc w:val="both"/>
      </w:pPr>
      <w:r>
        <w:rPr>
          <w:rFonts w:ascii="Times New Roman" w:hAnsi="Times New Roman" w:cs="Times New Roman" w:eastAsia="Times New Roman"/>
          <w:b w:val="0"/>
          <w:i w:val="0"/>
          <w:color w:val="000000"/>
          <w:sz w:val="28"/>
        </w:rPr>
        <w:t>•</w:t>
        <w:tab/>
      </w:r>
      <w:r>
        <w:rPr>
          <w:rFonts w:ascii="Times New Roman" w:hAnsi="Times New Roman" w:cs="Times New Roman" w:eastAsia="Times New Roman"/>
          <w:b w:val="0"/>
          <w:i w:val="0"/>
          <w:color w:val="000000"/>
          <w:sz w:val="28"/>
        </w:rPr>
        <w:t>Ошибка обнаруживается до выкладывания, а не пользователем на рабочем сервере.</w:t>
      </w:r>
    </w:p>
    <w:p>
      <w:pPr>
        <w:spacing w:after="0" w:line="360" w:lineRule="auto"/>
        <w:ind w:hanging="454" w:left="1134"/>
        <w:jc w:val="both"/>
      </w:pPr>
      <w:r>
        <w:rPr>
          <w:rFonts w:ascii="Times New Roman" w:hAnsi="Times New Roman" w:cs="Times New Roman" w:eastAsia="Times New Roman"/>
          <w:b w:val="0"/>
          <w:i w:val="0"/>
          <w:color w:val="000000"/>
          <w:sz w:val="28"/>
        </w:rPr>
        <w:t>•</w:t>
        <w:tab/>
      </w:r>
      <w:r>
        <w:rPr>
          <w:rFonts w:ascii="Times New Roman" w:hAnsi="Times New Roman" w:cs="Times New Roman" w:eastAsia="Times New Roman"/>
          <w:b w:val="0"/>
          <w:i w:val="0"/>
          <w:color w:val="000000"/>
          <w:sz w:val="28"/>
        </w:rPr>
        <w:t>Доработка одной части системы, случайно сломавшая другую, будет остановлена: E2E-сценарии проходят по основным рабочим процессам целиком.</w:t>
      </w:r>
    </w:p>
    <w:p>
      <w:pPr>
        <w:spacing w:after="0" w:line="360" w:lineRule="auto"/>
        <w:ind w:hanging="454" w:left="1134"/>
        <w:jc w:val="both"/>
      </w:pPr>
      <w:r>
        <w:rPr>
          <w:rFonts w:ascii="Times New Roman" w:hAnsi="Times New Roman" w:cs="Times New Roman" w:eastAsia="Times New Roman"/>
          <w:b w:val="0"/>
          <w:i w:val="0"/>
          <w:color w:val="000000"/>
          <w:sz w:val="28"/>
        </w:rPr>
        <w:t>•</w:t>
        <w:tab/>
      </w:r>
      <w:r>
        <w:rPr>
          <w:rFonts w:ascii="Times New Roman" w:hAnsi="Times New Roman" w:cs="Times New Roman" w:eastAsia="Times New Roman"/>
          <w:b w:val="0"/>
          <w:i w:val="0"/>
          <w:color w:val="000000"/>
          <w:sz w:val="28"/>
        </w:rPr>
        <w:t>Разграничение доступа защищено от случайного ослабления.</w:t>
      </w:r>
    </w:p>
    <w:p>
      <w:pPr>
        <w:spacing w:after="0" w:line="360" w:lineRule="auto"/>
        <w:ind w:hanging="454" w:left="1134"/>
        <w:jc w:val="both"/>
      </w:pPr>
      <w:r>
        <w:rPr>
          <w:rFonts w:ascii="Times New Roman" w:hAnsi="Times New Roman" w:cs="Times New Roman" w:eastAsia="Times New Roman"/>
          <w:b w:val="0"/>
          <w:i w:val="0"/>
          <w:color w:val="000000"/>
          <w:sz w:val="28"/>
        </w:rPr>
        <w:t>•</w:t>
        <w:tab/>
      </w:r>
      <w:r>
        <w:rPr>
          <w:rFonts w:ascii="Times New Roman" w:hAnsi="Times New Roman" w:cs="Times New Roman" w:eastAsia="Times New Roman"/>
          <w:b w:val="0"/>
          <w:i w:val="0"/>
          <w:color w:val="000000"/>
          <w:sz w:val="28"/>
        </w:rPr>
        <w:t>Известные уязвимости в используемых библиотеках обнаруживаются автоматически, включая появившиеся уже после выпуска версии.</w:t>
      </w:r>
    </w:p>
    <w:p>
      <w:pPr>
        <w:pStyle w:val="Heading2"/>
        <w:ind w:firstLine="0"/>
      </w:pPr>
      <w:r>
        <w:rPr>
          <w:rFonts w:ascii="Times New Roman" w:hAnsi="Times New Roman" w:cs="Times New Roman" w:eastAsia="Times New Roman"/>
          <w:b/>
          <w:i w:val="0"/>
          <w:color w:val="000000"/>
          <w:sz w:val="28"/>
        </w:rPr>
        <w:t>14.3. Автоматический конвейер сборки и проверки</w:t>
      </w:r>
    </w:p>
    <w:p>
      <w:r>
        <w:rPr>
          <w:rFonts w:ascii="Times New Roman" w:hAnsi="Times New Roman" w:cs="Times New Roman" w:eastAsia="Times New Roman"/>
          <w:b w:val="0"/>
          <w:i w:val="0"/>
          <w:color w:val="000000"/>
          <w:sz w:val="28"/>
        </w:rPr>
        <w:t>Конвейер построен на GitHub Actions и запускается сам. Он состоит из трёх процессов с разными условиями запуска: это существенно, потому что не всё выполняется на каждое изменение.</w:t>
      </w:r>
    </w:p>
    <w:p>
      <w:r>
        <w:rPr>
          <w:rFonts w:ascii="Times New Roman" w:hAnsi="Times New Roman" w:cs="Times New Roman" w:eastAsia="Times New Roman"/>
          <w:b/>
          <w:i w:val="0"/>
          <w:color w:val="000000"/>
          <w:sz w:val="28"/>
        </w:rPr>
        <w:t>Основной конвейер.</w:t>
      </w:r>
      <w:r>
        <w:rPr>
          <w:rFonts w:ascii="Times New Roman" w:hAnsi="Times New Roman" w:cs="Times New Roman" w:eastAsia="Times New Roman"/>
          <w:b w:val="0"/>
          <w:i w:val="0"/>
          <w:color w:val="000000"/>
          <w:sz w:val="28"/>
        </w:rPr>
        <w:t xml:space="preserve"> Запускается на каждое изменение в основной ветке и на каждый запрос на слияние.</w:t>
      </w:r>
    </w:p>
    <w:p>
      <w:pPr>
        <w:keepNext/>
        <w:spacing w:line="240" w:lineRule="auto" w:before="160" w:after="80"/>
        <w:ind w:firstLine="0"/>
        <w:jc w:val="left"/>
      </w:pPr>
      <w:r>
        <w:rPr>
          <w:rFonts w:ascii="Times New Roman" w:hAnsi="Times New Roman" w:cs="Times New Roman" w:eastAsia="Times New Roman"/>
          <w:b w:val="0"/>
          <w:i/>
          <w:color w:val="000000"/>
          <w:sz w:val="24"/>
        </w:rPr>
        <w:t>Таблица 14.2 — Этапы основного конвейера</w:t>
      </w:r>
    </w:p>
    <w:tbl>
      <w:tblPr>
        <w:tblStyle w:val="TableGrid"/>
        <w:tblW w:type="auto" w:w="0"/>
        <w:jc w:val="center"/>
        <w:tblLayout w:type="fixed"/>
        <w:tblLook w:firstColumn="1" w:firstRow="1" w:lastColumn="0" w:lastRow="0" w:noHBand="0" w:noVBand="1" w:val="04A0"/>
        <w:tblLayout w:type="fixed"/>
      </w:tblPr>
      <w:tblGrid>
        <w:gridCol w:w="2268"/>
        <w:gridCol w:w="7088"/>
      </w:tblGrid>
      <w:tr>
        <w:trPr>
          <w:tblHeader w:val="true"/>
          <w:cantSplit w:val="true"/>
        </w:trPr>
        <w:tc>
          <w:tcPr>
            <w:tcW w:type="dxa" w:w="2268"/>
            <w:shd w:val="clear" w:fill="E8E8E8"/>
          </w:tcPr>
          <w:p>
            <w:pPr>
              <w:keepNext/>
              <w:spacing w:line="240" w:lineRule="auto" w:after="0"/>
              <w:ind w:firstLine="0"/>
              <w:jc w:val="left"/>
            </w:pPr>
            <w:r>
              <w:rPr>
                <w:rFonts w:ascii="Times New Roman" w:hAnsi="Times New Roman" w:cs="Times New Roman" w:eastAsia="Times New Roman"/>
                <w:b/>
                <w:i w:val="0"/>
                <w:color w:val="000000"/>
                <w:sz w:val="24"/>
              </w:rPr>
              <w:t>Этап</w:t>
            </w:r>
          </w:p>
        </w:tc>
        <w:tc>
          <w:tcPr>
            <w:tcW w:type="dxa" w:w="7087"/>
            <w:shd w:val="clear" w:fill="E8E8E8"/>
          </w:tcPr>
          <w:p>
            <w:pPr>
              <w:keepNext/>
              <w:spacing w:line="240" w:lineRule="auto" w:after="0"/>
              <w:ind w:firstLine="0"/>
              <w:jc w:val="left"/>
            </w:pPr>
            <w:r>
              <w:rPr>
                <w:rFonts w:ascii="Times New Roman" w:hAnsi="Times New Roman" w:cs="Times New Roman" w:eastAsia="Times New Roman"/>
                <w:b/>
                <w:i w:val="0"/>
                <w:color w:val="000000"/>
                <w:sz w:val="24"/>
              </w:rPr>
              <w:t>Что выполняется</w:t>
            </w:r>
          </w:p>
        </w:tc>
      </w:tr>
      <w:tr>
        <w:trPr>
          <w:cantSplit w:val="true"/>
        </w:trPr>
        <w:tc>
          <w:tcPr>
            <w:tcW w:type="dxa" w:w="2268"/>
          </w:tcPr>
          <w:p>
            <w:pPr>
              <w:spacing w:line="240" w:lineRule="auto" w:after="0"/>
              <w:ind w:firstLine="0"/>
              <w:jc w:val="left"/>
            </w:pPr>
            <w:r>
              <w:rPr>
                <w:rFonts w:ascii="Times New Roman" w:hAnsi="Times New Roman" w:cs="Times New Roman" w:eastAsia="Times New Roman"/>
                <w:b w:val="0"/>
                <w:i w:val="0"/>
                <w:color w:val="000000"/>
                <w:sz w:val="24"/>
              </w:rPr>
              <w:t>Определение изменений</w:t>
            </w:r>
          </w:p>
        </w:tc>
        <w:tc>
          <w:tcPr>
            <w:tcW w:type="dxa" w:w="7087"/>
          </w:tcPr>
          <w:p>
            <w:pPr>
              <w:spacing w:line="240" w:lineRule="auto" w:after="0"/>
              <w:ind w:firstLine="0"/>
              <w:jc w:val="left"/>
            </w:pPr>
            <w:r>
              <w:rPr>
                <w:rFonts w:ascii="Times New Roman" w:hAnsi="Times New Roman" w:cs="Times New Roman" w:eastAsia="Times New Roman"/>
                <w:b w:val="0"/>
                <w:i w:val="0"/>
                <w:color w:val="000000"/>
                <w:sz w:val="24"/>
              </w:rPr>
              <w:t>Анализируется, какие части затронуты, чтобы не запускать лишнее</w:t>
            </w:r>
          </w:p>
        </w:tc>
      </w:tr>
      <w:tr>
        <w:trPr>
          <w:cantSplit w:val="true"/>
        </w:trPr>
        <w:tc>
          <w:tcPr>
            <w:tcW w:type="dxa" w:w="2268"/>
          </w:tcPr>
          <w:p>
            <w:pPr>
              <w:spacing w:line="240" w:lineRule="auto" w:after="0"/>
              <w:ind w:firstLine="0"/>
              <w:jc w:val="left"/>
            </w:pPr>
            <w:r>
              <w:rPr>
                <w:rFonts w:ascii="Times New Roman" w:hAnsi="Times New Roman" w:cs="Times New Roman" w:eastAsia="Times New Roman"/>
                <w:b w:val="0"/>
                <w:i w:val="0"/>
                <w:color w:val="000000"/>
                <w:sz w:val="24"/>
              </w:rPr>
              <w:t>Проверка описания изменения</w:t>
            </w:r>
          </w:p>
        </w:tc>
        <w:tc>
          <w:tcPr>
            <w:tcW w:type="dxa" w:w="7087"/>
          </w:tcPr>
          <w:p>
            <w:pPr>
              <w:spacing w:line="240" w:lineRule="auto" w:after="0"/>
              <w:ind w:firstLine="0"/>
              <w:jc w:val="left"/>
            </w:pPr>
            <w:r>
              <w:rPr>
                <w:rFonts w:ascii="Times New Roman" w:hAnsi="Times New Roman" w:cs="Times New Roman" w:eastAsia="Times New Roman"/>
                <w:b w:val="0"/>
                <w:i w:val="0"/>
                <w:color w:val="000000"/>
                <w:sz w:val="24"/>
              </w:rPr>
              <w:t>Описание проверяется на соответствие принятому формату</w:t>
            </w:r>
          </w:p>
        </w:tc>
      </w:tr>
      <w:tr>
        <w:trPr>
          <w:cantSplit w:val="true"/>
        </w:trPr>
        <w:tc>
          <w:tcPr>
            <w:tcW w:type="dxa" w:w="2268"/>
          </w:tcPr>
          <w:p>
            <w:pPr>
              <w:spacing w:line="240" w:lineRule="auto" w:after="0"/>
              <w:ind w:firstLine="0"/>
              <w:jc w:val="left"/>
            </w:pPr>
            <w:r>
              <w:rPr>
                <w:rFonts w:ascii="Times New Roman" w:hAnsi="Times New Roman" w:cs="Times New Roman" w:eastAsia="Times New Roman"/>
                <w:b w:val="0"/>
                <w:i w:val="0"/>
                <w:color w:val="000000"/>
                <w:sz w:val="24"/>
              </w:rPr>
              <w:t>Статический анализ</w:t>
            </w:r>
          </w:p>
        </w:tc>
        <w:tc>
          <w:tcPr>
            <w:tcW w:type="dxa" w:w="7087"/>
          </w:tcPr>
          <w:p>
            <w:pPr>
              <w:spacing w:line="240" w:lineRule="auto" w:after="0"/>
              <w:ind w:firstLine="0"/>
              <w:jc w:val="left"/>
            </w:pPr>
            <w:r>
              <w:rPr>
                <w:rFonts w:ascii="Times New Roman" w:hAnsi="Times New Roman" w:cs="Times New Roman" w:eastAsia="Times New Roman"/>
                <w:b w:val="0"/>
                <w:i w:val="0"/>
                <w:color w:val="000000"/>
                <w:sz w:val="24"/>
              </w:rPr>
              <w:t>Код серверной части проверяется на подозрительные конструкции</w:t>
            </w:r>
          </w:p>
        </w:tc>
      </w:tr>
      <w:tr>
        <w:trPr>
          <w:cantSplit w:val="true"/>
        </w:trPr>
        <w:tc>
          <w:tcPr>
            <w:tcW w:type="dxa" w:w="2268"/>
          </w:tcPr>
          <w:p>
            <w:pPr>
              <w:spacing w:line="240" w:lineRule="auto" w:after="0"/>
              <w:ind w:firstLine="0"/>
              <w:jc w:val="left"/>
            </w:pPr>
            <w:r>
              <w:rPr>
                <w:rFonts w:ascii="Times New Roman" w:hAnsi="Times New Roman" w:cs="Times New Roman" w:eastAsia="Times New Roman"/>
                <w:b w:val="0"/>
                <w:i w:val="0"/>
                <w:color w:val="000000"/>
                <w:sz w:val="24"/>
              </w:rPr>
              <w:t>Бэкенд-тесты</w:t>
            </w:r>
          </w:p>
        </w:tc>
        <w:tc>
          <w:tcPr>
            <w:tcW w:type="dxa" w:w="7087"/>
          </w:tcPr>
          <w:p>
            <w:pPr>
              <w:spacing w:line="240" w:lineRule="auto" w:after="0"/>
              <w:ind w:firstLine="0"/>
              <w:jc w:val="left"/>
            </w:pPr>
            <w:r>
              <w:rPr>
                <w:rFonts w:ascii="Times New Roman" w:hAnsi="Times New Roman" w:cs="Times New Roman" w:eastAsia="Times New Roman"/>
                <w:b w:val="0"/>
                <w:i w:val="0"/>
                <w:color w:val="000000"/>
                <w:sz w:val="24"/>
              </w:rPr>
              <w:t>Пять независимых групп с отдельными исполнителями и тестовыми базами: две группы обработчиков, две сервисов и остальные пакеты. Сохраняются все тесты, проверка гонок (</w:t>
            </w:r>
            <w:r>
              <w:rPr>
                <w:rFonts w:ascii="Courier New" w:hAnsi="Courier New" w:cs="Courier New" w:eastAsia="Courier New"/>
                <w:b w:val="0"/>
                <w:i w:val="0"/>
                <w:color w:val="000000"/>
                <w:sz w:val="20"/>
              </w:rPr>
              <w:t>-race</w:t>
            </w:r>
            <w:r>
              <w:rPr>
                <w:rFonts w:ascii="Times New Roman" w:hAnsi="Times New Roman" w:cs="Times New Roman" w:eastAsia="Times New Roman"/>
                <w:b w:val="0"/>
                <w:i w:val="0"/>
                <w:color w:val="000000"/>
                <w:sz w:val="24"/>
              </w:rPr>
              <w:t>), отключение повторного использования результата (</w:t>
            </w:r>
            <w:r>
              <w:rPr>
                <w:rFonts w:ascii="Courier New" w:hAnsi="Courier New" w:cs="Courier New" w:eastAsia="Courier New"/>
                <w:b w:val="0"/>
                <w:i w:val="0"/>
                <w:color w:val="000000"/>
                <w:sz w:val="20"/>
              </w:rPr>
              <w:t>-count=1</w:t>
            </w:r>
            <w:r>
              <w:rPr>
                <w:rFonts w:ascii="Times New Roman" w:hAnsi="Times New Roman" w:cs="Times New Roman" w:eastAsia="Times New Roman"/>
                <w:b w:val="0"/>
                <w:i w:val="0"/>
                <w:color w:val="000000"/>
                <w:sz w:val="24"/>
              </w:rPr>
              <w:t>) и предел 1000 секунд для пакета. Итоговая проверка Go Tests успешна только после всех групп</w:t>
            </w:r>
          </w:p>
        </w:tc>
      </w:tr>
      <w:tr>
        <w:trPr>
          <w:cantSplit w:val="true"/>
        </w:trPr>
        <w:tc>
          <w:tcPr>
            <w:tcW w:type="dxa" w:w="2268"/>
          </w:tcPr>
          <w:p>
            <w:pPr>
              <w:spacing w:line="240" w:lineRule="auto" w:after="0"/>
              <w:ind w:firstLine="0"/>
              <w:jc w:val="left"/>
            </w:pPr>
            <w:r>
              <w:rPr>
                <w:rFonts w:ascii="Times New Roman" w:hAnsi="Times New Roman" w:cs="Times New Roman" w:eastAsia="Times New Roman"/>
                <w:b w:val="0"/>
                <w:i w:val="0"/>
                <w:color w:val="000000"/>
                <w:sz w:val="24"/>
              </w:rPr>
              <w:t>Проверка стиля интерфейса</w:t>
            </w:r>
          </w:p>
        </w:tc>
        <w:tc>
          <w:tcPr>
            <w:tcW w:type="dxa" w:w="7087"/>
          </w:tcPr>
          <w:p>
            <w:pPr>
              <w:spacing w:line="240" w:lineRule="auto" w:after="0"/>
              <w:ind w:firstLine="0"/>
              <w:jc w:val="left"/>
            </w:pPr>
            <w:r>
              <w:rPr>
                <w:rFonts w:ascii="Times New Roman" w:hAnsi="Times New Roman" w:cs="Times New Roman" w:eastAsia="Times New Roman"/>
                <w:b w:val="0"/>
                <w:i w:val="0"/>
                <w:color w:val="000000"/>
                <w:sz w:val="24"/>
              </w:rPr>
              <w:t>Код интерфейса проверяется на соответствие правилам оформления, а файлы исходного кода - на предельный размер: новый файл обязан уложиться в предел, а файл, уже превышающий его, не может расти дальше</w:t>
            </w:r>
          </w:p>
        </w:tc>
      </w:tr>
      <w:tr>
        <w:trPr>
          <w:cantSplit w:val="true"/>
        </w:trPr>
        <w:tc>
          <w:tcPr>
            <w:tcW w:type="dxa" w:w="2268"/>
          </w:tcPr>
          <w:p>
            <w:pPr>
              <w:spacing w:line="240" w:lineRule="auto" w:after="0"/>
              <w:ind w:firstLine="0"/>
              <w:jc w:val="left"/>
            </w:pPr>
            <w:r>
              <w:rPr>
                <w:rFonts w:ascii="Times New Roman" w:hAnsi="Times New Roman" w:cs="Times New Roman" w:eastAsia="Times New Roman"/>
                <w:b w:val="0"/>
                <w:i w:val="0"/>
                <w:color w:val="000000"/>
                <w:sz w:val="24"/>
              </w:rPr>
              <w:t>Проверка объёма загрузки</w:t>
            </w:r>
          </w:p>
        </w:tc>
        <w:tc>
          <w:tcPr>
            <w:tcW w:type="dxa" w:w="7087"/>
          </w:tcPr>
          <w:p>
            <w:pPr>
              <w:spacing w:line="240" w:lineRule="auto" w:after="0"/>
              <w:ind w:firstLine="0"/>
              <w:jc w:val="left"/>
            </w:pPr>
            <w:r>
              <w:rPr>
                <w:rFonts w:ascii="Times New Roman" w:hAnsi="Times New Roman" w:cs="Times New Roman" w:eastAsia="Times New Roman"/>
                <w:b w:val="0"/>
                <w:i w:val="0"/>
                <w:color w:val="000000"/>
                <w:sz w:val="24"/>
              </w:rPr>
              <w:t>Интерфейс собирается, и объём файлов, которые браузер загружает при открытии страницы входа, сверяется с установленным пределом</w:t>
            </w:r>
          </w:p>
        </w:tc>
      </w:tr>
      <w:tr>
        <w:trPr>
          <w:cantSplit w:val="true"/>
        </w:trPr>
        <w:tc>
          <w:tcPr>
            <w:tcW w:type="dxa" w:w="2268"/>
          </w:tcPr>
          <w:p>
            <w:pPr>
              <w:spacing w:line="240" w:lineRule="auto" w:after="0"/>
              <w:ind w:firstLine="0"/>
              <w:jc w:val="left"/>
            </w:pPr>
            <w:r>
              <w:rPr>
                <w:rFonts w:ascii="Times New Roman" w:hAnsi="Times New Roman" w:cs="Times New Roman" w:eastAsia="Times New Roman"/>
                <w:b w:val="0"/>
                <w:i w:val="0"/>
                <w:color w:val="000000"/>
                <w:sz w:val="24"/>
              </w:rPr>
              <w:t>Фронтенд-тесты</w:t>
            </w:r>
          </w:p>
        </w:tc>
        <w:tc>
          <w:tcPr>
            <w:tcW w:type="dxa" w:w="7087"/>
          </w:tcPr>
          <w:p>
            <w:pPr>
              <w:spacing w:line="240" w:lineRule="auto" w:after="0"/>
              <w:ind w:firstLine="0"/>
              <w:jc w:val="left"/>
            </w:pPr>
            <w:r>
              <w:rPr>
                <w:rFonts w:ascii="Times New Roman" w:hAnsi="Times New Roman" w:cs="Times New Roman" w:eastAsia="Times New Roman"/>
                <w:b w:val="0"/>
                <w:i w:val="0"/>
                <w:color w:val="000000"/>
                <w:sz w:val="24"/>
              </w:rPr>
              <w:t>Прогон тестов интерфейса</w:t>
            </w:r>
          </w:p>
        </w:tc>
      </w:tr>
    </w:tbl>
    <w:p>
      <w:pPr>
        <w:spacing w:after="0" w:line="240" w:lineRule="auto"/>
        <w:ind w:firstLine="0"/>
      </w:pPr>
      <w:r>
        <w:rPr>
          <w:rFonts w:ascii="Times New Roman" w:hAnsi="Times New Roman" w:cs="Times New Roman" w:eastAsia="Times New Roman"/>
          <w:b w:val="0"/>
          <w:i w:val="0"/>
          <w:color w:val="000000"/>
          <w:sz w:val="12"/>
        </w:rPr>
      </w:r>
    </w:p>
    <w:p>
      <w:pPr>
        <w:keepNext/>
        <w:spacing w:line="240" w:lineRule="auto" w:before="160" w:after="80"/>
        <w:ind w:firstLine="0"/>
        <w:jc w:val="left"/>
      </w:pPr>
      <w:r>
        <w:rPr>
          <w:rFonts w:ascii="Times New Roman" w:hAnsi="Times New Roman" w:cs="Times New Roman" w:eastAsia="Times New Roman"/>
          <w:b w:val="0"/>
          <w:i/>
          <w:color w:val="000000"/>
          <w:sz w:val="24"/>
        </w:rPr>
        <w:t>Продолжение таблицы 14.2</w:t>
      </w:r>
    </w:p>
    <w:tbl>
      <w:tblPr>
        <w:tblStyle w:val="TableGrid"/>
        <w:tblW w:type="auto" w:w="0"/>
        <w:jc w:val="center"/>
        <w:tblLayout w:type="fixed"/>
        <w:tblLook w:firstColumn="1" w:firstRow="1" w:lastColumn="0" w:lastRow="0" w:noHBand="0" w:noVBand="1" w:val="04A0"/>
        <w:tblLayout w:type="fixed"/>
      </w:tblPr>
      <w:tblGrid>
        <w:gridCol w:w="2268"/>
        <w:gridCol w:w="7088"/>
      </w:tblGrid>
      <w:tr>
        <w:trPr>
          <w:tblHeader w:val="true"/>
          <w:cantSplit w:val="true"/>
        </w:trPr>
        <w:tc>
          <w:tcPr>
            <w:tcW w:type="dxa" w:w="2268"/>
            <w:shd w:val="clear" w:fill="E8E8E8"/>
          </w:tcPr>
          <w:p>
            <w:pPr>
              <w:keepNext/>
              <w:spacing w:line="240" w:lineRule="auto" w:after="0"/>
              <w:ind w:firstLine="0"/>
              <w:jc w:val="left"/>
            </w:pPr>
            <w:r>
              <w:rPr>
                <w:rFonts w:ascii="Times New Roman" w:hAnsi="Times New Roman" w:cs="Times New Roman" w:eastAsia="Times New Roman"/>
                <w:b/>
                <w:i w:val="0"/>
                <w:color w:val="000000"/>
                <w:sz w:val="24"/>
              </w:rPr>
              <w:t>Этап</w:t>
            </w:r>
          </w:p>
        </w:tc>
        <w:tc>
          <w:tcPr>
            <w:tcW w:type="dxa" w:w="7087"/>
            <w:shd w:val="clear" w:fill="E8E8E8"/>
          </w:tcPr>
          <w:p>
            <w:pPr>
              <w:keepNext/>
              <w:spacing w:line="240" w:lineRule="auto" w:after="0"/>
              <w:ind w:firstLine="0"/>
              <w:jc w:val="left"/>
            </w:pPr>
            <w:r>
              <w:rPr>
                <w:rFonts w:ascii="Times New Roman" w:hAnsi="Times New Roman" w:cs="Times New Roman" w:eastAsia="Times New Roman"/>
                <w:b/>
                <w:i w:val="0"/>
                <w:color w:val="000000"/>
                <w:sz w:val="24"/>
              </w:rPr>
              <w:t>Что выполняется</w:t>
            </w:r>
          </w:p>
        </w:tc>
      </w:tr>
      <w:tr>
        <w:trPr>
          <w:cantSplit w:val="true"/>
        </w:trPr>
        <w:tc>
          <w:tcPr>
            <w:tcW w:type="dxa" w:w="2268"/>
          </w:tcPr>
          <w:p>
            <w:pPr>
              <w:spacing w:line="240" w:lineRule="auto" w:after="0"/>
              <w:ind w:firstLine="0"/>
              <w:jc w:val="left"/>
            </w:pPr>
            <w:r>
              <w:rPr>
                <w:rFonts w:ascii="Times New Roman" w:hAnsi="Times New Roman" w:cs="Times New Roman" w:eastAsia="Times New Roman"/>
                <w:b w:val="0"/>
                <w:i w:val="0"/>
                <w:color w:val="000000"/>
                <w:sz w:val="24"/>
              </w:rPr>
              <w:t>Сборка образов</w:t>
            </w:r>
          </w:p>
        </w:tc>
        <w:tc>
          <w:tcPr>
            <w:tcW w:type="dxa" w:w="7087"/>
          </w:tcPr>
          <w:p>
            <w:pPr>
              <w:spacing w:line="240" w:lineRule="auto" w:after="0"/>
              <w:ind w:firstLine="0"/>
              <w:jc w:val="left"/>
            </w:pPr>
            <w:r>
              <w:rPr>
                <w:rFonts w:ascii="Times New Roman" w:hAnsi="Times New Roman" w:cs="Times New Roman" w:eastAsia="Times New Roman"/>
                <w:b w:val="0"/>
                <w:i w:val="0"/>
                <w:color w:val="000000"/>
                <w:sz w:val="24"/>
              </w:rPr>
              <w:t>Собираются образы контейнеров, проверяется, что процесс внутри работает от непривилегированного пользователя, после чего проверенные образы помещаются в хранилище образов</w:t>
            </w:r>
          </w:p>
        </w:tc>
      </w:tr>
      <w:tr>
        <w:trPr>
          <w:cantSplit w:val="true"/>
        </w:trPr>
        <w:tc>
          <w:tcPr>
            <w:tcW w:type="dxa" w:w="2268"/>
          </w:tcPr>
          <w:p>
            <w:pPr>
              <w:spacing w:line="240" w:lineRule="auto" w:after="0"/>
              <w:ind w:firstLine="0"/>
              <w:jc w:val="left"/>
            </w:pPr>
            <w:r>
              <w:rPr>
                <w:rFonts w:ascii="Times New Roman" w:hAnsi="Times New Roman" w:cs="Times New Roman" w:eastAsia="Times New Roman"/>
                <w:b w:val="0"/>
                <w:i w:val="0"/>
                <w:color w:val="000000"/>
                <w:sz w:val="24"/>
              </w:rPr>
              <w:t>Выкладывание на стенд</w:t>
            </w:r>
          </w:p>
        </w:tc>
        <w:tc>
          <w:tcPr>
            <w:tcW w:type="dxa" w:w="7087"/>
          </w:tcPr>
          <w:p>
            <w:pPr>
              <w:spacing w:line="240" w:lineRule="auto" w:after="0"/>
              <w:ind w:firstLine="0"/>
              <w:jc w:val="left"/>
            </w:pPr>
            <w:r>
              <w:rPr>
                <w:rFonts w:ascii="Times New Roman" w:hAnsi="Times New Roman" w:cs="Times New Roman" w:eastAsia="Times New Roman"/>
                <w:b w:val="0"/>
                <w:i w:val="0"/>
                <w:color w:val="000000"/>
                <w:sz w:val="24"/>
              </w:rPr>
              <w:t>Только при попадании изменения в основную ветку: стенд забирает готовые образы из хранилища и перезапускается</w:t>
            </w:r>
          </w:p>
        </w:tc>
      </w:tr>
      <w:tr>
        <w:trPr>
          <w:cantSplit w:val="true"/>
        </w:trPr>
        <w:tc>
          <w:tcPr>
            <w:tcW w:type="dxa" w:w="2268"/>
          </w:tcPr>
          <w:p>
            <w:pPr>
              <w:spacing w:line="240" w:lineRule="auto" w:after="0"/>
              <w:ind w:firstLine="0"/>
              <w:jc w:val="left"/>
            </w:pPr>
            <w:r>
              <w:rPr>
                <w:rFonts w:ascii="Times New Roman" w:hAnsi="Times New Roman" w:cs="Times New Roman" w:eastAsia="Times New Roman"/>
                <w:b w:val="0"/>
                <w:i w:val="0"/>
                <w:color w:val="000000"/>
                <w:sz w:val="24"/>
              </w:rPr>
              <w:t>Итоговый контроль</w:t>
            </w:r>
          </w:p>
        </w:tc>
        <w:tc>
          <w:tcPr>
            <w:tcW w:type="dxa" w:w="7087"/>
          </w:tcPr>
          <w:p>
            <w:pPr>
              <w:spacing w:line="240" w:lineRule="auto" w:after="0"/>
              <w:ind w:firstLine="0"/>
              <w:jc w:val="left"/>
            </w:pPr>
            <w:r>
              <w:rPr>
                <w:rFonts w:ascii="Times New Roman" w:hAnsi="Times New Roman" w:cs="Times New Roman" w:eastAsia="Times New Roman"/>
                <w:b w:val="0"/>
                <w:i w:val="0"/>
                <w:color w:val="000000"/>
                <w:sz w:val="24"/>
              </w:rPr>
              <w:t>Отдельный этап, который завершается неудачей, если неудачей закончился любой предыдущий</w:t>
            </w:r>
          </w:p>
        </w:tc>
      </w:tr>
    </w:tbl>
    <w:p>
      <w:pPr>
        <w:spacing w:after="0" w:line="240" w:lineRule="auto"/>
        <w:ind w:firstLine="0"/>
      </w:pPr>
      <w:r>
        <w:rPr>
          <w:rFonts w:ascii="Times New Roman" w:hAnsi="Times New Roman" w:cs="Times New Roman" w:eastAsia="Times New Roman"/>
          <w:b w:val="0"/>
          <w:i w:val="0"/>
          <w:color w:val="000000"/>
          <w:sz w:val="12"/>
        </w:rPr>
      </w:r>
    </w:p>
    <w:p>
      <w:r>
        <w:rPr>
          <w:rFonts w:ascii="Times New Roman" w:hAnsi="Times New Roman" w:cs="Times New Roman" w:eastAsia="Times New Roman"/>
          <w:b/>
          <w:i w:val="0"/>
          <w:color w:val="000000"/>
          <w:sz w:val="28"/>
        </w:rPr>
        <w:t>Сквозные сценарии.</w:t>
      </w:r>
      <w:r>
        <w:rPr>
          <w:rFonts w:ascii="Times New Roman" w:hAnsi="Times New Roman" w:cs="Times New Roman" w:eastAsia="Times New Roman"/>
          <w:b w:val="0"/>
          <w:i w:val="0"/>
          <w:color w:val="000000"/>
          <w:sz w:val="28"/>
        </w:rPr>
        <w:t xml:space="preserve"> Выполняются при запросе на слияние в основную ветку, если изменения затронули интерфейс или серверную часть. Прогон идёт в браузере на четырёх параллельных потоках, отчёт сохраняется при неудаче.</w:t>
      </w:r>
    </w:p>
    <w:p>
      <w:r>
        <w:rPr>
          <w:rFonts w:ascii="Times New Roman" w:hAnsi="Times New Roman" w:cs="Times New Roman" w:eastAsia="Times New Roman"/>
          <w:b/>
          <w:i w:val="0"/>
          <w:color w:val="000000"/>
          <w:sz w:val="28"/>
        </w:rPr>
        <w:t>Сканирование уязвимостей и поиск секретов.</w:t>
      </w:r>
      <w:r>
        <w:rPr>
          <w:rFonts w:ascii="Times New Roman" w:hAnsi="Times New Roman" w:cs="Times New Roman" w:eastAsia="Times New Roman"/>
          <w:b w:val="0"/>
          <w:i w:val="0"/>
          <w:color w:val="000000"/>
          <w:sz w:val="28"/>
        </w:rPr>
        <w:t xml:space="preserve"> Выполняется на изменения в основной и производственной ветках, а также еженедельно по расписанию. Расписание нужно потому, что сведения об уязвимости часто появляются уже после выпуска версии, когда сама программа не менялась. Тем же процессом вся история изменений проверяется на присутствие паролей, ключей и маркеров доступа. Состав средств приведён в подразделе 13.10.</w:t>
      </w:r>
    </w:p>
    <w:p>
      <w:r>
        <w:rPr>
          <w:rFonts w:ascii="Times New Roman" w:hAnsi="Times New Roman" w:cs="Times New Roman" w:eastAsia="Times New Roman"/>
          <w:b w:val="0"/>
          <w:i w:val="0"/>
          <w:color w:val="000000"/>
          <w:sz w:val="28"/>
        </w:rPr>
        <w:t>Изменение, не прошедшее основной конвейер, к выпуску не допускается: итоговый контроль перекрывает выпуск, если хотя бы один этап завершился неудачей.</w:t>
      </w:r>
    </w:p>
    <w:p>
      <w:r>
        <w:rPr>
          <w:rFonts w:ascii="Times New Roman" w:hAnsi="Times New Roman" w:cs="Times New Roman" w:eastAsia="Times New Roman"/>
          <w:b w:val="0"/>
          <w:i w:val="0"/>
          <w:color w:val="000000"/>
          <w:sz w:val="28"/>
        </w:rPr>
        <w:t>Обновления используемых библиотек предлагаются автоматически, сгруппированные по назначению, и проходят те же проверки, что и остальные изменения.</w:t>
      </w:r>
    </w:p>
    <w:p>
      <w:pPr>
        <w:pStyle w:val="Heading2"/>
        <w:ind w:firstLine="0"/>
      </w:pPr>
      <w:r>
        <w:rPr>
          <w:rFonts w:ascii="Times New Roman" w:hAnsi="Times New Roman" w:cs="Times New Roman" w:eastAsia="Times New Roman"/>
          <w:b/>
          <w:i w:val="0"/>
          <w:color w:val="000000"/>
          <w:sz w:val="28"/>
        </w:rPr>
        <w:t>14.4. Проверочный стенд</w:t>
      </w:r>
    </w:p>
    <w:p>
      <w:r>
        <w:rPr>
          <w:rFonts w:ascii="Times New Roman" w:hAnsi="Times New Roman" w:cs="Times New Roman" w:eastAsia="Times New Roman"/>
          <w:b w:val="0"/>
          <w:i w:val="0"/>
          <w:color w:val="000000"/>
          <w:sz w:val="28"/>
        </w:rPr>
        <w:t>Помимо рабочего сервера поддерживается отдельный стенд с той же системой. Изменения попадают на него автоматически после успешного прохождения проверок, что позволяет посмотреть их вживую до выкладывания на рабочий сервер.</w:t>
      </w:r>
    </w:p>
    <w:p>
      <w:r>
        <w:rPr>
          <w:rFonts w:ascii="Times New Roman" w:hAnsi="Times New Roman" w:cs="Times New Roman" w:eastAsia="Times New Roman"/>
          <w:b w:val="0"/>
          <w:i w:val="0"/>
          <w:color w:val="000000"/>
          <w:sz w:val="28"/>
        </w:rPr>
        <w:t>Интерфейс стенда закрыт запросом имени и пароля, который выдаёт обратный прокси до входа в систему; программный интерфейс отвечает по маркеру доступа, как и на рабочем сервере. База у стенда отдельная, поэтому эксперименты на нём не затрагивают рабочие данные, а рабочие персональные данные на стенд не переносятся.</w:t>
      </w:r>
    </w:p>
    <w:p>
      <w:r>
        <w:rPr>
          <w:rFonts w:ascii="Times New Roman" w:hAnsi="Times New Roman" w:cs="Times New Roman" w:eastAsia="Times New Roman"/>
          <w:b w:val="0"/>
          <w:i w:val="0"/>
          <w:color w:val="000000"/>
          <w:sz w:val="28"/>
        </w:rPr>
        <w:t>Порядок работы со стендом и порядок выкладывания на рабочий сервер описаны в руководстве по развёртыванию и сопровождению.</w:t>
      </w:r>
    </w:p>
    <w:p>
      <w:pPr>
        <w:pStyle w:val="Heading1"/>
        <w:ind w:firstLine="0"/>
      </w:pPr>
      <w:r>
        <w:rPr>
          <w:rFonts w:ascii="Times New Roman" w:hAnsi="Times New Roman" w:cs="Times New Roman" w:eastAsia="Times New Roman"/>
          <w:b/>
          <w:i w:val="0"/>
          <w:color w:val="000000"/>
          <w:sz w:val="32"/>
        </w:rPr>
        <w:t>15. Масштаб системы</w:t>
      </w:r>
    </w:p>
    <w:p>
      <w:r>
        <w:rPr>
          <w:rFonts w:ascii="Times New Roman" w:hAnsi="Times New Roman" w:cs="Times New Roman" w:eastAsia="Times New Roman"/>
          <w:b w:val="0"/>
          <w:i w:val="0"/>
          <w:color w:val="000000"/>
          <w:sz w:val="28"/>
        </w:rPr>
        <w:t>Сведения приводятся для оценки объёма разработки и трудоёмкости сопровождения.</w:t>
      </w:r>
    </w:p>
    <w:p>
      <w:pPr>
        <w:keepNext/>
        <w:spacing w:line="240" w:lineRule="auto" w:before="160" w:after="80"/>
        <w:ind w:firstLine="0"/>
        <w:jc w:val="left"/>
      </w:pPr>
      <w:r>
        <w:rPr>
          <w:rFonts w:ascii="Times New Roman" w:hAnsi="Times New Roman" w:cs="Times New Roman" w:eastAsia="Times New Roman"/>
          <w:b w:val="0"/>
          <w:i/>
          <w:color w:val="000000"/>
          <w:sz w:val="24"/>
        </w:rPr>
        <w:t>Таблица 15.1 — Количественные показатели</w:t>
      </w:r>
    </w:p>
    <w:tbl>
      <w:tblPr>
        <w:tblStyle w:val="TableGrid"/>
        <w:tblW w:type="auto" w:w="0"/>
        <w:jc w:val="center"/>
        <w:tblLayout w:type="fixed"/>
        <w:tblLook w:firstColumn="1" w:firstRow="1" w:lastColumn="0" w:lastRow="0" w:noHBand="0" w:noVBand="1" w:val="04A0"/>
        <w:tblLayout w:type="fixed"/>
      </w:tblPr>
      <w:tblGrid>
        <w:gridCol w:w="3928"/>
        <w:gridCol w:w="5427"/>
      </w:tblGrid>
      <w:tr>
        <w:trPr>
          <w:tblHeader w:val="true"/>
          <w:cantSplit w:val="true"/>
        </w:trPr>
        <w:tc>
          <w:tcPr>
            <w:tcW w:type="dxa" w:w="3928"/>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Показатель</w:t>
            </w:r>
          </w:p>
        </w:tc>
        <w:tc>
          <w:tcPr>
            <w:tcW w:type="dxa" w:w="5427"/>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Значение</w:t>
            </w:r>
          </w:p>
        </w:tc>
      </w:tr>
      <w:tr>
        <w:trPr>
          <w:cantSplit w:val="true"/>
        </w:trPr>
        <w:tc>
          <w:tcPr>
            <w:tcW w:type="dxa" w:w="3928"/>
          </w:tcPr>
          <w:p>
            <w:pPr>
              <w:spacing w:line="240" w:lineRule="auto" w:after="0"/>
              <w:ind w:firstLine="0"/>
              <w:jc w:val="left"/>
            </w:pPr>
            <w:r>
              <w:rPr>
                <w:rFonts w:ascii="Times New Roman" w:hAnsi="Times New Roman" w:cs="Times New Roman" w:eastAsia="Times New Roman"/>
                <w:b w:val="0"/>
                <w:i w:val="0"/>
                <w:color w:val="000000"/>
                <w:sz w:val="24"/>
              </w:rPr>
              <w:t>Объём исходного кода</w:t>
            </w:r>
          </w:p>
        </w:tc>
        <w:tc>
          <w:tcPr>
            <w:tcW w:type="dxa" w:w="5427"/>
          </w:tcPr>
          <w:p>
            <w:pPr>
              <w:spacing w:line="240" w:lineRule="auto" w:after="0"/>
              <w:ind w:firstLine="0"/>
              <w:jc w:val="left"/>
            </w:pPr>
            <w:r>
              <w:rPr>
                <w:rFonts w:ascii="Times New Roman" w:hAnsi="Times New Roman" w:cs="Times New Roman" w:eastAsia="Times New Roman"/>
                <w:b w:val="0"/>
                <w:i w:val="0"/>
                <w:color w:val="000000"/>
                <w:sz w:val="24"/>
              </w:rPr>
              <w:t>571029 строк в 2413 файлах</w:t>
            </w:r>
          </w:p>
        </w:tc>
      </w:tr>
      <w:tr>
        <w:trPr>
          <w:cantSplit w:val="true"/>
        </w:trPr>
        <w:tc>
          <w:tcPr>
            <w:tcW w:type="dxa" w:w="3928"/>
          </w:tcPr>
          <w:p>
            <w:pPr>
              <w:spacing w:line="240" w:lineRule="auto" w:after="0"/>
              <w:ind w:firstLine="0"/>
              <w:jc w:val="left"/>
            </w:pPr>
            <w:r>
              <w:rPr>
                <w:rFonts w:ascii="Times New Roman" w:hAnsi="Times New Roman" w:cs="Times New Roman" w:eastAsia="Times New Roman"/>
                <w:b w:val="0"/>
                <w:i w:val="0"/>
                <w:color w:val="000000"/>
                <w:sz w:val="24"/>
              </w:rPr>
              <w:t>Серверная часть</w:t>
            </w:r>
          </w:p>
        </w:tc>
        <w:tc>
          <w:tcPr>
            <w:tcW w:type="dxa" w:w="5427"/>
          </w:tcPr>
          <w:p>
            <w:pPr>
              <w:spacing w:line="240" w:lineRule="auto" w:after="0"/>
              <w:ind w:firstLine="0"/>
              <w:jc w:val="left"/>
            </w:pPr>
            <w:r>
              <w:rPr>
                <w:rFonts w:ascii="Times New Roman" w:hAnsi="Times New Roman" w:cs="Times New Roman" w:eastAsia="Times New Roman"/>
                <w:b w:val="0"/>
                <w:i w:val="0"/>
                <w:color w:val="000000"/>
                <w:sz w:val="24"/>
              </w:rPr>
              <w:t>124327 строк без тестов: 237 службаа, 84 обработчика, 88 моделей данных</w:t>
            </w:r>
          </w:p>
        </w:tc>
      </w:tr>
      <w:tr>
        <w:trPr>
          <w:cantSplit w:val="true"/>
        </w:trPr>
        <w:tc>
          <w:tcPr>
            <w:tcW w:type="dxa" w:w="3928"/>
          </w:tcPr>
          <w:p>
            <w:pPr>
              <w:spacing w:line="240" w:lineRule="auto" w:after="0"/>
              <w:ind w:firstLine="0"/>
              <w:jc w:val="left"/>
            </w:pPr>
            <w:r>
              <w:rPr>
                <w:rFonts w:ascii="Times New Roman" w:hAnsi="Times New Roman" w:cs="Times New Roman" w:eastAsia="Times New Roman"/>
                <w:b w:val="0"/>
                <w:i w:val="0"/>
                <w:color w:val="000000"/>
                <w:sz w:val="24"/>
              </w:rPr>
              <w:t>Экраны и элементы интерфейса</w:t>
            </w:r>
          </w:p>
        </w:tc>
        <w:tc>
          <w:tcPr>
            <w:tcW w:type="dxa" w:w="5427"/>
          </w:tcPr>
          <w:p>
            <w:pPr>
              <w:spacing w:line="240" w:lineRule="auto" w:after="0"/>
              <w:ind w:firstLine="0"/>
              <w:jc w:val="left"/>
            </w:pPr>
            <w:r>
              <w:rPr>
                <w:rFonts w:ascii="Times New Roman" w:hAnsi="Times New Roman" w:cs="Times New Roman" w:eastAsia="Times New Roman"/>
                <w:b w:val="0"/>
                <w:i w:val="0"/>
                <w:color w:val="000000"/>
                <w:sz w:val="24"/>
              </w:rPr>
              <w:t>201501 строка: 40 экранов, 262 элемента</w:t>
            </w:r>
          </w:p>
        </w:tc>
      </w:tr>
      <w:tr>
        <w:trPr>
          <w:cantSplit w:val="true"/>
        </w:trPr>
        <w:tc>
          <w:tcPr>
            <w:tcW w:type="dxa" w:w="3928"/>
          </w:tcPr>
          <w:p>
            <w:pPr>
              <w:spacing w:line="240" w:lineRule="auto" w:after="0"/>
              <w:ind w:firstLine="0"/>
              <w:jc w:val="left"/>
            </w:pPr>
            <w:r>
              <w:rPr>
                <w:rFonts w:ascii="Times New Roman" w:hAnsi="Times New Roman" w:cs="Times New Roman" w:eastAsia="Times New Roman"/>
                <w:b w:val="0"/>
                <w:i w:val="0"/>
                <w:color w:val="000000"/>
                <w:sz w:val="24"/>
              </w:rPr>
              <w:t>Методы программного интерфейса</w:t>
            </w:r>
          </w:p>
        </w:tc>
        <w:tc>
          <w:tcPr>
            <w:tcW w:type="dxa" w:w="5427"/>
          </w:tcPr>
          <w:p>
            <w:pPr>
              <w:spacing w:line="240" w:lineRule="auto" w:after="0"/>
              <w:ind w:firstLine="0"/>
              <w:jc w:val="left"/>
            </w:pPr>
            <w:r>
              <w:rPr>
                <w:rFonts w:ascii="Times New Roman" w:hAnsi="Times New Roman" w:cs="Times New Roman" w:eastAsia="Times New Roman"/>
                <w:b w:val="0"/>
                <w:i w:val="0"/>
                <w:color w:val="000000"/>
                <w:sz w:val="24"/>
              </w:rPr>
              <w:t>548 в 41 группе</w:t>
            </w:r>
          </w:p>
        </w:tc>
      </w:tr>
      <w:tr>
        <w:trPr>
          <w:cantSplit w:val="true"/>
        </w:trPr>
        <w:tc>
          <w:tcPr>
            <w:tcW w:type="dxa" w:w="3928"/>
          </w:tcPr>
          <w:p>
            <w:pPr>
              <w:spacing w:line="240" w:lineRule="auto" w:after="0"/>
              <w:ind w:firstLine="0"/>
              <w:jc w:val="left"/>
            </w:pPr>
            <w:r>
              <w:rPr>
                <w:rFonts w:ascii="Times New Roman" w:hAnsi="Times New Roman" w:cs="Times New Roman" w:eastAsia="Times New Roman"/>
                <w:b w:val="0"/>
                <w:i w:val="0"/>
                <w:color w:val="000000"/>
                <w:sz w:val="24"/>
              </w:rPr>
              <w:t>Таблицы базы данных</w:t>
            </w:r>
          </w:p>
        </w:tc>
        <w:tc>
          <w:tcPr>
            <w:tcW w:type="dxa" w:w="5427"/>
          </w:tcPr>
          <w:p>
            <w:pPr>
              <w:spacing w:line="240" w:lineRule="auto" w:after="0"/>
              <w:ind w:firstLine="0"/>
              <w:jc w:val="left"/>
            </w:pPr>
            <w:r>
              <w:rPr>
                <w:rFonts w:ascii="Times New Roman" w:hAnsi="Times New Roman" w:cs="Times New Roman" w:eastAsia="Times New Roman"/>
                <w:b w:val="0"/>
                <w:i w:val="0"/>
                <w:color w:val="000000"/>
                <w:sz w:val="24"/>
              </w:rPr>
              <w:t>112</w:t>
            </w:r>
          </w:p>
        </w:tc>
      </w:tr>
      <w:tr>
        <w:trPr>
          <w:cantSplit w:val="true"/>
        </w:trPr>
        <w:tc>
          <w:tcPr>
            <w:tcW w:type="dxa" w:w="3928"/>
          </w:tcPr>
          <w:p>
            <w:pPr>
              <w:spacing w:line="240" w:lineRule="auto" w:after="0"/>
              <w:ind w:firstLine="0"/>
              <w:jc w:val="left"/>
            </w:pPr>
            <w:r>
              <w:rPr>
                <w:rFonts w:ascii="Times New Roman" w:hAnsi="Times New Roman" w:cs="Times New Roman" w:eastAsia="Times New Roman"/>
                <w:b w:val="0"/>
                <w:i w:val="0"/>
                <w:color w:val="000000"/>
                <w:sz w:val="24"/>
              </w:rPr>
              <w:t>Автоматические тесты</w:t>
            </w:r>
          </w:p>
        </w:tc>
        <w:tc>
          <w:tcPr>
            <w:tcW w:type="dxa" w:w="5427"/>
          </w:tcPr>
          <w:p>
            <w:pPr>
              <w:spacing w:line="240" w:lineRule="auto" w:after="0"/>
              <w:ind w:firstLine="0"/>
              <w:jc w:val="left"/>
            </w:pPr>
            <w:r>
              <w:rPr>
                <w:rFonts w:ascii="Times New Roman" w:hAnsi="Times New Roman" w:cs="Times New Roman" w:eastAsia="Times New Roman"/>
                <w:b w:val="0"/>
                <w:i w:val="0"/>
                <w:color w:val="000000"/>
                <w:sz w:val="24"/>
              </w:rPr>
              <w:t>9067</w:t>
            </w:r>
          </w:p>
        </w:tc>
      </w:tr>
      <w:tr>
        <w:trPr>
          <w:cantSplit w:val="true"/>
        </w:trPr>
        <w:tc>
          <w:tcPr>
            <w:tcW w:type="dxa" w:w="3928"/>
          </w:tcPr>
          <w:p>
            <w:pPr>
              <w:spacing w:line="240" w:lineRule="auto" w:after="0"/>
              <w:ind w:firstLine="0"/>
              <w:jc w:val="left"/>
            </w:pPr>
            <w:r>
              <w:rPr>
                <w:rFonts w:ascii="Times New Roman" w:hAnsi="Times New Roman" w:cs="Times New Roman" w:eastAsia="Times New Roman"/>
                <w:b w:val="0"/>
                <w:i w:val="0"/>
                <w:color w:val="000000"/>
                <w:sz w:val="24"/>
              </w:rPr>
              <w:t>Файлов бэкенд-тестов на настоящей базе</w:t>
            </w:r>
          </w:p>
        </w:tc>
        <w:tc>
          <w:tcPr>
            <w:tcW w:type="dxa" w:w="5427"/>
          </w:tcPr>
          <w:p>
            <w:pPr>
              <w:spacing w:line="240" w:lineRule="auto" w:after="0"/>
              <w:ind w:firstLine="0"/>
              <w:jc w:val="left"/>
            </w:pPr>
            <w:r>
              <w:rPr>
                <w:rFonts w:ascii="Times New Roman" w:hAnsi="Times New Roman" w:cs="Times New Roman" w:eastAsia="Times New Roman"/>
                <w:b w:val="0"/>
                <w:i w:val="0"/>
                <w:color w:val="000000"/>
                <w:sz w:val="24"/>
              </w:rPr>
              <w:t>366</w:t>
            </w:r>
          </w:p>
        </w:tc>
      </w:tr>
    </w:tbl>
    <w:p>
      <w:pPr>
        <w:spacing w:after="0" w:line="240" w:lineRule="auto"/>
        <w:ind w:firstLine="0"/>
      </w:pPr>
      <w:r>
        <w:rPr>
          <w:rFonts w:ascii="Times New Roman" w:hAnsi="Times New Roman" w:cs="Times New Roman" w:eastAsia="Times New Roman"/>
          <w:b w:val="0"/>
          <w:i w:val="0"/>
          <w:color w:val="000000"/>
          <w:sz w:val="12"/>
        </w:rPr>
      </w:r>
    </w:p>
    <w:p>
      <w:r>
        <w:rPr>
          <w:rFonts w:ascii="Times New Roman" w:hAnsi="Times New Roman" w:cs="Times New Roman" w:eastAsia="Times New Roman"/>
          <w:b w:val="0"/>
          <w:i w:val="0"/>
          <w:color w:val="000000"/>
          <w:sz w:val="28"/>
        </w:rPr>
        <w:t>Объём исходного кода приведён по файлам серверной части и интерфейса вместе с тестами; сторонние библиотеки и сформированное из кода описание программного интерфейса в подсчёт не входят.</w:t>
      </w:r>
    </w:p>
    <w:p>
      <w:r>
        <w:rPr>
          <w:rFonts w:ascii="Times New Roman" w:hAnsi="Times New Roman" w:cs="Times New Roman" w:eastAsia="Times New Roman"/>
          <w:b w:val="0"/>
          <w:i w:val="0"/>
          <w:color w:val="000000"/>
          <w:sz w:val="28"/>
        </w:rPr>
        <w:t>Число одновременно работающих пользователей определяется целевым оборудованием и нагрузочным профилем: частотой поиска, выгрузок, открытых таблиц и обновлений. Значения параметров пула и таймаутов сами по себе не доказывают производительность; её подтверждают отдельными нагрузочными испытаниями.</w:t>
      </w:r>
    </w:p>
    <w:p>
      <w:pPr>
        <w:pStyle w:val="Heading1"/>
        <w:ind w:firstLine="0"/>
      </w:pPr>
      <w:r>
        <w:rPr>
          <w:rFonts w:ascii="Times New Roman" w:hAnsi="Times New Roman" w:cs="Times New Roman" w:eastAsia="Times New Roman"/>
          <w:b/>
          <w:i w:val="0"/>
          <w:color w:val="000000"/>
          <w:sz w:val="32"/>
        </w:rPr>
        <w:t>Приложение А. Категории прав доступа</w:t>
      </w:r>
    </w:p>
    <w:p>
      <w:pPr>
        <w:keepNext/>
        <w:spacing w:line="240" w:lineRule="auto" w:before="160" w:after="80"/>
        <w:ind w:firstLine="0"/>
        <w:jc w:val="left"/>
      </w:pPr>
      <w:r>
        <w:rPr>
          <w:rFonts w:ascii="Times New Roman" w:hAnsi="Times New Roman" w:cs="Times New Roman" w:eastAsia="Times New Roman"/>
          <w:b w:val="0"/>
          <w:i/>
          <w:color w:val="000000"/>
          <w:sz w:val="24"/>
        </w:rPr>
        <w:t>Таблица А.1 — Категории прав</w:t>
      </w:r>
    </w:p>
    <w:tbl>
      <w:tblPr>
        <w:tblStyle w:val="TableGrid"/>
        <w:tblW w:type="auto" w:w="0"/>
        <w:jc w:val="center"/>
        <w:tblLayout w:type="fixed"/>
        <w:tblLook w:firstColumn="1" w:firstRow="1" w:lastColumn="0" w:lastRow="0" w:noHBand="0" w:noVBand="1" w:val="04A0"/>
        <w:tblLayout w:type="fixed"/>
      </w:tblPr>
      <w:tblGrid>
        <w:gridCol w:w="2693"/>
        <w:gridCol w:w="6662"/>
      </w:tblGrid>
      <w:tr>
        <w:trPr>
          <w:tblHeader w:val="true"/>
          <w:cantSplit w:val="true"/>
        </w:trPr>
        <w:tc>
          <w:tcPr>
            <w:tcW w:type="dxa" w:w="2693"/>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Категория</w:t>
            </w:r>
          </w:p>
        </w:tc>
        <w:tc>
          <w:tcPr>
            <w:tcW w:type="dxa" w:w="6661"/>
            <w:shd w:val="clear" w:fill="E8E8E8"/>
          </w:tcPr>
          <w:p>
            <w:pPr>
              <w:keepNext/>
              <w:spacing w:line="240" w:lineRule="auto" w:after="0"/>
              <w:ind w:firstLine="0"/>
              <w:jc w:val="left"/>
            </w:pPr>
            <w:r>
              <w:rPr>
                <w:rFonts w:ascii="Times New Roman" w:hAnsi="Times New Roman" w:cs="Times New Roman" w:eastAsia="Times New Roman"/>
                <w:b/>
                <w:i w:val="0"/>
                <w:color w:val="000000"/>
                <w:sz w:val="24"/>
              </w:rPr>
              <w:t>Содержание</w:t>
            </w:r>
          </w:p>
        </w:tc>
      </w:tr>
      <w:tr>
        <w:trPr>
          <w:cantSplit w:val="true"/>
        </w:trPr>
        <w:tc>
          <w:tcPr>
            <w:tcW w:type="dxa" w:w="2693"/>
          </w:tcPr>
          <w:p>
            <w:pPr>
              <w:spacing w:line="240" w:lineRule="auto" w:after="0"/>
              <w:ind w:firstLine="0"/>
              <w:jc w:val="left"/>
            </w:pPr>
            <w:r>
              <w:rPr>
                <w:rFonts w:ascii="Times New Roman" w:hAnsi="Times New Roman" w:cs="Times New Roman" w:eastAsia="Times New Roman"/>
                <w:b w:val="0"/>
                <w:i w:val="0"/>
                <w:color w:val="000000"/>
                <w:sz w:val="24"/>
              </w:rPr>
              <w:t>Разделы навигации</w:t>
            </w:r>
          </w:p>
        </w:tc>
        <w:tc>
          <w:tcPr>
            <w:tcW w:type="dxa" w:w="6661"/>
          </w:tcPr>
          <w:p>
            <w:pPr>
              <w:spacing w:line="240" w:lineRule="auto" w:after="0"/>
              <w:ind w:firstLine="0"/>
              <w:jc w:val="left"/>
            </w:pPr>
            <w:r>
              <w:rPr>
                <w:rFonts w:ascii="Times New Roman" w:hAnsi="Times New Roman" w:cs="Times New Roman" w:eastAsia="Times New Roman"/>
                <w:b w:val="0"/>
                <w:i w:val="0"/>
                <w:color w:val="000000"/>
                <w:sz w:val="24"/>
              </w:rPr>
              <w:t>Доступ к экранам системы</w:t>
            </w:r>
          </w:p>
        </w:tc>
      </w:tr>
      <w:tr>
        <w:trPr>
          <w:cantSplit w:val="true"/>
        </w:trPr>
        <w:tc>
          <w:tcPr>
            <w:tcW w:type="dxa" w:w="2693"/>
          </w:tcPr>
          <w:p>
            <w:pPr>
              <w:spacing w:line="240" w:lineRule="auto" w:after="0"/>
              <w:ind w:firstLine="0"/>
              <w:jc w:val="left"/>
            </w:pPr>
            <w:r>
              <w:rPr>
                <w:rFonts w:ascii="Times New Roman" w:hAnsi="Times New Roman" w:cs="Times New Roman" w:eastAsia="Times New Roman"/>
                <w:b w:val="0"/>
                <w:i w:val="0"/>
                <w:color w:val="000000"/>
                <w:sz w:val="24"/>
              </w:rPr>
              <w:t>Элементы верхней панели</w:t>
            </w:r>
          </w:p>
        </w:tc>
        <w:tc>
          <w:tcPr>
            <w:tcW w:type="dxa" w:w="6661"/>
          </w:tcPr>
          <w:p>
            <w:pPr>
              <w:spacing w:line="240" w:lineRule="auto" w:after="0"/>
              <w:ind w:firstLine="0"/>
              <w:jc w:val="left"/>
            </w:pPr>
            <w:r>
              <w:rPr>
                <w:rFonts w:ascii="Times New Roman" w:hAnsi="Times New Roman" w:cs="Times New Roman" w:eastAsia="Times New Roman"/>
                <w:b w:val="0"/>
                <w:i w:val="0"/>
                <w:color w:val="000000"/>
                <w:sz w:val="24"/>
              </w:rPr>
              <w:t>Действия, доступные из шапки</w:t>
            </w:r>
          </w:p>
        </w:tc>
      </w:tr>
      <w:tr>
        <w:trPr>
          <w:cantSplit w:val="true"/>
        </w:trPr>
        <w:tc>
          <w:tcPr>
            <w:tcW w:type="dxa" w:w="2693"/>
          </w:tcPr>
          <w:p>
            <w:pPr>
              <w:spacing w:line="240" w:lineRule="auto" w:after="0"/>
              <w:ind w:firstLine="0"/>
              <w:jc w:val="left"/>
            </w:pPr>
            <w:r>
              <w:rPr>
                <w:rFonts w:ascii="Times New Roman" w:hAnsi="Times New Roman" w:cs="Times New Roman" w:eastAsia="Times New Roman"/>
                <w:b w:val="0"/>
                <w:i w:val="0"/>
                <w:color w:val="000000"/>
                <w:sz w:val="24"/>
              </w:rPr>
              <w:t>Центр заявок</w:t>
            </w:r>
          </w:p>
        </w:tc>
        <w:tc>
          <w:tcPr>
            <w:tcW w:type="dxa" w:w="6661"/>
          </w:tcPr>
          <w:p>
            <w:pPr>
              <w:spacing w:line="240" w:lineRule="auto" w:after="0"/>
              <w:ind w:firstLine="0"/>
              <w:jc w:val="left"/>
            </w:pPr>
            <w:r>
              <w:rPr>
                <w:rFonts w:ascii="Times New Roman" w:hAnsi="Times New Roman" w:cs="Times New Roman" w:eastAsia="Times New Roman"/>
                <w:b w:val="0"/>
                <w:i w:val="0"/>
                <w:color w:val="000000"/>
                <w:sz w:val="24"/>
              </w:rPr>
              <w:t>Просмотр и обработка заявок, приём в работу, решения, дополнение поданной заявки</w:t>
            </w:r>
          </w:p>
        </w:tc>
      </w:tr>
      <w:tr>
        <w:trPr>
          <w:cantSplit w:val="true"/>
        </w:trPr>
        <w:tc>
          <w:tcPr>
            <w:tcW w:type="dxa" w:w="2693"/>
          </w:tcPr>
          <w:p>
            <w:pPr>
              <w:spacing w:line="240" w:lineRule="auto" w:after="0"/>
              <w:ind w:firstLine="0"/>
              <w:jc w:val="left"/>
            </w:pPr>
            <w:r>
              <w:rPr>
                <w:rFonts w:ascii="Times New Roman" w:hAnsi="Times New Roman" w:cs="Times New Roman" w:eastAsia="Times New Roman"/>
                <w:b w:val="0"/>
                <w:i w:val="0"/>
                <w:color w:val="000000"/>
                <w:sz w:val="24"/>
              </w:rPr>
              <w:t>Карточки объектов</w:t>
            </w:r>
          </w:p>
        </w:tc>
        <w:tc>
          <w:tcPr>
            <w:tcW w:type="dxa" w:w="6661"/>
          </w:tcPr>
          <w:p>
            <w:pPr>
              <w:spacing w:line="240" w:lineRule="auto" w:after="0"/>
              <w:ind w:firstLine="0"/>
              <w:jc w:val="left"/>
            </w:pPr>
            <w:r>
              <w:rPr>
                <w:rFonts w:ascii="Times New Roman" w:hAnsi="Times New Roman" w:cs="Times New Roman" w:eastAsia="Times New Roman"/>
                <w:b w:val="0"/>
                <w:i w:val="0"/>
                <w:color w:val="000000"/>
                <w:sz w:val="24"/>
              </w:rPr>
              <w:t>Просмотр карточек транспорта и людей, история, раздел сведений документов и их выгрузка в бланк</w:t>
            </w:r>
          </w:p>
        </w:tc>
      </w:tr>
      <w:tr>
        <w:trPr>
          <w:cantSplit w:val="true"/>
        </w:trPr>
        <w:tc>
          <w:tcPr>
            <w:tcW w:type="dxa" w:w="2693"/>
          </w:tcPr>
          <w:p>
            <w:pPr>
              <w:spacing w:line="240" w:lineRule="auto" w:after="0"/>
              <w:ind w:firstLine="0"/>
              <w:jc w:val="left"/>
            </w:pPr>
            <w:r>
              <w:rPr>
                <w:rFonts w:ascii="Times New Roman" w:hAnsi="Times New Roman" w:cs="Times New Roman" w:eastAsia="Times New Roman"/>
                <w:b w:val="0"/>
                <w:i w:val="0"/>
                <w:color w:val="000000"/>
                <w:sz w:val="24"/>
              </w:rPr>
              <w:t>Реестры</w:t>
            </w:r>
          </w:p>
        </w:tc>
        <w:tc>
          <w:tcPr>
            <w:tcW w:type="dxa" w:w="6661"/>
          </w:tcPr>
          <w:p>
            <w:pPr>
              <w:spacing w:line="240" w:lineRule="auto" w:after="0"/>
              <w:ind w:firstLine="0"/>
              <w:jc w:val="left"/>
            </w:pPr>
            <w:r>
              <w:rPr>
                <w:rFonts w:ascii="Times New Roman" w:hAnsi="Times New Roman" w:cs="Times New Roman" w:eastAsia="Times New Roman"/>
                <w:b w:val="0"/>
                <w:i w:val="0"/>
                <w:color w:val="000000"/>
                <w:sz w:val="24"/>
              </w:rPr>
              <w:t>Работа с реестрами людей и транспорта</w:t>
            </w:r>
          </w:p>
        </w:tc>
      </w:tr>
      <w:tr>
        <w:trPr>
          <w:cantSplit w:val="true"/>
        </w:trPr>
        <w:tc>
          <w:tcPr>
            <w:tcW w:type="dxa" w:w="2693"/>
          </w:tcPr>
          <w:p>
            <w:pPr>
              <w:spacing w:line="240" w:lineRule="auto" w:after="0"/>
              <w:ind w:firstLine="0"/>
              <w:jc w:val="left"/>
            </w:pPr>
            <w:r>
              <w:rPr>
                <w:rFonts w:ascii="Times New Roman" w:hAnsi="Times New Roman" w:cs="Times New Roman" w:eastAsia="Times New Roman"/>
                <w:b w:val="0"/>
                <w:i w:val="0"/>
                <w:color w:val="000000"/>
                <w:sz w:val="24"/>
              </w:rPr>
              <w:t>Администрирование</w:t>
            </w:r>
          </w:p>
        </w:tc>
        <w:tc>
          <w:tcPr>
            <w:tcW w:type="dxa" w:w="6661"/>
          </w:tcPr>
          <w:p>
            <w:pPr>
              <w:spacing w:line="240" w:lineRule="auto" w:after="0"/>
              <w:ind w:firstLine="0"/>
              <w:jc w:val="left"/>
            </w:pPr>
            <w:r>
              <w:rPr>
                <w:rFonts w:ascii="Times New Roman" w:hAnsi="Times New Roman" w:cs="Times New Roman" w:eastAsia="Times New Roman"/>
                <w:b w:val="0"/>
                <w:i w:val="0"/>
                <w:color w:val="000000"/>
                <w:sz w:val="24"/>
              </w:rPr>
              <w:t>Учётные записи, права, справочники, журналы, вход в систему от имени другого работника</w:t>
            </w:r>
          </w:p>
        </w:tc>
      </w:tr>
      <w:tr>
        <w:trPr>
          <w:cantSplit w:val="true"/>
        </w:trPr>
        <w:tc>
          <w:tcPr>
            <w:tcW w:type="dxa" w:w="2693"/>
          </w:tcPr>
          <w:p>
            <w:pPr>
              <w:spacing w:line="240" w:lineRule="auto" w:after="0"/>
              <w:ind w:firstLine="0"/>
              <w:jc w:val="left"/>
            </w:pPr>
            <w:r>
              <w:rPr>
                <w:rFonts w:ascii="Times New Roman" w:hAnsi="Times New Roman" w:cs="Times New Roman" w:eastAsia="Times New Roman"/>
                <w:b w:val="0"/>
                <w:i w:val="0"/>
                <w:color w:val="000000"/>
                <w:sz w:val="24"/>
              </w:rPr>
              <w:t>Обзор и руководство</w:t>
            </w:r>
          </w:p>
        </w:tc>
        <w:tc>
          <w:tcPr>
            <w:tcW w:type="dxa" w:w="6661"/>
          </w:tcPr>
          <w:p>
            <w:pPr>
              <w:spacing w:line="240" w:lineRule="auto" w:after="0"/>
              <w:ind w:firstLine="0"/>
              <w:jc w:val="left"/>
            </w:pPr>
            <w:r>
              <w:rPr>
                <w:rFonts w:ascii="Times New Roman" w:hAnsi="Times New Roman" w:cs="Times New Roman" w:eastAsia="Times New Roman"/>
                <w:b w:val="0"/>
                <w:i w:val="0"/>
                <w:color w:val="000000"/>
                <w:sz w:val="24"/>
              </w:rPr>
              <w:t>Доступ к разделам встроенной справки</w:t>
            </w:r>
          </w:p>
        </w:tc>
      </w:tr>
      <w:tr>
        <w:trPr>
          <w:cantSplit w:val="true"/>
        </w:trPr>
        <w:tc>
          <w:tcPr>
            <w:tcW w:type="dxa" w:w="2693"/>
          </w:tcPr>
          <w:p>
            <w:pPr>
              <w:spacing w:line="240" w:lineRule="auto" w:after="0"/>
              <w:ind w:firstLine="0"/>
              <w:jc w:val="left"/>
            </w:pPr>
            <w:r>
              <w:rPr>
                <w:rFonts w:ascii="Times New Roman" w:hAnsi="Times New Roman" w:cs="Times New Roman" w:eastAsia="Times New Roman"/>
                <w:b w:val="0"/>
                <w:i w:val="0"/>
                <w:color w:val="000000"/>
                <w:sz w:val="24"/>
              </w:rPr>
              <w:t>Таблицы постов</w:t>
            </w:r>
          </w:p>
        </w:tc>
        <w:tc>
          <w:tcPr>
            <w:tcW w:type="dxa" w:w="6661"/>
          </w:tcPr>
          <w:p>
            <w:pPr>
              <w:spacing w:line="240" w:lineRule="auto" w:after="0"/>
              <w:ind w:firstLine="0"/>
              <w:jc w:val="left"/>
            </w:pPr>
            <w:r>
              <w:rPr>
                <w:rFonts w:ascii="Times New Roman" w:hAnsi="Times New Roman" w:cs="Times New Roman" w:eastAsia="Times New Roman"/>
                <w:b w:val="0"/>
                <w:i w:val="0"/>
                <w:color w:val="000000"/>
                <w:sz w:val="24"/>
              </w:rPr>
              <w:t>Создаются автоматически для каждой таблицы: просмотр, отметки въезда и выезда, карточка, история, версии, выгрузка, отчёт по проходам, корзина, удаление</w:t>
            </w:r>
          </w:p>
        </w:tc>
      </w:tr>
    </w:tbl>
    <w:p>
      <w:pPr>
        <w:spacing w:after="0" w:line="240" w:lineRule="auto"/>
        <w:ind w:firstLine="0"/>
      </w:pPr>
      <w:r>
        <w:rPr>
          <w:rFonts w:ascii="Times New Roman" w:hAnsi="Times New Roman" w:cs="Times New Roman" w:eastAsia="Times New Roman"/>
          <w:b w:val="0"/>
          <w:i w:val="0"/>
          <w:color w:val="000000"/>
          <w:sz w:val="12"/>
        </w:rPr>
      </w:r>
    </w:p>
    <w:p>
      <w:r>
        <w:rPr>
          <w:rFonts w:ascii="Times New Roman" w:hAnsi="Times New Roman" w:cs="Times New Roman" w:eastAsia="Times New Roman"/>
          <w:b w:val="0"/>
          <w:i w:val="0"/>
          <w:color w:val="000000"/>
          <w:sz w:val="28"/>
        </w:rPr>
        <w:t>Категория администрирования не является одним правом: разделы внутри неё - справочники, учётные записи, настройки, журнал обращений к персональным данным, файловый архив, конструктор таблиц постов, мониторинг запросов - закрыты каждый своим ключом и назначаются по отдельности, см. подраздел 4.2.</w:t>
      </w:r>
    </w:p>
    <w:p>
      <w:r>
        <w:rPr>
          <w:rFonts w:ascii="Times New Roman" w:hAnsi="Times New Roman" w:cs="Times New Roman" w:eastAsia="Times New Roman"/>
          <w:b w:val="0"/>
          <w:i w:val="0"/>
          <w:color w:val="000000"/>
          <w:sz w:val="28"/>
        </w:rPr>
        <w:t>Два действия доступны исключительно супер-администратору: включение режима технических работ и назначение прав администратора.</w:t>
      </w:r>
    </w:p>
    <w:p>
      <w:pPr>
        <w:pStyle w:val="Heading1"/>
        <w:pageBreakBefore/>
        <w:ind w:firstLine="0"/>
      </w:pPr>
      <w:r>
        <w:rPr>
          <w:rFonts w:ascii="Times New Roman" w:hAnsi="Times New Roman" w:cs="Times New Roman" w:eastAsia="Times New Roman"/>
          <w:b/>
          <w:i w:val="0"/>
          <w:color w:val="000000"/>
          <w:sz w:val="32"/>
        </w:rPr>
        <w:t>ЛИСТ РЕГИСТРАЦИИ ИЗМЕНЕНИЙ</w:t>
      </w:r>
    </w:p>
    <w:p>
      <w:r>
        <w:rPr>
          <w:rFonts w:ascii="Times New Roman" w:hAnsi="Times New Roman" w:cs="Times New Roman" w:eastAsia="Times New Roman"/>
          <w:b w:val="0"/>
          <w:i w:val="0"/>
          <w:color w:val="000000"/>
          <w:sz w:val="28"/>
        </w:rPr>
        <w:t>В таблице фиксируются изменения документа. Версия повышается при выпуске новой редакции: вторая цифра при уточнениях и дополнениях, первая при переработке структуры или существенном изменении требований.</w:t>
      </w:r>
    </w:p>
    <w:p>
      <w:pPr>
        <w:keepNext/>
        <w:spacing w:line="240" w:lineRule="auto" w:before="160" w:after="80"/>
        <w:ind w:firstLine="0"/>
        <w:jc w:val="left"/>
      </w:pPr>
      <w:r>
        <w:rPr>
          <w:rFonts w:ascii="Times New Roman" w:hAnsi="Times New Roman" w:cs="Times New Roman" w:eastAsia="Times New Roman"/>
          <w:b w:val="0"/>
          <w:i/>
          <w:color w:val="000000"/>
          <w:sz w:val="24"/>
        </w:rPr>
        <w:t>Таблица И.1 — Регистрация изменений</w:t>
      </w:r>
    </w:p>
    <w:tbl>
      <w:tblPr>
        <w:tblStyle w:val="TableGrid"/>
        <w:tblW w:type="auto" w:w="0"/>
        <w:jc w:val="center"/>
        <w:tblLayout w:type="fixed"/>
        <w:tblLook w:firstColumn="1" w:firstRow="1" w:lastColumn="0" w:lastRow="0" w:noHBand="0" w:noVBand="1" w:val="04A0"/>
        <w:tblLayout w:type="fixed"/>
      </w:tblPr>
      <w:tblGrid>
        <w:gridCol w:w="1134"/>
        <w:gridCol w:w="1701"/>
        <w:gridCol w:w="5670"/>
        <w:gridCol w:w="850"/>
      </w:tblGrid>
      <w:tr>
        <w:trPr>
          <w:tblHeader w:val="true"/>
          <w:cantSplit w:val="true"/>
        </w:trPr>
        <w:tc>
          <w:tcPr>
            <w:tcW w:type="dxa" w:w="1134"/>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Версия</w:t>
            </w:r>
          </w:p>
        </w:tc>
        <w:tc>
          <w:tcPr>
            <w:tcW w:type="dxa" w:w="1701"/>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Дата</w:t>
            </w:r>
          </w:p>
        </w:tc>
        <w:tc>
          <w:tcPr>
            <w:tcW w:type="dxa" w:w="5669"/>
            <w:shd w:val="clear" w:fill="E8E8E8"/>
          </w:tcPr>
          <w:p>
            <w:pPr>
              <w:keepNext/>
              <w:spacing w:line="240" w:lineRule="auto" w:after="0"/>
              <w:ind w:firstLine="0"/>
              <w:jc w:val="left"/>
            </w:pPr>
            <w:r>
              <w:rPr>
                <w:rFonts w:ascii="Times New Roman" w:hAnsi="Times New Roman" w:cs="Times New Roman" w:eastAsia="Times New Roman"/>
                <w:b/>
                <w:i w:val="0"/>
                <w:color w:val="000000"/>
                <w:sz w:val="24"/>
              </w:rPr>
              <w:t>Содержание изменения</w:t>
            </w:r>
          </w:p>
        </w:tc>
        <w:tc>
          <w:tcPr>
            <w:tcW w:type="dxa" w:w="850"/>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Внёс</w:t>
            </w:r>
          </w:p>
        </w:tc>
      </w:tr>
      <w:tr>
        <w:trPr>
          <w:cantSplit w:val="true"/>
        </w:trPr>
        <w:tc>
          <w:tcPr>
            <w:tcW w:type="dxa" w:w="1134"/>
          </w:tcPr>
          <w:p>
            <w:pPr>
              <w:spacing w:line="240" w:lineRule="auto" w:after="0"/>
              <w:ind w:firstLine="0"/>
              <w:jc w:val="left"/>
            </w:pPr>
            <w:r>
              <w:rPr>
                <w:rFonts w:ascii="Times New Roman" w:hAnsi="Times New Roman" w:cs="Times New Roman" w:eastAsia="Times New Roman"/>
                <w:b w:val="0"/>
                <w:i w:val="0"/>
                <w:color w:val="000000"/>
                <w:sz w:val="24"/>
              </w:rPr>
              <w:t>1.0</w:t>
            </w:r>
          </w:p>
        </w:tc>
        <w:tc>
          <w:tcPr>
            <w:tcW w:type="dxa" w:w="1701"/>
          </w:tcPr>
          <w:p>
            <w:pPr>
              <w:spacing w:line="240" w:lineRule="auto" w:after="0"/>
              <w:ind w:firstLine="0"/>
              <w:jc w:val="left"/>
            </w:pPr>
            <w:r>
              <w:rPr>
                <w:rFonts w:ascii="Times New Roman" w:hAnsi="Times New Roman" w:cs="Times New Roman" w:eastAsia="Times New Roman"/>
                <w:b w:val="0"/>
                <w:i w:val="0"/>
                <w:color w:val="000000"/>
                <w:sz w:val="24"/>
              </w:rPr>
              <w:t>28.07.2026</w:t>
            </w:r>
          </w:p>
        </w:tc>
        <w:tc>
          <w:tcPr>
            <w:tcW w:type="dxa" w:w="5669"/>
          </w:tcPr>
          <w:p>
            <w:pPr>
              <w:spacing w:line="240" w:lineRule="auto" w:after="0"/>
              <w:ind w:firstLine="0"/>
              <w:jc w:val="left"/>
            </w:pPr>
            <w:r>
              <w:rPr>
                <w:rFonts w:ascii="Times New Roman" w:hAnsi="Times New Roman" w:cs="Times New Roman" w:eastAsia="Times New Roman"/>
                <w:b w:val="0"/>
                <w:i w:val="0"/>
                <w:color w:val="000000"/>
                <w:sz w:val="24"/>
              </w:rPr>
              <w:t>Первая редакция</w:t>
            </w:r>
          </w:p>
        </w:tc>
        <w:tc>
          <w:tcPr>
            <w:tcW w:type="dxa" w:w="850"/>
          </w:tcPr>
          <w:p>
            <w:pPr>
              <w:spacing w:line="240" w:lineRule="auto" w:after="0"/>
              <w:ind w:firstLine="0"/>
              <w:jc w:val="left"/>
            </w:pPr>
          </w:p>
        </w:tc>
      </w:tr>
      <w:tr>
        <w:trPr>
          <w:cantSplit w:val="true"/>
        </w:trPr>
        <w:tc>
          <w:tcPr>
            <w:tcW w:type="dxa" w:w="1134"/>
          </w:tcPr>
          <w:p>
            <w:pPr>
              <w:spacing w:line="240" w:lineRule="auto" w:after="0"/>
              <w:ind w:firstLine="0"/>
              <w:jc w:val="left"/>
            </w:pPr>
            <w:r>
              <w:rPr>
                <w:rFonts w:ascii="Times New Roman" w:hAnsi="Times New Roman" w:cs="Times New Roman" w:eastAsia="Times New Roman"/>
                <w:b w:val="0"/>
                <w:i w:val="0"/>
                <w:color w:val="000000"/>
                <w:sz w:val="24"/>
              </w:rPr>
              <w:t>1.1</w:t>
            </w:r>
          </w:p>
        </w:tc>
        <w:tc>
          <w:tcPr>
            <w:tcW w:type="dxa" w:w="1701"/>
          </w:tcPr>
          <w:p>
            <w:pPr>
              <w:spacing w:line="240" w:lineRule="auto" w:after="0"/>
              <w:ind w:firstLine="0"/>
              <w:jc w:val="left"/>
            </w:pPr>
            <w:r>
              <w:rPr>
                <w:rFonts w:ascii="Times New Roman" w:hAnsi="Times New Roman" w:cs="Times New Roman" w:eastAsia="Times New Roman"/>
                <w:b w:val="0"/>
                <w:i w:val="0"/>
                <w:color w:val="000000"/>
                <w:sz w:val="24"/>
              </w:rPr>
              <w:t>28.07.2026</w:t>
            </w:r>
          </w:p>
        </w:tc>
        <w:tc>
          <w:tcPr>
            <w:tcW w:type="dxa" w:w="5669"/>
          </w:tcPr>
          <w:p>
            <w:pPr>
              <w:spacing w:line="240" w:lineRule="auto" w:after="0"/>
              <w:ind w:firstLine="0"/>
              <w:jc w:val="left"/>
            </w:pPr>
            <w:r>
              <w:rPr>
                <w:rFonts w:ascii="Times New Roman" w:hAnsi="Times New Roman" w:cs="Times New Roman" w:eastAsia="Times New Roman"/>
                <w:b w:val="0"/>
                <w:i w:val="0"/>
                <w:color w:val="000000"/>
                <w:sz w:val="24"/>
              </w:rPr>
              <w:t>Сверка с реализацией: уточнены количественные показатели, состав прав таблиц постов и поведение поиска</w:t>
            </w:r>
          </w:p>
        </w:tc>
        <w:tc>
          <w:tcPr>
            <w:tcW w:type="dxa" w:w="850"/>
          </w:tcPr>
          <w:p>
            <w:pPr>
              <w:spacing w:line="240" w:lineRule="auto" w:after="0"/>
              <w:ind w:firstLine="0"/>
              <w:jc w:val="left"/>
            </w:pPr>
          </w:p>
        </w:tc>
      </w:tr>
      <w:tr>
        <w:trPr>
          <w:cantSplit w:val="true"/>
        </w:trPr>
        <w:tc>
          <w:tcPr>
            <w:tcW w:type="dxa" w:w="1134"/>
          </w:tcPr>
          <w:p>
            <w:pPr>
              <w:spacing w:line="240" w:lineRule="auto" w:after="0"/>
              <w:ind w:firstLine="0"/>
              <w:jc w:val="left"/>
            </w:pPr>
            <w:r>
              <w:rPr>
                <w:rFonts w:ascii="Times New Roman" w:hAnsi="Times New Roman" w:cs="Times New Roman" w:eastAsia="Times New Roman"/>
                <w:b w:val="0"/>
                <w:i w:val="0"/>
                <w:color w:val="000000"/>
                <w:sz w:val="24"/>
              </w:rPr>
              <w:t>1.2</w:t>
            </w:r>
          </w:p>
        </w:tc>
        <w:tc>
          <w:tcPr>
            <w:tcW w:type="dxa" w:w="1701"/>
          </w:tcPr>
          <w:p>
            <w:pPr>
              <w:spacing w:line="240" w:lineRule="auto" w:after="0"/>
              <w:ind w:firstLine="0"/>
              <w:jc w:val="left"/>
            </w:pPr>
            <w:r>
              <w:rPr>
                <w:rFonts w:ascii="Times New Roman" w:hAnsi="Times New Roman" w:cs="Times New Roman" w:eastAsia="Times New Roman"/>
                <w:b w:val="0"/>
                <w:i w:val="0"/>
                <w:color w:val="000000"/>
                <w:sz w:val="24"/>
              </w:rPr>
              <w:t>28.07.2026</w:t>
            </w:r>
          </w:p>
        </w:tc>
        <w:tc>
          <w:tcPr>
            <w:tcW w:type="dxa" w:w="5669"/>
          </w:tcPr>
          <w:p>
            <w:pPr>
              <w:spacing w:line="240" w:lineRule="auto" w:after="0"/>
              <w:ind w:firstLine="0"/>
              <w:jc w:val="left"/>
            </w:pPr>
            <w:r>
              <w:rPr>
                <w:rFonts w:ascii="Times New Roman" w:hAnsi="Times New Roman" w:cs="Times New Roman" w:eastAsia="Times New Roman"/>
                <w:b w:val="0"/>
                <w:i w:val="0"/>
                <w:color w:val="000000"/>
                <w:sz w:val="24"/>
              </w:rPr>
              <w:t>Описана защита вложения от повторного добавления одного человека или одной машины</w:t>
            </w:r>
          </w:p>
        </w:tc>
        <w:tc>
          <w:tcPr>
            <w:tcW w:type="dxa" w:w="850"/>
          </w:tcPr>
          <w:p>
            <w:pPr>
              <w:spacing w:line="240" w:lineRule="auto" w:after="0"/>
              <w:ind w:firstLine="0"/>
              <w:jc w:val="left"/>
            </w:pPr>
          </w:p>
        </w:tc>
      </w:tr>
      <w:tr>
        <w:trPr>
          <w:cantSplit w:val="true"/>
        </w:trPr>
        <w:tc>
          <w:tcPr>
            <w:tcW w:type="dxa" w:w="1134"/>
          </w:tcPr>
          <w:p>
            <w:pPr>
              <w:spacing w:line="240" w:lineRule="auto" w:after="0"/>
              <w:ind w:firstLine="0"/>
              <w:jc w:val="left"/>
            </w:pPr>
            <w:r>
              <w:rPr>
                <w:rFonts w:ascii="Times New Roman" w:hAnsi="Times New Roman" w:cs="Times New Roman" w:eastAsia="Times New Roman"/>
                <w:b w:val="0"/>
                <w:i w:val="0"/>
                <w:color w:val="000000"/>
                <w:sz w:val="24"/>
              </w:rPr>
              <w:t>1.3</w:t>
            </w:r>
          </w:p>
        </w:tc>
        <w:tc>
          <w:tcPr>
            <w:tcW w:type="dxa" w:w="1701"/>
          </w:tcPr>
          <w:p>
            <w:pPr>
              <w:spacing w:line="240" w:lineRule="auto" w:after="0"/>
              <w:ind w:firstLine="0"/>
              <w:jc w:val="left"/>
            </w:pPr>
            <w:r>
              <w:rPr>
                <w:rFonts w:ascii="Times New Roman" w:hAnsi="Times New Roman" w:cs="Times New Roman" w:eastAsia="Times New Roman"/>
                <w:b w:val="0"/>
                <w:i w:val="0"/>
                <w:color w:val="000000"/>
                <w:sz w:val="24"/>
              </w:rPr>
              <w:t>28.07.2026</w:t>
            </w:r>
          </w:p>
        </w:tc>
        <w:tc>
          <w:tcPr>
            <w:tcW w:type="dxa" w:w="5669"/>
          </w:tcPr>
          <w:p>
            <w:pPr>
              <w:spacing w:line="240" w:lineRule="auto" w:after="0"/>
              <w:ind w:firstLine="0"/>
              <w:jc w:val="left"/>
            </w:pPr>
            <w:r>
              <w:rPr>
                <w:rFonts w:ascii="Times New Roman" w:hAnsi="Times New Roman" w:cs="Times New Roman" w:eastAsia="Times New Roman"/>
                <w:b w:val="0"/>
                <w:i w:val="0"/>
                <w:color w:val="000000"/>
                <w:sz w:val="24"/>
              </w:rPr>
              <w:t>Описан режим технических работ: объявляемые сроки и контакты, снятие режима по истечении срока</w:t>
            </w:r>
          </w:p>
        </w:tc>
        <w:tc>
          <w:tcPr>
            <w:tcW w:type="dxa" w:w="850"/>
          </w:tcPr>
          <w:p>
            <w:pPr>
              <w:spacing w:line="240" w:lineRule="auto" w:after="0"/>
              <w:ind w:firstLine="0"/>
              <w:jc w:val="left"/>
            </w:pPr>
          </w:p>
        </w:tc>
      </w:tr>
      <w:tr>
        <w:trPr>
          <w:cantSplit w:val="true"/>
        </w:trPr>
        <w:tc>
          <w:tcPr>
            <w:tcW w:type="dxa" w:w="1134"/>
          </w:tcPr>
          <w:p>
            <w:pPr>
              <w:spacing w:line="240" w:lineRule="auto" w:after="0"/>
              <w:ind w:firstLine="0"/>
              <w:jc w:val="left"/>
            </w:pPr>
            <w:r>
              <w:rPr>
                <w:rFonts w:ascii="Times New Roman" w:hAnsi="Times New Roman" w:cs="Times New Roman" w:eastAsia="Times New Roman"/>
                <w:b w:val="0"/>
                <w:i w:val="0"/>
                <w:color w:val="000000"/>
                <w:sz w:val="24"/>
              </w:rPr>
              <w:t>1.4</w:t>
            </w:r>
          </w:p>
        </w:tc>
        <w:tc>
          <w:tcPr>
            <w:tcW w:type="dxa" w:w="1701"/>
          </w:tcPr>
          <w:p>
            <w:pPr>
              <w:spacing w:line="240" w:lineRule="auto" w:after="0"/>
              <w:ind w:firstLine="0"/>
              <w:jc w:val="left"/>
            </w:pPr>
            <w:r>
              <w:rPr>
                <w:rFonts w:ascii="Times New Roman" w:hAnsi="Times New Roman" w:cs="Times New Roman" w:eastAsia="Times New Roman"/>
                <w:b w:val="0"/>
                <w:i w:val="0"/>
                <w:color w:val="000000"/>
                <w:sz w:val="24"/>
              </w:rPr>
              <w:t>30.07.2026</w:t>
            </w:r>
          </w:p>
        </w:tc>
        <w:tc>
          <w:tcPr>
            <w:tcW w:type="dxa" w:w="5669"/>
          </w:tcPr>
          <w:p>
            <w:pPr>
              <w:spacing w:line="240" w:lineRule="auto" w:after="0"/>
              <w:ind w:firstLine="0"/>
              <w:jc w:val="left"/>
            </w:pPr>
            <w:r>
              <w:rPr>
                <w:rFonts w:ascii="Times New Roman" w:hAnsi="Times New Roman" w:cs="Times New Roman" w:eastAsia="Times New Roman"/>
                <w:b w:val="0"/>
                <w:i w:val="0"/>
                <w:color w:val="000000"/>
                <w:sz w:val="24"/>
              </w:rPr>
              <w:t>Обновлены количественные показатели; описан перенос длинного перечня в бланке вместе с шапкой столбцов</w:t>
            </w:r>
          </w:p>
        </w:tc>
        <w:tc>
          <w:tcPr>
            <w:tcW w:type="dxa" w:w="850"/>
          </w:tcPr>
          <w:p>
            <w:pPr>
              <w:spacing w:line="240" w:lineRule="auto" w:after="0"/>
              <w:ind w:firstLine="0"/>
              <w:jc w:val="left"/>
            </w:pPr>
          </w:p>
        </w:tc>
      </w:tr>
      <w:tr>
        <w:trPr>
          <w:cantSplit w:val="true"/>
        </w:trPr>
        <w:tc>
          <w:tcPr>
            <w:tcW w:type="dxa" w:w="1134"/>
          </w:tcPr>
          <w:p>
            <w:pPr>
              <w:spacing w:line="240" w:lineRule="auto" w:after="0"/>
              <w:ind w:firstLine="0"/>
              <w:jc w:val="left"/>
            </w:pPr>
            <w:r>
              <w:rPr>
                <w:rFonts w:ascii="Times New Roman" w:hAnsi="Times New Roman" w:cs="Times New Roman" w:eastAsia="Times New Roman"/>
                <w:b w:val="0"/>
                <w:i w:val="0"/>
                <w:color w:val="000000"/>
                <w:sz w:val="24"/>
              </w:rPr>
              <w:t>1.5</w:t>
            </w:r>
          </w:p>
        </w:tc>
        <w:tc>
          <w:tcPr>
            <w:tcW w:type="dxa" w:w="1701"/>
          </w:tcPr>
          <w:p>
            <w:pPr>
              <w:spacing w:line="240" w:lineRule="auto" w:after="0"/>
              <w:ind w:firstLine="0"/>
              <w:jc w:val="left"/>
            </w:pPr>
            <w:r>
              <w:rPr>
                <w:rFonts w:ascii="Times New Roman" w:hAnsi="Times New Roman" w:cs="Times New Roman" w:eastAsia="Times New Roman"/>
                <w:b w:val="0"/>
                <w:i w:val="0"/>
                <w:color w:val="000000"/>
                <w:sz w:val="24"/>
              </w:rPr>
              <w:t>30.07.2026</w:t>
            </w:r>
          </w:p>
        </w:tc>
        <w:tc>
          <w:tcPr>
            <w:tcW w:type="dxa" w:w="5669"/>
          </w:tcPr>
          <w:p>
            <w:pPr>
              <w:spacing w:line="240" w:lineRule="auto" w:after="0"/>
              <w:ind w:firstLine="0"/>
              <w:jc w:val="left"/>
            </w:pPr>
            <w:r>
              <w:rPr>
                <w:rFonts w:ascii="Times New Roman" w:hAnsi="Times New Roman" w:cs="Times New Roman" w:eastAsia="Times New Roman"/>
                <w:b w:val="0"/>
                <w:i w:val="0"/>
                <w:color w:val="000000"/>
                <w:sz w:val="24"/>
              </w:rPr>
              <w:t>Обновлены количественные показатели: объём кода, число тестов и методов программного интерфейса</w:t>
            </w:r>
          </w:p>
        </w:tc>
        <w:tc>
          <w:tcPr>
            <w:tcW w:type="dxa" w:w="850"/>
          </w:tcPr>
          <w:p>
            <w:pPr>
              <w:spacing w:line="240" w:lineRule="auto" w:after="0"/>
              <w:ind w:firstLine="0"/>
              <w:jc w:val="left"/>
            </w:pPr>
          </w:p>
        </w:tc>
      </w:tr>
      <w:tr>
        <w:trPr>
          <w:cantSplit w:val="true"/>
        </w:trPr>
        <w:tc>
          <w:tcPr>
            <w:tcW w:type="dxa" w:w="1134"/>
          </w:tcPr>
          <w:p>
            <w:pPr>
              <w:spacing w:line="240" w:lineRule="auto" w:after="0"/>
              <w:ind w:firstLine="0"/>
              <w:jc w:val="left"/>
            </w:pPr>
            <w:r>
              <w:rPr>
                <w:rFonts w:ascii="Times New Roman" w:hAnsi="Times New Roman" w:cs="Times New Roman" w:eastAsia="Times New Roman"/>
                <w:b w:val="0"/>
                <w:i w:val="0"/>
                <w:color w:val="000000"/>
                <w:sz w:val="24"/>
              </w:rPr>
              <w:t>1.6</w:t>
            </w:r>
          </w:p>
        </w:tc>
        <w:tc>
          <w:tcPr>
            <w:tcW w:type="dxa" w:w="1701"/>
          </w:tcPr>
          <w:p>
            <w:pPr>
              <w:spacing w:line="240" w:lineRule="auto" w:after="0"/>
              <w:ind w:firstLine="0"/>
              <w:jc w:val="left"/>
            </w:pPr>
            <w:r>
              <w:rPr>
                <w:rFonts w:ascii="Times New Roman" w:hAnsi="Times New Roman" w:cs="Times New Roman" w:eastAsia="Times New Roman"/>
                <w:b w:val="0"/>
                <w:i w:val="0"/>
                <w:color w:val="000000"/>
                <w:sz w:val="24"/>
              </w:rPr>
              <w:t>30.07.2026</w:t>
            </w:r>
          </w:p>
        </w:tc>
        <w:tc>
          <w:tcPr>
            <w:tcW w:type="dxa" w:w="5669"/>
          </w:tcPr>
          <w:p>
            <w:pPr>
              <w:spacing w:line="240" w:lineRule="auto" w:after="0"/>
              <w:ind w:firstLine="0"/>
              <w:jc w:val="left"/>
            </w:pPr>
            <w:r>
              <w:rPr>
                <w:rFonts w:ascii="Times New Roman" w:hAnsi="Times New Roman" w:cs="Times New Roman" w:eastAsia="Times New Roman"/>
                <w:b w:val="0"/>
                <w:i w:val="0"/>
                <w:color w:val="000000"/>
                <w:sz w:val="24"/>
              </w:rPr>
              <w:t>Описано обязательное согласие на обработку персональных данных при входе</w:t>
            </w:r>
          </w:p>
        </w:tc>
        <w:tc>
          <w:tcPr>
            <w:tcW w:type="dxa" w:w="850"/>
          </w:tcPr>
          <w:p>
            <w:pPr>
              <w:spacing w:line="240" w:lineRule="auto" w:after="0"/>
              <w:ind w:firstLine="0"/>
              <w:jc w:val="left"/>
            </w:pPr>
          </w:p>
        </w:tc>
      </w:tr>
      <w:tr>
        <w:trPr>
          <w:cantSplit w:val="true"/>
        </w:trPr>
        <w:tc>
          <w:tcPr>
            <w:tcW w:type="dxa" w:w="1134"/>
          </w:tcPr>
          <w:p>
            <w:pPr>
              <w:spacing w:line="240" w:lineRule="auto" w:after="0"/>
              <w:ind w:firstLine="0"/>
              <w:jc w:val="left"/>
            </w:pPr>
            <w:r>
              <w:rPr>
                <w:rFonts w:ascii="Times New Roman" w:hAnsi="Times New Roman" w:cs="Times New Roman" w:eastAsia="Times New Roman"/>
                <w:b w:val="0"/>
                <w:i w:val="0"/>
                <w:color w:val="000000"/>
                <w:sz w:val="24"/>
              </w:rPr>
              <w:t>1.7</w:t>
            </w:r>
          </w:p>
        </w:tc>
        <w:tc>
          <w:tcPr>
            <w:tcW w:type="dxa" w:w="1701"/>
          </w:tcPr>
          <w:p>
            <w:pPr>
              <w:spacing w:line="240" w:lineRule="auto" w:after="0"/>
              <w:ind w:firstLine="0"/>
              <w:jc w:val="left"/>
            </w:pPr>
            <w:r>
              <w:rPr>
                <w:rFonts w:ascii="Times New Roman" w:hAnsi="Times New Roman" w:cs="Times New Roman" w:eastAsia="Times New Roman"/>
                <w:b w:val="0"/>
                <w:i w:val="0"/>
                <w:color w:val="000000"/>
                <w:sz w:val="24"/>
              </w:rPr>
              <w:t>30.07.2026</w:t>
            </w:r>
          </w:p>
        </w:tc>
        <w:tc>
          <w:tcPr>
            <w:tcW w:type="dxa" w:w="5669"/>
          </w:tcPr>
          <w:p>
            <w:pPr>
              <w:spacing w:line="240" w:lineRule="auto" w:after="0"/>
              <w:ind w:firstLine="0"/>
              <w:jc w:val="left"/>
            </w:pPr>
            <w:r>
              <w:rPr>
                <w:rFonts w:ascii="Times New Roman" w:hAnsi="Times New Roman" w:cs="Times New Roman" w:eastAsia="Times New Roman"/>
                <w:b w:val="0"/>
                <w:i w:val="0"/>
                <w:color w:val="000000"/>
                <w:sz w:val="24"/>
              </w:rPr>
              <w:t>Дополнен состав записи о согласии: редакция текста и его контрольная сумма; описан показ текста согласия на странице документа</w:t>
            </w:r>
          </w:p>
        </w:tc>
        <w:tc>
          <w:tcPr>
            <w:tcW w:type="dxa" w:w="850"/>
          </w:tcPr>
          <w:p>
            <w:pPr>
              <w:spacing w:line="240" w:lineRule="auto" w:after="0"/>
              <w:ind w:firstLine="0"/>
              <w:jc w:val="left"/>
            </w:pPr>
          </w:p>
        </w:tc>
      </w:tr>
      <w:tr>
        <w:trPr>
          <w:cantSplit w:val="true"/>
        </w:trPr>
        <w:tc>
          <w:tcPr>
            <w:tcW w:type="dxa" w:w="1134"/>
          </w:tcPr>
          <w:p>
            <w:pPr>
              <w:spacing w:line="240" w:lineRule="auto" w:after="0"/>
              <w:ind w:firstLine="0"/>
              <w:jc w:val="left"/>
            </w:pPr>
            <w:r>
              <w:rPr>
                <w:rFonts w:ascii="Times New Roman" w:hAnsi="Times New Roman" w:cs="Times New Roman" w:eastAsia="Times New Roman"/>
                <w:b w:val="0"/>
                <w:i w:val="0"/>
                <w:color w:val="000000"/>
                <w:sz w:val="24"/>
              </w:rPr>
              <w:t>1.8</w:t>
            </w:r>
          </w:p>
        </w:tc>
        <w:tc>
          <w:tcPr>
            <w:tcW w:type="dxa" w:w="1701"/>
          </w:tcPr>
          <w:p>
            <w:pPr>
              <w:spacing w:line="240" w:lineRule="auto" w:after="0"/>
              <w:ind w:firstLine="0"/>
              <w:jc w:val="left"/>
            </w:pPr>
            <w:r>
              <w:rPr>
                <w:rFonts w:ascii="Times New Roman" w:hAnsi="Times New Roman" w:cs="Times New Roman" w:eastAsia="Times New Roman"/>
                <w:b w:val="0"/>
                <w:i w:val="0"/>
                <w:color w:val="000000"/>
                <w:sz w:val="24"/>
              </w:rPr>
              <w:t>30.07.2026</w:t>
            </w:r>
          </w:p>
        </w:tc>
        <w:tc>
          <w:tcPr>
            <w:tcW w:type="dxa" w:w="5669"/>
          </w:tcPr>
          <w:p>
            <w:pPr>
              <w:spacing w:line="240" w:lineRule="auto" w:after="0"/>
              <w:ind w:firstLine="0"/>
              <w:jc w:val="left"/>
            </w:pPr>
            <w:r>
              <w:rPr>
                <w:rFonts w:ascii="Times New Roman" w:hAnsi="Times New Roman" w:cs="Times New Roman" w:eastAsia="Times New Roman"/>
                <w:b w:val="0"/>
                <w:i w:val="0"/>
                <w:color w:val="000000"/>
                <w:sz w:val="24"/>
              </w:rPr>
              <w:t>Обновлены количественные показатели: объём кода, число тестов и сквозных сценариев</w:t>
            </w:r>
          </w:p>
        </w:tc>
        <w:tc>
          <w:tcPr>
            <w:tcW w:type="dxa" w:w="850"/>
          </w:tcPr>
          <w:p>
            <w:pPr>
              <w:spacing w:line="240" w:lineRule="auto" w:after="0"/>
              <w:ind w:firstLine="0"/>
              <w:jc w:val="left"/>
            </w:pPr>
          </w:p>
        </w:tc>
      </w:tr>
      <w:tr>
        <w:trPr>
          <w:cantSplit w:val="true"/>
        </w:trPr>
        <w:tc>
          <w:tcPr>
            <w:tcW w:type="dxa" w:w="1134"/>
          </w:tcPr>
          <w:p>
            <w:pPr>
              <w:spacing w:line="240" w:lineRule="auto" w:after="0"/>
              <w:ind w:firstLine="0"/>
              <w:jc w:val="left"/>
            </w:pPr>
            <w:r>
              <w:rPr>
                <w:rFonts w:ascii="Times New Roman" w:hAnsi="Times New Roman" w:cs="Times New Roman" w:eastAsia="Times New Roman"/>
                <w:b w:val="0"/>
                <w:i w:val="0"/>
                <w:color w:val="000000"/>
                <w:sz w:val="24"/>
              </w:rPr>
              <w:t>1.9</w:t>
            </w:r>
          </w:p>
        </w:tc>
        <w:tc>
          <w:tcPr>
            <w:tcW w:type="dxa" w:w="1701"/>
          </w:tcPr>
          <w:p>
            <w:pPr>
              <w:spacing w:line="240" w:lineRule="auto" w:after="0"/>
              <w:ind w:firstLine="0"/>
              <w:jc w:val="left"/>
            </w:pPr>
            <w:r>
              <w:rPr>
                <w:rFonts w:ascii="Times New Roman" w:hAnsi="Times New Roman" w:cs="Times New Roman" w:eastAsia="Times New Roman"/>
                <w:b w:val="0"/>
                <w:i w:val="0"/>
                <w:color w:val="000000"/>
                <w:sz w:val="24"/>
              </w:rPr>
              <w:t>30.07.2026</w:t>
            </w:r>
          </w:p>
        </w:tc>
        <w:tc>
          <w:tcPr>
            <w:tcW w:type="dxa" w:w="5669"/>
          </w:tcPr>
          <w:p>
            <w:pPr>
              <w:spacing w:line="240" w:lineRule="auto" w:after="0"/>
              <w:ind w:firstLine="0"/>
              <w:jc w:val="left"/>
            </w:pPr>
            <w:r>
              <w:rPr>
                <w:rFonts w:ascii="Times New Roman" w:hAnsi="Times New Roman" w:cs="Times New Roman" w:eastAsia="Times New Roman"/>
                <w:b w:val="0"/>
                <w:i w:val="0"/>
                <w:color w:val="000000"/>
                <w:sz w:val="24"/>
              </w:rPr>
              <w:t>Описаны напоминания молчащим согласующим, признак нахождения работника в системе и перечень принимающих заявки</w:t>
            </w:r>
          </w:p>
        </w:tc>
        <w:tc>
          <w:tcPr>
            <w:tcW w:type="dxa" w:w="850"/>
          </w:tcPr>
          <w:p>
            <w:pPr>
              <w:spacing w:line="240" w:lineRule="auto" w:after="0"/>
              <w:ind w:firstLine="0"/>
              <w:jc w:val="left"/>
            </w:pPr>
          </w:p>
        </w:tc>
      </w:tr>
      <w:tr>
        <w:trPr>
          <w:cantSplit w:val="true"/>
        </w:trPr>
        <w:tc>
          <w:tcPr>
            <w:tcW w:type="dxa" w:w="1134"/>
          </w:tcPr>
          <w:p>
            <w:pPr>
              <w:spacing w:line="240" w:lineRule="auto" w:after="0"/>
              <w:ind w:firstLine="0"/>
              <w:jc w:val="left"/>
            </w:pPr>
            <w:r>
              <w:rPr>
                <w:rFonts w:ascii="Times New Roman" w:hAnsi="Times New Roman" w:cs="Times New Roman" w:eastAsia="Times New Roman"/>
                <w:b w:val="0"/>
                <w:i w:val="0"/>
                <w:color w:val="000000"/>
                <w:sz w:val="24"/>
              </w:rPr>
              <w:t>1.10</w:t>
            </w:r>
          </w:p>
        </w:tc>
        <w:tc>
          <w:tcPr>
            <w:tcW w:type="dxa" w:w="1701"/>
          </w:tcPr>
          <w:p>
            <w:pPr>
              <w:spacing w:line="240" w:lineRule="auto" w:after="0"/>
              <w:ind w:firstLine="0"/>
              <w:jc w:val="left"/>
            </w:pPr>
            <w:r>
              <w:rPr>
                <w:rFonts w:ascii="Times New Roman" w:hAnsi="Times New Roman" w:cs="Times New Roman" w:eastAsia="Times New Roman"/>
                <w:b w:val="0"/>
                <w:i w:val="0"/>
                <w:color w:val="000000"/>
                <w:sz w:val="24"/>
              </w:rPr>
              <w:t>30.07.2026</w:t>
            </w:r>
          </w:p>
        </w:tc>
        <w:tc>
          <w:tcPr>
            <w:tcW w:type="dxa" w:w="5669"/>
          </w:tcPr>
          <w:p>
            <w:pPr>
              <w:spacing w:line="240" w:lineRule="auto" w:after="0"/>
              <w:ind w:firstLine="0"/>
              <w:jc w:val="left"/>
            </w:pPr>
            <w:r>
              <w:rPr>
                <w:rFonts w:ascii="Times New Roman" w:hAnsi="Times New Roman" w:cs="Times New Roman" w:eastAsia="Times New Roman"/>
                <w:b w:val="0"/>
                <w:i w:val="0"/>
                <w:color w:val="000000"/>
                <w:sz w:val="24"/>
              </w:rPr>
              <w:t>Описан просмотр хода сбора согласий администратором: доля подтвердивших и список остальных</w:t>
            </w:r>
          </w:p>
        </w:tc>
        <w:tc>
          <w:tcPr>
            <w:tcW w:type="dxa" w:w="850"/>
          </w:tcPr>
          <w:p>
            <w:pPr>
              <w:spacing w:line="240" w:lineRule="auto" w:after="0"/>
              <w:ind w:firstLine="0"/>
              <w:jc w:val="left"/>
            </w:pPr>
          </w:p>
        </w:tc>
      </w:tr>
      <w:tr>
        <w:trPr>
          <w:cantSplit w:val="true"/>
        </w:trPr>
        <w:tc>
          <w:tcPr>
            <w:tcW w:type="dxa" w:w="1134"/>
          </w:tcPr>
          <w:p>
            <w:pPr>
              <w:spacing w:line="240" w:lineRule="auto" w:after="0"/>
              <w:ind w:firstLine="0"/>
              <w:jc w:val="left"/>
            </w:pPr>
            <w:r>
              <w:rPr>
                <w:rFonts w:ascii="Times New Roman" w:hAnsi="Times New Roman" w:cs="Times New Roman" w:eastAsia="Times New Roman"/>
                <w:b w:val="0"/>
                <w:i w:val="0"/>
                <w:color w:val="000000"/>
                <w:sz w:val="24"/>
              </w:rPr>
              <w:t>1.11</w:t>
            </w:r>
          </w:p>
        </w:tc>
        <w:tc>
          <w:tcPr>
            <w:tcW w:type="dxa" w:w="1701"/>
          </w:tcPr>
          <w:p>
            <w:pPr>
              <w:spacing w:line="240" w:lineRule="auto" w:after="0"/>
              <w:ind w:firstLine="0"/>
              <w:jc w:val="left"/>
            </w:pPr>
            <w:r>
              <w:rPr>
                <w:rFonts w:ascii="Times New Roman" w:hAnsi="Times New Roman" w:cs="Times New Roman" w:eastAsia="Times New Roman"/>
                <w:b w:val="0"/>
                <w:i w:val="0"/>
                <w:color w:val="000000"/>
                <w:sz w:val="24"/>
              </w:rPr>
              <w:t>30.07.2026</w:t>
            </w:r>
          </w:p>
        </w:tc>
        <w:tc>
          <w:tcPr>
            <w:tcW w:type="dxa" w:w="5669"/>
          </w:tcPr>
          <w:p>
            <w:pPr>
              <w:spacing w:line="240" w:lineRule="auto" w:after="0"/>
              <w:ind w:firstLine="0"/>
              <w:jc w:val="left"/>
            </w:pPr>
            <w:r>
              <w:rPr>
                <w:rFonts w:ascii="Times New Roman" w:hAnsi="Times New Roman" w:cs="Times New Roman" w:eastAsia="Times New Roman"/>
                <w:b w:val="0"/>
                <w:i w:val="0"/>
                <w:color w:val="000000"/>
                <w:sz w:val="24"/>
              </w:rPr>
              <w:t>Описана защита от подбора пароля с нарастающим сроком блокировки входа и её досрочное снятие администратором</w:t>
            </w:r>
          </w:p>
        </w:tc>
        <w:tc>
          <w:tcPr>
            <w:tcW w:type="dxa" w:w="850"/>
          </w:tcPr>
          <w:p>
            <w:pPr>
              <w:spacing w:line="240" w:lineRule="auto" w:after="0"/>
              <w:ind w:firstLine="0"/>
              <w:jc w:val="left"/>
            </w:pPr>
          </w:p>
        </w:tc>
      </w:tr>
      <w:tr>
        <w:trPr>
          <w:cantSplit w:val="true"/>
        </w:trPr>
        <w:tc>
          <w:tcPr>
            <w:tcW w:type="dxa" w:w="1134"/>
          </w:tcPr>
          <w:p>
            <w:pPr>
              <w:spacing w:line="240" w:lineRule="auto" w:after="0"/>
              <w:ind w:firstLine="0"/>
              <w:jc w:val="left"/>
            </w:pPr>
            <w:r>
              <w:rPr>
                <w:rFonts w:ascii="Times New Roman" w:hAnsi="Times New Roman" w:cs="Times New Roman" w:eastAsia="Times New Roman"/>
                <w:b w:val="0"/>
                <w:i w:val="0"/>
                <w:color w:val="000000"/>
                <w:sz w:val="24"/>
              </w:rPr>
              <w:t>1.12</w:t>
            </w:r>
          </w:p>
        </w:tc>
        <w:tc>
          <w:tcPr>
            <w:tcW w:type="dxa" w:w="1701"/>
          </w:tcPr>
          <w:p>
            <w:pPr>
              <w:spacing w:line="240" w:lineRule="auto" w:after="0"/>
              <w:ind w:firstLine="0"/>
              <w:jc w:val="left"/>
            </w:pPr>
            <w:r>
              <w:rPr>
                <w:rFonts w:ascii="Times New Roman" w:hAnsi="Times New Roman" w:cs="Times New Roman" w:eastAsia="Times New Roman"/>
                <w:b w:val="0"/>
                <w:i w:val="0"/>
                <w:color w:val="000000"/>
                <w:sz w:val="24"/>
              </w:rPr>
              <w:t>31.07.2026</w:t>
            </w:r>
          </w:p>
        </w:tc>
        <w:tc>
          <w:tcPr>
            <w:tcW w:type="dxa" w:w="5669"/>
          </w:tcPr>
          <w:p>
            <w:pPr>
              <w:spacing w:line="240" w:lineRule="auto" w:after="0"/>
              <w:ind w:firstLine="0"/>
              <w:jc w:val="left"/>
            </w:pPr>
            <w:r>
              <w:rPr>
                <w:rFonts w:ascii="Times New Roman" w:hAnsi="Times New Roman" w:cs="Times New Roman" w:eastAsia="Times New Roman"/>
                <w:b w:val="0"/>
                <w:i w:val="0"/>
                <w:color w:val="000000"/>
                <w:sz w:val="24"/>
              </w:rPr>
              <w:t>Описан перенос текста согласия из загруженного документа и повторный запрос согласия при изменении текста; обновлены количественные показатели</w:t>
            </w:r>
          </w:p>
        </w:tc>
        <w:tc>
          <w:tcPr>
            <w:tcW w:type="dxa" w:w="850"/>
          </w:tcPr>
          <w:p>
            <w:pPr>
              <w:spacing w:line="240" w:lineRule="auto" w:after="0"/>
              <w:ind w:firstLine="0"/>
              <w:jc w:val="left"/>
            </w:pPr>
          </w:p>
        </w:tc>
      </w:tr>
      <w:tr>
        <w:trPr>
          <w:cantSplit w:val="true"/>
        </w:trPr>
        <w:tc>
          <w:tcPr>
            <w:tcW w:type="dxa" w:w="1134"/>
          </w:tcPr>
          <w:p>
            <w:pPr>
              <w:spacing w:line="240" w:lineRule="auto" w:after="0"/>
              <w:ind w:firstLine="0"/>
              <w:jc w:val="left"/>
            </w:pPr>
            <w:r>
              <w:rPr>
                <w:rFonts w:ascii="Times New Roman" w:hAnsi="Times New Roman" w:cs="Times New Roman" w:eastAsia="Times New Roman"/>
                <w:b w:val="0"/>
                <w:i w:val="0"/>
                <w:color w:val="000000"/>
                <w:sz w:val="24"/>
              </w:rPr>
              <w:t>1.13</w:t>
            </w:r>
          </w:p>
        </w:tc>
        <w:tc>
          <w:tcPr>
            <w:tcW w:type="dxa" w:w="1701"/>
          </w:tcPr>
          <w:p>
            <w:pPr>
              <w:spacing w:line="240" w:lineRule="auto" w:after="0"/>
              <w:ind w:firstLine="0"/>
              <w:jc w:val="left"/>
            </w:pPr>
            <w:r>
              <w:rPr>
                <w:rFonts w:ascii="Times New Roman" w:hAnsi="Times New Roman" w:cs="Times New Roman" w:eastAsia="Times New Roman"/>
                <w:b w:val="0"/>
                <w:i w:val="0"/>
                <w:color w:val="000000"/>
                <w:sz w:val="24"/>
              </w:rPr>
              <w:t>31.07.2026</w:t>
            </w:r>
          </w:p>
        </w:tc>
        <w:tc>
          <w:tcPr>
            <w:tcW w:type="dxa" w:w="5669"/>
          </w:tcPr>
          <w:p>
            <w:pPr>
              <w:spacing w:line="240" w:lineRule="auto" w:after="0"/>
              <w:ind w:firstLine="0"/>
              <w:jc w:val="left"/>
            </w:pPr>
            <w:r>
              <w:rPr>
                <w:rFonts w:ascii="Times New Roman" w:hAnsi="Times New Roman" w:cs="Times New Roman" w:eastAsia="Times New Roman"/>
                <w:b w:val="0"/>
                <w:i w:val="0"/>
                <w:color w:val="000000"/>
                <w:sz w:val="24"/>
              </w:rPr>
              <w:t>Уточнено, что несуществующий логин запирается на те же сроки и тем же сообщением, что настоящий</w:t>
            </w:r>
          </w:p>
        </w:tc>
        <w:tc>
          <w:tcPr>
            <w:tcW w:type="dxa" w:w="850"/>
          </w:tcPr>
          <w:p>
            <w:pPr>
              <w:spacing w:line="240" w:lineRule="auto" w:after="0"/>
              <w:ind w:firstLine="0"/>
              <w:jc w:val="left"/>
            </w:pPr>
          </w:p>
        </w:tc>
      </w:tr>
      <w:tr>
        <w:trPr>
          <w:cantSplit w:val="true"/>
        </w:trPr>
        <w:tc>
          <w:tcPr>
            <w:tcW w:type="dxa" w:w="1134"/>
          </w:tcPr>
          <w:p>
            <w:pPr>
              <w:spacing w:line="240" w:lineRule="auto" w:after="0"/>
              <w:ind w:firstLine="0"/>
              <w:jc w:val="left"/>
            </w:pPr>
            <w:r>
              <w:rPr>
                <w:rFonts w:ascii="Times New Roman" w:hAnsi="Times New Roman" w:cs="Times New Roman" w:eastAsia="Times New Roman"/>
                <w:b w:val="0"/>
                <w:i w:val="0"/>
                <w:color w:val="000000"/>
                <w:sz w:val="24"/>
              </w:rPr>
              <w:t>1.14</w:t>
            </w:r>
          </w:p>
        </w:tc>
        <w:tc>
          <w:tcPr>
            <w:tcW w:type="dxa" w:w="1701"/>
          </w:tcPr>
          <w:p>
            <w:pPr>
              <w:spacing w:line="240" w:lineRule="auto" w:after="0"/>
              <w:ind w:firstLine="0"/>
              <w:jc w:val="left"/>
            </w:pPr>
            <w:r>
              <w:rPr>
                <w:rFonts w:ascii="Times New Roman" w:hAnsi="Times New Roman" w:cs="Times New Roman" w:eastAsia="Times New Roman"/>
                <w:b w:val="0"/>
                <w:i w:val="0"/>
                <w:color w:val="000000"/>
                <w:sz w:val="24"/>
              </w:rPr>
              <w:t>31.07.2026</w:t>
            </w:r>
          </w:p>
        </w:tc>
        <w:tc>
          <w:tcPr>
            <w:tcW w:type="dxa" w:w="5669"/>
          </w:tcPr>
          <w:p>
            <w:pPr>
              <w:spacing w:line="240" w:lineRule="auto" w:after="0"/>
              <w:ind w:firstLine="0"/>
              <w:jc w:val="left"/>
            </w:pPr>
            <w:r>
              <w:rPr>
                <w:rFonts w:ascii="Times New Roman" w:hAnsi="Times New Roman" w:cs="Times New Roman" w:eastAsia="Times New Roman"/>
                <w:b w:val="0"/>
                <w:i w:val="0"/>
                <w:color w:val="000000"/>
                <w:sz w:val="24"/>
              </w:rPr>
              <w:t>Описано скрытие фамилии работника, пока он не дал согласия на обработку персональных данных</w:t>
            </w:r>
          </w:p>
        </w:tc>
        <w:tc>
          <w:tcPr>
            <w:tcW w:type="dxa" w:w="850"/>
          </w:tcPr>
          <w:p>
            <w:pPr>
              <w:spacing w:line="240" w:lineRule="auto" w:after="0"/>
              <w:ind w:firstLine="0"/>
              <w:jc w:val="left"/>
            </w:pPr>
          </w:p>
        </w:tc>
      </w:tr>
    </w:tbl>
    <w:p>
      <w:pPr>
        <w:spacing w:after="0" w:line="240" w:lineRule="auto"/>
        <w:ind w:firstLine="0"/>
      </w:pPr>
      <w:r>
        <w:rPr>
          <w:rFonts w:ascii="Times New Roman" w:hAnsi="Times New Roman" w:cs="Times New Roman" w:eastAsia="Times New Roman"/>
          <w:b w:val="0"/>
          <w:i w:val="0"/>
          <w:color w:val="000000"/>
          <w:sz w:val="12"/>
        </w:rPr>
      </w:r>
    </w:p>
    <w:p>
      <w:pPr>
        <w:keepNext/>
        <w:spacing w:line="240" w:lineRule="auto" w:before="160" w:after="80"/>
        <w:ind w:firstLine="0"/>
        <w:jc w:val="left"/>
      </w:pPr>
      <w:r>
        <w:rPr>
          <w:rFonts w:ascii="Times New Roman" w:hAnsi="Times New Roman" w:cs="Times New Roman" w:eastAsia="Times New Roman"/>
          <w:b w:val="0"/>
          <w:i/>
          <w:color w:val="000000"/>
          <w:sz w:val="24"/>
        </w:rPr>
        <w:t>Продолжение таблицы И.1</w:t>
      </w:r>
    </w:p>
    <w:tbl>
      <w:tblPr>
        <w:tblStyle w:val="TableGrid"/>
        <w:tblW w:type="auto" w:w="0"/>
        <w:jc w:val="center"/>
        <w:tblLayout w:type="fixed"/>
        <w:tblLook w:firstColumn="1" w:firstRow="1" w:lastColumn="0" w:lastRow="0" w:noHBand="0" w:noVBand="1" w:val="04A0"/>
        <w:tblLayout w:type="fixed"/>
      </w:tblPr>
      <w:tblGrid>
        <w:gridCol w:w="1134"/>
        <w:gridCol w:w="1701"/>
        <w:gridCol w:w="5670"/>
        <w:gridCol w:w="850"/>
      </w:tblGrid>
      <w:tr>
        <w:trPr>
          <w:tblHeader w:val="true"/>
          <w:cantSplit w:val="true"/>
        </w:trPr>
        <w:tc>
          <w:tcPr>
            <w:tcW w:type="dxa" w:w="1134"/>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Версия</w:t>
            </w:r>
          </w:p>
        </w:tc>
        <w:tc>
          <w:tcPr>
            <w:tcW w:type="dxa" w:w="1701"/>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Дата</w:t>
            </w:r>
          </w:p>
        </w:tc>
        <w:tc>
          <w:tcPr>
            <w:tcW w:type="dxa" w:w="5669"/>
            <w:shd w:val="clear" w:fill="E8E8E8"/>
          </w:tcPr>
          <w:p>
            <w:pPr>
              <w:keepNext/>
              <w:spacing w:line="240" w:lineRule="auto" w:after="0"/>
              <w:ind w:firstLine="0"/>
              <w:jc w:val="left"/>
            </w:pPr>
            <w:r>
              <w:rPr>
                <w:rFonts w:ascii="Times New Roman" w:hAnsi="Times New Roman" w:cs="Times New Roman" w:eastAsia="Times New Roman"/>
                <w:b/>
                <w:i w:val="0"/>
                <w:color w:val="000000"/>
                <w:sz w:val="24"/>
              </w:rPr>
              <w:t>Содержание изменения</w:t>
            </w:r>
          </w:p>
        </w:tc>
        <w:tc>
          <w:tcPr>
            <w:tcW w:type="dxa" w:w="850"/>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Внёс</w:t>
            </w:r>
          </w:p>
        </w:tc>
      </w:tr>
      <w:tr>
        <w:trPr>
          <w:cantSplit w:val="true"/>
        </w:trPr>
        <w:tc>
          <w:tcPr>
            <w:tcW w:type="dxa" w:w="1134"/>
          </w:tcPr>
          <w:p>
            <w:pPr>
              <w:spacing w:line="240" w:lineRule="auto" w:after="0"/>
              <w:ind w:firstLine="0"/>
              <w:jc w:val="left"/>
            </w:pPr>
            <w:r>
              <w:rPr>
                <w:rFonts w:ascii="Times New Roman" w:hAnsi="Times New Roman" w:cs="Times New Roman" w:eastAsia="Times New Roman"/>
                <w:b w:val="0"/>
                <w:i w:val="0"/>
                <w:color w:val="000000"/>
                <w:sz w:val="24"/>
              </w:rPr>
              <w:t>1.15</w:t>
            </w:r>
          </w:p>
        </w:tc>
        <w:tc>
          <w:tcPr>
            <w:tcW w:type="dxa" w:w="1701"/>
          </w:tcPr>
          <w:p>
            <w:pPr>
              <w:spacing w:line="240" w:lineRule="auto" w:after="0"/>
              <w:ind w:firstLine="0"/>
              <w:jc w:val="left"/>
            </w:pPr>
            <w:r>
              <w:rPr>
                <w:rFonts w:ascii="Times New Roman" w:hAnsi="Times New Roman" w:cs="Times New Roman" w:eastAsia="Times New Roman"/>
                <w:b w:val="0"/>
                <w:i w:val="0"/>
                <w:color w:val="000000"/>
                <w:sz w:val="24"/>
              </w:rPr>
              <w:t>31.07.2026</w:t>
            </w:r>
          </w:p>
        </w:tc>
        <w:tc>
          <w:tcPr>
            <w:tcW w:type="dxa" w:w="5669"/>
          </w:tcPr>
          <w:p>
            <w:pPr>
              <w:spacing w:line="240" w:lineRule="auto" w:after="0"/>
              <w:ind w:firstLine="0"/>
              <w:jc w:val="left"/>
            </w:pPr>
            <w:r>
              <w:rPr>
                <w:rFonts w:ascii="Times New Roman" w:hAnsi="Times New Roman" w:cs="Times New Roman" w:eastAsia="Times New Roman"/>
                <w:b w:val="0"/>
                <w:i w:val="0"/>
                <w:color w:val="000000"/>
                <w:sz w:val="24"/>
              </w:rPr>
              <w:t>Описаны суточная уборка недействительных маркеров продления и прочитанных уведомлений и сроки хранения по группам; обновлены количественные показатели</w:t>
            </w:r>
          </w:p>
        </w:tc>
        <w:tc>
          <w:tcPr>
            <w:tcW w:type="dxa" w:w="850"/>
          </w:tcPr>
          <w:p>
            <w:pPr>
              <w:spacing w:line="240" w:lineRule="auto" w:after="0"/>
              <w:ind w:firstLine="0"/>
              <w:jc w:val="left"/>
            </w:pPr>
          </w:p>
        </w:tc>
      </w:tr>
      <w:tr>
        <w:trPr>
          <w:cantSplit w:val="true"/>
        </w:trPr>
        <w:tc>
          <w:tcPr>
            <w:tcW w:type="dxa" w:w="1134"/>
          </w:tcPr>
          <w:p>
            <w:pPr>
              <w:spacing w:line="240" w:lineRule="auto" w:after="0"/>
              <w:ind w:firstLine="0"/>
              <w:jc w:val="left"/>
            </w:pPr>
            <w:r>
              <w:rPr>
                <w:rFonts w:ascii="Times New Roman" w:hAnsi="Times New Roman" w:cs="Times New Roman" w:eastAsia="Times New Roman"/>
                <w:b w:val="0"/>
                <w:i w:val="0"/>
                <w:color w:val="000000"/>
                <w:sz w:val="24"/>
              </w:rPr>
              <w:t>1.16</w:t>
            </w:r>
          </w:p>
        </w:tc>
        <w:tc>
          <w:tcPr>
            <w:tcW w:type="dxa" w:w="1701"/>
          </w:tcPr>
          <w:p>
            <w:pPr>
              <w:spacing w:line="240" w:lineRule="auto" w:after="0"/>
              <w:ind w:firstLine="0"/>
              <w:jc w:val="left"/>
            </w:pPr>
            <w:r>
              <w:rPr>
                <w:rFonts w:ascii="Times New Roman" w:hAnsi="Times New Roman" w:cs="Times New Roman" w:eastAsia="Times New Roman"/>
                <w:b w:val="0"/>
                <w:i w:val="0"/>
                <w:color w:val="000000"/>
                <w:sz w:val="24"/>
              </w:rPr>
              <w:t>31.07.2026</w:t>
            </w:r>
          </w:p>
        </w:tc>
        <w:tc>
          <w:tcPr>
            <w:tcW w:type="dxa" w:w="5669"/>
          </w:tcPr>
          <w:p>
            <w:pPr>
              <w:spacing w:line="240" w:lineRule="auto" w:after="0"/>
              <w:ind w:firstLine="0"/>
              <w:jc w:val="left"/>
            </w:pPr>
            <w:r>
              <w:rPr>
                <w:rFonts w:ascii="Times New Roman" w:hAnsi="Times New Roman" w:cs="Times New Roman" w:eastAsia="Times New Roman"/>
                <w:b w:val="0"/>
                <w:i w:val="0"/>
                <w:color w:val="000000"/>
                <w:sz w:val="24"/>
              </w:rPr>
              <w:t>Описан отзыв согласия на обработку персональных данных, запись выдачи и отзыва в историю учётной записи; уточнён состав сквозного поиска</w:t>
            </w:r>
          </w:p>
        </w:tc>
        <w:tc>
          <w:tcPr>
            <w:tcW w:type="dxa" w:w="850"/>
          </w:tcPr>
          <w:p>
            <w:pPr>
              <w:spacing w:line="240" w:lineRule="auto" w:after="0"/>
              <w:ind w:firstLine="0"/>
              <w:jc w:val="left"/>
            </w:pPr>
          </w:p>
        </w:tc>
      </w:tr>
      <w:tr>
        <w:trPr>
          <w:cantSplit w:val="true"/>
        </w:trPr>
        <w:tc>
          <w:tcPr>
            <w:tcW w:type="dxa" w:w="1134"/>
          </w:tcPr>
          <w:p>
            <w:pPr>
              <w:spacing w:line="240" w:lineRule="auto" w:after="0"/>
              <w:ind w:firstLine="0"/>
              <w:jc w:val="left"/>
            </w:pPr>
            <w:r>
              <w:rPr>
                <w:rFonts w:ascii="Times New Roman" w:hAnsi="Times New Roman" w:cs="Times New Roman" w:eastAsia="Times New Roman"/>
                <w:b w:val="0"/>
                <w:i w:val="0"/>
                <w:color w:val="000000"/>
                <w:sz w:val="24"/>
              </w:rPr>
              <w:t>1.17</w:t>
            </w:r>
          </w:p>
        </w:tc>
        <w:tc>
          <w:tcPr>
            <w:tcW w:type="dxa" w:w="1701"/>
          </w:tcPr>
          <w:p>
            <w:pPr>
              <w:spacing w:line="240" w:lineRule="auto" w:after="0"/>
              <w:ind w:firstLine="0"/>
              <w:jc w:val="left"/>
            </w:pPr>
            <w:r>
              <w:rPr>
                <w:rFonts w:ascii="Times New Roman" w:hAnsi="Times New Roman" w:cs="Times New Roman" w:eastAsia="Times New Roman"/>
                <w:b w:val="0"/>
                <w:i w:val="0"/>
                <w:color w:val="000000"/>
                <w:sz w:val="24"/>
              </w:rPr>
              <w:t>31.07.2026</w:t>
            </w:r>
          </w:p>
        </w:tc>
        <w:tc>
          <w:tcPr>
            <w:tcW w:type="dxa" w:w="5669"/>
          </w:tcPr>
          <w:p>
            <w:pPr>
              <w:spacing w:line="240" w:lineRule="auto" w:after="0"/>
              <w:ind w:firstLine="0"/>
              <w:jc w:val="left"/>
            </w:pPr>
            <w:r>
              <w:rPr>
                <w:rFonts w:ascii="Times New Roman" w:hAnsi="Times New Roman" w:cs="Times New Roman" w:eastAsia="Times New Roman"/>
                <w:b w:val="0"/>
                <w:i w:val="0"/>
                <w:color w:val="000000"/>
                <w:sz w:val="24"/>
              </w:rPr>
              <w:t>Уточнено поведение поиска при опечатках; обновлены количественные показатели</w:t>
            </w:r>
          </w:p>
        </w:tc>
        <w:tc>
          <w:tcPr>
            <w:tcW w:type="dxa" w:w="850"/>
          </w:tcPr>
          <w:p>
            <w:pPr>
              <w:spacing w:line="240" w:lineRule="auto" w:after="0"/>
              <w:ind w:firstLine="0"/>
              <w:jc w:val="left"/>
            </w:pPr>
          </w:p>
        </w:tc>
      </w:tr>
      <w:tr>
        <w:trPr>
          <w:cantSplit w:val="true"/>
        </w:trPr>
        <w:tc>
          <w:tcPr>
            <w:tcW w:type="dxa" w:w="1134"/>
          </w:tcPr>
          <w:p>
            <w:pPr>
              <w:spacing w:line="240" w:lineRule="auto" w:after="0"/>
              <w:ind w:firstLine="0"/>
              <w:jc w:val="left"/>
            </w:pPr>
            <w:r>
              <w:rPr>
                <w:rFonts w:ascii="Times New Roman" w:hAnsi="Times New Roman" w:cs="Times New Roman" w:eastAsia="Times New Roman"/>
                <w:b w:val="0"/>
                <w:i w:val="0"/>
                <w:color w:val="000000"/>
                <w:sz w:val="24"/>
              </w:rPr>
              <w:t>1.18</w:t>
            </w:r>
          </w:p>
        </w:tc>
        <w:tc>
          <w:tcPr>
            <w:tcW w:type="dxa" w:w="1701"/>
          </w:tcPr>
          <w:p>
            <w:pPr>
              <w:spacing w:line="240" w:lineRule="auto" w:after="0"/>
              <w:ind w:firstLine="0"/>
              <w:jc w:val="left"/>
            </w:pPr>
            <w:r>
              <w:rPr>
                <w:rFonts w:ascii="Times New Roman" w:hAnsi="Times New Roman" w:cs="Times New Roman" w:eastAsia="Times New Roman"/>
                <w:b w:val="0"/>
                <w:i w:val="0"/>
                <w:color w:val="000000"/>
                <w:sz w:val="24"/>
              </w:rPr>
              <w:t>31.07.2026</w:t>
            </w:r>
          </w:p>
        </w:tc>
        <w:tc>
          <w:tcPr>
            <w:tcW w:type="dxa" w:w="5669"/>
          </w:tcPr>
          <w:p>
            <w:pPr>
              <w:spacing w:line="240" w:lineRule="auto" w:after="0"/>
              <w:ind w:firstLine="0"/>
              <w:jc w:val="left"/>
            </w:pPr>
            <w:r>
              <w:rPr>
                <w:rFonts w:ascii="Times New Roman" w:hAnsi="Times New Roman" w:cs="Times New Roman" w:eastAsia="Times New Roman"/>
                <w:b w:val="0"/>
                <w:i w:val="0"/>
                <w:color w:val="000000"/>
                <w:sz w:val="24"/>
              </w:rPr>
              <w:t>Уточнено, что до согласия скрываются и рабочие контакты работника</w:t>
            </w:r>
          </w:p>
        </w:tc>
        <w:tc>
          <w:tcPr>
            <w:tcW w:type="dxa" w:w="850"/>
          </w:tcPr>
          <w:p>
            <w:pPr>
              <w:spacing w:line="240" w:lineRule="auto" w:after="0"/>
              <w:ind w:firstLine="0"/>
              <w:jc w:val="left"/>
            </w:pPr>
          </w:p>
        </w:tc>
      </w:tr>
      <w:tr>
        <w:trPr>
          <w:cantSplit w:val="true"/>
        </w:trPr>
        <w:tc>
          <w:tcPr>
            <w:tcW w:type="dxa" w:w="1134"/>
          </w:tcPr>
          <w:p>
            <w:pPr>
              <w:spacing w:line="240" w:lineRule="auto" w:after="0"/>
              <w:ind w:firstLine="0"/>
              <w:jc w:val="left"/>
            </w:pPr>
            <w:r>
              <w:rPr>
                <w:rFonts w:ascii="Times New Roman" w:hAnsi="Times New Roman" w:cs="Times New Roman" w:eastAsia="Times New Roman"/>
                <w:b w:val="0"/>
                <w:i w:val="0"/>
                <w:color w:val="000000"/>
                <w:sz w:val="24"/>
              </w:rPr>
              <w:t>1.19</w:t>
            </w:r>
          </w:p>
        </w:tc>
        <w:tc>
          <w:tcPr>
            <w:tcW w:type="dxa" w:w="1701"/>
          </w:tcPr>
          <w:p>
            <w:pPr>
              <w:spacing w:line="240" w:lineRule="auto" w:after="0"/>
              <w:ind w:firstLine="0"/>
              <w:jc w:val="left"/>
            </w:pPr>
            <w:r>
              <w:rPr>
                <w:rFonts w:ascii="Times New Roman" w:hAnsi="Times New Roman" w:cs="Times New Roman" w:eastAsia="Times New Roman"/>
                <w:b w:val="0"/>
                <w:i w:val="0"/>
                <w:color w:val="000000"/>
                <w:sz w:val="24"/>
              </w:rPr>
              <w:t>31.07.2026</w:t>
            </w:r>
          </w:p>
        </w:tc>
        <w:tc>
          <w:tcPr>
            <w:tcW w:type="dxa" w:w="5669"/>
          </w:tcPr>
          <w:p>
            <w:pPr>
              <w:spacing w:line="240" w:lineRule="auto" w:after="0"/>
              <w:ind w:firstLine="0"/>
              <w:jc w:val="left"/>
            </w:pPr>
            <w:r>
              <w:rPr>
                <w:rFonts w:ascii="Times New Roman" w:hAnsi="Times New Roman" w:cs="Times New Roman" w:eastAsia="Times New Roman"/>
                <w:b w:val="0"/>
                <w:i w:val="0"/>
                <w:color w:val="000000"/>
                <w:sz w:val="24"/>
              </w:rPr>
              <w:t>Описан файловый архив бланков: раскладка по шаблонам, обновление и заморозка файлов, ограничение занятого места</w:t>
            </w:r>
          </w:p>
        </w:tc>
        <w:tc>
          <w:tcPr>
            <w:tcW w:type="dxa" w:w="850"/>
          </w:tcPr>
          <w:p>
            <w:pPr>
              <w:spacing w:line="240" w:lineRule="auto" w:after="0"/>
              <w:ind w:firstLine="0"/>
              <w:jc w:val="left"/>
            </w:pPr>
          </w:p>
        </w:tc>
      </w:tr>
      <w:tr>
        <w:trPr>
          <w:cantSplit w:val="true"/>
        </w:trPr>
        <w:tc>
          <w:tcPr>
            <w:tcW w:type="dxa" w:w="1134"/>
          </w:tcPr>
          <w:p>
            <w:pPr>
              <w:spacing w:line="240" w:lineRule="auto" w:after="0"/>
              <w:ind w:firstLine="0"/>
              <w:jc w:val="left"/>
            </w:pPr>
            <w:r>
              <w:rPr>
                <w:rFonts w:ascii="Times New Roman" w:hAnsi="Times New Roman" w:cs="Times New Roman" w:eastAsia="Times New Roman"/>
                <w:b w:val="0"/>
                <w:i w:val="0"/>
                <w:color w:val="000000"/>
                <w:sz w:val="24"/>
              </w:rPr>
              <w:t>1.20</w:t>
            </w:r>
          </w:p>
        </w:tc>
        <w:tc>
          <w:tcPr>
            <w:tcW w:type="dxa" w:w="1701"/>
          </w:tcPr>
          <w:p>
            <w:pPr>
              <w:spacing w:line="240" w:lineRule="auto" w:after="0"/>
              <w:ind w:firstLine="0"/>
              <w:jc w:val="left"/>
            </w:pPr>
            <w:r>
              <w:rPr>
                <w:rFonts w:ascii="Times New Roman" w:hAnsi="Times New Roman" w:cs="Times New Roman" w:eastAsia="Times New Roman"/>
                <w:b w:val="0"/>
                <w:i w:val="0"/>
                <w:color w:val="000000"/>
                <w:sz w:val="24"/>
              </w:rPr>
              <w:t>01.08.2026</w:t>
            </w:r>
          </w:p>
        </w:tc>
        <w:tc>
          <w:tcPr>
            <w:tcW w:type="dxa" w:w="5669"/>
          </w:tcPr>
          <w:p>
            <w:pPr>
              <w:spacing w:line="240" w:lineRule="auto" w:after="0"/>
              <w:ind w:firstLine="0"/>
              <w:jc w:val="left"/>
            </w:pPr>
            <w:r>
              <w:rPr>
                <w:rFonts w:ascii="Times New Roman" w:hAnsi="Times New Roman" w:cs="Times New Roman" w:eastAsia="Times New Roman"/>
                <w:b w:val="0"/>
                <w:i w:val="0"/>
                <w:color w:val="000000"/>
                <w:sz w:val="24"/>
              </w:rPr>
              <w:t>Файловый архив описан целиком: слепок заявки, фоновое наполнение и ночная сверка, пороги места, раздел администрирования; отмечено, что сквозной поиск понимает опечатки</w:t>
            </w:r>
          </w:p>
        </w:tc>
        <w:tc>
          <w:tcPr>
            <w:tcW w:type="dxa" w:w="850"/>
          </w:tcPr>
          <w:p>
            <w:pPr>
              <w:spacing w:line="240" w:lineRule="auto" w:after="0"/>
              <w:ind w:firstLine="0"/>
              <w:jc w:val="left"/>
            </w:pPr>
          </w:p>
        </w:tc>
      </w:tr>
      <w:tr>
        <w:trPr>
          <w:cantSplit w:val="true"/>
        </w:trPr>
        <w:tc>
          <w:tcPr>
            <w:tcW w:type="dxa" w:w="1134"/>
          </w:tcPr>
          <w:p>
            <w:pPr>
              <w:spacing w:line="240" w:lineRule="auto" w:after="0"/>
              <w:ind w:firstLine="0"/>
              <w:jc w:val="left"/>
            </w:pPr>
            <w:r>
              <w:rPr>
                <w:rFonts w:ascii="Times New Roman" w:hAnsi="Times New Roman" w:cs="Times New Roman" w:eastAsia="Times New Roman"/>
                <w:b w:val="0"/>
                <w:i w:val="0"/>
                <w:color w:val="000000"/>
                <w:sz w:val="24"/>
              </w:rPr>
              <w:t>1.21</w:t>
            </w:r>
          </w:p>
        </w:tc>
        <w:tc>
          <w:tcPr>
            <w:tcW w:type="dxa" w:w="1701"/>
          </w:tcPr>
          <w:p>
            <w:pPr>
              <w:spacing w:line="240" w:lineRule="auto" w:after="0"/>
              <w:ind w:firstLine="0"/>
              <w:jc w:val="left"/>
            </w:pPr>
            <w:r>
              <w:rPr>
                <w:rFonts w:ascii="Times New Roman" w:hAnsi="Times New Roman" w:cs="Times New Roman" w:eastAsia="Times New Roman"/>
                <w:b w:val="0"/>
                <w:i w:val="0"/>
                <w:color w:val="000000"/>
                <w:sz w:val="24"/>
              </w:rPr>
              <w:t>01.08.2026</w:t>
            </w:r>
          </w:p>
        </w:tc>
        <w:tc>
          <w:tcPr>
            <w:tcW w:type="dxa" w:w="5669"/>
          </w:tcPr>
          <w:p>
            <w:pPr>
              <w:spacing w:line="240" w:lineRule="auto" w:after="0"/>
              <w:ind w:firstLine="0"/>
              <w:jc w:val="left"/>
            </w:pPr>
            <w:r>
              <w:rPr>
                <w:rFonts w:ascii="Times New Roman" w:hAnsi="Times New Roman" w:cs="Times New Roman" w:eastAsia="Times New Roman"/>
                <w:b w:val="0"/>
                <w:i w:val="0"/>
                <w:color w:val="000000"/>
                <w:sz w:val="24"/>
              </w:rPr>
              <w:t>Лист регистрации изменений разделён по документам: у каждого своя редакция и свой перечень изменений</w:t>
            </w:r>
          </w:p>
        </w:tc>
        <w:tc>
          <w:tcPr>
            <w:tcW w:type="dxa" w:w="850"/>
          </w:tcPr>
          <w:p>
            <w:pPr>
              <w:spacing w:line="240" w:lineRule="auto" w:after="0"/>
              <w:ind w:firstLine="0"/>
              <w:jc w:val="left"/>
            </w:pPr>
          </w:p>
        </w:tc>
      </w:tr>
      <w:tr>
        <w:trPr>
          <w:cantSplit w:val="true"/>
        </w:trPr>
        <w:tc>
          <w:tcPr>
            <w:tcW w:type="dxa" w:w="1134"/>
          </w:tcPr>
          <w:p>
            <w:pPr>
              <w:spacing w:line="240" w:lineRule="auto" w:after="0"/>
              <w:ind w:firstLine="0"/>
              <w:jc w:val="left"/>
            </w:pPr>
            <w:r>
              <w:rPr>
                <w:rFonts w:ascii="Times New Roman" w:hAnsi="Times New Roman" w:cs="Times New Roman" w:eastAsia="Times New Roman"/>
                <w:b w:val="0"/>
                <w:i w:val="0"/>
                <w:color w:val="000000"/>
                <w:sz w:val="24"/>
              </w:rPr>
              <w:t>1.22</w:t>
            </w:r>
          </w:p>
        </w:tc>
        <w:tc>
          <w:tcPr>
            <w:tcW w:type="dxa" w:w="1701"/>
          </w:tcPr>
          <w:p>
            <w:pPr>
              <w:spacing w:line="240" w:lineRule="auto" w:after="0"/>
              <w:ind w:firstLine="0"/>
              <w:jc w:val="left"/>
            </w:pPr>
            <w:r>
              <w:rPr>
                <w:rFonts w:ascii="Times New Roman" w:hAnsi="Times New Roman" w:cs="Times New Roman" w:eastAsia="Times New Roman"/>
                <w:b w:val="0"/>
                <w:i w:val="0"/>
                <w:color w:val="000000"/>
                <w:sz w:val="24"/>
              </w:rPr>
              <w:t>03.08.2026</w:t>
            </w:r>
          </w:p>
        </w:tc>
        <w:tc>
          <w:tcPr>
            <w:tcW w:type="dxa" w:w="5669"/>
          </w:tcPr>
          <w:p>
            <w:pPr>
              <w:spacing w:line="240" w:lineRule="auto" w:after="0"/>
              <w:ind w:firstLine="0"/>
              <w:jc w:val="left"/>
            </w:pPr>
            <w:r>
              <w:rPr>
                <w:rFonts w:ascii="Times New Roman" w:hAnsi="Times New Roman" w:cs="Times New Roman" w:eastAsia="Times New Roman"/>
                <w:b w:val="0"/>
                <w:i w:val="0"/>
                <w:color w:val="000000"/>
                <w:sz w:val="24"/>
              </w:rPr>
              <w:t>Файловый архив: раскладка каталогов по умолчанию, сверка содержимого по контрольной сумме и выгрузка сохранённых бланков из системы; описаны выдача выгрузки по одноразовому билету и учёт таких обращений в журнале персональных данных</w:t>
            </w:r>
          </w:p>
        </w:tc>
        <w:tc>
          <w:tcPr>
            <w:tcW w:type="dxa" w:w="850"/>
          </w:tcPr>
          <w:p>
            <w:pPr>
              <w:spacing w:line="240" w:lineRule="auto" w:after="0"/>
              <w:ind w:firstLine="0"/>
              <w:jc w:val="left"/>
            </w:pPr>
          </w:p>
        </w:tc>
      </w:tr>
      <w:tr>
        <w:trPr>
          <w:cantSplit w:val="true"/>
        </w:trPr>
        <w:tc>
          <w:tcPr>
            <w:tcW w:type="dxa" w:w="1134"/>
          </w:tcPr>
          <w:p>
            <w:pPr>
              <w:spacing w:line="240" w:lineRule="auto" w:after="0"/>
              <w:ind w:firstLine="0"/>
              <w:jc w:val="left"/>
            </w:pPr>
            <w:r>
              <w:rPr>
                <w:rFonts w:ascii="Times New Roman" w:hAnsi="Times New Roman" w:cs="Times New Roman" w:eastAsia="Times New Roman"/>
                <w:b w:val="0"/>
                <w:i w:val="0"/>
                <w:color w:val="000000"/>
                <w:sz w:val="24"/>
              </w:rPr>
              <w:t>1.23</w:t>
            </w:r>
          </w:p>
        </w:tc>
        <w:tc>
          <w:tcPr>
            <w:tcW w:type="dxa" w:w="1701"/>
          </w:tcPr>
          <w:p>
            <w:pPr>
              <w:spacing w:line="240" w:lineRule="auto" w:after="0"/>
              <w:ind w:firstLine="0"/>
              <w:jc w:val="left"/>
            </w:pPr>
            <w:r>
              <w:rPr>
                <w:rFonts w:ascii="Times New Roman" w:hAnsi="Times New Roman" w:cs="Times New Roman" w:eastAsia="Times New Roman"/>
                <w:b w:val="0"/>
                <w:i w:val="0"/>
                <w:color w:val="000000"/>
                <w:sz w:val="24"/>
              </w:rPr>
              <w:t>04.08.2026</w:t>
            </w:r>
          </w:p>
        </w:tc>
        <w:tc>
          <w:tcPr>
            <w:tcW w:type="dxa" w:w="5669"/>
          </w:tcPr>
          <w:p>
            <w:pPr>
              <w:spacing w:line="240" w:lineRule="auto" w:after="0"/>
              <w:ind w:firstLine="0"/>
              <w:jc w:val="left"/>
            </w:pPr>
            <w:r>
              <w:rPr>
                <w:rFonts w:ascii="Times New Roman" w:hAnsi="Times New Roman" w:cs="Times New Roman" w:eastAsia="Times New Roman"/>
                <w:b w:val="0"/>
                <w:i w:val="0"/>
                <w:color w:val="000000"/>
                <w:sz w:val="24"/>
              </w:rPr>
              <w:t>Сверка раздела о файловом архиве с реализацией: раздел администрирования показывает месяц последней записи, отдельные файлы забирают из карточки заявки, уточнён срок жизни ссылки на выгрузку</w:t>
            </w:r>
          </w:p>
        </w:tc>
        <w:tc>
          <w:tcPr>
            <w:tcW w:type="dxa" w:w="850"/>
          </w:tcPr>
          <w:p>
            <w:pPr>
              <w:spacing w:line="240" w:lineRule="auto" w:after="0"/>
              <w:ind w:firstLine="0"/>
              <w:jc w:val="left"/>
            </w:pPr>
          </w:p>
        </w:tc>
      </w:tr>
      <w:tr>
        <w:trPr>
          <w:cantSplit w:val="true"/>
        </w:trPr>
        <w:tc>
          <w:tcPr>
            <w:tcW w:type="dxa" w:w="1134"/>
          </w:tcPr>
          <w:p>
            <w:pPr>
              <w:spacing w:line="240" w:lineRule="auto" w:after="0"/>
              <w:ind w:firstLine="0"/>
              <w:jc w:val="left"/>
            </w:pPr>
            <w:r>
              <w:rPr>
                <w:rFonts w:ascii="Times New Roman" w:hAnsi="Times New Roman" w:cs="Times New Roman" w:eastAsia="Times New Roman"/>
                <w:b w:val="0"/>
                <w:i w:val="0"/>
                <w:color w:val="000000"/>
                <w:sz w:val="24"/>
              </w:rPr>
              <w:t>1.24</w:t>
            </w:r>
          </w:p>
        </w:tc>
        <w:tc>
          <w:tcPr>
            <w:tcW w:type="dxa" w:w="1701"/>
          </w:tcPr>
          <w:p>
            <w:pPr>
              <w:spacing w:line="240" w:lineRule="auto" w:after="0"/>
              <w:ind w:firstLine="0"/>
              <w:jc w:val="left"/>
            </w:pPr>
            <w:r>
              <w:rPr>
                <w:rFonts w:ascii="Times New Roman" w:hAnsi="Times New Roman" w:cs="Times New Roman" w:eastAsia="Times New Roman"/>
                <w:b w:val="0"/>
                <w:i w:val="0"/>
                <w:color w:val="000000"/>
                <w:sz w:val="24"/>
              </w:rPr>
              <w:t>04.08.2026</w:t>
            </w:r>
          </w:p>
        </w:tc>
        <w:tc>
          <w:tcPr>
            <w:tcW w:type="dxa" w:w="5669"/>
          </w:tcPr>
          <w:p>
            <w:pPr>
              <w:spacing w:line="240" w:lineRule="auto" w:after="0"/>
              <w:ind w:firstLine="0"/>
              <w:jc w:val="left"/>
            </w:pPr>
            <w:r>
              <w:rPr>
                <w:rFonts w:ascii="Times New Roman" w:hAnsi="Times New Roman" w:cs="Times New Roman" w:eastAsia="Times New Roman"/>
                <w:b w:val="0"/>
                <w:i w:val="0"/>
                <w:color w:val="000000"/>
                <w:sz w:val="24"/>
              </w:rPr>
              <w:t>Описано, что значения одноразовых билетов и маркеров доступа в журнал запросов не попадают</w:t>
            </w:r>
          </w:p>
        </w:tc>
        <w:tc>
          <w:tcPr>
            <w:tcW w:type="dxa" w:w="850"/>
          </w:tcPr>
          <w:p>
            <w:pPr>
              <w:spacing w:line="240" w:lineRule="auto" w:after="0"/>
              <w:ind w:firstLine="0"/>
              <w:jc w:val="left"/>
            </w:pPr>
          </w:p>
        </w:tc>
      </w:tr>
      <w:tr>
        <w:trPr>
          <w:cantSplit w:val="true"/>
        </w:trPr>
        <w:tc>
          <w:tcPr>
            <w:tcW w:type="dxa" w:w="1134"/>
          </w:tcPr>
          <w:p>
            <w:pPr>
              <w:spacing w:line="240" w:lineRule="auto" w:after="0"/>
              <w:ind w:firstLine="0"/>
              <w:jc w:val="left"/>
            </w:pPr>
            <w:r>
              <w:rPr>
                <w:rFonts w:ascii="Times New Roman" w:hAnsi="Times New Roman" w:cs="Times New Roman" w:eastAsia="Times New Roman"/>
                <w:b w:val="0"/>
                <w:i w:val="0"/>
                <w:color w:val="000000"/>
                <w:sz w:val="24"/>
              </w:rPr>
              <w:t>1.25</w:t>
            </w:r>
          </w:p>
        </w:tc>
        <w:tc>
          <w:tcPr>
            <w:tcW w:type="dxa" w:w="1701"/>
          </w:tcPr>
          <w:p>
            <w:pPr>
              <w:spacing w:line="240" w:lineRule="auto" w:after="0"/>
              <w:ind w:firstLine="0"/>
              <w:jc w:val="left"/>
            </w:pPr>
            <w:r>
              <w:rPr>
                <w:rFonts w:ascii="Times New Roman" w:hAnsi="Times New Roman" w:cs="Times New Roman" w:eastAsia="Times New Roman"/>
                <w:b w:val="0"/>
                <w:i w:val="0"/>
                <w:color w:val="000000"/>
                <w:sz w:val="24"/>
              </w:rPr>
              <w:t>04.08.2026</w:t>
            </w:r>
          </w:p>
        </w:tc>
        <w:tc>
          <w:tcPr>
            <w:tcW w:type="dxa" w:w="5669"/>
          </w:tcPr>
          <w:p>
            <w:pPr>
              <w:spacing w:line="240" w:lineRule="auto" w:after="0"/>
              <w:ind w:firstLine="0"/>
              <w:jc w:val="left"/>
            </w:pPr>
            <w:r>
              <w:rPr>
                <w:rFonts w:ascii="Times New Roman" w:hAnsi="Times New Roman" w:cs="Times New Roman" w:eastAsia="Times New Roman"/>
                <w:b w:val="0"/>
                <w:i w:val="0"/>
                <w:color w:val="000000"/>
                <w:sz w:val="24"/>
              </w:rPr>
              <w:t>Описано состояние выгрузки, которое бланк получает в архиве и показывает в карточке заявки</w:t>
            </w:r>
          </w:p>
        </w:tc>
        <w:tc>
          <w:tcPr>
            <w:tcW w:type="dxa" w:w="850"/>
          </w:tcPr>
          <w:p>
            <w:pPr>
              <w:spacing w:line="240" w:lineRule="auto" w:after="0"/>
              <w:ind w:firstLine="0"/>
              <w:jc w:val="left"/>
            </w:pPr>
          </w:p>
        </w:tc>
      </w:tr>
      <w:tr>
        <w:trPr>
          <w:cantSplit w:val="true"/>
        </w:trPr>
        <w:tc>
          <w:tcPr>
            <w:tcW w:type="dxa" w:w="1134"/>
          </w:tcPr>
          <w:p>
            <w:pPr>
              <w:spacing w:line="240" w:lineRule="auto" w:after="0"/>
              <w:ind w:firstLine="0"/>
              <w:jc w:val="left"/>
            </w:pPr>
            <w:r>
              <w:rPr>
                <w:rFonts w:ascii="Times New Roman" w:hAnsi="Times New Roman" w:cs="Times New Roman" w:eastAsia="Times New Roman"/>
                <w:b w:val="0"/>
                <w:i w:val="0"/>
                <w:color w:val="000000"/>
                <w:sz w:val="24"/>
              </w:rPr>
              <w:t>1.26</w:t>
            </w:r>
          </w:p>
        </w:tc>
        <w:tc>
          <w:tcPr>
            <w:tcW w:type="dxa" w:w="1701"/>
          </w:tcPr>
          <w:p>
            <w:pPr>
              <w:spacing w:line="240" w:lineRule="auto" w:after="0"/>
              <w:ind w:firstLine="0"/>
              <w:jc w:val="left"/>
            </w:pPr>
            <w:r>
              <w:rPr>
                <w:rFonts w:ascii="Times New Roman" w:hAnsi="Times New Roman" w:cs="Times New Roman" w:eastAsia="Times New Roman"/>
                <w:b w:val="0"/>
                <w:i w:val="0"/>
                <w:color w:val="000000"/>
                <w:sz w:val="24"/>
              </w:rPr>
              <w:t>04.08.2026</w:t>
            </w:r>
          </w:p>
        </w:tc>
        <w:tc>
          <w:tcPr>
            <w:tcW w:type="dxa" w:w="5669"/>
          </w:tcPr>
          <w:p>
            <w:pPr>
              <w:spacing w:line="240" w:lineRule="auto" w:after="0"/>
              <w:ind w:firstLine="0"/>
              <w:jc w:val="left"/>
            </w:pPr>
            <w:r>
              <w:rPr>
                <w:rFonts w:ascii="Times New Roman" w:hAnsi="Times New Roman" w:cs="Times New Roman" w:eastAsia="Times New Roman"/>
                <w:b w:val="0"/>
                <w:i w:val="0"/>
                <w:color w:val="000000"/>
                <w:sz w:val="24"/>
              </w:rPr>
              <w:t>Уточнён конвейер проверок: проверенные образы помещаются в хранилище, стенд забирает готовые образы оттуда</w:t>
            </w:r>
          </w:p>
        </w:tc>
        <w:tc>
          <w:tcPr>
            <w:tcW w:type="dxa" w:w="850"/>
          </w:tcPr>
          <w:p>
            <w:pPr>
              <w:spacing w:line="240" w:lineRule="auto" w:after="0"/>
              <w:ind w:firstLine="0"/>
              <w:jc w:val="left"/>
            </w:pPr>
          </w:p>
        </w:tc>
      </w:tr>
      <w:tr>
        <w:trPr>
          <w:cantSplit w:val="true"/>
        </w:trPr>
        <w:tc>
          <w:tcPr>
            <w:tcW w:type="dxa" w:w="1134"/>
          </w:tcPr>
          <w:p>
            <w:pPr>
              <w:spacing w:line="240" w:lineRule="auto" w:after="0"/>
              <w:ind w:firstLine="0"/>
              <w:jc w:val="left"/>
            </w:pPr>
            <w:r>
              <w:rPr>
                <w:rFonts w:ascii="Times New Roman" w:hAnsi="Times New Roman" w:cs="Times New Roman" w:eastAsia="Times New Roman"/>
                <w:b w:val="0"/>
                <w:i w:val="0"/>
                <w:color w:val="000000"/>
                <w:sz w:val="24"/>
              </w:rPr>
              <w:t>1.27</w:t>
            </w:r>
          </w:p>
        </w:tc>
        <w:tc>
          <w:tcPr>
            <w:tcW w:type="dxa" w:w="1701"/>
          </w:tcPr>
          <w:p>
            <w:pPr>
              <w:spacing w:line="240" w:lineRule="auto" w:after="0"/>
              <w:ind w:firstLine="0"/>
              <w:jc w:val="left"/>
            </w:pPr>
            <w:r>
              <w:rPr>
                <w:rFonts w:ascii="Times New Roman" w:hAnsi="Times New Roman" w:cs="Times New Roman" w:eastAsia="Times New Roman"/>
                <w:b w:val="0"/>
                <w:i w:val="0"/>
                <w:color w:val="000000"/>
                <w:sz w:val="24"/>
              </w:rPr>
              <w:t>05.08.2026</w:t>
            </w:r>
          </w:p>
        </w:tc>
        <w:tc>
          <w:tcPr>
            <w:tcW w:type="dxa" w:w="5669"/>
          </w:tcPr>
          <w:p>
            <w:pPr>
              <w:spacing w:line="240" w:lineRule="auto" w:after="0"/>
              <w:ind w:firstLine="0"/>
              <w:jc w:val="left"/>
            </w:pPr>
            <w:r>
              <w:rPr>
                <w:rFonts w:ascii="Times New Roman" w:hAnsi="Times New Roman" w:cs="Times New Roman" w:eastAsia="Times New Roman"/>
                <w:b w:val="0"/>
                <w:i w:val="0"/>
                <w:color w:val="000000"/>
                <w:sz w:val="24"/>
              </w:rPr>
              <w:t>Уточнено описание раздела файлового архива: состав показателей обзора, лента записей реестра, представление действующих настроек</w:t>
            </w:r>
          </w:p>
        </w:tc>
        <w:tc>
          <w:tcPr>
            <w:tcW w:type="dxa" w:w="850"/>
          </w:tcPr>
          <w:p>
            <w:pPr>
              <w:spacing w:line="240" w:lineRule="auto" w:after="0"/>
              <w:ind w:firstLine="0"/>
              <w:jc w:val="left"/>
            </w:pPr>
          </w:p>
        </w:tc>
      </w:tr>
      <w:tr>
        <w:trPr>
          <w:cantSplit w:val="true"/>
        </w:trPr>
        <w:tc>
          <w:tcPr>
            <w:tcW w:type="dxa" w:w="1134"/>
          </w:tcPr>
          <w:p>
            <w:pPr>
              <w:spacing w:line="240" w:lineRule="auto" w:after="0"/>
              <w:ind w:firstLine="0"/>
              <w:jc w:val="left"/>
            </w:pPr>
            <w:r>
              <w:rPr>
                <w:rFonts w:ascii="Times New Roman" w:hAnsi="Times New Roman" w:cs="Times New Roman" w:eastAsia="Times New Roman"/>
                <w:b w:val="0"/>
                <w:i w:val="0"/>
                <w:color w:val="000000"/>
                <w:sz w:val="24"/>
              </w:rPr>
              <w:t>1.28</w:t>
            </w:r>
          </w:p>
        </w:tc>
        <w:tc>
          <w:tcPr>
            <w:tcW w:type="dxa" w:w="1701"/>
          </w:tcPr>
          <w:p>
            <w:pPr>
              <w:spacing w:line="240" w:lineRule="auto" w:after="0"/>
              <w:ind w:firstLine="0"/>
              <w:jc w:val="left"/>
            </w:pPr>
            <w:r>
              <w:rPr>
                <w:rFonts w:ascii="Times New Roman" w:hAnsi="Times New Roman" w:cs="Times New Roman" w:eastAsia="Times New Roman"/>
                <w:b w:val="0"/>
                <w:i w:val="0"/>
                <w:color w:val="000000"/>
                <w:sz w:val="24"/>
              </w:rPr>
              <w:t>05.08.2026</w:t>
            </w:r>
          </w:p>
        </w:tc>
        <w:tc>
          <w:tcPr>
            <w:tcW w:type="dxa" w:w="5669"/>
          </w:tcPr>
          <w:p>
            <w:pPr>
              <w:spacing w:line="240" w:lineRule="auto" w:after="0"/>
              <w:ind w:firstLine="0"/>
              <w:jc w:val="left"/>
            </w:pPr>
            <w:r>
              <w:rPr>
                <w:rFonts w:ascii="Times New Roman" w:hAnsi="Times New Roman" w:cs="Times New Roman" w:eastAsia="Times New Roman"/>
                <w:b w:val="0"/>
                <w:i w:val="0"/>
                <w:color w:val="000000"/>
                <w:sz w:val="24"/>
              </w:rPr>
              <w:t>Описано дополнение уже поданной заявки: кто и в каких состояниях заявки может добавить людей, транспорт и ценности, отдельный круг согласования добавки у заявки в работе, видимость добавленного до принятия решения; описаны право на дополнение и хранение добавок и голосов по ним</w:t>
            </w:r>
          </w:p>
        </w:tc>
        <w:tc>
          <w:tcPr>
            <w:tcW w:type="dxa" w:w="850"/>
          </w:tcPr>
          <w:p>
            <w:pPr>
              <w:spacing w:line="240" w:lineRule="auto" w:after="0"/>
              <w:ind w:firstLine="0"/>
              <w:jc w:val="left"/>
            </w:pPr>
          </w:p>
        </w:tc>
      </w:tr>
    </w:tbl>
    <w:p>
      <w:pPr>
        <w:spacing w:after="0" w:line="240" w:lineRule="auto"/>
        <w:ind w:firstLine="0"/>
      </w:pPr>
      <w:r>
        <w:rPr>
          <w:rFonts w:ascii="Times New Roman" w:hAnsi="Times New Roman" w:cs="Times New Roman" w:eastAsia="Times New Roman"/>
          <w:b w:val="0"/>
          <w:i w:val="0"/>
          <w:color w:val="000000"/>
          <w:sz w:val="12"/>
        </w:rPr>
      </w:r>
    </w:p>
    <w:p>
      <w:pPr>
        <w:keepNext/>
        <w:spacing w:line="240" w:lineRule="auto" w:before="160" w:after="80"/>
        <w:ind w:firstLine="0"/>
        <w:jc w:val="left"/>
      </w:pPr>
      <w:r>
        <w:rPr>
          <w:rFonts w:ascii="Times New Roman" w:hAnsi="Times New Roman" w:cs="Times New Roman" w:eastAsia="Times New Roman"/>
          <w:b w:val="0"/>
          <w:i/>
          <w:color w:val="000000"/>
          <w:sz w:val="24"/>
        </w:rPr>
        <w:t>Продолжение таблицы И.1</w:t>
      </w:r>
    </w:p>
    <w:tbl>
      <w:tblPr>
        <w:tblStyle w:val="TableGrid"/>
        <w:tblW w:type="auto" w:w="0"/>
        <w:jc w:val="center"/>
        <w:tblLayout w:type="fixed"/>
        <w:tblLook w:firstColumn="1" w:firstRow="1" w:lastColumn="0" w:lastRow="0" w:noHBand="0" w:noVBand="1" w:val="04A0"/>
        <w:tblLayout w:type="fixed"/>
      </w:tblPr>
      <w:tblGrid>
        <w:gridCol w:w="1134"/>
        <w:gridCol w:w="1701"/>
        <w:gridCol w:w="5670"/>
        <w:gridCol w:w="850"/>
      </w:tblGrid>
      <w:tr>
        <w:trPr>
          <w:tblHeader w:val="true"/>
          <w:cantSplit w:val="true"/>
        </w:trPr>
        <w:tc>
          <w:tcPr>
            <w:tcW w:type="dxa" w:w="1134"/>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Версия</w:t>
            </w:r>
          </w:p>
        </w:tc>
        <w:tc>
          <w:tcPr>
            <w:tcW w:type="dxa" w:w="1701"/>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Дата</w:t>
            </w:r>
          </w:p>
        </w:tc>
        <w:tc>
          <w:tcPr>
            <w:tcW w:type="dxa" w:w="5669"/>
            <w:shd w:val="clear" w:fill="E8E8E8"/>
          </w:tcPr>
          <w:p>
            <w:pPr>
              <w:keepNext/>
              <w:spacing w:line="240" w:lineRule="auto" w:after="0"/>
              <w:ind w:firstLine="0"/>
              <w:jc w:val="left"/>
            </w:pPr>
            <w:r>
              <w:rPr>
                <w:rFonts w:ascii="Times New Roman" w:hAnsi="Times New Roman" w:cs="Times New Roman" w:eastAsia="Times New Roman"/>
                <w:b/>
                <w:i w:val="0"/>
                <w:color w:val="000000"/>
                <w:sz w:val="24"/>
              </w:rPr>
              <w:t>Содержание изменения</w:t>
            </w:r>
          </w:p>
        </w:tc>
        <w:tc>
          <w:tcPr>
            <w:tcW w:type="dxa" w:w="850"/>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Внёс</w:t>
            </w:r>
          </w:p>
        </w:tc>
      </w:tr>
      <w:tr>
        <w:trPr>
          <w:cantSplit w:val="true"/>
        </w:trPr>
        <w:tc>
          <w:tcPr>
            <w:tcW w:type="dxa" w:w="1134"/>
          </w:tcPr>
          <w:p>
            <w:pPr>
              <w:spacing w:line="240" w:lineRule="auto" w:after="0"/>
              <w:ind w:firstLine="0"/>
              <w:jc w:val="left"/>
            </w:pPr>
            <w:r>
              <w:rPr>
                <w:rFonts w:ascii="Times New Roman" w:hAnsi="Times New Roman" w:cs="Times New Roman" w:eastAsia="Times New Roman"/>
                <w:b w:val="0"/>
                <w:i w:val="0"/>
                <w:color w:val="000000"/>
                <w:sz w:val="24"/>
              </w:rPr>
              <w:t>1.29</w:t>
            </w:r>
          </w:p>
        </w:tc>
        <w:tc>
          <w:tcPr>
            <w:tcW w:type="dxa" w:w="1701"/>
          </w:tcPr>
          <w:p>
            <w:pPr>
              <w:spacing w:line="240" w:lineRule="auto" w:after="0"/>
              <w:ind w:firstLine="0"/>
              <w:jc w:val="left"/>
            </w:pPr>
            <w:r>
              <w:rPr>
                <w:rFonts w:ascii="Times New Roman" w:hAnsi="Times New Roman" w:cs="Times New Roman" w:eastAsia="Times New Roman"/>
                <w:b w:val="0"/>
                <w:i w:val="0"/>
                <w:color w:val="000000"/>
                <w:sz w:val="24"/>
              </w:rPr>
              <w:t>06.08.2026</w:t>
            </w:r>
          </w:p>
        </w:tc>
        <w:tc>
          <w:tcPr>
            <w:tcW w:type="dxa" w:w="5669"/>
          </w:tcPr>
          <w:p>
            <w:pPr>
              <w:spacing w:line="240" w:lineRule="auto" w:after="0"/>
              <w:ind w:firstLine="0"/>
              <w:jc w:val="left"/>
            </w:pPr>
            <w:r>
              <w:rPr>
                <w:rFonts w:ascii="Times New Roman" w:hAnsi="Times New Roman" w:cs="Times New Roman" w:eastAsia="Times New Roman"/>
                <w:b w:val="0"/>
                <w:i w:val="0"/>
                <w:color w:val="000000"/>
                <w:sz w:val="24"/>
              </w:rPr>
              <w:t>Уточнено ограничение доступа к проверочному стенду: запрос имени и пароля закрывает интерфейс, программный интерфейс отвечает по маркеру доступа</w:t>
            </w:r>
          </w:p>
        </w:tc>
        <w:tc>
          <w:tcPr>
            <w:tcW w:type="dxa" w:w="850"/>
          </w:tcPr>
          <w:p>
            <w:pPr>
              <w:spacing w:line="240" w:lineRule="auto" w:after="0"/>
              <w:ind w:firstLine="0"/>
              <w:jc w:val="left"/>
            </w:pPr>
          </w:p>
        </w:tc>
      </w:tr>
      <w:tr>
        <w:trPr>
          <w:cantSplit w:val="true"/>
        </w:trPr>
        <w:tc>
          <w:tcPr>
            <w:tcW w:type="dxa" w:w="1134"/>
          </w:tcPr>
          <w:p>
            <w:pPr>
              <w:spacing w:line="240" w:lineRule="auto" w:after="0"/>
              <w:ind w:firstLine="0"/>
              <w:jc w:val="left"/>
            </w:pPr>
            <w:r>
              <w:rPr>
                <w:rFonts w:ascii="Times New Roman" w:hAnsi="Times New Roman" w:cs="Times New Roman" w:eastAsia="Times New Roman"/>
                <w:b w:val="0"/>
                <w:i w:val="0"/>
                <w:color w:val="000000"/>
                <w:sz w:val="24"/>
              </w:rPr>
              <w:t>1.30</w:t>
            </w:r>
          </w:p>
        </w:tc>
        <w:tc>
          <w:tcPr>
            <w:tcW w:type="dxa" w:w="1701"/>
          </w:tcPr>
          <w:p>
            <w:pPr>
              <w:spacing w:line="240" w:lineRule="auto" w:after="0"/>
              <w:ind w:firstLine="0"/>
              <w:jc w:val="left"/>
            </w:pPr>
            <w:r>
              <w:rPr>
                <w:rFonts w:ascii="Times New Roman" w:hAnsi="Times New Roman" w:cs="Times New Roman" w:eastAsia="Times New Roman"/>
                <w:b w:val="0"/>
                <w:i w:val="0"/>
                <w:color w:val="000000"/>
                <w:sz w:val="24"/>
              </w:rPr>
              <w:t>06.08.2026</w:t>
            </w:r>
          </w:p>
        </w:tc>
        <w:tc>
          <w:tcPr>
            <w:tcW w:type="dxa" w:w="5669"/>
          </w:tcPr>
          <w:p>
            <w:pPr>
              <w:spacing w:line="240" w:lineRule="auto" w:after="0"/>
              <w:ind w:firstLine="0"/>
              <w:jc w:val="left"/>
            </w:pPr>
            <w:r>
              <w:rPr>
                <w:rFonts w:ascii="Times New Roman" w:hAnsi="Times New Roman" w:cs="Times New Roman" w:eastAsia="Times New Roman"/>
                <w:b w:val="0"/>
                <w:i w:val="0"/>
                <w:color w:val="000000"/>
                <w:sz w:val="24"/>
              </w:rPr>
              <w:t>Описано прикрепление файлов к заявке: хранение, шифрование и учёт обращений</w:t>
            </w:r>
          </w:p>
        </w:tc>
        <w:tc>
          <w:tcPr>
            <w:tcW w:type="dxa" w:w="850"/>
          </w:tcPr>
          <w:p>
            <w:pPr>
              <w:spacing w:line="240" w:lineRule="auto" w:after="0"/>
              <w:ind w:firstLine="0"/>
              <w:jc w:val="left"/>
            </w:pPr>
          </w:p>
        </w:tc>
      </w:tr>
      <w:tr>
        <w:trPr>
          <w:cantSplit w:val="true"/>
        </w:trPr>
        <w:tc>
          <w:tcPr>
            <w:tcW w:type="dxa" w:w="1134"/>
          </w:tcPr>
          <w:p>
            <w:pPr>
              <w:spacing w:line="240" w:lineRule="auto" w:after="0"/>
              <w:ind w:firstLine="0"/>
              <w:jc w:val="left"/>
            </w:pPr>
            <w:r>
              <w:rPr>
                <w:rFonts w:ascii="Times New Roman" w:hAnsi="Times New Roman" w:cs="Times New Roman" w:eastAsia="Times New Roman"/>
                <w:b w:val="0"/>
                <w:i w:val="0"/>
                <w:color w:val="000000"/>
                <w:sz w:val="24"/>
              </w:rPr>
              <w:t>1.31</w:t>
            </w:r>
          </w:p>
        </w:tc>
        <w:tc>
          <w:tcPr>
            <w:tcW w:type="dxa" w:w="1701"/>
          </w:tcPr>
          <w:p>
            <w:pPr>
              <w:spacing w:line="240" w:lineRule="auto" w:after="0"/>
              <w:ind w:firstLine="0"/>
              <w:jc w:val="left"/>
            </w:pPr>
            <w:r>
              <w:rPr>
                <w:rFonts w:ascii="Times New Roman" w:hAnsi="Times New Roman" w:cs="Times New Roman" w:eastAsia="Times New Roman"/>
                <w:b w:val="0"/>
                <w:i w:val="0"/>
                <w:color w:val="000000"/>
                <w:sz w:val="24"/>
              </w:rPr>
              <w:t>06.08.2026</w:t>
            </w:r>
          </w:p>
        </w:tc>
        <w:tc>
          <w:tcPr>
            <w:tcW w:type="dxa" w:w="5669"/>
          </w:tcPr>
          <w:p>
            <w:pPr>
              <w:spacing w:line="240" w:lineRule="auto" w:after="0"/>
              <w:ind w:firstLine="0"/>
              <w:jc w:val="left"/>
            </w:pPr>
            <w:r>
              <w:rPr>
                <w:rFonts w:ascii="Times New Roman" w:hAnsi="Times New Roman" w:cs="Times New Roman" w:eastAsia="Times New Roman"/>
                <w:b w:val="0"/>
                <w:i w:val="0"/>
                <w:color w:val="000000"/>
                <w:sz w:val="24"/>
              </w:rPr>
              <w:t>Описаны уведомления: направления событий, настройка набора работником, сборка повторов в одну запись и подробности в отдельном окне; добавлено предупреждение об истечении срока действия пропуска</w:t>
            </w:r>
          </w:p>
        </w:tc>
        <w:tc>
          <w:tcPr>
            <w:tcW w:type="dxa" w:w="850"/>
          </w:tcPr>
          <w:p>
            <w:pPr>
              <w:spacing w:line="240" w:lineRule="auto" w:after="0"/>
              <w:ind w:firstLine="0"/>
              <w:jc w:val="left"/>
            </w:pPr>
          </w:p>
        </w:tc>
      </w:tr>
      <w:tr>
        <w:trPr>
          <w:cantSplit w:val="true"/>
        </w:trPr>
        <w:tc>
          <w:tcPr>
            <w:tcW w:type="dxa" w:w="1134"/>
          </w:tcPr>
          <w:p>
            <w:pPr>
              <w:spacing w:line="240" w:lineRule="auto" w:after="0"/>
              <w:ind w:firstLine="0"/>
              <w:jc w:val="left"/>
            </w:pPr>
            <w:r>
              <w:rPr>
                <w:rFonts w:ascii="Times New Roman" w:hAnsi="Times New Roman" w:cs="Times New Roman" w:eastAsia="Times New Roman"/>
                <w:b w:val="0"/>
                <w:i w:val="0"/>
                <w:color w:val="000000"/>
                <w:sz w:val="24"/>
              </w:rPr>
              <w:t>1.32</w:t>
            </w:r>
          </w:p>
        </w:tc>
        <w:tc>
          <w:tcPr>
            <w:tcW w:type="dxa" w:w="1701"/>
          </w:tcPr>
          <w:p>
            <w:pPr>
              <w:spacing w:line="240" w:lineRule="auto" w:after="0"/>
              <w:ind w:firstLine="0"/>
              <w:jc w:val="left"/>
            </w:pPr>
            <w:r>
              <w:rPr>
                <w:rFonts w:ascii="Times New Roman" w:hAnsi="Times New Roman" w:cs="Times New Roman" w:eastAsia="Times New Roman"/>
                <w:b w:val="0"/>
                <w:i w:val="0"/>
                <w:color w:val="000000"/>
                <w:sz w:val="24"/>
              </w:rPr>
              <w:t>07.08.2026</w:t>
            </w:r>
          </w:p>
        </w:tc>
        <w:tc>
          <w:tcPr>
            <w:tcW w:type="dxa" w:w="5669"/>
          </w:tcPr>
          <w:p>
            <w:pPr>
              <w:spacing w:line="240" w:lineRule="auto" w:after="0"/>
              <w:ind w:firstLine="0"/>
              <w:jc w:val="left"/>
            </w:pPr>
            <w:r>
              <w:rPr>
                <w:rFonts w:ascii="Times New Roman" w:hAnsi="Times New Roman" w:cs="Times New Roman" w:eastAsia="Times New Roman"/>
                <w:b w:val="0"/>
                <w:i w:val="0"/>
                <w:color w:val="000000"/>
                <w:sz w:val="24"/>
              </w:rPr>
              <w:t>Уточнён срок хранения файлов, приложенных к заявке</w:t>
            </w:r>
          </w:p>
        </w:tc>
        <w:tc>
          <w:tcPr>
            <w:tcW w:type="dxa" w:w="850"/>
          </w:tcPr>
          <w:p>
            <w:pPr>
              <w:spacing w:line="240" w:lineRule="auto" w:after="0"/>
              <w:ind w:firstLine="0"/>
              <w:jc w:val="left"/>
            </w:pPr>
          </w:p>
        </w:tc>
      </w:tr>
      <w:tr>
        <w:trPr>
          <w:cantSplit w:val="true"/>
        </w:trPr>
        <w:tc>
          <w:tcPr>
            <w:tcW w:type="dxa" w:w="1134"/>
          </w:tcPr>
          <w:p>
            <w:pPr>
              <w:spacing w:line="240" w:lineRule="auto" w:after="0"/>
              <w:ind w:firstLine="0"/>
              <w:jc w:val="left"/>
            </w:pPr>
            <w:r>
              <w:rPr>
                <w:rFonts w:ascii="Times New Roman" w:hAnsi="Times New Roman" w:cs="Times New Roman" w:eastAsia="Times New Roman"/>
                <w:b w:val="0"/>
                <w:i w:val="0"/>
                <w:color w:val="000000"/>
                <w:sz w:val="24"/>
              </w:rPr>
              <w:t>1.33</w:t>
            </w:r>
          </w:p>
        </w:tc>
        <w:tc>
          <w:tcPr>
            <w:tcW w:type="dxa" w:w="1701"/>
          </w:tcPr>
          <w:p>
            <w:pPr>
              <w:spacing w:line="240" w:lineRule="auto" w:after="0"/>
              <w:ind w:firstLine="0"/>
              <w:jc w:val="left"/>
            </w:pPr>
            <w:r>
              <w:rPr>
                <w:rFonts w:ascii="Times New Roman" w:hAnsi="Times New Roman" w:cs="Times New Roman" w:eastAsia="Times New Roman"/>
                <w:b w:val="0"/>
                <w:i w:val="0"/>
                <w:color w:val="000000"/>
                <w:sz w:val="24"/>
              </w:rPr>
              <w:t>07.08.2026</w:t>
            </w:r>
          </w:p>
        </w:tc>
        <w:tc>
          <w:tcPr>
            <w:tcW w:type="dxa" w:w="5669"/>
          </w:tcPr>
          <w:p>
            <w:pPr>
              <w:spacing w:line="240" w:lineRule="auto" w:after="0"/>
              <w:ind w:firstLine="0"/>
              <w:jc w:val="left"/>
            </w:pPr>
            <w:r>
              <w:rPr>
                <w:rFonts w:ascii="Times New Roman" w:hAnsi="Times New Roman" w:cs="Times New Roman" w:eastAsia="Times New Roman"/>
                <w:b w:val="0"/>
                <w:i w:val="0"/>
                <w:color w:val="000000"/>
                <w:sz w:val="24"/>
              </w:rPr>
              <w:t>Описана доставка уведомлений вне системы: сообщения на компьютер и телефон при закрытом сайте, условие установки приложения на устройствах Apple, связь с настройками работника</w:t>
            </w:r>
          </w:p>
        </w:tc>
        <w:tc>
          <w:tcPr>
            <w:tcW w:type="dxa" w:w="850"/>
          </w:tcPr>
          <w:p>
            <w:pPr>
              <w:spacing w:line="240" w:lineRule="auto" w:after="0"/>
              <w:ind w:firstLine="0"/>
              <w:jc w:val="left"/>
            </w:pPr>
          </w:p>
        </w:tc>
      </w:tr>
      <w:tr>
        <w:trPr>
          <w:cantSplit w:val="true"/>
        </w:trPr>
        <w:tc>
          <w:tcPr>
            <w:tcW w:type="dxa" w:w="1134"/>
          </w:tcPr>
          <w:p>
            <w:pPr>
              <w:spacing w:line="240" w:lineRule="auto" w:after="0"/>
              <w:ind w:firstLine="0"/>
              <w:jc w:val="left"/>
            </w:pPr>
            <w:r>
              <w:rPr>
                <w:rFonts w:ascii="Times New Roman" w:hAnsi="Times New Roman" w:cs="Times New Roman" w:eastAsia="Times New Roman"/>
                <w:b w:val="0"/>
                <w:i w:val="0"/>
                <w:color w:val="000000"/>
                <w:sz w:val="24"/>
              </w:rPr>
              <w:t>1.34</w:t>
            </w:r>
          </w:p>
        </w:tc>
        <w:tc>
          <w:tcPr>
            <w:tcW w:type="dxa" w:w="1701"/>
          </w:tcPr>
          <w:p>
            <w:pPr>
              <w:spacing w:line="240" w:lineRule="auto" w:after="0"/>
              <w:ind w:firstLine="0"/>
              <w:jc w:val="left"/>
            </w:pPr>
            <w:r>
              <w:rPr>
                <w:rFonts w:ascii="Times New Roman" w:hAnsi="Times New Roman" w:cs="Times New Roman" w:eastAsia="Times New Roman"/>
                <w:b w:val="0"/>
                <w:i w:val="0"/>
                <w:color w:val="000000"/>
                <w:sz w:val="24"/>
              </w:rPr>
              <w:t>07.08.2026</w:t>
            </w:r>
          </w:p>
        </w:tc>
        <w:tc>
          <w:tcPr>
            <w:tcW w:type="dxa" w:w="5669"/>
          </w:tcPr>
          <w:p>
            <w:pPr>
              <w:spacing w:line="240" w:lineRule="auto" w:after="0"/>
              <w:ind w:firstLine="0"/>
              <w:jc w:val="left"/>
            </w:pPr>
            <w:r>
              <w:rPr>
                <w:rFonts w:ascii="Times New Roman" w:hAnsi="Times New Roman" w:cs="Times New Roman" w:eastAsia="Times New Roman"/>
                <w:b w:val="0"/>
                <w:i w:val="0"/>
                <w:color w:val="000000"/>
                <w:sz w:val="24"/>
              </w:rPr>
              <w:t>Описано шифрование файлового архива: два получателя, включение и совместимость</w:t>
            </w:r>
          </w:p>
        </w:tc>
        <w:tc>
          <w:tcPr>
            <w:tcW w:type="dxa" w:w="850"/>
          </w:tcPr>
          <w:p>
            <w:pPr>
              <w:spacing w:line="240" w:lineRule="auto" w:after="0"/>
              <w:ind w:firstLine="0"/>
              <w:jc w:val="left"/>
            </w:pPr>
          </w:p>
        </w:tc>
      </w:tr>
      <w:tr>
        <w:trPr>
          <w:cantSplit w:val="true"/>
        </w:trPr>
        <w:tc>
          <w:tcPr>
            <w:tcW w:type="dxa" w:w="1134"/>
          </w:tcPr>
          <w:p>
            <w:pPr>
              <w:spacing w:line="240" w:lineRule="auto" w:after="0"/>
              <w:ind w:firstLine="0"/>
              <w:jc w:val="left"/>
            </w:pPr>
            <w:r>
              <w:rPr>
                <w:rFonts w:ascii="Times New Roman" w:hAnsi="Times New Roman" w:cs="Times New Roman" w:eastAsia="Times New Roman"/>
                <w:b w:val="0"/>
                <w:i w:val="0"/>
                <w:color w:val="000000"/>
                <w:sz w:val="24"/>
              </w:rPr>
              <w:t>1.35</w:t>
            </w:r>
          </w:p>
        </w:tc>
        <w:tc>
          <w:tcPr>
            <w:tcW w:type="dxa" w:w="1701"/>
          </w:tcPr>
          <w:p>
            <w:pPr>
              <w:spacing w:line="240" w:lineRule="auto" w:after="0"/>
              <w:ind w:firstLine="0"/>
              <w:jc w:val="left"/>
            </w:pPr>
            <w:r>
              <w:rPr>
                <w:rFonts w:ascii="Times New Roman" w:hAnsi="Times New Roman" w:cs="Times New Roman" w:eastAsia="Times New Roman"/>
                <w:b w:val="0"/>
                <w:i w:val="0"/>
                <w:color w:val="000000"/>
                <w:sz w:val="24"/>
              </w:rPr>
              <w:t>07.08.2026</w:t>
            </w:r>
          </w:p>
        </w:tc>
        <w:tc>
          <w:tcPr>
            <w:tcW w:type="dxa" w:w="5669"/>
          </w:tcPr>
          <w:p>
            <w:pPr>
              <w:spacing w:line="240" w:lineRule="auto" w:after="0"/>
              <w:ind w:firstLine="0"/>
              <w:jc w:val="left"/>
            </w:pPr>
            <w:r>
              <w:rPr>
                <w:rFonts w:ascii="Times New Roman" w:hAnsi="Times New Roman" w:cs="Times New Roman" w:eastAsia="Times New Roman"/>
                <w:b w:val="0"/>
                <w:i w:val="0"/>
                <w:color w:val="000000"/>
                <w:sz w:val="24"/>
              </w:rPr>
              <w:t>Описано, что приложенные к заявке файлы уезжают в архив вместе с её бланками</w:t>
            </w:r>
          </w:p>
        </w:tc>
        <w:tc>
          <w:tcPr>
            <w:tcW w:type="dxa" w:w="850"/>
          </w:tcPr>
          <w:p>
            <w:pPr>
              <w:spacing w:line="240" w:lineRule="auto" w:after="0"/>
              <w:ind w:firstLine="0"/>
              <w:jc w:val="left"/>
            </w:pPr>
          </w:p>
        </w:tc>
      </w:tr>
      <w:tr>
        <w:trPr>
          <w:cantSplit w:val="true"/>
        </w:trPr>
        <w:tc>
          <w:tcPr>
            <w:tcW w:type="dxa" w:w="1134"/>
          </w:tcPr>
          <w:p>
            <w:pPr>
              <w:spacing w:line="240" w:lineRule="auto" w:after="0"/>
              <w:ind w:firstLine="0"/>
              <w:jc w:val="left"/>
            </w:pPr>
            <w:r>
              <w:rPr>
                <w:rFonts w:ascii="Times New Roman" w:hAnsi="Times New Roman" w:cs="Times New Roman" w:eastAsia="Times New Roman"/>
                <w:b w:val="0"/>
                <w:i w:val="0"/>
                <w:color w:val="000000"/>
                <w:sz w:val="24"/>
              </w:rPr>
              <w:t>1.36</w:t>
            </w:r>
          </w:p>
        </w:tc>
        <w:tc>
          <w:tcPr>
            <w:tcW w:type="dxa" w:w="1701"/>
          </w:tcPr>
          <w:p>
            <w:pPr>
              <w:spacing w:line="240" w:lineRule="auto" w:after="0"/>
              <w:ind w:firstLine="0"/>
              <w:jc w:val="left"/>
            </w:pPr>
            <w:r>
              <w:rPr>
                <w:rFonts w:ascii="Times New Roman" w:hAnsi="Times New Roman" w:cs="Times New Roman" w:eastAsia="Times New Roman"/>
                <w:b w:val="0"/>
                <w:i w:val="0"/>
                <w:color w:val="000000"/>
                <w:sz w:val="24"/>
              </w:rPr>
              <w:t>08.08.2026</w:t>
            </w:r>
          </w:p>
        </w:tc>
        <w:tc>
          <w:tcPr>
            <w:tcW w:type="dxa" w:w="5669"/>
          </w:tcPr>
          <w:p>
            <w:pPr>
              <w:spacing w:line="240" w:lineRule="auto" w:after="0"/>
              <w:ind w:firstLine="0"/>
              <w:jc w:val="left"/>
            </w:pPr>
            <w:r>
              <w:rPr>
                <w:rFonts w:ascii="Times New Roman" w:hAnsi="Times New Roman" w:cs="Times New Roman" w:eastAsia="Times New Roman"/>
                <w:b w:val="0"/>
                <w:i w:val="0"/>
                <w:color w:val="000000"/>
                <w:sz w:val="24"/>
              </w:rPr>
              <w:t>Описано извещение работника бюро о заявке, ждущей принятия в работу; уточнены доставка вне системы на компьютере и порядок установки на устройствах Apple</w:t>
            </w:r>
          </w:p>
        </w:tc>
        <w:tc>
          <w:tcPr>
            <w:tcW w:type="dxa" w:w="850"/>
          </w:tcPr>
          <w:p>
            <w:pPr>
              <w:spacing w:line="240" w:lineRule="auto" w:after="0"/>
              <w:ind w:firstLine="0"/>
              <w:jc w:val="left"/>
            </w:pPr>
          </w:p>
        </w:tc>
      </w:tr>
      <w:tr>
        <w:trPr>
          <w:cantSplit w:val="true"/>
        </w:trPr>
        <w:tc>
          <w:tcPr>
            <w:tcW w:type="dxa" w:w="1134"/>
          </w:tcPr>
          <w:p>
            <w:pPr>
              <w:spacing w:line="240" w:lineRule="auto" w:after="0"/>
              <w:ind w:firstLine="0"/>
              <w:jc w:val="left"/>
            </w:pPr>
            <w:r>
              <w:rPr>
                <w:rFonts w:ascii="Times New Roman" w:hAnsi="Times New Roman" w:cs="Times New Roman" w:eastAsia="Times New Roman"/>
                <w:b w:val="0"/>
                <w:i w:val="0"/>
                <w:color w:val="000000"/>
                <w:sz w:val="24"/>
              </w:rPr>
              <w:t>1.37</w:t>
            </w:r>
          </w:p>
        </w:tc>
        <w:tc>
          <w:tcPr>
            <w:tcW w:type="dxa" w:w="1701"/>
          </w:tcPr>
          <w:p>
            <w:pPr>
              <w:spacing w:line="240" w:lineRule="auto" w:after="0"/>
              <w:ind w:firstLine="0"/>
              <w:jc w:val="left"/>
            </w:pPr>
            <w:r>
              <w:rPr>
                <w:rFonts w:ascii="Times New Roman" w:hAnsi="Times New Roman" w:cs="Times New Roman" w:eastAsia="Times New Roman"/>
                <w:b w:val="0"/>
                <w:i w:val="0"/>
                <w:color w:val="000000"/>
                <w:sz w:val="24"/>
              </w:rPr>
              <w:t>08.08.2026</w:t>
            </w:r>
          </w:p>
        </w:tc>
        <w:tc>
          <w:tcPr>
            <w:tcW w:type="dxa" w:w="5669"/>
          </w:tcPr>
          <w:p>
            <w:pPr>
              <w:spacing w:line="240" w:lineRule="auto" w:after="0"/>
              <w:ind w:firstLine="0"/>
              <w:jc w:val="left"/>
            </w:pPr>
            <w:r>
              <w:rPr>
                <w:rFonts w:ascii="Times New Roman" w:hAnsi="Times New Roman" w:cs="Times New Roman" w:eastAsia="Times New Roman"/>
                <w:b w:val="0"/>
                <w:i w:val="0"/>
                <w:color w:val="000000"/>
                <w:sz w:val="24"/>
              </w:rPr>
              <w:t>Уточнено, кому доступны общесистемные настройки и что супер-администратор дополняет любую заявку</w:t>
            </w:r>
          </w:p>
        </w:tc>
        <w:tc>
          <w:tcPr>
            <w:tcW w:type="dxa" w:w="850"/>
          </w:tcPr>
          <w:p>
            <w:pPr>
              <w:spacing w:line="240" w:lineRule="auto" w:after="0"/>
              <w:ind w:firstLine="0"/>
              <w:jc w:val="left"/>
            </w:pPr>
          </w:p>
        </w:tc>
      </w:tr>
      <w:tr>
        <w:trPr>
          <w:cantSplit w:val="true"/>
        </w:trPr>
        <w:tc>
          <w:tcPr>
            <w:tcW w:type="dxa" w:w="1134"/>
          </w:tcPr>
          <w:p>
            <w:pPr>
              <w:spacing w:line="240" w:lineRule="auto" w:after="0"/>
              <w:ind w:firstLine="0"/>
              <w:jc w:val="left"/>
            </w:pPr>
            <w:r>
              <w:rPr>
                <w:rFonts w:ascii="Times New Roman" w:hAnsi="Times New Roman" w:cs="Times New Roman" w:eastAsia="Times New Roman"/>
                <w:b w:val="0"/>
                <w:i w:val="0"/>
                <w:color w:val="000000"/>
                <w:sz w:val="24"/>
              </w:rPr>
              <w:t>1.38</w:t>
            </w:r>
          </w:p>
        </w:tc>
        <w:tc>
          <w:tcPr>
            <w:tcW w:type="dxa" w:w="1701"/>
          </w:tcPr>
          <w:p>
            <w:pPr>
              <w:spacing w:line="240" w:lineRule="auto" w:after="0"/>
              <w:ind w:firstLine="0"/>
              <w:jc w:val="left"/>
            </w:pPr>
            <w:r>
              <w:rPr>
                <w:rFonts w:ascii="Times New Roman" w:hAnsi="Times New Roman" w:cs="Times New Roman" w:eastAsia="Times New Roman"/>
                <w:b w:val="0"/>
                <w:i w:val="0"/>
                <w:color w:val="000000"/>
                <w:sz w:val="24"/>
              </w:rPr>
              <w:t>08.08.2026</w:t>
            </w:r>
          </w:p>
        </w:tc>
        <w:tc>
          <w:tcPr>
            <w:tcW w:type="dxa" w:w="5669"/>
          </w:tcPr>
          <w:p>
            <w:pPr>
              <w:spacing w:line="240" w:lineRule="auto" w:after="0"/>
              <w:ind w:firstLine="0"/>
              <w:jc w:val="left"/>
            </w:pPr>
            <w:r>
              <w:rPr>
                <w:rFonts w:ascii="Times New Roman" w:hAnsi="Times New Roman" w:cs="Times New Roman" w:eastAsia="Times New Roman"/>
                <w:b w:val="0"/>
                <w:i w:val="0"/>
                <w:color w:val="000000"/>
                <w:sz w:val="24"/>
              </w:rPr>
              <w:t>Доступ к разделу «Настройки» описан как отдельное право администратора, а не действие супер-администратора</w:t>
            </w:r>
          </w:p>
        </w:tc>
        <w:tc>
          <w:tcPr>
            <w:tcW w:type="dxa" w:w="850"/>
          </w:tcPr>
          <w:p>
            <w:pPr>
              <w:spacing w:line="240" w:lineRule="auto" w:after="0"/>
              <w:ind w:firstLine="0"/>
              <w:jc w:val="left"/>
            </w:pPr>
          </w:p>
        </w:tc>
      </w:tr>
      <w:tr>
        <w:trPr>
          <w:cantSplit w:val="true"/>
        </w:trPr>
        <w:tc>
          <w:tcPr>
            <w:tcW w:type="dxa" w:w="1134"/>
          </w:tcPr>
          <w:p>
            <w:pPr>
              <w:spacing w:line="240" w:lineRule="auto" w:after="0"/>
              <w:ind w:firstLine="0"/>
              <w:jc w:val="left"/>
            </w:pPr>
            <w:r>
              <w:rPr>
                <w:rFonts w:ascii="Times New Roman" w:hAnsi="Times New Roman" w:cs="Times New Roman" w:eastAsia="Times New Roman"/>
                <w:b w:val="0"/>
                <w:i w:val="0"/>
                <w:color w:val="000000"/>
                <w:sz w:val="24"/>
              </w:rPr>
              <w:t>1.39</w:t>
            </w:r>
          </w:p>
        </w:tc>
        <w:tc>
          <w:tcPr>
            <w:tcW w:type="dxa" w:w="1701"/>
          </w:tcPr>
          <w:p>
            <w:pPr>
              <w:spacing w:line="240" w:lineRule="auto" w:after="0"/>
              <w:ind w:firstLine="0"/>
              <w:jc w:val="left"/>
            </w:pPr>
            <w:r>
              <w:rPr>
                <w:rFonts w:ascii="Times New Roman" w:hAnsi="Times New Roman" w:cs="Times New Roman" w:eastAsia="Times New Roman"/>
                <w:b w:val="0"/>
                <w:i w:val="0"/>
                <w:color w:val="000000"/>
                <w:sz w:val="24"/>
              </w:rPr>
              <w:t>08.08.2026</w:t>
            </w:r>
          </w:p>
        </w:tc>
        <w:tc>
          <w:tcPr>
            <w:tcW w:type="dxa" w:w="5669"/>
          </w:tcPr>
          <w:p>
            <w:pPr>
              <w:spacing w:line="240" w:lineRule="auto" w:after="0"/>
              <w:ind w:firstLine="0"/>
              <w:jc w:val="left"/>
            </w:pPr>
            <w:r>
              <w:rPr>
                <w:rFonts w:ascii="Times New Roman" w:hAnsi="Times New Roman" w:cs="Times New Roman" w:eastAsia="Times New Roman"/>
                <w:b w:val="0"/>
                <w:i w:val="0"/>
                <w:color w:val="000000"/>
                <w:sz w:val="24"/>
              </w:rPr>
              <w:t>Описана выгрузка перечня заявок за период из центра заявок и её учёт в журнале обращений к персональным данным</w:t>
            </w:r>
          </w:p>
        </w:tc>
        <w:tc>
          <w:tcPr>
            <w:tcW w:type="dxa" w:w="850"/>
          </w:tcPr>
          <w:p>
            <w:pPr>
              <w:spacing w:line="240" w:lineRule="auto" w:after="0"/>
              <w:ind w:firstLine="0"/>
              <w:jc w:val="left"/>
            </w:pPr>
          </w:p>
        </w:tc>
      </w:tr>
      <w:tr>
        <w:trPr>
          <w:cantSplit w:val="true"/>
        </w:trPr>
        <w:tc>
          <w:tcPr>
            <w:tcW w:type="dxa" w:w="1134"/>
          </w:tcPr>
          <w:p>
            <w:pPr>
              <w:spacing w:line="240" w:lineRule="auto" w:after="0"/>
              <w:ind w:firstLine="0"/>
              <w:jc w:val="left"/>
            </w:pPr>
            <w:r>
              <w:rPr>
                <w:rFonts w:ascii="Times New Roman" w:hAnsi="Times New Roman" w:cs="Times New Roman" w:eastAsia="Times New Roman"/>
                <w:b w:val="0"/>
                <w:i w:val="0"/>
                <w:color w:val="000000"/>
                <w:sz w:val="24"/>
              </w:rPr>
              <w:t>1.40</w:t>
            </w:r>
          </w:p>
        </w:tc>
        <w:tc>
          <w:tcPr>
            <w:tcW w:type="dxa" w:w="1701"/>
          </w:tcPr>
          <w:p>
            <w:pPr>
              <w:spacing w:line="240" w:lineRule="auto" w:after="0"/>
              <w:ind w:firstLine="0"/>
              <w:jc w:val="left"/>
            </w:pPr>
            <w:r>
              <w:rPr>
                <w:rFonts w:ascii="Times New Roman" w:hAnsi="Times New Roman" w:cs="Times New Roman" w:eastAsia="Times New Roman"/>
                <w:b w:val="0"/>
                <w:i w:val="0"/>
                <w:color w:val="000000"/>
                <w:sz w:val="24"/>
              </w:rPr>
              <w:t>08.08.2026</w:t>
            </w:r>
          </w:p>
        </w:tc>
        <w:tc>
          <w:tcPr>
            <w:tcW w:type="dxa" w:w="5669"/>
          </w:tcPr>
          <w:p>
            <w:pPr>
              <w:spacing w:line="240" w:lineRule="auto" w:after="0"/>
              <w:ind w:firstLine="0"/>
              <w:jc w:val="left"/>
            </w:pPr>
            <w:r>
              <w:rPr>
                <w:rFonts w:ascii="Times New Roman" w:hAnsi="Times New Roman" w:cs="Times New Roman" w:eastAsia="Times New Roman"/>
                <w:b w:val="0"/>
                <w:i w:val="0"/>
                <w:color w:val="000000"/>
                <w:sz w:val="24"/>
              </w:rPr>
              <w:t>Раздел обучения переписан под пять туров по кругу задач работника: выбор по правам, отдельный учёт прохождения, переход к нужному шагу; обновлены количественные показатели</w:t>
            </w:r>
          </w:p>
        </w:tc>
        <w:tc>
          <w:tcPr>
            <w:tcW w:type="dxa" w:w="850"/>
          </w:tcPr>
          <w:p>
            <w:pPr>
              <w:spacing w:line="240" w:lineRule="auto" w:after="0"/>
              <w:ind w:firstLine="0"/>
              <w:jc w:val="left"/>
            </w:pPr>
          </w:p>
        </w:tc>
      </w:tr>
      <w:tr>
        <w:trPr>
          <w:cantSplit w:val="true"/>
        </w:trPr>
        <w:tc>
          <w:tcPr>
            <w:tcW w:type="dxa" w:w="1134"/>
          </w:tcPr>
          <w:p>
            <w:pPr>
              <w:spacing w:line="240" w:lineRule="auto" w:after="0"/>
              <w:ind w:firstLine="0"/>
              <w:jc w:val="left"/>
            </w:pPr>
            <w:r>
              <w:rPr>
                <w:rFonts w:ascii="Times New Roman" w:hAnsi="Times New Roman" w:cs="Times New Roman" w:eastAsia="Times New Roman"/>
                <w:b w:val="0"/>
                <w:i w:val="0"/>
                <w:color w:val="000000"/>
                <w:sz w:val="24"/>
              </w:rPr>
              <w:t>1.41</w:t>
            </w:r>
          </w:p>
        </w:tc>
        <w:tc>
          <w:tcPr>
            <w:tcW w:type="dxa" w:w="1701"/>
          </w:tcPr>
          <w:p>
            <w:pPr>
              <w:spacing w:line="240" w:lineRule="auto" w:after="0"/>
              <w:ind w:firstLine="0"/>
              <w:jc w:val="left"/>
            </w:pPr>
            <w:r>
              <w:rPr>
                <w:rFonts w:ascii="Times New Roman" w:hAnsi="Times New Roman" w:cs="Times New Roman" w:eastAsia="Times New Roman"/>
                <w:b w:val="0"/>
                <w:i w:val="0"/>
                <w:color w:val="000000"/>
                <w:sz w:val="24"/>
              </w:rPr>
              <w:t>09.08.2026</w:t>
            </w:r>
          </w:p>
        </w:tc>
        <w:tc>
          <w:tcPr>
            <w:tcW w:type="dxa" w:w="5669"/>
          </w:tcPr>
          <w:p>
            <w:pPr>
              <w:spacing w:line="240" w:lineRule="auto" w:after="0"/>
              <w:ind w:firstLine="0"/>
              <w:jc w:val="left"/>
            </w:pPr>
            <w:r>
              <w:rPr>
                <w:rFonts w:ascii="Times New Roman" w:hAnsi="Times New Roman" w:cs="Times New Roman" w:eastAsia="Times New Roman"/>
                <w:b w:val="0"/>
                <w:i w:val="0"/>
                <w:color w:val="000000"/>
                <w:sz w:val="24"/>
              </w:rPr>
              <w:t>Описан массовый ввод участников из бланка: выдача пустого бланка с отметкой вида пропуска, отклонение негодного файла целиком, проверка строк теми же правилами, что и при ручном вводе, исправление проблемных строк и выбор мест прохода на весь список; добавлено право на массовый ввод</w:t>
            </w:r>
          </w:p>
        </w:tc>
        <w:tc>
          <w:tcPr>
            <w:tcW w:type="dxa" w:w="850"/>
          </w:tcPr>
          <w:p>
            <w:pPr>
              <w:spacing w:line="240" w:lineRule="auto" w:after="0"/>
              <w:ind w:firstLine="0"/>
              <w:jc w:val="left"/>
            </w:pPr>
          </w:p>
        </w:tc>
      </w:tr>
      <w:tr>
        <w:trPr>
          <w:cantSplit w:val="true"/>
        </w:trPr>
        <w:tc>
          <w:tcPr>
            <w:tcW w:type="dxa" w:w="1134"/>
          </w:tcPr>
          <w:p>
            <w:pPr>
              <w:spacing w:line="240" w:lineRule="auto" w:after="0"/>
              <w:ind w:firstLine="0"/>
              <w:jc w:val="left"/>
            </w:pPr>
            <w:r>
              <w:rPr>
                <w:rFonts w:ascii="Times New Roman" w:hAnsi="Times New Roman" w:cs="Times New Roman" w:eastAsia="Times New Roman"/>
                <w:b w:val="0"/>
                <w:i w:val="0"/>
                <w:color w:val="000000"/>
                <w:sz w:val="24"/>
              </w:rPr>
              <w:t>1.42</w:t>
            </w:r>
          </w:p>
        </w:tc>
        <w:tc>
          <w:tcPr>
            <w:tcW w:type="dxa" w:w="1701"/>
          </w:tcPr>
          <w:p>
            <w:pPr>
              <w:spacing w:line="240" w:lineRule="auto" w:after="0"/>
              <w:ind w:firstLine="0"/>
              <w:jc w:val="left"/>
            </w:pPr>
            <w:r>
              <w:rPr>
                <w:rFonts w:ascii="Times New Roman" w:hAnsi="Times New Roman" w:cs="Times New Roman" w:eastAsia="Times New Roman"/>
                <w:b w:val="0"/>
                <w:i w:val="0"/>
                <w:color w:val="000000"/>
                <w:sz w:val="24"/>
              </w:rPr>
              <w:t>10.08.2026</w:t>
            </w:r>
          </w:p>
        </w:tc>
        <w:tc>
          <w:tcPr>
            <w:tcW w:type="dxa" w:w="5669"/>
          </w:tcPr>
          <w:p>
            <w:pPr>
              <w:spacing w:line="240" w:lineRule="auto" w:after="0"/>
              <w:ind w:firstLine="0"/>
              <w:jc w:val="left"/>
            </w:pPr>
            <w:r>
              <w:rPr>
                <w:rFonts w:ascii="Times New Roman" w:hAnsi="Times New Roman" w:cs="Times New Roman" w:eastAsia="Times New Roman"/>
                <w:b w:val="0"/>
                <w:i w:val="0"/>
                <w:color w:val="000000"/>
                <w:sz w:val="24"/>
              </w:rPr>
              <w:t>Документ получил гриф конфиденциальности и лист ограничений на использование: цель передачи, запрет передачи третьим лицам и запрет воспроизведения описанного решения</w:t>
            </w:r>
          </w:p>
        </w:tc>
        <w:tc>
          <w:tcPr>
            <w:tcW w:type="dxa" w:w="850"/>
          </w:tcPr>
          <w:p>
            <w:pPr>
              <w:spacing w:line="240" w:lineRule="auto" w:after="0"/>
              <w:ind w:firstLine="0"/>
              <w:jc w:val="left"/>
            </w:pPr>
          </w:p>
        </w:tc>
      </w:tr>
    </w:tbl>
    <w:p>
      <w:pPr>
        <w:spacing w:after="0" w:line="240" w:lineRule="auto"/>
        <w:ind w:firstLine="0"/>
      </w:pPr>
      <w:r>
        <w:rPr>
          <w:rFonts w:ascii="Times New Roman" w:hAnsi="Times New Roman" w:cs="Times New Roman" w:eastAsia="Times New Roman"/>
          <w:b w:val="0"/>
          <w:i w:val="0"/>
          <w:color w:val="000000"/>
          <w:sz w:val="12"/>
        </w:rPr>
      </w:r>
    </w:p>
    <w:p>
      <w:pPr>
        <w:keepNext/>
        <w:spacing w:line="240" w:lineRule="auto" w:before="160" w:after="80"/>
        <w:ind w:firstLine="0"/>
        <w:jc w:val="left"/>
      </w:pPr>
      <w:r>
        <w:rPr>
          <w:rFonts w:ascii="Times New Roman" w:hAnsi="Times New Roman" w:cs="Times New Roman" w:eastAsia="Times New Roman"/>
          <w:b w:val="0"/>
          <w:i/>
          <w:color w:val="000000"/>
          <w:sz w:val="24"/>
        </w:rPr>
        <w:t>Продолжение таблицы И.1</w:t>
      </w:r>
    </w:p>
    <w:tbl>
      <w:tblPr>
        <w:tblStyle w:val="TableGrid"/>
        <w:tblW w:type="auto" w:w="0"/>
        <w:jc w:val="center"/>
        <w:tblLayout w:type="fixed"/>
        <w:tblLook w:firstColumn="1" w:firstRow="1" w:lastColumn="0" w:lastRow="0" w:noHBand="0" w:noVBand="1" w:val="04A0"/>
        <w:tblLayout w:type="fixed"/>
      </w:tblPr>
      <w:tblGrid>
        <w:gridCol w:w="1134"/>
        <w:gridCol w:w="1701"/>
        <w:gridCol w:w="5670"/>
        <w:gridCol w:w="850"/>
      </w:tblGrid>
      <w:tr>
        <w:trPr>
          <w:tblHeader w:val="true"/>
          <w:cantSplit w:val="true"/>
        </w:trPr>
        <w:tc>
          <w:tcPr>
            <w:tcW w:type="dxa" w:w="1134"/>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Версия</w:t>
            </w:r>
          </w:p>
        </w:tc>
        <w:tc>
          <w:tcPr>
            <w:tcW w:type="dxa" w:w="1701"/>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Дата</w:t>
            </w:r>
          </w:p>
        </w:tc>
        <w:tc>
          <w:tcPr>
            <w:tcW w:type="dxa" w:w="5669"/>
            <w:shd w:val="clear" w:fill="E8E8E8"/>
          </w:tcPr>
          <w:p>
            <w:pPr>
              <w:keepNext/>
              <w:spacing w:line="240" w:lineRule="auto" w:after="0"/>
              <w:ind w:firstLine="0"/>
              <w:jc w:val="left"/>
            </w:pPr>
            <w:r>
              <w:rPr>
                <w:rFonts w:ascii="Times New Roman" w:hAnsi="Times New Roman" w:cs="Times New Roman" w:eastAsia="Times New Roman"/>
                <w:b/>
                <w:i w:val="0"/>
                <w:color w:val="000000"/>
                <w:sz w:val="24"/>
              </w:rPr>
              <w:t>Содержание изменения</w:t>
            </w:r>
          </w:p>
        </w:tc>
        <w:tc>
          <w:tcPr>
            <w:tcW w:type="dxa" w:w="850"/>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Внёс</w:t>
            </w:r>
          </w:p>
        </w:tc>
      </w:tr>
      <w:tr>
        <w:trPr>
          <w:cantSplit w:val="true"/>
        </w:trPr>
        <w:tc>
          <w:tcPr>
            <w:tcW w:type="dxa" w:w="1134"/>
          </w:tcPr>
          <w:p>
            <w:pPr>
              <w:spacing w:line="240" w:lineRule="auto" w:after="0"/>
              <w:ind w:firstLine="0"/>
              <w:jc w:val="left"/>
            </w:pPr>
            <w:r>
              <w:rPr>
                <w:rFonts w:ascii="Times New Roman" w:hAnsi="Times New Roman" w:cs="Times New Roman" w:eastAsia="Times New Roman"/>
                <w:b w:val="0"/>
                <w:i w:val="0"/>
                <w:color w:val="000000"/>
                <w:sz w:val="24"/>
              </w:rPr>
              <w:t>1.43</w:t>
            </w:r>
          </w:p>
        </w:tc>
        <w:tc>
          <w:tcPr>
            <w:tcW w:type="dxa" w:w="1701"/>
          </w:tcPr>
          <w:p>
            <w:pPr>
              <w:spacing w:line="240" w:lineRule="auto" w:after="0"/>
              <w:ind w:firstLine="0"/>
              <w:jc w:val="left"/>
            </w:pPr>
            <w:r>
              <w:rPr>
                <w:rFonts w:ascii="Times New Roman" w:hAnsi="Times New Roman" w:cs="Times New Roman" w:eastAsia="Times New Roman"/>
                <w:b w:val="0"/>
                <w:i w:val="0"/>
                <w:color w:val="000000"/>
                <w:sz w:val="24"/>
              </w:rPr>
              <w:t>11.08.2026</w:t>
            </w:r>
          </w:p>
        </w:tc>
        <w:tc>
          <w:tcPr>
            <w:tcW w:type="dxa" w:w="5669"/>
          </w:tcPr>
          <w:p>
            <w:pPr>
              <w:spacing w:line="240" w:lineRule="auto" w:after="0"/>
              <w:ind w:firstLine="0"/>
              <w:jc w:val="left"/>
            </w:pPr>
            <w:r>
              <w:rPr>
                <w:rFonts w:ascii="Times New Roman" w:hAnsi="Times New Roman" w:cs="Times New Roman" w:eastAsia="Times New Roman"/>
                <w:b w:val="0"/>
                <w:i w:val="0"/>
                <w:color w:val="000000"/>
                <w:sz w:val="24"/>
              </w:rPr>
              <w:t>В перечень периодических задач добавлен разбор очереди писем; обновлены количественные показатели</w:t>
            </w:r>
          </w:p>
        </w:tc>
        <w:tc>
          <w:tcPr>
            <w:tcW w:type="dxa" w:w="850"/>
          </w:tcPr>
          <w:p>
            <w:pPr>
              <w:spacing w:line="240" w:lineRule="auto" w:after="0"/>
              <w:ind w:firstLine="0"/>
              <w:jc w:val="left"/>
            </w:pPr>
          </w:p>
        </w:tc>
      </w:tr>
      <w:tr>
        <w:trPr>
          <w:cantSplit w:val="true"/>
        </w:trPr>
        <w:tc>
          <w:tcPr>
            <w:tcW w:type="dxa" w:w="1134"/>
          </w:tcPr>
          <w:p>
            <w:pPr>
              <w:spacing w:line="240" w:lineRule="auto" w:after="0"/>
              <w:ind w:firstLine="0"/>
              <w:jc w:val="left"/>
            </w:pPr>
            <w:r>
              <w:rPr>
                <w:rFonts w:ascii="Times New Roman" w:hAnsi="Times New Roman" w:cs="Times New Roman" w:eastAsia="Times New Roman"/>
                <w:b w:val="0"/>
                <w:i w:val="0"/>
                <w:color w:val="000000"/>
                <w:sz w:val="24"/>
              </w:rPr>
              <w:t>1.44</w:t>
            </w:r>
          </w:p>
        </w:tc>
        <w:tc>
          <w:tcPr>
            <w:tcW w:type="dxa" w:w="1701"/>
          </w:tcPr>
          <w:p>
            <w:pPr>
              <w:spacing w:line="240" w:lineRule="auto" w:after="0"/>
              <w:ind w:firstLine="0"/>
              <w:jc w:val="left"/>
            </w:pPr>
            <w:r>
              <w:rPr>
                <w:rFonts w:ascii="Times New Roman" w:hAnsi="Times New Roman" w:cs="Times New Roman" w:eastAsia="Times New Roman"/>
                <w:b w:val="0"/>
                <w:i w:val="0"/>
                <w:color w:val="000000"/>
                <w:sz w:val="24"/>
              </w:rPr>
              <w:t>11.08.2026</w:t>
            </w:r>
          </w:p>
        </w:tc>
        <w:tc>
          <w:tcPr>
            <w:tcW w:type="dxa" w:w="5669"/>
          </w:tcPr>
          <w:p>
            <w:pPr>
              <w:spacing w:line="240" w:lineRule="auto" w:after="0"/>
              <w:ind w:firstLine="0"/>
              <w:jc w:val="left"/>
            </w:pPr>
            <w:r>
              <w:rPr>
                <w:rFonts w:ascii="Times New Roman" w:hAnsi="Times New Roman" w:cs="Times New Roman" w:eastAsia="Times New Roman"/>
                <w:b w:val="0"/>
                <w:i w:val="0"/>
                <w:color w:val="000000"/>
                <w:sz w:val="24"/>
              </w:rPr>
              <w:t>Описаны настраиваемые требования к паролю и срок его действия, плановая смена паролей с рассылкой новых паролей письмом и обязательной сменой при первом входе, смена собственного пароля работником и прекращение сеансов при смене; добавлены периодическая задача плановой смены и право на смену паролей всем работникам; обновлены количественные показатели</w:t>
            </w:r>
          </w:p>
        </w:tc>
        <w:tc>
          <w:tcPr>
            <w:tcW w:type="dxa" w:w="850"/>
          </w:tcPr>
          <w:p>
            <w:pPr>
              <w:spacing w:line="240" w:lineRule="auto" w:after="0"/>
              <w:ind w:firstLine="0"/>
              <w:jc w:val="left"/>
            </w:pPr>
          </w:p>
        </w:tc>
      </w:tr>
      <w:tr>
        <w:trPr>
          <w:cantSplit w:val="true"/>
        </w:trPr>
        <w:tc>
          <w:tcPr>
            <w:tcW w:type="dxa" w:w="1134"/>
          </w:tcPr>
          <w:p>
            <w:pPr>
              <w:spacing w:line="240" w:lineRule="auto" w:after="0"/>
              <w:ind w:firstLine="0"/>
              <w:jc w:val="left"/>
            </w:pPr>
            <w:r>
              <w:rPr>
                <w:rFonts w:ascii="Times New Roman" w:hAnsi="Times New Roman" w:cs="Times New Roman" w:eastAsia="Times New Roman"/>
                <w:b w:val="0"/>
                <w:i w:val="0"/>
                <w:color w:val="000000"/>
                <w:sz w:val="24"/>
              </w:rPr>
              <w:t>1.45</w:t>
            </w:r>
          </w:p>
        </w:tc>
        <w:tc>
          <w:tcPr>
            <w:tcW w:type="dxa" w:w="1701"/>
          </w:tcPr>
          <w:p>
            <w:pPr>
              <w:spacing w:line="240" w:lineRule="auto" w:after="0"/>
              <w:ind w:firstLine="0"/>
              <w:jc w:val="left"/>
            </w:pPr>
            <w:r>
              <w:rPr>
                <w:rFonts w:ascii="Times New Roman" w:hAnsi="Times New Roman" w:cs="Times New Roman" w:eastAsia="Times New Roman"/>
                <w:b w:val="0"/>
                <w:i w:val="0"/>
                <w:color w:val="000000"/>
                <w:sz w:val="24"/>
              </w:rPr>
              <w:t>11.08.2026</w:t>
            </w:r>
          </w:p>
        </w:tc>
        <w:tc>
          <w:tcPr>
            <w:tcW w:type="dxa" w:w="5669"/>
          </w:tcPr>
          <w:p>
            <w:pPr>
              <w:spacing w:line="240" w:lineRule="auto" w:after="0"/>
              <w:ind w:firstLine="0"/>
              <w:jc w:val="left"/>
            </w:pPr>
            <w:r>
              <w:rPr>
                <w:rFonts w:ascii="Times New Roman" w:hAnsi="Times New Roman" w:cs="Times New Roman" w:eastAsia="Times New Roman"/>
                <w:b w:val="0"/>
                <w:i w:val="0"/>
                <w:color w:val="000000"/>
                <w:sz w:val="24"/>
              </w:rPr>
              <w:t>Описан вход администратора в систему от имени другого работника: право на режим, проверка полномочий сторон, перечень действий, закрытых в режиме, срок доступа и отметки в журнале; обновлены количественные показатели</w:t>
            </w:r>
          </w:p>
        </w:tc>
        <w:tc>
          <w:tcPr>
            <w:tcW w:type="dxa" w:w="850"/>
          </w:tcPr>
          <w:p>
            <w:pPr>
              <w:spacing w:line="240" w:lineRule="auto" w:after="0"/>
              <w:ind w:firstLine="0"/>
              <w:jc w:val="left"/>
            </w:pPr>
          </w:p>
        </w:tc>
      </w:tr>
      <w:tr>
        <w:trPr>
          <w:cantSplit w:val="true"/>
        </w:trPr>
        <w:tc>
          <w:tcPr>
            <w:tcW w:type="dxa" w:w="1134"/>
          </w:tcPr>
          <w:p>
            <w:pPr>
              <w:spacing w:line="240" w:lineRule="auto" w:after="0"/>
              <w:ind w:firstLine="0"/>
              <w:jc w:val="left"/>
            </w:pPr>
            <w:r>
              <w:rPr>
                <w:rFonts w:ascii="Times New Roman" w:hAnsi="Times New Roman" w:cs="Times New Roman" w:eastAsia="Times New Roman"/>
                <w:b w:val="0"/>
                <w:i w:val="0"/>
                <w:color w:val="000000"/>
                <w:sz w:val="24"/>
              </w:rPr>
              <w:t>1.46</w:t>
            </w:r>
          </w:p>
        </w:tc>
        <w:tc>
          <w:tcPr>
            <w:tcW w:type="dxa" w:w="1701"/>
          </w:tcPr>
          <w:p>
            <w:pPr>
              <w:spacing w:line="240" w:lineRule="auto" w:after="0"/>
              <w:ind w:firstLine="0"/>
              <w:jc w:val="left"/>
            </w:pPr>
            <w:r>
              <w:rPr>
                <w:rFonts w:ascii="Times New Roman" w:hAnsi="Times New Roman" w:cs="Times New Roman" w:eastAsia="Times New Roman"/>
                <w:b w:val="0"/>
                <w:i w:val="0"/>
                <w:color w:val="000000"/>
                <w:sz w:val="24"/>
              </w:rPr>
              <w:t>11.08.2026</w:t>
            </w:r>
          </w:p>
        </w:tc>
        <w:tc>
          <w:tcPr>
            <w:tcW w:type="dxa" w:w="5669"/>
          </w:tcPr>
          <w:p>
            <w:pPr>
              <w:spacing w:line="240" w:lineRule="auto" w:after="0"/>
              <w:ind w:firstLine="0"/>
              <w:jc w:val="left"/>
            </w:pPr>
            <w:r>
              <w:rPr>
                <w:rFonts w:ascii="Times New Roman" w:hAnsi="Times New Roman" w:cs="Times New Roman" w:eastAsia="Times New Roman"/>
                <w:b w:val="0"/>
                <w:i w:val="0"/>
                <w:color w:val="000000"/>
                <w:sz w:val="24"/>
              </w:rPr>
              <w:t>Уточнено обновление паролей по истечении срока: система требует от работника задать новый пароль при входе, а не придумывает и не высылает его письмом; придуманный системой пароль отнесён к исключительным действиям администратора; обновлены количественные показатели</w:t>
            </w:r>
          </w:p>
        </w:tc>
        <w:tc>
          <w:tcPr>
            <w:tcW w:type="dxa" w:w="850"/>
          </w:tcPr>
          <w:p>
            <w:pPr>
              <w:spacing w:line="240" w:lineRule="auto" w:after="0"/>
              <w:ind w:firstLine="0"/>
              <w:jc w:val="left"/>
            </w:pPr>
          </w:p>
        </w:tc>
      </w:tr>
      <w:tr>
        <w:trPr>
          <w:cantSplit w:val="true"/>
        </w:trPr>
        <w:tc>
          <w:tcPr>
            <w:tcW w:type="dxa" w:w="1134"/>
          </w:tcPr>
          <w:p>
            <w:pPr>
              <w:spacing w:line="240" w:lineRule="auto" w:after="0"/>
              <w:ind w:firstLine="0"/>
              <w:jc w:val="left"/>
            </w:pPr>
            <w:r>
              <w:rPr>
                <w:rFonts w:ascii="Times New Roman" w:hAnsi="Times New Roman" w:cs="Times New Roman" w:eastAsia="Times New Roman"/>
                <w:b w:val="0"/>
                <w:i w:val="0"/>
                <w:color w:val="000000"/>
                <w:sz w:val="24"/>
              </w:rPr>
              <w:t>1.47</w:t>
            </w:r>
          </w:p>
        </w:tc>
        <w:tc>
          <w:tcPr>
            <w:tcW w:type="dxa" w:w="1701"/>
          </w:tcPr>
          <w:p>
            <w:pPr>
              <w:spacing w:line="240" w:lineRule="auto" w:after="0"/>
              <w:ind w:firstLine="0"/>
              <w:jc w:val="left"/>
            </w:pPr>
            <w:r>
              <w:rPr>
                <w:rFonts w:ascii="Times New Roman" w:hAnsi="Times New Roman" w:cs="Times New Roman" w:eastAsia="Times New Roman"/>
                <w:b w:val="0"/>
                <w:i w:val="0"/>
                <w:color w:val="000000"/>
                <w:sz w:val="24"/>
              </w:rPr>
              <w:t>12.08.2026</w:t>
            </w:r>
          </w:p>
        </w:tc>
        <w:tc>
          <w:tcPr>
            <w:tcW w:type="dxa" w:w="5669"/>
          </w:tcPr>
          <w:p>
            <w:pPr>
              <w:spacing w:line="240" w:lineRule="auto" w:after="0"/>
              <w:ind w:firstLine="0"/>
              <w:jc w:val="left"/>
            </w:pPr>
            <w:r>
              <w:rPr>
                <w:rFonts w:ascii="Times New Roman" w:hAnsi="Times New Roman" w:cs="Times New Roman" w:eastAsia="Times New Roman"/>
                <w:b w:val="0"/>
                <w:i w:val="0"/>
                <w:color w:val="000000"/>
                <w:sz w:val="24"/>
              </w:rPr>
              <w:t>Описано заведение учётной записи с высылкой пароля письмом и запрет повторного использования паролей; задан порядок двух требований при первом входе - сначала согласие, затем свой пароль; обновлены количественные показатели</w:t>
            </w:r>
          </w:p>
        </w:tc>
        <w:tc>
          <w:tcPr>
            <w:tcW w:type="dxa" w:w="850"/>
          </w:tcPr>
          <w:p>
            <w:pPr>
              <w:spacing w:line="240" w:lineRule="auto" w:after="0"/>
              <w:ind w:firstLine="0"/>
              <w:jc w:val="left"/>
            </w:pPr>
          </w:p>
        </w:tc>
      </w:tr>
      <w:tr>
        <w:trPr>
          <w:cantSplit w:val="true"/>
        </w:trPr>
        <w:tc>
          <w:tcPr>
            <w:tcW w:type="dxa" w:w="1134"/>
          </w:tcPr>
          <w:p>
            <w:pPr>
              <w:spacing w:line="240" w:lineRule="auto" w:after="0"/>
              <w:ind w:firstLine="0"/>
              <w:jc w:val="left"/>
            </w:pPr>
            <w:r>
              <w:rPr>
                <w:rFonts w:ascii="Times New Roman" w:hAnsi="Times New Roman" w:cs="Times New Roman" w:eastAsia="Times New Roman"/>
                <w:b w:val="0"/>
                <w:i w:val="0"/>
                <w:color w:val="000000"/>
                <w:sz w:val="24"/>
              </w:rPr>
              <w:t>1.48</w:t>
            </w:r>
          </w:p>
        </w:tc>
        <w:tc>
          <w:tcPr>
            <w:tcW w:type="dxa" w:w="1701"/>
          </w:tcPr>
          <w:p>
            <w:pPr>
              <w:spacing w:line="240" w:lineRule="auto" w:after="0"/>
              <w:ind w:firstLine="0"/>
              <w:jc w:val="left"/>
            </w:pPr>
            <w:r>
              <w:rPr>
                <w:rFonts w:ascii="Times New Roman" w:hAnsi="Times New Roman" w:cs="Times New Roman" w:eastAsia="Times New Roman"/>
                <w:b w:val="0"/>
                <w:i w:val="0"/>
                <w:color w:val="000000"/>
                <w:sz w:val="24"/>
              </w:rPr>
              <w:t>11.08.2026</w:t>
            </w:r>
          </w:p>
        </w:tc>
        <w:tc>
          <w:tcPr>
            <w:tcW w:type="dxa" w:w="5669"/>
          </w:tcPr>
          <w:p>
            <w:pPr>
              <w:spacing w:line="240" w:lineRule="auto" w:after="0"/>
              <w:ind w:firstLine="0"/>
              <w:jc w:val="left"/>
            </w:pPr>
            <w:r>
              <w:rPr>
                <w:rFonts w:ascii="Times New Roman" w:hAnsi="Times New Roman" w:cs="Times New Roman" w:eastAsia="Times New Roman"/>
                <w:b w:val="0"/>
                <w:i w:val="0"/>
                <w:color w:val="000000"/>
                <w:sz w:val="24"/>
              </w:rPr>
              <w:t>Описаны круг получателей заявки при подаче и пересылке, новое правило пересылки и список участников заявки с рабочими контактами; обновлены количественные показатели</w:t>
            </w:r>
          </w:p>
        </w:tc>
        <w:tc>
          <w:tcPr>
            <w:tcW w:type="dxa" w:w="850"/>
          </w:tcPr>
          <w:p>
            <w:pPr>
              <w:spacing w:line="240" w:lineRule="auto" w:after="0"/>
              <w:ind w:firstLine="0"/>
              <w:jc w:val="left"/>
            </w:pPr>
          </w:p>
        </w:tc>
      </w:tr>
      <w:tr>
        <w:trPr>
          <w:cantSplit w:val="true"/>
        </w:trPr>
        <w:tc>
          <w:tcPr>
            <w:tcW w:type="dxa" w:w="1134"/>
          </w:tcPr>
          <w:p>
            <w:pPr>
              <w:spacing w:line="240" w:lineRule="auto" w:after="0"/>
              <w:ind w:firstLine="0"/>
              <w:jc w:val="left"/>
            </w:pPr>
            <w:r>
              <w:rPr>
                <w:rFonts w:ascii="Times New Roman" w:hAnsi="Times New Roman" w:cs="Times New Roman" w:eastAsia="Times New Roman"/>
                <w:b w:val="0"/>
                <w:i w:val="0"/>
                <w:color w:val="000000"/>
                <w:sz w:val="24"/>
              </w:rPr>
              <w:t>1.49</w:t>
            </w:r>
          </w:p>
        </w:tc>
        <w:tc>
          <w:tcPr>
            <w:tcW w:type="dxa" w:w="1701"/>
          </w:tcPr>
          <w:p>
            <w:pPr>
              <w:spacing w:line="240" w:lineRule="auto" w:after="0"/>
              <w:ind w:firstLine="0"/>
              <w:jc w:val="left"/>
            </w:pPr>
            <w:r>
              <w:rPr>
                <w:rFonts w:ascii="Times New Roman" w:hAnsi="Times New Roman" w:cs="Times New Roman" w:eastAsia="Times New Roman"/>
                <w:b w:val="0"/>
                <w:i w:val="0"/>
                <w:color w:val="000000"/>
                <w:sz w:val="24"/>
              </w:rPr>
              <w:t>12.08.2026</w:t>
            </w:r>
          </w:p>
        </w:tc>
        <w:tc>
          <w:tcPr>
            <w:tcW w:type="dxa" w:w="5669"/>
          </w:tcPr>
          <w:p>
            <w:pPr>
              <w:spacing w:line="240" w:lineRule="auto" w:after="0"/>
              <w:ind w:firstLine="0"/>
              <w:jc w:val="left"/>
            </w:pPr>
            <w:r>
              <w:rPr>
                <w:rFonts w:ascii="Times New Roman" w:hAnsi="Times New Roman" w:cs="Times New Roman" w:eastAsia="Times New Roman"/>
                <w:b w:val="0"/>
                <w:i w:val="0"/>
                <w:color w:val="000000"/>
                <w:sz w:val="24"/>
              </w:rPr>
              <w:t>Уточнена модель доступа к разделам администрирования: каждый раздел закрыт своим правом, вложенности между ними нет, порядок доступа администраторов не меняется; обновлены количественные показатели</w:t>
            </w:r>
          </w:p>
        </w:tc>
        <w:tc>
          <w:tcPr>
            <w:tcW w:type="dxa" w:w="850"/>
          </w:tcPr>
          <w:p>
            <w:pPr>
              <w:spacing w:line="240" w:lineRule="auto" w:after="0"/>
              <w:ind w:firstLine="0"/>
              <w:jc w:val="left"/>
            </w:pPr>
          </w:p>
        </w:tc>
      </w:tr>
      <w:tr>
        <w:trPr>
          <w:cantSplit w:val="true"/>
        </w:trPr>
        <w:tc>
          <w:tcPr>
            <w:tcW w:type="dxa" w:w="1134"/>
          </w:tcPr>
          <w:p>
            <w:pPr>
              <w:spacing w:line="240" w:lineRule="auto" w:after="0"/>
              <w:ind w:firstLine="0"/>
              <w:jc w:val="left"/>
            </w:pPr>
            <w:r>
              <w:rPr>
                <w:rFonts w:ascii="Times New Roman" w:hAnsi="Times New Roman" w:cs="Times New Roman" w:eastAsia="Times New Roman"/>
                <w:b w:val="0"/>
                <w:i w:val="0"/>
                <w:color w:val="000000"/>
                <w:sz w:val="24"/>
              </w:rPr>
              <w:t>1.50</w:t>
            </w:r>
          </w:p>
        </w:tc>
        <w:tc>
          <w:tcPr>
            <w:tcW w:type="dxa" w:w="1701"/>
          </w:tcPr>
          <w:p>
            <w:pPr>
              <w:spacing w:line="240" w:lineRule="auto" w:after="0"/>
              <w:ind w:firstLine="0"/>
              <w:jc w:val="left"/>
            </w:pPr>
            <w:r>
              <w:rPr>
                <w:rFonts w:ascii="Times New Roman" w:hAnsi="Times New Roman" w:cs="Times New Roman" w:eastAsia="Times New Roman"/>
                <w:b w:val="0"/>
                <w:i w:val="0"/>
                <w:color w:val="000000"/>
                <w:sz w:val="24"/>
              </w:rPr>
              <w:t>12.08.2026</w:t>
            </w:r>
          </w:p>
        </w:tc>
        <w:tc>
          <w:tcPr>
            <w:tcW w:type="dxa" w:w="5669"/>
          </w:tcPr>
          <w:p>
            <w:pPr>
              <w:spacing w:line="240" w:lineRule="auto" w:after="0"/>
              <w:ind w:firstLine="0"/>
              <w:jc w:val="left"/>
            </w:pPr>
            <w:r>
              <w:rPr>
                <w:rFonts w:ascii="Times New Roman" w:hAnsi="Times New Roman" w:cs="Times New Roman" w:eastAsia="Times New Roman"/>
                <w:b w:val="0"/>
                <w:i w:val="0"/>
                <w:color w:val="000000"/>
                <w:sz w:val="24"/>
              </w:rPr>
              <w:t>Резервное копирование вынесено из перечня периодических задач прикладного сервера: его выполняет отдельный сценарий по расписанию операционной системы</w:t>
            </w:r>
          </w:p>
        </w:tc>
        <w:tc>
          <w:tcPr>
            <w:tcW w:type="dxa" w:w="850"/>
          </w:tcPr>
          <w:p>
            <w:pPr>
              <w:spacing w:line="240" w:lineRule="auto" w:after="0"/>
              <w:ind w:firstLine="0"/>
              <w:jc w:val="left"/>
            </w:pPr>
          </w:p>
        </w:tc>
      </w:tr>
      <w:tr>
        <w:trPr>
          <w:cantSplit w:val="true"/>
        </w:trPr>
        <w:tc>
          <w:tcPr>
            <w:tcW w:type="dxa" w:w="1134"/>
          </w:tcPr>
          <w:p>
            <w:pPr>
              <w:spacing w:line="240" w:lineRule="auto" w:after="0"/>
              <w:ind w:firstLine="0"/>
              <w:jc w:val="left"/>
            </w:pPr>
            <w:r>
              <w:rPr>
                <w:rFonts w:ascii="Times New Roman" w:hAnsi="Times New Roman" w:cs="Times New Roman" w:eastAsia="Times New Roman"/>
                <w:b w:val="0"/>
                <w:i w:val="0"/>
                <w:color w:val="000000"/>
                <w:sz w:val="24"/>
              </w:rPr>
              <w:t>1.51</w:t>
            </w:r>
          </w:p>
        </w:tc>
        <w:tc>
          <w:tcPr>
            <w:tcW w:type="dxa" w:w="1701"/>
          </w:tcPr>
          <w:p>
            <w:pPr>
              <w:spacing w:line="240" w:lineRule="auto" w:after="0"/>
              <w:ind w:firstLine="0"/>
              <w:jc w:val="left"/>
            </w:pPr>
            <w:r>
              <w:rPr>
                <w:rFonts w:ascii="Times New Roman" w:hAnsi="Times New Roman" w:cs="Times New Roman" w:eastAsia="Times New Roman"/>
                <w:b w:val="0"/>
                <w:i w:val="0"/>
                <w:color w:val="000000"/>
                <w:sz w:val="24"/>
              </w:rPr>
              <w:t>12.08.2026</w:t>
            </w:r>
          </w:p>
        </w:tc>
        <w:tc>
          <w:tcPr>
            <w:tcW w:type="dxa" w:w="5669"/>
          </w:tcPr>
          <w:p>
            <w:pPr>
              <w:spacing w:line="240" w:lineRule="auto" w:after="0"/>
              <w:ind w:firstLine="0"/>
              <w:jc w:val="left"/>
            </w:pPr>
            <w:r>
              <w:rPr>
                <w:rFonts w:ascii="Times New Roman" w:hAnsi="Times New Roman" w:cs="Times New Roman" w:eastAsia="Times New Roman"/>
                <w:b w:val="0"/>
                <w:i w:val="0"/>
                <w:color w:val="000000"/>
                <w:sz w:val="24"/>
              </w:rPr>
              <w:t>Описано, что неудача входа по вине системы отвечает отдельно, не двигает лестницу блокировки и пишется в журнал без привязки к учётной записи</w:t>
            </w:r>
          </w:p>
        </w:tc>
        <w:tc>
          <w:tcPr>
            <w:tcW w:type="dxa" w:w="850"/>
          </w:tcPr>
          <w:p>
            <w:pPr>
              <w:spacing w:line="240" w:lineRule="auto" w:after="0"/>
              <w:ind w:firstLine="0"/>
              <w:jc w:val="left"/>
            </w:pPr>
          </w:p>
        </w:tc>
      </w:tr>
      <w:tr>
        <w:trPr>
          <w:cantSplit w:val="true"/>
        </w:trPr>
        <w:tc>
          <w:tcPr>
            <w:tcW w:type="dxa" w:w="1134"/>
          </w:tcPr>
          <w:p>
            <w:pPr>
              <w:spacing w:line="240" w:lineRule="auto" w:after="0"/>
              <w:ind w:firstLine="0"/>
              <w:jc w:val="left"/>
            </w:pPr>
            <w:r>
              <w:rPr>
                <w:rFonts w:ascii="Times New Roman" w:hAnsi="Times New Roman" w:cs="Times New Roman" w:eastAsia="Times New Roman"/>
                <w:b w:val="0"/>
                <w:i w:val="0"/>
                <w:color w:val="000000"/>
                <w:sz w:val="24"/>
              </w:rPr>
              <w:t>1.52</w:t>
            </w:r>
          </w:p>
        </w:tc>
        <w:tc>
          <w:tcPr>
            <w:tcW w:type="dxa" w:w="1701"/>
          </w:tcPr>
          <w:p>
            <w:pPr>
              <w:spacing w:line="240" w:lineRule="auto" w:after="0"/>
              <w:ind w:firstLine="0"/>
              <w:jc w:val="left"/>
            </w:pPr>
            <w:r>
              <w:rPr>
                <w:rFonts w:ascii="Times New Roman" w:hAnsi="Times New Roman" w:cs="Times New Roman" w:eastAsia="Times New Roman"/>
                <w:b w:val="0"/>
                <w:i w:val="0"/>
                <w:color w:val="000000"/>
                <w:sz w:val="24"/>
              </w:rPr>
              <w:t>12.08.2026</w:t>
            </w:r>
          </w:p>
        </w:tc>
        <w:tc>
          <w:tcPr>
            <w:tcW w:type="dxa" w:w="5669"/>
          </w:tcPr>
          <w:p>
            <w:pPr>
              <w:spacing w:line="240" w:lineRule="auto" w:after="0"/>
              <w:ind w:firstLine="0"/>
              <w:jc w:val="left"/>
            </w:pPr>
            <w:r>
              <w:rPr>
                <w:rFonts w:ascii="Times New Roman" w:hAnsi="Times New Roman" w:cs="Times New Roman" w:eastAsia="Times New Roman"/>
                <w:b w:val="0"/>
                <w:i w:val="0"/>
                <w:color w:val="000000"/>
                <w:sz w:val="24"/>
              </w:rPr>
              <w:t>Описано, что повреждённая запись пароля не считается ошибкой работника и не запирает учётную запись, а сбой продления сеанса не прекращает работу; описано, кому видна пометка обязательного согласующего</w:t>
            </w:r>
          </w:p>
        </w:tc>
        <w:tc>
          <w:tcPr>
            <w:tcW w:type="dxa" w:w="850"/>
          </w:tcPr>
          <w:p>
            <w:pPr>
              <w:spacing w:line="240" w:lineRule="auto" w:after="0"/>
              <w:ind w:firstLine="0"/>
              <w:jc w:val="left"/>
            </w:pPr>
          </w:p>
        </w:tc>
      </w:tr>
    </w:tbl>
    <w:p>
      <w:pPr>
        <w:spacing w:after="0" w:line="240" w:lineRule="auto"/>
        <w:ind w:firstLine="0"/>
      </w:pPr>
      <w:r>
        <w:rPr>
          <w:rFonts w:ascii="Times New Roman" w:hAnsi="Times New Roman" w:cs="Times New Roman" w:eastAsia="Times New Roman"/>
          <w:b w:val="0"/>
          <w:i w:val="0"/>
          <w:color w:val="000000"/>
          <w:sz w:val="12"/>
        </w:rPr>
      </w:r>
    </w:p>
    <w:p>
      <w:pPr>
        <w:keepNext/>
        <w:spacing w:line="240" w:lineRule="auto" w:before="160" w:after="80"/>
        <w:ind w:firstLine="0"/>
        <w:jc w:val="left"/>
      </w:pPr>
      <w:r>
        <w:rPr>
          <w:rFonts w:ascii="Times New Roman" w:hAnsi="Times New Roman" w:cs="Times New Roman" w:eastAsia="Times New Roman"/>
          <w:b w:val="0"/>
          <w:i/>
          <w:color w:val="000000"/>
          <w:sz w:val="24"/>
        </w:rPr>
        <w:t>Продолжение таблицы И.1</w:t>
      </w:r>
    </w:p>
    <w:tbl>
      <w:tblPr>
        <w:tblStyle w:val="TableGrid"/>
        <w:tblW w:type="auto" w:w="0"/>
        <w:jc w:val="center"/>
        <w:tblLayout w:type="fixed"/>
        <w:tblLook w:firstColumn="1" w:firstRow="1" w:lastColumn="0" w:lastRow="0" w:noHBand="0" w:noVBand="1" w:val="04A0"/>
        <w:tblLayout w:type="fixed"/>
      </w:tblPr>
      <w:tblGrid>
        <w:gridCol w:w="1134"/>
        <w:gridCol w:w="1701"/>
        <w:gridCol w:w="5670"/>
        <w:gridCol w:w="850"/>
      </w:tblGrid>
      <w:tr>
        <w:trPr>
          <w:tblHeader w:val="true"/>
          <w:cantSplit w:val="true"/>
        </w:trPr>
        <w:tc>
          <w:tcPr>
            <w:tcW w:type="dxa" w:w="1134"/>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Версия</w:t>
            </w:r>
          </w:p>
        </w:tc>
        <w:tc>
          <w:tcPr>
            <w:tcW w:type="dxa" w:w="1701"/>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Дата</w:t>
            </w:r>
          </w:p>
        </w:tc>
        <w:tc>
          <w:tcPr>
            <w:tcW w:type="dxa" w:w="5669"/>
            <w:shd w:val="clear" w:fill="E8E8E8"/>
          </w:tcPr>
          <w:p>
            <w:pPr>
              <w:keepNext/>
              <w:spacing w:line="240" w:lineRule="auto" w:after="0"/>
              <w:ind w:firstLine="0"/>
              <w:jc w:val="left"/>
            </w:pPr>
            <w:r>
              <w:rPr>
                <w:rFonts w:ascii="Times New Roman" w:hAnsi="Times New Roman" w:cs="Times New Roman" w:eastAsia="Times New Roman"/>
                <w:b/>
                <w:i w:val="0"/>
                <w:color w:val="000000"/>
                <w:sz w:val="24"/>
              </w:rPr>
              <w:t>Содержание изменения</w:t>
            </w:r>
          </w:p>
        </w:tc>
        <w:tc>
          <w:tcPr>
            <w:tcW w:type="dxa" w:w="850"/>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Внёс</w:t>
            </w:r>
          </w:p>
        </w:tc>
      </w:tr>
      <w:tr>
        <w:trPr>
          <w:cantSplit w:val="true"/>
        </w:trPr>
        <w:tc>
          <w:tcPr>
            <w:tcW w:type="dxa" w:w="1134"/>
          </w:tcPr>
          <w:p>
            <w:pPr>
              <w:spacing w:line="240" w:lineRule="auto" w:after="0"/>
              <w:ind w:firstLine="0"/>
              <w:jc w:val="left"/>
            </w:pPr>
            <w:r>
              <w:rPr>
                <w:rFonts w:ascii="Times New Roman" w:hAnsi="Times New Roman" w:cs="Times New Roman" w:eastAsia="Times New Roman"/>
                <w:b w:val="0"/>
                <w:i w:val="0"/>
                <w:color w:val="000000"/>
                <w:sz w:val="24"/>
              </w:rPr>
              <w:t>1.53</w:t>
            </w:r>
          </w:p>
        </w:tc>
        <w:tc>
          <w:tcPr>
            <w:tcW w:type="dxa" w:w="1701"/>
          </w:tcPr>
          <w:p>
            <w:pPr>
              <w:spacing w:line="240" w:lineRule="auto" w:after="0"/>
              <w:ind w:firstLine="0"/>
              <w:jc w:val="left"/>
            </w:pPr>
            <w:r>
              <w:rPr>
                <w:rFonts w:ascii="Times New Roman" w:hAnsi="Times New Roman" w:cs="Times New Roman" w:eastAsia="Times New Roman"/>
                <w:b w:val="0"/>
                <w:i w:val="0"/>
                <w:color w:val="000000"/>
                <w:sz w:val="24"/>
              </w:rPr>
              <w:t>12.08.2026</w:t>
            </w:r>
          </w:p>
        </w:tc>
        <w:tc>
          <w:tcPr>
            <w:tcW w:type="dxa" w:w="5669"/>
          </w:tcPr>
          <w:p>
            <w:pPr>
              <w:spacing w:line="240" w:lineRule="auto" w:after="0"/>
              <w:ind w:firstLine="0"/>
              <w:jc w:val="left"/>
            </w:pPr>
            <w:r>
              <w:rPr>
                <w:rFonts w:ascii="Times New Roman" w:hAnsi="Times New Roman" w:cs="Times New Roman" w:eastAsia="Times New Roman"/>
                <w:b w:val="0"/>
                <w:i w:val="0"/>
                <w:color w:val="000000"/>
                <w:sz w:val="24"/>
              </w:rPr>
              <w:t>Уточнено хранение письма с паролем: копия письма в системе не остаётся, текст стирается после отправки</w:t>
            </w:r>
          </w:p>
        </w:tc>
        <w:tc>
          <w:tcPr>
            <w:tcW w:type="dxa" w:w="850"/>
          </w:tcPr>
          <w:p>
            <w:pPr>
              <w:spacing w:line="240" w:lineRule="auto" w:after="0"/>
              <w:ind w:firstLine="0"/>
              <w:jc w:val="left"/>
            </w:pPr>
          </w:p>
        </w:tc>
      </w:tr>
      <w:tr>
        <w:trPr>
          <w:cantSplit w:val="true"/>
        </w:trPr>
        <w:tc>
          <w:tcPr>
            <w:tcW w:type="dxa" w:w="1134"/>
          </w:tcPr>
          <w:p>
            <w:pPr>
              <w:spacing w:line="240" w:lineRule="auto" w:after="0"/>
              <w:ind w:firstLine="0"/>
              <w:jc w:val="left"/>
            </w:pPr>
            <w:r>
              <w:rPr>
                <w:rFonts w:ascii="Times New Roman" w:hAnsi="Times New Roman" w:cs="Times New Roman" w:eastAsia="Times New Roman"/>
                <w:b w:val="0"/>
                <w:i w:val="0"/>
                <w:color w:val="000000"/>
                <w:sz w:val="24"/>
              </w:rPr>
              <w:t>1.54</w:t>
            </w:r>
          </w:p>
        </w:tc>
        <w:tc>
          <w:tcPr>
            <w:tcW w:type="dxa" w:w="1701"/>
          </w:tcPr>
          <w:p>
            <w:pPr>
              <w:spacing w:line="240" w:lineRule="auto" w:after="0"/>
              <w:ind w:firstLine="0"/>
              <w:jc w:val="left"/>
            </w:pPr>
            <w:r>
              <w:rPr>
                <w:rFonts w:ascii="Times New Roman" w:hAnsi="Times New Roman" w:cs="Times New Roman" w:eastAsia="Times New Roman"/>
                <w:b w:val="0"/>
                <w:i w:val="0"/>
                <w:color w:val="000000"/>
                <w:sz w:val="24"/>
              </w:rPr>
              <w:t>12.08.2026</w:t>
            </w:r>
          </w:p>
        </w:tc>
        <w:tc>
          <w:tcPr>
            <w:tcW w:type="dxa" w:w="5669"/>
          </w:tcPr>
          <w:p>
            <w:pPr>
              <w:spacing w:line="240" w:lineRule="auto" w:after="0"/>
              <w:ind w:firstLine="0"/>
              <w:jc w:val="left"/>
            </w:pPr>
            <w:r>
              <w:rPr>
                <w:rFonts w:ascii="Times New Roman" w:hAnsi="Times New Roman" w:cs="Times New Roman" w:eastAsia="Times New Roman"/>
                <w:b w:val="0"/>
                <w:i w:val="0"/>
                <w:color w:val="000000"/>
                <w:sz w:val="24"/>
              </w:rPr>
              <w:t>Уточнён состав участников заявки: назначенные на неё работники перечислены согласующими, а обязательность голоса показана подписью, а не отдельной ролью</w:t>
            </w:r>
          </w:p>
        </w:tc>
        <w:tc>
          <w:tcPr>
            <w:tcW w:type="dxa" w:w="850"/>
          </w:tcPr>
          <w:p>
            <w:pPr>
              <w:spacing w:line="240" w:lineRule="auto" w:after="0"/>
              <w:ind w:firstLine="0"/>
              <w:jc w:val="left"/>
            </w:pPr>
          </w:p>
        </w:tc>
      </w:tr>
      <w:tr>
        <w:trPr>
          <w:cantSplit w:val="true"/>
        </w:trPr>
        <w:tc>
          <w:tcPr>
            <w:tcW w:type="dxa" w:w="1134"/>
          </w:tcPr>
          <w:p>
            <w:pPr>
              <w:spacing w:line="240" w:lineRule="auto" w:after="0"/>
              <w:ind w:firstLine="0"/>
              <w:jc w:val="left"/>
            </w:pPr>
            <w:r>
              <w:rPr>
                <w:rFonts w:ascii="Times New Roman" w:hAnsi="Times New Roman" w:cs="Times New Roman" w:eastAsia="Times New Roman"/>
                <w:b w:val="0"/>
                <w:i w:val="0"/>
                <w:color w:val="000000"/>
                <w:sz w:val="24"/>
              </w:rPr>
              <w:t>1.55</w:t>
            </w:r>
          </w:p>
        </w:tc>
        <w:tc>
          <w:tcPr>
            <w:tcW w:type="dxa" w:w="1701"/>
          </w:tcPr>
          <w:p>
            <w:pPr>
              <w:spacing w:line="240" w:lineRule="auto" w:after="0"/>
              <w:ind w:firstLine="0"/>
              <w:jc w:val="left"/>
            </w:pPr>
            <w:r>
              <w:rPr>
                <w:rFonts w:ascii="Times New Roman" w:hAnsi="Times New Roman" w:cs="Times New Roman" w:eastAsia="Times New Roman"/>
                <w:b w:val="0"/>
                <w:i w:val="0"/>
                <w:color w:val="000000"/>
                <w:sz w:val="24"/>
              </w:rPr>
              <w:t>12.08.2026</w:t>
            </w:r>
          </w:p>
        </w:tc>
        <w:tc>
          <w:tcPr>
            <w:tcW w:type="dxa" w:w="5669"/>
          </w:tcPr>
          <w:p>
            <w:pPr>
              <w:spacing w:line="240" w:lineRule="auto" w:after="0"/>
              <w:ind w:firstLine="0"/>
              <w:jc w:val="left"/>
            </w:pPr>
            <w:r>
              <w:rPr>
                <w:rFonts w:ascii="Times New Roman" w:hAnsi="Times New Roman" w:cs="Times New Roman" w:eastAsia="Times New Roman"/>
                <w:b w:val="0"/>
                <w:i w:val="0"/>
                <w:color w:val="000000"/>
                <w:sz w:val="24"/>
              </w:rPr>
              <w:t>Раздел о разграничении доступа приведён к той же терминологии ролей; описано, что обязательность согласования при подаче определяется справочником организации, а не присланным значением</w:t>
            </w:r>
          </w:p>
        </w:tc>
        <w:tc>
          <w:tcPr>
            <w:tcW w:type="dxa" w:w="850"/>
          </w:tcPr>
          <w:p>
            <w:pPr>
              <w:spacing w:line="240" w:lineRule="auto" w:after="0"/>
              <w:ind w:firstLine="0"/>
              <w:jc w:val="left"/>
            </w:pPr>
          </w:p>
        </w:tc>
      </w:tr>
      <w:tr>
        <w:trPr>
          <w:cantSplit w:val="true"/>
        </w:trPr>
        <w:tc>
          <w:tcPr>
            <w:tcW w:type="dxa" w:w="1134"/>
          </w:tcPr>
          <w:p>
            <w:pPr>
              <w:spacing w:line="240" w:lineRule="auto" w:after="0"/>
              <w:ind w:firstLine="0"/>
              <w:jc w:val="left"/>
            </w:pPr>
            <w:r>
              <w:rPr>
                <w:rFonts w:ascii="Times New Roman" w:hAnsi="Times New Roman" w:cs="Times New Roman" w:eastAsia="Times New Roman"/>
                <w:b w:val="0"/>
                <w:i w:val="0"/>
                <w:color w:val="000000"/>
                <w:sz w:val="24"/>
              </w:rPr>
              <w:t>1.56</w:t>
            </w:r>
          </w:p>
        </w:tc>
        <w:tc>
          <w:tcPr>
            <w:tcW w:type="dxa" w:w="1701"/>
          </w:tcPr>
          <w:p>
            <w:pPr>
              <w:spacing w:line="240" w:lineRule="auto" w:after="0"/>
              <w:ind w:firstLine="0"/>
              <w:jc w:val="left"/>
            </w:pPr>
            <w:r>
              <w:rPr>
                <w:rFonts w:ascii="Times New Roman" w:hAnsi="Times New Roman" w:cs="Times New Roman" w:eastAsia="Times New Roman"/>
                <w:b w:val="0"/>
                <w:i w:val="0"/>
                <w:color w:val="000000"/>
                <w:sz w:val="24"/>
              </w:rPr>
              <w:t>13.08.2026</w:t>
            </w:r>
          </w:p>
        </w:tc>
        <w:tc>
          <w:tcPr>
            <w:tcW w:type="dxa" w:w="5669"/>
          </w:tcPr>
          <w:p>
            <w:pPr>
              <w:spacing w:line="240" w:lineRule="auto" w:after="0"/>
              <w:ind w:firstLine="0"/>
              <w:jc w:val="left"/>
            </w:pPr>
            <w:r>
              <w:rPr>
                <w:rFonts w:ascii="Times New Roman" w:hAnsi="Times New Roman" w:cs="Times New Roman" w:eastAsia="Times New Roman"/>
                <w:b w:val="0"/>
                <w:i w:val="0"/>
                <w:color w:val="000000"/>
                <w:sz w:val="24"/>
              </w:rPr>
              <w:t>Описан признак обязательного согласования: источник - отметка в карточке организации или компании, а не выбор заявителя при подаче; работник вне состава организации или компании обязательным согласующим не становится, а расхождение присланного списка со справочником останавливает подачу заявки целиком. Показана разница с обычными получателями, которых лишний человек в списке не останавливает</w:t>
            </w:r>
          </w:p>
        </w:tc>
        <w:tc>
          <w:tcPr>
            <w:tcW w:type="dxa" w:w="850"/>
          </w:tcPr>
          <w:p>
            <w:pPr>
              <w:spacing w:line="240" w:lineRule="auto" w:after="0"/>
              <w:ind w:firstLine="0"/>
              <w:jc w:val="left"/>
            </w:pPr>
          </w:p>
        </w:tc>
      </w:tr>
      <w:tr>
        <w:trPr>
          <w:cantSplit w:val="true"/>
        </w:trPr>
        <w:tc>
          <w:tcPr>
            <w:tcW w:type="dxa" w:w="1134"/>
          </w:tcPr>
          <w:p>
            <w:pPr>
              <w:spacing w:line="240" w:lineRule="auto" w:after="0"/>
              <w:ind w:firstLine="0"/>
              <w:jc w:val="left"/>
            </w:pPr>
            <w:r>
              <w:rPr>
                <w:rFonts w:ascii="Times New Roman" w:hAnsi="Times New Roman" w:cs="Times New Roman" w:eastAsia="Times New Roman"/>
                <w:b w:val="0"/>
                <w:i w:val="0"/>
                <w:color w:val="000000"/>
                <w:sz w:val="24"/>
              </w:rPr>
              <w:t>1.57</w:t>
            </w:r>
          </w:p>
        </w:tc>
        <w:tc>
          <w:tcPr>
            <w:tcW w:type="dxa" w:w="1701"/>
          </w:tcPr>
          <w:p>
            <w:pPr>
              <w:spacing w:line="240" w:lineRule="auto" w:after="0"/>
              <w:ind w:firstLine="0"/>
              <w:jc w:val="left"/>
            </w:pPr>
            <w:r>
              <w:rPr>
                <w:rFonts w:ascii="Times New Roman" w:hAnsi="Times New Roman" w:cs="Times New Roman" w:eastAsia="Times New Roman"/>
                <w:b w:val="0"/>
                <w:i w:val="0"/>
                <w:color w:val="000000"/>
                <w:sz w:val="24"/>
              </w:rPr>
              <w:t>13.08.2026</w:t>
            </w:r>
          </w:p>
        </w:tc>
        <w:tc>
          <w:tcPr>
            <w:tcW w:type="dxa" w:w="5669"/>
          </w:tcPr>
          <w:p>
            <w:pPr>
              <w:spacing w:line="240" w:lineRule="auto" w:after="0"/>
              <w:ind w:firstLine="0"/>
              <w:jc w:val="left"/>
            </w:pPr>
            <w:r>
              <w:rPr>
                <w:rFonts w:ascii="Times New Roman" w:hAnsi="Times New Roman" w:cs="Times New Roman" w:eastAsia="Times New Roman"/>
                <w:b w:val="0"/>
                <w:i w:val="0"/>
                <w:color w:val="000000"/>
                <w:sz w:val="24"/>
              </w:rPr>
              <w:t>Уточнена периодическая задача предупреждения об истечении пропуска: рассылка идёт ежесуточно в 09:00, заявитель предупреждается дважды - за три дня и накануне, а общим сроком заявки считается самая поздняя дата среди её действующих вложений</w:t>
            </w:r>
          </w:p>
        </w:tc>
        <w:tc>
          <w:tcPr>
            <w:tcW w:type="dxa" w:w="850"/>
          </w:tcPr>
          <w:p>
            <w:pPr>
              <w:spacing w:line="240" w:lineRule="auto" w:after="0"/>
              <w:ind w:firstLine="0"/>
              <w:jc w:val="left"/>
            </w:pPr>
          </w:p>
        </w:tc>
      </w:tr>
      <w:tr>
        <w:trPr>
          <w:cantSplit w:val="true"/>
        </w:trPr>
        <w:tc>
          <w:tcPr>
            <w:tcW w:type="dxa" w:w="1134"/>
          </w:tcPr>
          <w:p>
            <w:pPr>
              <w:spacing w:line="240" w:lineRule="auto" w:after="0"/>
              <w:ind w:firstLine="0"/>
              <w:jc w:val="left"/>
            </w:pPr>
            <w:r>
              <w:rPr>
                <w:rFonts w:ascii="Times New Roman" w:hAnsi="Times New Roman" w:cs="Times New Roman" w:eastAsia="Times New Roman"/>
                <w:b w:val="0"/>
                <w:i w:val="0"/>
                <w:color w:val="000000"/>
                <w:sz w:val="24"/>
              </w:rPr>
              <w:t>1.58</w:t>
            </w:r>
          </w:p>
        </w:tc>
        <w:tc>
          <w:tcPr>
            <w:tcW w:type="dxa" w:w="1701"/>
          </w:tcPr>
          <w:p>
            <w:pPr>
              <w:spacing w:line="240" w:lineRule="auto" w:after="0"/>
              <w:ind w:firstLine="0"/>
              <w:jc w:val="left"/>
            </w:pPr>
            <w:r>
              <w:rPr>
                <w:rFonts w:ascii="Times New Roman" w:hAnsi="Times New Roman" w:cs="Times New Roman" w:eastAsia="Times New Roman"/>
                <w:b w:val="0"/>
                <w:i w:val="0"/>
                <w:color w:val="000000"/>
                <w:sz w:val="24"/>
              </w:rPr>
              <w:t>14.08.2026</w:t>
            </w:r>
          </w:p>
        </w:tc>
        <w:tc>
          <w:tcPr>
            <w:tcW w:type="dxa" w:w="5669"/>
          </w:tcPr>
          <w:p>
            <w:pPr>
              <w:spacing w:line="240" w:lineRule="auto" w:after="0"/>
              <w:ind w:firstLine="0"/>
              <w:jc w:val="left"/>
            </w:pPr>
            <w:r>
              <w:rPr>
                <w:rFonts w:ascii="Times New Roman" w:hAnsi="Times New Roman" w:cs="Times New Roman" w:eastAsia="Times New Roman"/>
                <w:b w:val="0"/>
                <w:i w:val="0"/>
                <w:color w:val="000000"/>
                <w:sz w:val="24"/>
              </w:rPr>
              <w:t>Версия языка прикладного сервера приведена к используемой - Go 1.26; счётчики тестов, методов и объёма кода пересчитаны по текущему состоянию репозитория</w:t>
            </w:r>
          </w:p>
        </w:tc>
        <w:tc>
          <w:tcPr>
            <w:tcW w:type="dxa" w:w="850"/>
          </w:tcPr>
          <w:p>
            <w:pPr>
              <w:spacing w:line="240" w:lineRule="auto" w:after="0"/>
              <w:ind w:firstLine="0"/>
              <w:jc w:val="left"/>
            </w:pPr>
          </w:p>
        </w:tc>
      </w:tr>
      <w:tr>
        <w:trPr>
          <w:cantSplit w:val="true"/>
        </w:trPr>
        <w:tc>
          <w:tcPr>
            <w:tcW w:type="dxa" w:w="1134"/>
          </w:tcPr>
          <w:p>
            <w:pPr>
              <w:spacing w:line="240" w:lineRule="auto" w:after="0"/>
              <w:ind w:firstLine="0"/>
              <w:jc w:val="left"/>
            </w:pPr>
            <w:r>
              <w:rPr>
                <w:rFonts w:ascii="Times New Roman" w:hAnsi="Times New Roman" w:cs="Times New Roman" w:eastAsia="Times New Roman"/>
                <w:b w:val="0"/>
                <w:i w:val="0"/>
                <w:color w:val="000000"/>
                <w:sz w:val="24"/>
              </w:rPr>
              <w:t>1.59</w:t>
            </w:r>
          </w:p>
        </w:tc>
        <w:tc>
          <w:tcPr>
            <w:tcW w:type="dxa" w:w="1701"/>
          </w:tcPr>
          <w:p>
            <w:pPr>
              <w:spacing w:line="240" w:lineRule="auto" w:after="0"/>
              <w:ind w:firstLine="0"/>
              <w:jc w:val="left"/>
            </w:pPr>
            <w:r>
              <w:rPr>
                <w:rFonts w:ascii="Times New Roman" w:hAnsi="Times New Roman" w:cs="Times New Roman" w:eastAsia="Times New Roman"/>
                <w:b w:val="0"/>
                <w:i w:val="0"/>
                <w:color w:val="000000"/>
                <w:sz w:val="24"/>
              </w:rPr>
              <w:t>14.08.2026</w:t>
            </w:r>
          </w:p>
        </w:tc>
        <w:tc>
          <w:tcPr>
            <w:tcW w:type="dxa" w:w="5669"/>
          </w:tcPr>
          <w:p>
            <w:pPr>
              <w:spacing w:line="240" w:lineRule="auto" w:after="0"/>
              <w:ind w:firstLine="0"/>
              <w:jc w:val="left"/>
            </w:pPr>
            <w:r>
              <w:rPr>
                <w:rFonts w:ascii="Times New Roman" w:hAnsi="Times New Roman" w:cs="Times New Roman" w:eastAsia="Times New Roman"/>
                <w:b w:val="0"/>
                <w:i w:val="0"/>
                <w:color w:val="000000"/>
                <w:sz w:val="24"/>
              </w:rPr>
              <w:t>Лист условий использования сокращён и смягчён: оставлены принадлежность прав, запрет передачи третьим лицам и отсутствие лицензии; убраны срок действия ограничений, требования письменного согласия и подтверждения уничтожения копий</w:t>
            </w:r>
          </w:p>
        </w:tc>
        <w:tc>
          <w:tcPr>
            <w:tcW w:type="dxa" w:w="850"/>
          </w:tcPr>
          <w:p>
            <w:pPr>
              <w:spacing w:line="240" w:lineRule="auto" w:after="0"/>
              <w:ind w:firstLine="0"/>
              <w:jc w:val="left"/>
            </w:pPr>
          </w:p>
        </w:tc>
      </w:tr>
      <w:tr>
        <w:trPr>
          <w:cantSplit w:val="true"/>
        </w:trPr>
        <w:tc>
          <w:tcPr>
            <w:tcW w:type="dxa" w:w="1134"/>
          </w:tcPr>
          <w:p>
            <w:pPr>
              <w:spacing w:line="240" w:lineRule="auto" w:after="0"/>
              <w:ind w:firstLine="0"/>
              <w:jc w:val="left"/>
            </w:pPr>
            <w:r>
              <w:rPr>
                <w:rFonts w:ascii="Times New Roman" w:hAnsi="Times New Roman" w:cs="Times New Roman" w:eastAsia="Times New Roman"/>
                <w:b w:val="0"/>
                <w:i w:val="0"/>
                <w:color w:val="000000"/>
                <w:sz w:val="24"/>
              </w:rPr>
              <w:t>1.60</w:t>
            </w:r>
          </w:p>
        </w:tc>
        <w:tc>
          <w:tcPr>
            <w:tcW w:type="dxa" w:w="1701"/>
          </w:tcPr>
          <w:p>
            <w:pPr>
              <w:spacing w:line="240" w:lineRule="auto" w:after="0"/>
              <w:ind w:firstLine="0"/>
              <w:jc w:val="left"/>
            </w:pPr>
            <w:r>
              <w:rPr>
                <w:rFonts w:ascii="Times New Roman" w:hAnsi="Times New Roman" w:cs="Times New Roman" w:eastAsia="Times New Roman"/>
                <w:b w:val="0"/>
                <w:i w:val="0"/>
                <w:color w:val="000000"/>
                <w:sz w:val="24"/>
              </w:rPr>
              <w:t>14.08.2026</w:t>
            </w:r>
          </w:p>
        </w:tc>
        <w:tc>
          <w:tcPr>
            <w:tcW w:type="dxa" w:w="5669"/>
          </w:tcPr>
          <w:p>
            <w:pPr>
              <w:spacing w:line="240" w:lineRule="auto" w:after="0"/>
              <w:ind w:firstLine="0"/>
              <w:jc w:val="left"/>
            </w:pPr>
            <w:r>
              <w:rPr>
                <w:rFonts w:ascii="Times New Roman" w:hAnsi="Times New Roman" w:cs="Times New Roman" w:eastAsia="Times New Roman"/>
                <w:b w:val="0"/>
                <w:i w:val="0"/>
                <w:color w:val="000000"/>
                <w:sz w:val="24"/>
              </w:rPr>
              <w:t>Свойства файла заполнены выходными данными документа: прежде в них стояли служебные значения средства сборки</w:t>
            </w:r>
          </w:p>
        </w:tc>
        <w:tc>
          <w:tcPr>
            <w:tcW w:type="dxa" w:w="850"/>
          </w:tcPr>
          <w:p>
            <w:pPr>
              <w:spacing w:line="240" w:lineRule="auto" w:after="0"/>
              <w:ind w:firstLine="0"/>
              <w:jc w:val="left"/>
            </w:pPr>
          </w:p>
        </w:tc>
      </w:tr>
      <w:tr>
        <w:trPr>
          <w:cantSplit w:val="true"/>
        </w:trPr>
        <w:tc>
          <w:tcPr>
            <w:tcW w:type="dxa" w:w="1134"/>
          </w:tcPr>
          <w:p>
            <w:pPr>
              <w:spacing w:line="240" w:lineRule="auto" w:after="0"/>
              <w:ind w:firstLine="0"/>
              <w:jc w:val="left"/>
            </w:pPr>
            <w:r>
              <w:rPr>
                <w:rFonts w:ascii="Times New Roman" w:hAnsi="Times New Roman" w:cs="Times New Roman" w:eastAsia="Times New Roman"/>
                <w:b w:val="0"/>
                <w:i w:val="0"/>
                <w:color w:val="000000"/>
                <w:sz w:val="24"/>
              </w:rPr>
              <w:t>1.61</w:t>
            </w:r>
          </w:p>
        </w:tc>
        <w:tc>
          <w:tcPr>
            <w:tcW w:type="dxa" w:w="1701"/>
          </w:tcPr>
          <w:p>
            <w:pPr>
              <w:spacing w:line="240" w:lineRule="auto" w:after="0"/>
              <w:ind w:firstLine="0"/>
              <w:jc w:val="left"/>
            </w:pPr>
            <w:r>
              <w:rPr>
                <w:rFonts w:ascii="Times New Roman" w:hAnsi="Times New Roman" w:cs="Times New Roman" w:eastAsia="Times New Roman"/>
                <w:b w:val="0"/>
                <w:i w:val="0"/>
                <w:color w:val="000000"/>
                <w:sz w:val="24"/>
              </w:rPr>
              <w:t>14.08.2026</w:t>
            </w:r>
          </w:p>
        </w:tc>
        <w:tc>
          <w:tcPr>
            <w:tcW w:type="dxa" w:w="5669"/>
          </w:tcPr>
          <w:p>
            <w:pPr>
              <w:spacing w:line="240" w:lineRule="auto" w:after="0"/>
              <w:ind w:firstLine="0"/>
              <w:jc w:val="left"/>
            </w:pPr>
            <w:r>
              <w:rPr>
                <w:rFonts w:ascii="Times New Roman" w:hAnsi="Times New Roman" w:cs="Times New Roman" w:eastAsia="Times New Roman"/>
                <w:b w:val="0"/>
                <w:i w:val="0"/>
                <w:color w:val="000000"/>
                <w:sz w:val="24"/>
              </w:rPr>
              <w:t>Описан второй путь разбора пометки чёрного списка - исключение объекта из поданной заявки принимающим, - и предпросмотр последствий внесения в чёрный список</w:t>
            </w:r>
          </w:p>
        </w:tc>
        <w:tc>
          <w:tcPr>
            <w:tcW w:type="dxa" w:w="850"/>
          </w:tcPr>
          <w:p>
            <w:pPr>
              <w:spacing w:line="240" w:lineRule="auto" w:after="0"/>
              <w:ind w:firstLine="0"/>
              <w:jc w:val="left"/>
            </w:pPr>
          </w:p>
        </w:tc>
      </w:tr>
      <w:tr>
        <w:trPr>
          <w:cantSplit w:val="true"/>
        </w:trPr>
        <w:tc>
          <w:tcPr>
            <w:tcW w:type="dxa" w:w="1134"/>
          </w:tcPr>
          <w:p>
            <w:pPr>
              <w:spacing w:line="240" w:lineRule="auto" w:after="0"/>
              <w:ind w:firstLine="0"/>
              <w:jc w:val="left"/>
            </w:pPr>
            <w:r>
              <w:rPr>
                <w:rFonts w:ascii="Times New Roman" w:hAnsi="Times New Roman" w:cs="Times New Roman" w:eastAsia="Times New Roman"/>
                <w:b w:val="0"/>
                <w:i w:val="0"/>
                <w:color w:val="000000"/>
                <w:sz w:val="24"/>
              </w:rPr>
              <w:t>1.62</w:t>
            </w:r>
          </w:p>
        </w:tc>
        <w:tc>
          <w:tcPr>
            <w:tcW w:type="dxa" w:w="1701"/>
          </w:tcPr>
          <w:p>
            <w:pPr>
              <w:spacing w:line="240" w:lineRule="auto" w:after="0"/>
              <w:ind w:firstLine="0"/>
              <w:jc w:val="left"/>
            </w:pPr>
            <w:r>
              <w:rPr>
                <w:rFonts w:ascii="Times New Roman" w:hAnsi="Times New Roman" w:cs="Times New Roman" w:eastAsia="Times New Roman"/>
                <w:b w:val="0"/>
                <w:i w:val="0"/>
                <w:color w:val="000000"/>
                <w:sz w:val="24"/>
              </w:rPr>
              <w:t>15.08.2026</w:t>
            </w:r>
          </w:p>
        </w:tc>
        <w:tc>
          <w:tcPr>
            <w:tcW w:type="dxa" w:w="5669"/>
          </w:tcPr>
          <w:p>
            <w:pPr>
              <w:spacing w:line="240" w:lineRule="auto" w:after="0"/>
              <w:ind w:firstLine="0"/>
              <w:jc w:val="left"/>
            </w:pPr>
            <w:r>
              <w:rPr>
                <w:rFonts w:ascii="Times New Roman" w:hAnsi="Times New Roman" w:cs="Times New Roman" w:eastAsia="Times New Roman"/>
                <w:b w:val="0"/>
                <w:i w:val="0"/>
                <w:color w:val="000000"/>
                <w:sz w:val="24"/>
              </w:rPr>
              <w:t>Уточнено, что пометка о сходстве действует ровно столько, сколько действует запрет: снятая запись чёрного списка гасит её сама</w:t>
            </w:r>
          </w:p>
        </w:tc>
        <w:tc>
          <w:tcPr>
            <w:tcW w:type="dxa" w:w="850"/>
          </w:tcPr>
          <w:p>
            <w:pPr>
              <w:spacing w:line="240" w:lineRule="auto" w:after="0"/>
              <w:ind w:firstLine="0"/>
              <w:jc w:val="left"/>
            </w:pPr>
          </w:p>
        </w:tc>
      </w:tr>
    </w:tbl>
    <w:p>
      <w:pPr>
        <w:spacing w:after="0" w:line="240" w:lineRule="auto"/>
        <w:ind w:firstLine="0"/>
      </w:pPr>
      <w:r>
        <w:rPr>
          <w:rFonts w:ascii="Times New Roman" w:hAnsi="Times New Roman" w:cs="Times New Roman" w:eastAsia="Times New Roman"/>
          <w:b w:val="0"/>
          <w:i w:val="0"/>
          <w:color w:val="000000"/>
          <w:sz w:val="12"/>
        </w:rPr>
      </w:r>
    </w:p>
    <w:p>
      <w:pPr>
        <w:keepNext/>
        <w:spacing w:line="240" w:lineRule="auto" w:before="160" w:after="80"/>
        <w:ind w:firstLine="0"/>
        <w:jc w:val="left"/>
      </w:pPr>
      <w:r>
        <w:rPr>
          <w:rFonts w:ascii="Times New Roman" w:hAnsi="Times New Roman" w:cs="Times New Roman" w:eastAsia="Times New Roman"/>
          <w:b w:val="0"/>
          <w:i/>
          <w:color w:val="000000"/>
          <w:sz w:val="24"/>
        </w:rPr>
        <w:t>Продолжение таблицы И.1</w:t>
      </w:r>
    </w:p>
    <w:tbl>
      <w:tblPr>
        <w:tblStyle w:val="TableGrid"/>
        <w:tblW w:type="auto" w:w="0"/>
        <w:jc w:val="center"/>
        <w:tblLayout w:type="fixed"/>
        <w:tblLook w:firstColumn="1" w:firstRow="1" w:lastColumn="0" w:lastRow="0" w:noHBand="0" w:noVBand="1" w:val="04A0"/>
        <w:tblLayout w:type="fixed"/>
      </w:tblPr>
      <w:tblGrid>
        <w:gridCol w:w="1134"/>
        <w:gridCol w:w="1701"/>
        <w:gridCol w:w="5670"/>
        <w:gridCol w:w="850"/>
      </w:tblGrid>
      <w:tr>
        <w:trPr>
          <w:tblHeader w:val="true"/>
          <w:cantSplit w:val="true"/>
        </w:trPr>
        <w:tc>
          <w:tcPr>
            <w:tcW w:type="dxa" w:w="1134"/>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Версия</w:t>
            </w:r>
          </w:p>
        </w:tc>
        <w:tc>
          <w:tcPr>
            <w:tcW w:type="dxa" w:w="1701"/>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Дата</w:t>
            </w:r>
          </w:p>
        </w:tc>
        <w:tc>
          <w:tcPr>
            <w:tcW w:type="dxa" w:w="5669"/>
            <w:shd w:val="clear" w:fill="E8E8E8"/>
          </w:tcPr>
          <w:p>
            <w:pPr>
              <w:keepNext/>
              <w:spacing w:line="240" w:lineRule="auto" w:after="0"/>
              <w:ind w:firstLine="0"/>
              <w:jc w:val="left"/>
            </w:pPr>
            <w:r>
              <w:rPr>
                <w:rFonts w:ascii="Times New Roman" w:hAnsi="Times New Roman" w:cs="Times New Roman" w:eastAsia="Times New Roman"/>
                <w:b/>
                <w:i w:val="0"/>
                <w:color w:val="000000"/>
                <w:sz w:val="24"/>
              </w:rPr>
              <w:t>Содержание изменения</w:t>
            </w:r>
          </w:p>
        </w:tc>
        <w:tc>
          <w:tcPr>
            <w:tcW w:type="dxa" w:w="850"/>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Внёс</w:t>
            </w:r>
          </w:p>
        </w:tc>
      </w:tr>
      <w:tr>
        <w:trPr>
          <w:cantSplit w:val="true"/>
        </w:trPr>
        <w:tc>
          <w:tcPr>
            <w:tcW w:type="dxa" w:w="1134"/>
          </w:tcPr>
          <w:p>
            <w:pPr>
              <w:spacing w:line="240" w:lineRule="auto" w:after="0"/>
              <w:ind w:firstLine="0"/>
              <w:jc w:val="left"/>
            </w:pPr>
            <w:r>
              <w:rPr>
                <w:rFonts w:ascii="Times New Roman" w:hAnsi="Times New Roman" w:cs="Times New Roman" w:eastAsia="Times New Roman"/>
                <w:b w:val="0"/>
                <w:i w:val="0"/>
                <w:color w:val="000000"/>
                <w:sz w:val="24"/>
              </w:rPr>
              <w:t>1.63</w:t>
            </w:r>
          </w:p>
        </w:tc>
        <w:tc>
          <w:tcPr>
            <w:tcW w:type="dxa" w:w="1701"/>
          </w:tcPr>
          <w:p>
            <w:pPr>
              <w:spacing w:line="240" w:lineRule="auto" w:after="0"/>
              <w:ind w:firstLine="0"/>
              <w:jc w:val="left"/>
            </w:pPr>
            <w:r>
              <w:rPr>
                <w:rFonts w:ascii="Times New Roman" w:hAnsi="Times New Roman" w:cs="Times New Roman" w:eastAsia="Times New Roman"/>
                <w:b w:val="0"/>
                <w:i w:val="0"/>
                <w:color w:val="000000"/>
                <w:sz w:val="24"/>
              </w:rPr>
              <w:t>17.08.2026</w:t>
            </w:r>
          </w:p>
        </w:tc>
        <w:tc>
          <w:tcPr>
            <w:tcW w:type="dxa" w:w="5669"/>
          </w:tcPr>
          <w:p>
            <w:pPr>
              <w:spacing w:line="240" w:lineRule="auto" w:after="0"/>
              <w:ind w:firstLine="0"/>
              <w:jc w:val="left"/>
            </w:pPr>
            <w:r>
              <w:rPr>
                <w:rFonts w:ascii="Times New Roman" w:hAnsi="Times New Roman" w:cs="Times New Roman" w:eastAsia="Times New Roman"/>
                <w:b w:val="0"/>
                <w:i w:val="0"/>
                <w:color w:val="000000"/>
                <w:sz w:val="24"/>
              </w:rPr>
              <w:t>В технологической основе указано, что применённые библиотеки распространяются по разрешительным лицензиям, и дана отсылка к перечню сторонних компонентов в поставке</w:t>
            </w:r>
          </w:p>
        </w:tc>
        <w:tc>
          <w:tcPr>
            <w:tcW w:type="dxa" w:w="850"/>
          </w:tcPr>
          <w:p>
            <w:pPr>
              <w:spacing w:line="240" w:lineRule="auto" w:after="0"/>
              <w:ind w:firstLine="0"/>
              <w:jc w:val="left"/>
            </w:pPr>
          </w:p>
        </w:tc>
      </w:tr>
      <w:tr>
        <w:trPr>
          <w:cantSplit w:val="true"/>
        </w:trPr>
        <w:tc>
          <w:tcPr>
            <w:tcW w:type="dxa" w:w="1134"/>
          </w:tcPr>
          <w:p>
            <w:pPr>
              <w:spacing w:line="240" w:lineRule="auto" w:after="0"/>
              <w:ind w:firstLine="0"/>
              <w:jc w:val="left"/>
            </w:pPr>
            <w:r>
              <w:rPr>
                <w:rFonts w:ascii="Times New Roman" w:hAnsi="Times New Roman" w:cs="Times New Roman" w:eastAsia="Times New Roman"/>
                <w:b w:val="0"/>
                <w:i w:val="0"/>
                <w:color w:val="000000"/>
                <w:sz w:val="24"/>
              </w:rPr>
              <w:t>1.64</w:t>
            </w:r>
          </w:p>
        </w:tc>
        <w:tc>
          <w:tcPr>
            <w:tcW w:type="dxa" w:w="1701"/>
          </w:tcPr>
          <w:p>
            <w:pPr>
              <w:spacing w:line="240" w:lineRule="auto" w:after="0"/>
              <w:ind w:firstLine="0"/>
              <w:jc w:val="left"/>
            </w:pPr>
            <w:r>
              <w:rPr>
                <w:rFonts w:ascii="Times New Roman" w:hAnsi="Times New Roman" w:cs="Times New Roman" w:eastAsia="Times New Roman"/>
                <w:b w:val="0"/>
                <w:i w:val="0"/>
                <w:color w:val="000000"/>
                <w:sz w:val="24"/>
              </w:rPr>
              <w:t>17.08.2026</w:t>
            </w:r>
          </w:p>
        </w:tc>
        <w:tc>
          <w:tcPr>
            <w:tcW w:type="dxa" w:w="5669"/>
          </w:tcPr>
          <w:p>
            <w:pPr>
              <w:spacing w:line="240" w:lineRule="auto" w:after="0"/>
              <w:ind w:firstLine="0"/>
              <w:jc w:val="left"/>
            </w:pPr>
            <w:r>
              <w:rPr>
                <w:rFonts w:ascii="Times New Roman" w:hAnsi="Times New Roman" w:cs="Times New Roman" w:eastAsia="Times New Roman"/>
                <w:b w:val="0"/>
                <w:i w:val="0"/>
                <w:color w:val="000000"/>
                <w:sz w:val="24"/>
              </w:rPr>
              <w:t>Описано согласие субъекта, чьи данные вносит заявитель: где ставится отметка, что сохраняется и почему у транспорта она выключена</w:t>
            </w:r>
          </w:p>
        </w:tc>
        <w:tc>
          <w:tcPr>
            <w:tcW w:type="dxa" w:w="850"/>
          </w:tcPr>
          <w:p>
            <w:pPr>
              <w:spacing w:line="240" w:lineRule="auto" w:after="0"/>
              <w:ind w:firstLine="0"/>
              <w:jc w:val="left"/>
            </w:pPr>
          </w:p>
        </w:tc>
      </w:tr>
      <w:tr>
        <w:trPr>
          <w:cantSplit w:val="true"/>
        </w:trPr>
        <w:tc>
          <w:tcPr>
            <w:tcW w:type="dxa" w:w="1134"/>
          </w:tcPr>
          <w:p>
            <w:pPr>
              <w:spacing w:line="240" w:lineRule="auto" w:after="0"/>
              <w:ind w:firstLine="0"/>
              <w:jc w:val="left"/>
            </w:pPr>
            <w:r>
              <w:rPr>
                <w:rFonts w:ascii="Times New Roman" w:hAnsi="Times New Roman" w:cs="Times New Roman" w:eastAsia="Times New Roman"/>
                <w:b w:val="0"/>
                <w:i w:val="0"/>
                <w:color w:val="000000"/>
                <w:sz w:val="24"/>
              </w:rPr>
              <w:t>1.65</w:t>
            </w:r>
          </w:p>
        </w:tc>
        <w:tc>
          <w:tcPr>
            <w:tcW w:type="dxa" w:w="1701"/>
          </w:tcPr>
          <w:p>
            <w:pPr>
              <w:spacing w:line="240" w:lineRule="auto" w:after="0"/>
              <w:ind w:firstLine="0"/>
              <w:jc w:val="left"/>
            </w:pPr>
            <w:r>
              <w:rPr>
                <w:rFonts w:ascii="Times New Roman" w:hAnsi="Times New Roman" w:cs="Times New Roman" w:eastAsia="Times New Roman"/>
                <w:b w:val="0"/>
                <w:i w:val="0"/>
                <w:color w:val="000000"/>
                <w:sz w:val="24"/>
              </w:rPr>
              <w:t>18.08.2026</w:t>
            </w:r>
          </w:p>
        </w:tc>
        <w:tc>
          <w:tcPr>
            <w:tcW w:type="dxa" w:w="5669"/>
          </w:tcPr>
          <w:p>
            <w:pPr>
              <w:spacing w:line="240" w:lineRule="auto" w:after="0"/>
              <w:ind w:firstLine="0"/>
              <w:jc w:val="left"/>
            </w:pPr>
            <w:r>
              <w:rPr>
                <w:rFonts w:ascii="Times New Roman" w:hAnsi="Times New Roman" w:cs="Times New Roman" w:eastAsia="Times New Roman"/>
                <w:b w:val="0"/>
                <w:i w:val="0"/>
                <w:color w:val="000000"/>
                <w:sz w:val="24"/>
              </w:rPr>
              <w:t>Указано, что журнал изменений хранит удаления записей справочников сотрудников и автомобилей вместе со снимком удалённого</w:t>
            </w:r>
          </w:p>
        </w:tc>
        <w:tc>
          <w:tcPr>
            <w:tcW w:type="dxa" w:w="850"/>
          </w:tcPr>
          <w:p>
            <w:pPr>
              <w:spacing w:line="240" w:lineRule="auto" w:after="0"/>
              <w:ind w:firstLine="0"/>
              <w:jc w:val="left"/>
            </w:pPr>
          </w:p>
        </w:tc>
      </w:tr>
      <w:tr>
        <w:trPr>
          <w:cantSplit w:val="true"/>
        </w:trPr>
        <w:tc>
          <w:tcPr>
            <w:tcW w:type="dxa" w:w="1134"/>
          </w:tcPr>
          <w:p>
            <w:pPr>
              <w:spacing w:line="240" w:lineRule="auto" w:after="0"/>
              <w:ind w:firstLine="0"/>
              <w:jc w:val="left"/>
            </w:pPr>
            <w:r>
              <w:rPr>
                <w:rFonts w:ascii="Times New Roman" w:hAnsi="Times New Roman" w:cs="Times New Roman" w:eastAsia="Times New Roman"/>
                <w:b w:val="0"/>
                <w:i w:val="0"/>
                <w:color w:val="000000"/>
                <w:sz w:val="24"/>
              </w:rPr>
              <w:t>1.66</w:t>
            </w:r>
          </w:p>
        </w:tc>
        <w:tc>
          <w:tcPr>
            <w:tcW w:type="dxa" w:w="1701"/>
          </w:tcPr>
          <w:p>
            <w:pPr>
              <w:spacing w:line="240" w:lineRule="auto" w:after="0"/>
              <w:ind w:firstLine="0"/>
              <w:jc w:val="left"/>
            </w:pPr>
            <w:r>
              <w:rPr>
                <w:rFonts w:ascii="Times New Roman" w:hAnsi="Times New Roman" w:cs="Times New Roman" w:eastAsia="Times New Roman"/>
                <w:b w:val="0"/>
                <w:i w:val="0"/>
                <w:color w:val="000000"/>
                <w:sz w:val="24"/>
              </w:rPr>
              <w:t>19.08.2026</w:t>
            </w:r>
          </w:p>
        </w:tc>
        <w:tc>
          <w:tcPr>
            <w:tcW w:type="dxa" w:w="5669"/>
          </w:tcPr>
          <w:p>
            <w:pPr>
              <w:spacing w:line="240" w:lineRule="auto" w:after="0"/>
              <w:ind w:firstLine="0"/>
              <w:jc w:val="left"/>
            </w:pPr>
            <w:r>
              <w:rPr>
                <w:rFonts w:ascii="Times New Roman" w:hAnsi="Times New Roman" w:cs="Times New Roman" w:eastAsia="Times New Roman"/>
                <w:b w:val="0"/>
                <w:i w:val="0"/>
                <w:color w:val="000000"/>
                <w:sz w:val="24"/>
              </w:rPr>
              <w:t>Описано хранение маркеров доступа и продления в браузере, состав устанавливаемых файлов cookie и отсутствие в системе счётчиков посещаемости; в мерах защиты названа проверка доступа к загруженным изображениям</w:t>
            </w:r>
          </w:p>
        </w:tc>
        <w:tc>
          <w:tcPr>
            <w:tcW w:type="dxa" w:w="850"/>
          </w:tcPr>
          <w:p>
            <w:pPr>
              <w:spacing w:line="240" w:lineRule="auto" w:after="0"/>
              <w:ind w:firstLine="0"/>
              <w:jc w:val="left"/>
            </w:pPr>
          </w:p>
        </w:tc>
      </w:tr>
      <w:tr>
        <w:trPr>
          <w:cantSplit w:val="true"/>
        </w:trPr>
        <w:tc>
          <w:tcPr>
            <w:tcW w:type="dxa" w:w="1134"/>
          </w:tcPr>
          <w:p>
            <w:pPr>
              <w:spacing w:line="240" w:lineRule="auto" w:after="0"/>
              <w:ind w:firstLine="0"/>
              <w:jc w:val="left"/>
            </w:pPr>
            <w:r>
              <w:rPr>
                <w:rFonts w:ascii="Times New Roman" w:hAnsi="Times New Roman" w:cs="Times New Roman" w:eastAsia="Times New Roman"/>
                <w:b w:val="0"/>
                <w:i w:val="0"/>
                <w:color w:val="000000"/>
                <w:sz w:val="24"/>
              </w:rPr>
              <w:t>1.67</w:t>
            </w:r>
          </w:p>
        </w:tc>
        <w:tc>
          <w:tcPr>
            <w:tcW w:type="dxa" w:w="1701"/>
          </w:tcPr>
          <w:p>
            <w:pPr>
              <w:spacing w:line="240" w:lineRule="auto" w:after="0"/>
              <w:ind w:firstLine="0"/>
              <w:jc w:val="left"/>
            </w:pPr>
            <w:r>
              <w:rPr>
                <w:rFonts w:ascii="Times New Roman" w:hAnsi="Times New Roman" w:cs="Times New Roman" w:eastAsia="Times New Roman"/>
                <w:b w:val="0"/>
                <w:i w:val="0"/>
                <w:color w:val="000000"/>
                <w:sz w:val="24"/>
              </w:rPr>
              <w:t>19.08.2026</w:t>
            </w:r>
          </w:p>
        </w:tc>
        <w:tc>
          <w:tcPr>
            <w:tcW w:type="dxa" w:w="5669"/>
          </w:tcPr>
          <w:p>
            <w:pPr>
              <w:spacing w:line="240" w:lineRule="auto" w:after="0"/>
              <w:ind w:firstLine="0"/>
              <w:jc w:val="left"/>
            </w:pPr>
            <w:r>
              <w:rPr>
                <w:rFonts w:ascii="Times New Roman" w:hAnsi="Times New Roman" w:cs="Times New Roman" w:eastAsia="Times New Roman"/>
                <w:b w:val="0"/>
                <w:i w:val="0"/>
                <w:color w:val="000000"/>
                <w:sz w:val="24"/>
              </w:rPr>
              <w:t>В средства автоматического контроля добавлен поиск паролей и ключей во всей истории изменений</w:t>
            </w:r>
          </w:p>
        </w:tc>
        <w:tc>
          <w:tcPr>
            <w:tcW w:type="dxa" w:w="850"/>
          </w:tcPr>
          <w:p>
            <w:pPr>
              <w:spacing w:line="240" w:lineRule="auto" w:after="0"/>
              <w:ind w:firstLine="0"/>
              <w:jc w:val="left"/>
            </w:pPr>
          </w:p>
        </w:tc>
      </w:tr>
      <w:tr>
        <w:trPr>
          <w:cantSplit w:val="true"/>
        </w:trPr>
        <w:tc>
          <w:tcPr>
            <w:tcW w:type="dxa" w:w="1134"/>
          </w:tcPr>
          <w:p>
            <w:pPr>
              <w:spacing w:line="240" w:lineRule="auto" w:after="0"/>
              <w:ind w:firstLine="0"/>
              <w:jc w:val="left"/>
            </w:pPr>
            <w:r>
              <w:rPr>
                <w:rFonts w:ascii="Times New Roman" w:hAnsi="Times New Roman" w:cs="Times New Roman" w:eastAsia="Times New Roman"/>
                <w:b w:val="0"/>
                <w:i w:val="0"/>
                <w:color w:val="000000"/>
                <w:sz w:val="24"/>
              </w:rPr>
              <w:t>1.68</w:t>
            </w:r>
          </w:p>
        </w:tc>
        <w:tc>
          <w:tcPr>
            <w:tcW w:type="dxa" w:w="1701"/>
          </w:tcPr>
          <w:p>
            <w:pPr>
              <w:spacing w:line="240" w:lineRule="auto" w:after="0"/>
              <w:ind w:firstLine="0"/>
              <w:jc w:val="left"/>
            </w:pPr>
            <w:r>
              <w:rPr>
                <w:rFonts w:ascii="Times New Roman" w:hAnsi="Times New Roman" w:cs="Times New Roman" w:eastAsia="Times New Roman"/>
                <w:b w:val="0"/>
                <w:i w:val="0"/>
                <w:color w:val="000000"/>
                <w:sz w:val="24"/>
              </w:rPr>
              <w:t>19.08.2026</w:t>
            </w:r>
          </w:p>
        </w:tc>
        <w:tc>
          <w:tcPr>
            <w:tcW w:type="dxa" w:w="5669"/>
          </w:tcPr>
          <w:p>
            <w:pPr>
              <w:spacing w:line="240" w:lineRule="auto" w:after="0"/>
              <w:ind w:firstLine="0"/>
              <w:jc w:val="left"/>
            </w:pPr>
            <w:r>
              <w:rPr>
                <w:rFonts w:ascii="Times New Roman" w:hAnsi="Times New Roman" w:cs="Times New Roman" w:eastAsia="Times New Roman"/>
                <w:b w:val="0"/>
                <w:i w:val="0"/>
                <w:color w:val="000000"/>
                <w:sz w:val="24"/>
              </w:rPr>
              <w:t>Уточнена выдача загруженных изображений: она требует входа в систему, а неугадываемость имени файла перестала быть единственной преградой</w:t>
            </w:r>
          </w:p>
        </w:tc>
        <w:tc>
          <w:tcPr>
            <w:tcW w:type="dxa" w:w="850"/>
          </w:tcPr>
          <w:p>
            <w:pPr>
              <w:spacing w:line="240" w:lineRule="auto" w:after="0"/>
              <w:ind w:firstLine="0"/>
              <w:jc w:val="left"/>
            </w:pPr>
          </w:p>
        </w:tc>
      </w:tr>
      <w:tr>
        <w:trPr>
          <w:cantSplit w:val="true"/>
        </w:trPr>
        <w:tc>
          <w:tcPr>
            <w:tcW w:type="dxa" w:w="1134"/>
          </w:tcPr>
          <w:p>
            <w:pPr>
              <w:spacing w:line="240" w:lineRule="auto" w:after="0"/>
              <w:ind w:firstLine="0"/>
              <w:jc w:val="left"/>
            </w:pPr>
            <w:r>
              <w:rPr>
                <w:rFonts w:ascii="Times New Roman" w:hAnsi="Times New Roman" w:cs="Times New Roman" w:eastAsia="Times New Roman"/>
                <w:b w:val="0"/>
                <w:i w:val="0"/>
                <w:color w:val="000000"/>
                <w:sz w:val="24"/>
              </w:rPr>
              <w:t>1.69</w:t>
            </w:r>
          </w:p>
        </w:tc>
        <w:tc>
          <w:tcPr>
            <w:tcW w:type="dxa" w:w="1701"/>
          </w:tcPr>
          <w:p>
            <w:pPr>
              <w:spacing w:line="240" w:lineRule="auto" w:after="0"/>
              <w:ind w:firstLine="0"/>
              <w:jc w:val="left"/>
            </w:pPr>
            <w:r>
              <w:rPr>
                <w:rFonts w:ascii="Times New Roman" w:hAnsi="Times New Roman" w:cs="Times New Roman" w:eastAsia="Times New Roman"/>
                <w:b w:val="0"/>
                <w:i w:val="0"/>
                <w:color w:val="000000"/>
                <w:sz w:val="24"/>
              </w:rPr>
              <w:t>19.08.2026</w:t>
            </w:r>
          </w:p>
        </w:tc>
        <w:tc>
          <w:tcPr>
            <w:tcW w:type="dxa" w:w="5669"/>
          </w:tcPr>
          <w:p>
            <w:pPr>
              <w:spacing w:line="240" w:lineRule="auto" w:after="0"/>
              <w:ind w:firstLine="0"/>
              <w:jc w:val="left"/>
            </w:pPr>
            <w:r>
              <w:rPr>
                <w:rFonts w:ascii="Times New Roman" w:hAnsi="Times New Roman" w:cs="Times New Roman" w:eastAsia="Times New Roman"/>
                <w:b w:val="0"/>
                <w:i w:val="0"/>
                <w:color w:val="000000"/>
                <w:sz w:val="24"/>
              </w:rPr>
              <w:t>Отметка о согласии субъектов дописана в раздел о массовом вводе из бланка: подтверждается один раз на весь загруженный список</w:t>
            </w:r>
          </w:p>
        </w:tc>
        <w:tc>
          <w:tcPr>
            <w:tcW w:type="dxa" w:w="850"/>
          </w:tcPr>
          <w:p>
            <w:pPr>
              <w:spacing w:line="240" w:lineRule="auto" w:after="0"/>
              <w:ind w:firstLine="0"/>
              <w:jc w:val="left"/>
            </w:pPr>
          </w:p>
        </w:tc>
      </w:tr>
      <w:tr>
        <w:trPr>
          <w:cantSplit w:val="true"/>
        </w:trPr>
        <w:tc>
          <w:tcPr>
            <w:tcW w:type="dxa" w:w="1134"/>
          </w:tcPr>
          <w:p>
            <w:pPr>
              <w:spacing w:line="240" w:lineRule="auto" w:after="0"/>
              <w:ind w:firstLine="0"/>
              <w:jc w:val="left"/>
            </w:pPr>
            <w:r>
              <w:rPr>
                <w:rFonts w:ascii="Times New Roman" w:hAnsi="Times New Roman" w:cs="Times New Roman" w:eastAsia="Times New Roman"/>
                <w:b w:val="0"/>
                <w:i w:val="0"/>
                <w:color w:val="000000"/>
                <w:sz w:val="24"/>
              </w:rPr>
              <w:t>1.70</w:t>
            </w:r>
          </w:p>
        </w:tc>
        <w:tc>
          <w:tcPr>
            <w:tcW w:type="dxa" w:w="1701"/>
          </w:tcPr>
          <w:p>
            <w:pPr>
              <w:spacing w:line="240" w:lineRule="auto" w:after="0"/>
              <w:ind w:firstLine="0"/>
              <w:jc w:val="left"/>
            </w:pPr>
            <w:r>
              <w:rPr>
                <w:rFonts w:ascii="Times New Roman" w:hAnsi="Times New Roman" w:cs="Times New Roman" w:eastAsia="Times New Roman"/>
                <w:b w:val="0"/>
                <w:i w:val="0"/>
                <w:color w:val="000000"/>
                <w:sz w:val="24"/>
              </w:rPr>
              <w:t>20.08.2026</w:t>
            </w:r>
          </w:p>
        </w:tc>
        <w:tc>
          <w:tcPr>
            <w:tcW w:type="dxa" w:w="5669"/>
          </w:tcPr>
          <w:p>
            <w:pPr>
              <w:spacing w:line="240" w:lineRule="auto" w:after="0"/>
              <w:ind w:firstLine="0"/>
              <w:jc w:val="left"/>
            </w:pPr>
            <w:r>
              <w:rPr>
                <w:rFonts w:ascii="Times New Roman" w:hAnsi="Times New Roman" w:cs="Times New Roman" w:eastAsia="Times New Roman"/>
                <w:b w:val="0"/>
                <w:i w:val="0"/>
                <w:color w:val="000000"/>
                <w:sz w:val="24"/>
              </w:rPr>
              <w:t>Переписан порядок затирания параметров в журнале обращений: значение сохраняется только у служебных параметров разбора, остальные затираются вместе с поисковыми строками; описан след выгрузки журнала в журнале изменений; мониторинг запросов дописан в перечень разделов, закрытых своим правом</w:t>
            </w:r>
          </w:p>
        </w:tc>
        <w:tc>
          <w:tcPr>
            <w:tcW w:type="dxa" w:w="850"/>
          </w:tcPr>
          <w:p>
            <w:pPr>
              <w:spacing w:line="240" w:lineRule="auto" w:after="0"/>
              <w:ind w:firstLine="0"/>
              <w:jc w:val="left"/>
            </w:pPr>
          </w:p>
        </w:tc>
      </w:tr>
      <w:tr>
        <w:trPr>
          <w:cantSplit w:val="true"/>
        </w:trPr>
        <w:tc>
          <w:tcPr>
            <w:tcW w:type="dxa" w:w="1134"/>
          </w:tcPr>
          <w:p>
            <w:pPr>
              <w:spacing w:line="240" w:lineRule="auto" w:after="0"/>
              <w:ind w:firstLine="0"/>
              <w:jc w:val="left"/>
            </w:pPr>
            <w:r>
              <w:rPr>
                <w:rFonts w:ascii="Times New Roman" w:hAnsi="Times New Roman" w:cs="Times New Roman" w:eastAsia="Times New Roman"/>
                <w:b w:val="0"/>
                <w:i w:val="0"/>
                <w:color w:val="000000"/>
                <w:sz w:val="24"/>
              </w:rPr>
              <w:t>1.71</w:t>
            </w:r>
          </w:p>
        </w:tc>
        <w:tc>
          <w:tcPr>
            <w:tcW w:type="dxa" w:w="1701"/>
          </w:tcPr>
          <w:p>
            <w:pPr>
              <w:spacing w:line="240" w:lineRule="auto" w:after="0"/>
              <w:ind w:firstLine="0"/>
              <w:jc w:val="left"/>
            </w:pPr>
            <w:r>
              <w:rPr>
                <w:rFonts w:ascii="Times New Roman" w:hAnsi="Times New Roman" w:cs="Times New Roman" w:eastAsia="Times New Roman"/>
                <w:b w:val="0"/>
                <w:i w:val="0"/>
                <w:color w:val="000000"/>
                <w:sz w:val="24"/>
              </w:rPr>
              <w:t>21.08.2026</w:t>
            </w:r>
          </w:p>
        </w:tc>
        <w:tc>
          <w:tcPr>
            <w:tcW w:type="dxa" w:w="5669"/>
          </w:tcPr>
          <w:p>
            <w:pPr>
              <w:spacing w:line="240" w:lineRule="auto" w:after="0"/>
              <w:ind w:firstLine="0"/>
              <w:jc w:val="left"/>
            </w:pPr>
            <w:r>
              <w:rPr>
                <w:rFonts w:ascii="Times New Roman" w:hAnsi="Times New Roman" w:cs="Times New Roman" w:eastAsia="Times New Roman"/>
                <w:b w:val="0"/>
                <w:i w:val="0"/>
                <w:color w:val="000000"/>
                <w:sz w:val="24"/>
              </w:rPr>
              <w:t>Описано разграничение выгрузки сведений документов в бланк: пара прав, прочерк вместо значения у работника без права, выбор наполнения при скачивании и сужение круга допущенных к сохранённым копиям</w:t>
            </w:r>
          </w:p>
        </w:tc>
        <w:tc>
          <w:tcPr>
            <w:tcW w:type="dxa" w:w="850"/>
          </w:tcPr>
          <w:p>
            <w:pPr>
              <w:spacing w:line="240" w:lineRule="auto" w:after="0"/>
              <w:ind w:firstLine="0"/>
              <w:jc w:val="left"/>
            </w:pPr>
          </w:p>
        </w:tc>
      </w:tr>
      <w:tr>
        <w:trPr>
          <w:cantSplit w:val="true"/>
        </w:trPr>
        <w:tc>
          <w:tcPr>
            <w:tcW w:type="dxa" w:w="1134"/>
          </w:tcPr>
          <w:p>
            <w:pPr>
              <w:spacing w:line="240" w:lineRule="auto" w:after="0"/>
              <w:ind w:firstLine="0"/>
              <w:jc w:val="left"/>
            </w:pPr>
            <w:r>
              <w:rPr>
                <w:rFonts w:ascii="Times New Roman" w:hAnsi="Times New Roman" w:cs="Times New Roman" w:eastAsia="Times New Roman"/>
                <w:b w:val="0"/>
                <w:i w:val="0"/>
                <w:color w:val="000000"/>
                <w:sz w:val="24"/>
              </w:rPr>
              <w:t>1.72</w:t>
            </w:r>
          </w:p>
        </w:tc>
        <w:tc>
          <w:tcPr>
            <w:tcW w:type="dxa" w:w="1701"/>
          </w:tcPr>
          <w:p>
            <w:pPr>
              <w:spacing w:line="240" w:lineRule="auto" w:after="0"/>
              <w:ind w:firstLine="0"/>
              <w:jc w:val="left"/>
            </w:pPr>
            <w:r>
              <w:rPr>
                <w:rFonts w:ascii="Times New Roman" w:hAnsi="Times New Roman" w:cs="Times New Roman" w:eastAsia="Times New Roman"/>
                <w:b w:val="0"/>
                <w:i w:val="0"/>
                <w:color w:val="000000"/>
                <w:sz w:val="24"/>
              </w:rPr>
              <w:t>21.08.2026</w:t>
            </w:r>
          </w:p>
        </w:tc>
        <w:tc>
          <w:tcPr>
            <w:tcW w:type="dxa" w:w="5669"/>
          </w:tcPr>
          <w:p>
            <w:pPr>
              <w:spacing w:line="240" w:lineRule="auto" w:after="0"/>
              <w:ind w:firstLine="0"/>
              <w:jc w:val="left"/>
            </w:pPr>
            <w:r>
              <w:rPr>
                <w:rFonts w:ascii="Times New Roman" w:hAnsi="Times New Roman" w:cs="Times New Roman" w:eastAsia="Times New Roman"/>
                <w:b w:val="0"/>
                <w:i w:val="0"/>
                <w:color w:val="000000"/>
                <w:sz w:val="24"/>
              </w:rPr>
              <w:t>Уточнено, что в окне скачивания бланков источник не выбирается: бланк собирается заново при каждом обращении, сохранённые копии забирают в разделе администрирования</w:t>
            </w:r>
          </w:p>
        </w:tc>
        <w:tc>
          <w:tcPr>
            <w:tcW w:type="dxa" w:w="850"/>
          </w:tcPr>
          <w:p>
            <w:pPr>
              <w:spacing w:line="240" w:lineRule="auto" w:after="0"/>
              <w:ind w:firstLine="0"/>
              <w:jc w:val="left"/>
            </w:pPr>
          </w:p>
        </w:tc>
      </w:tr>
      <w:tr>
        <w:trPr>
          <w:cantSplit w:val="true"/>
        </w:trPr>
        <w:tc>
          <w:tcPr>
            <w:tcW w:type="dxa" w:w="1134"/>
          </w:tcPr>
          <w:p>
            <w:pPr>
              <w:spacing w:line="240" w:lineRule="auto" w:after="0"/>
              <w:ind w:firstLine="0"/>
              <w:jc w:val="left"/>
            </w:pPr>
            <w:r>
              <w:rPr>
                <w:rFonts w:ascii="Times New Roman" w:hAnsi="Times New Roman" w:cs="Times New Roman" w:eastAsia="Times New Roman"/>
                <w:b w:val="0"/>
                <w:i w:val="0"/>
                <w:color w:val="000000"/>
                <w:sz w:val="24"/>
              </w:rPr>
              <w:t>1.73</w:t>
            </w:r>
          </w:p>
        </w:tc>
        <w:tc>
          <w:tcPr>
            <w:tcW w:type="dxa" w:w="1701"/>
          </w:tcPr>
          <w:p>
            <w:pPr>
              <w:spacing w:line="240" w:lineRule="auto" w:after="0"/>
              <w:ind w:firstLine="0"/>
              <w:jc w:val="left"/>
            </w:pPr>
            <w:r>
              <w:rPr>
                <w:rFonts w:ascii="Times New Roman" w:hAnsi="Times New Roman" w:cs="Times New Roman" w:eastAsia="Times New Roman"/>
                <w:b w:val="0"/>
                <w:i w:val="0"/>
                <w:color w:val="000000"/>
                <w:sz w:val="24"/>
              </w:rPr>
              <w:t>21.08.2026</w:t>
            </w:r>
          </w:p>
        </w:tc>
        <w:tc>
          <w:tcPr>
            <w:tcW w:type="dxa" w:w="5669"/>
          </w:tcPr>
          <w:p>
            <w:pPr>
              <w:spacing w:line="240" w:lineRule="auto" w:after="0"/>
              <w:ind w:firstLine="0"/>
              <w:jc w:val="left"/>
            </w:pPr>
            <w:r>
              <w:rPr>
                <w:rFonts w:ascii="Times New Roman" w:hAnsi="Times New Roman" w:cs="Times New Roman" w:eastAsia="Times New Roman"/>
                <w:b w:val="0"/>
                <w:i w:val="0"/>
                <w:color w:val="000000"/>
                <w:sz w:val="24"/>
              </w:rPr>
              <w:t>Описана фоновая проверка доли серверных ошибок: при переходе порога работникам с правом на раздел мониторинга уходит уведомление; перечень системных событий дополнен записями справочника, которых в нём не хватало</w:t>
            </w:r>
          </w:p>
        </w:tc>
        <w:tc>
          <w:tcPr>
            <w:tcW w:type="dxa" w:w="850"/>
          </w:tcPr>
          <w:p>
            <w:pPr>
              <w:spacing w:line="240" w:lineRule="auto" w:after="0"/>
              <w:ind w:firstLine="0"/>
              <w:jc w:val="left"/>
            </w:pPr>
          </w:p>
        </w:tc>
      </w:tr>
      <w:tr>
        <w:trPr>
          <w:cantSplit w:val="true"/>
        </w:trPr>
        <w:tc>
          <w:tcPr>
            <w:tcW w:type="dxa" w:w="1134"/>
          </w:tcPr>
          <w:p>
            <w:pPr>
              <w:spacing w:line="240" w:lineRule="auto" w:after="0"/>
              <w:ind w:firstLine="0"/>
              <w:jc w:val="left"/>
            </w:pPr>
            <w:r>
              <w:rPr>
                <w:rFonts w:ascii="Times New Roman" w:hAnsi="Times New Roman" w:cs="Times New Roman" w:eastAsia="Times New Roman"/>
                <w:b w:val="0"/>
                <w:i w:val="0"/>
                <w:color w:val="000000"/>
                <w:sz w:val="24"/>
              </w:rPr>
              <w:t>1.74</w:t>
            </w:r>
          </w:p>
        </w:tc>
        <w:tc>
          <w:tcPr>
            <w:tcW w:type="dxa" w:w="1701"/>
          </w:tcPr>
          <w:p>
            <w:pPr>
              <w:spacing w:line="240" w:lineRule="auto" w:after="0"/>
              <w:ind w:firstLine="0"/>
              <w:jc w:val="left"/>
            </w:pPr>
            <w:r>
              <w:rPr>
                <w:rFonts w:ascii="Times New Roman" w:hAnsi="Times New Roman" w:cs="Times New Roman" w:eastAsia="Times New Roman"/>
                <w:b w:val="0"/>
                <w:i w:val="0"/>
                <w:color w:val="000000"/>
                <w:sz w:val="24"/>
              </w:rPr>
              <w:t>21.08.2026</w:t>
            </w:r>
          </w:p>
        </w:tc>
        <w:tc>
          <w:tcPr>
            <w:tcW w:type="dxa" w:w="5669"/>
          </w:tcPr>
          <w:p>
            <w:pPr>
              <w:spacing w:line="240" w:lineRule="auto" w:after="0"/>
              <w:ind w:firstLine="0"/>
              <w:jc w:val="left"/>
            </w:pPr>
            <w:r>
              <w:rPr>
                <w:rFonts w:ascii="Times New Roman" w:hAnsi="Times New Roman" w:cs="Times New Roman" w:eastAsia="Times New Roman"/>
                <w:b w:val="0"/>
                <w:i w:val="0"/>
                <w:color w:val="000000"/>
                <w:sz w:val="24"/>
              </w:rPr>
              <w:t>Снятие журнала обращений файлом отнесено к учёту обращений к персональным данным: выгрузка попадает в журнал наравне с выгрузкой бланков, файлового архива и реестра заявок</w:t>
            </w:r>
          </w:p>
        </w:tc>
        <w:tc>
          <w:tcPr>
            <w:tcW w:type="dxa" w:w="850"/>
          </w:tcPr>
          <w:p>
            <w:pPr>
              <w:spacing w:line="240" w:lineRule="auto" w:after="0"/>
              <w:ind w:firstLine="0"/>
              <w:jc w:val="left"/>
            </w:pPr>
          </w:p>
        </w:tc>
      </w:tr>
    </w:tbl>
    <w:p>
      <w:pPr>
        <w:spacing w:after="0" w:line="240" w:lineRule="auto"/>
        <w:ind w:firstLine="0"/>
      </w:pPr>
      <w:r>
        <w:rPr>
          <w:rFonts w:ascii="Times New Roman" w:hAnsi="Times New Roman" w:cs="Times New Roman" w:eastAsia="Times New Roman"/>
          <w:b w:val="0"/>
          <w:i w:val="0"/>
          <w:color w:val="000000"/>
          <w:sz w:val="12"/>
        </w:rPr>
      </w:r>
    </w:p>
    <w:p>
      <w:pPr>
        <w:keepNext/>
        <w:spacing w:line="240" w:lineRule="auto" w:before="160" w:after="80"/>
        <w:ind w:firstLine="0"/>
        <w:jc w:val="left"/>
      </w:pPr>
      <w:r>
        <w:rPr>
          <w:rFonts w:ascii="Times New Roman" w:hAnsi="Times New Roman" w:cs="Times New Roman" w:eastAsia="Times New Roman"/>
          <w:b w:val="0"/>
          <w:i/>
          <w:color w:val="000000"/>
          <w:sz w:val="24"/>
        </w:rPr>
        <w:t>Продолжение таблицы И.1</w:t>
      </w:r>
    </w:p>
    <w:tbl>
      <w:tblPr>
        <w:tblStyle w:val="TableGrid"/>
        <w:tblW w:type="auto" w:w="0"/>
        <w:jc w:val="center"/>
        <w:tblLayout w:type="fixed"/>
        <w:tblLook w:firstColumn="1" w:firstRow="1" w:lastColumn="0" w:lastRow="0" w:noHBand="0" w:noVBand="1" w:val="04A0"/>
        <w:tblLayout w:type="fixed"/>
      </w:tblPr>
      <w:tblGrid>
        <w:gridCol w:w="1134"/>
        <w:gridCol w:w="1701"/>
        <w:gridCol w:w="5670"/>
        <w:gridCol w:w="850"/>
      </w:tblGrid>
      <w:tr>
        <w:trPr>
          <w:tblHeader w:val="true"/>
          <w:cantSplit w:val="true"/>
        </w:trPr>
        <w:tc>
          <w:tcPr>
            <w:tcW w:type="dxa" w:w="1134"/>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Версия</w:t>
            </w:r>
          </w:p>
        </w:tc>
        <w:tc>
          <w:tcPr>
            <w:tcW w:type="dxa" w:w="1701"/>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Дата</w:t>
            </w:r>
          </w:p>
        </w:tc>
        <w:tc>
          <w:tcPr>
            <w:tcW w:type="dxa" w:w="5669"/>
            <w:shd w:val="clear" w:fill="E8E8E8"/>
          </w:tcPr>
          <w:p>
            <w:pPr>
              <w:keepNext/>
              <w:spacing w:line="240" w:lineRule="auto" w:after="0"/>
              <w:ind w:firstLine="0"/>
              <w:jc w:val="left"/>
            </w:pPr>
            <w:r>
              <w:rPr>
                <w:rFonts w:ascii="Times New Roman" w:hAnsi="Times New Roman" w:cs="Times New Roman" w:eastAsia="Times New Roman"/>
                <w:b/>
                <w:i w:val="0"/>
                <w:color w:val="000000"/>
                <w:sz w:val="24"/>
              </w:rPr>
              <w:t>Содержание изменения</w:t>
            </w:r>
          </w:p>
        </w:tc>
        <w:tc>
          <w:tcPr>
            <w:tcW w:type="dxa" w:w="850"/>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Внёс</w:t>
            </w:r>
          </w:p>
        </w:tc>
      </w:tr>
      <w:tr>
        <w:trPr>
          <w:cantSplit w:val="true"/>
        </w:trPr>
        <w:tc>
          <w:tcPr>
            <w:tcW w:type="dxa" w:w="1134"/>
          </w:tcPr>
          <w:p>
            <w:pPr>
              <w:spacing w:line="240" w:lineRule="auto" w:after="0"/>
              <w:ind w:firstLine="0"/>
              <w:jc w:val="left"/>
            </w:pPr>
            <w:r>
              <w:rPr>
                <w:rFonts w:ascii="Times New Roman" w:hAnsi="Times New Roman" w:cs="Times New Roman" w:eastAsia="Times New Roman"/>
                <w:b w:val="0"/>
                <w:i w:val="0"/>
                <w:color w:val="000000"/>
                <w:sz w:val="24"/>
              </w:rPr>
              <w:t>1.75</w:t>
            </w:r>
          </w:p>
        </w:tc>
        <w:tc>
          <w:tcPr>
            <w:tcW w:type="dxa" w:w="1701"/>
          </w:tcPr>
          <w:p>
            <w:pPr>
              <w:spacing w:line="240" w:lineRule="auto" w:after="0"/>
              <w:ind w:firstLine="0"/>
              <w:jc w:val="left"/>
            </w:pPr>
            <w:r>
              <w:rPr>
                <w:rFonts w:ascii="Times New Roman" w:hAnsi="Times New Roman" w:cs="Times New Roman" w:eastAsia="Times New Roman"/>
                <w:b w:val="0"/>
                <w:i w:val="0"/>
                <w:color w:val="000000"/>
                <w:sz w:val="24"/>
              </w:rPr>
              <w:t>21.08.2026</w:t>
            </w:r>
          </w:p>
        </w:tc>
        <w:tc>
          <w:tcPr>
            <w:tcW w:type="dxa" w:w="5669"/>
          </w:tcPr>
          <w:p>
            <w:pPr>
              <w:spacing w:line="240" w:lineRule="auto" w:after="0"/>
              <w:ind w:firstLine="0"/>
              <w:jc w:val="left"/>
            </w:pPr>
            <w:r>
              <w:rPr>
                <w:rFonts w:ascii="Times New Roman" w:hAnsi="Times New Roman" w:cs="Times New Roman" w:eastAsia="Times New Roman"/>
                <w:b w:val="0"/>
                <w:i w:val="0"/>
                <w:color w:val="000000"/>
                <w:sz w:val="24"/>
              </w:rPr>
              <w:t>Описано, что инициатор заявки получает сведения документов в бланке без права на их выгрузку: в форму подачи он вносит их сам</w:t>
            </w:r>
          </w:p>
        </w:tc>
        <w:tc>
          <w:tcPr>
            <w:tcW w:type="dxa" w:w="850"/>
          </w:tcPr>
          <w:p>
            <w:pPr>
              <w:spacing w:line="240" w:lineRule="auto" w:after="0"/>
              <w:ind w:firstLine="0"/>
              <w:jc w:val="left"/>
            </w:pPr>
          </w:p>
        </w:tc>
      </w:tr>
      <w:tr>
        <w:trPr>
          <w:cantSplit w:val="true"/>
        </w:trPr>
        <w:tc>
          <w:tcPr>
            <w:tcW w:type="dxa" w:w="1134"/>
          </w:tcPr>
          <w:p>
            <w:pPr>
              <w:spacing w:line="240" w:lineRule="auto" w:after="0"/>
              <w:ind w:firstLine="0"/>
              <w:jc w:val="left"/>
            </w:pPr>
            <w:r>
              <w:rPr>
                <w:rFonts w:ascii="Times New Roman" w:hAnsi="Times New Roman" w:cs="Times New Roman" w:eastAsia="Times New Roman"/>
                <w:b w:val="0"/>
                <w:i w:val="0"/>
                <w:color w:val="000000"/>
                <w:sz w:val="24"/>
              </w:rPr>
              <w:t>1.76</w:t>
            </w:r>
          </w:p>
        </w:tc>
        <w:tc>
          <w:tcPr>
            <w:tcW w:type="dxa" w:w="1701"/>
          </w:tcPr>
          <w:p>
            <w:pPr>
              <w:spacing w:line="240" w:lineRule="auto" w:after="0"/>
              <w:ind w:firstLine="0"/>
              <w:jc w:val="left"/>
            </w:pPr>
            <w:r>
              <w:rPr>
                <w:rFonts w:ascii="Times New Roman" w:hAnsi="Times New Roman" w:cs="Times New Roman" w:eastAsia="Times New Roman"/>
                <w:b w:val="0"/>
                <w:i w:val="0"/>
                <w:color w:val="000000"/>
                <w:sz w:val="24"/>
              </w:rPr>
              <w:t>25.08.2026</w:t>
            </w:r>
          </w:p>
        </w:tc>
        <w:tc>
          <w:tcPr>
            <w:tcW w:type="dxa" w:w="5669"/>
          </w:tcPr>
          <w:p>
            <w:pPr>
              <w:spacing w:line="240" w:lineRule="auto" w:after="0"/>
              <w:ind w:firstLine="0"/>
              <w:jc w:val="left"/>
            </w:pPr>
            <w:r>
              <w:rPr>
                <w:rFonts w:ascii="Times New Roman" w:hAnsi="Times New Roman" w:cs="Times New Roman" w:eastAsia="Times New Roman"/>
                <w:b w:val="0"/>
                <w:i w:val="0"/>
                <w:color w:val="000000"/>
                <w:sz w:val="24"/>
              </w:rPr>
              <w:t>Описан переход из сквозного поиска к найденной записи, чтение выдачи по разделам и место архивных учётных записей в ней</w:t>
            </w:r>
          </w:p>
        </w:tc>
        <w:tc>
          <w:tcPr>
            <w:tcW w:type="dxa" w:w="850"/>
          </w:tcPr>
          <w:p>
            <w:pPr>
              <w:spacing w:line="240" w:lineRule="auto" w:after="0"/>
              <w:ind w:firstLine="0"/>
              <w:jc w:val="left"/>
            </w:pPr>
          </w:p>
        </w:tc>
      </w:tr>
      <w:tr>
        <w:trPr>
          <w:cantSplit w:val="true"/>
        </w:trPr>
        <w:tc>
          <w:tcPr>
            <w:tcW w:type="dxa" w:w="1134"/>
          </w:tcPr>
          <w:p>
            <w:pPr>
              <w:spacing w:line="240" w:lineRule="auto" w:after="0"/>
              <w:ind w:firstLine="0"/>
              <w:jc w:val="left"/>
            </w:pPr>
            <w:r>
              <w:rPr>
                <w:rFonts w:ascii="Times New Roman" w:hAnsi="Times New Roman" w:cs="Times New Roman" w:eastAsia="Times New Roman"/>
                <w:b w:val="0"/>
                <w:i w:val="0"/>
                <w:color w:val="000000"/>
                <w:sz w:val="24"/>
              </w:rPr>
              <w:t>1.77</w:t>
            </w:r>
          </w:p>
        </w:tc>
        <w:tc>
          <w:tcPr>
            <w:tcW w:type="dxa" w:w="1701"/>
          </w:tcPr>
          <w:p>
            <w:pPr>
              <w:spacing w:line="240" w:lineRule="auto" w:after="0"/>
              <w:ind w:firstLine="0"/>
              <w:jc w:val="left"/>
            </w:pPr>
            <w:r>
              <w:rPr>
                <w:rFonts w:ascii="Times New Roman" w:hAnsi="Times New Roman" w:cs="Times New Roman" w:eastAsia="Times New Roman"/>
                <w:b w:val="0"/>
                <w:i w:val="0"/>
                <w:color w:val="000000"/>
                <w:sz w:val="24"/>
              </w:rPr>
              <w:t>25.08.2026</w:t>
            </w:r>
          </w:p>
        </w:tc>
        <w:tc>
          <w:tcPr>
            <w:tcW w:type="dxa" w:w="5669"/>
          </w:tcPr>
          <w:p>
            <w:pPr>
              <w:spacing w:line="240" w:lineRule="auto" w:after="0"/>
              <w:ind w:firstLine="0"/>
              <w:jc w:val="left"/>
            </w:pPr>
            <w:r>
              <w:rPr>
                <w:rFonts w:ascii="Times New Roman" w:hAnsi="Times New Roman" w:cs="Times New Roman" w:eastAsia="Times New Roman"/>
                <w:b w:val="0"/>
                <w:i w:val="0"/>
                <w:color w:val="000000"/>
                <w:sz w:val="24"/>
              </w:rPr>
              <w:t>Описаны главы обучающего тура, продолжение с прерванного места и примерная заявка для работника без своих заявок</w:t>
            </w:r>
          </w:p>
        </w:tc>
        <w:tc>
          <w:tcPr>
            <w:tcW w:type="dxa" w:w="850"/>
          </w:tcPr>
          <w:p>
            <w:pPr>
              <w:spacing w:line="240" w:lineRule="auto" w:after="0"/>
              <w:ind w:firstLine="0"/>
              <w:jc w:val="left"/>
            </w:pPr>
          </w:p>
        </w:tc>
      </w:tr>
      <w:tr>
        <w:trPr>
          <w:cantSplit w:val="true"/>
        </w:trPr>
        <w:tc>
          <w:tcPr>
            <w:tcW w:type="dxa" w:w="1134"/>
          </w:tcPr>
          <w:p>
            <w:pPr>
              <w:spacing w:line="240" w:lineRule="auto" w:after="0"/>
              <w:ind w:firstLine="0"/>
              <w:jc w:val="left"/>
            </w:pPr>
            <w:r>
              <w:rPr>
                <w:rFonts w:ascii="Times New Roman" w:hAnsi="Times New Roman" w:cs="Times New Roman" w:eastAsia="Times New Roman"/>
                <w:b w:val="0"/>
                <w:i w:val="0"/>
                <w:color w:val="000000"/>
                <w:sz w:val="24"/>
              </w:rPr>
              <w:t>1.78</w:t>
            </w:r>
          </w:p>
        </w:tc>
        <w:tc>
          <w:tcPr>
            <w:tcW w:type="dxa" w:w="1701"/>
          </w:tcPr>
          <w:p>
            <w:pPr>
              <w:spacing w:line="240" w:lineRule="auto" w:after="0"/>
              <w:ind w:firstLine="0"/>
              <w:jc w:val="left"/>
            </w:pPr>
            <w:r>
              <w:rPr>
                <w:rFonts w:ascii="Times New Roman" w:hAnsi="Times New Roman" w:cs="Times New Roman" w:eastAsia="Times New Roman"/>
                <w:b w:val="0"/>
                <w:i w:val="0"/>
                <w:color w:val="000000"/>
                <w:sz w:val="24"/>
              </w:rPr>
              <w:t>25.08.2026</w:t>
            </w:r>
          </w:p>
        </w:tc>
        <w:tc>
          <w:tcPr>
            <w:tcW w:type="dxa" w:w="5669"/>
          </w:tcPr>
          <w:p>
            <w:pPr>
              <w:spacing w:line="240" w:lineRule="auto" w:after="0"/>
              <w:ind w:firstLine="0"/>
              <w:jc w:val="left"/>
            </w:pPr>
            <w:r>
              <w:rPr>
                <w:rFonts w:ascii="Times New Roman" w:hAnsi="Times New Roman" w:cs="Times New Roman" w:eastAsia="Times New Roman"/>
                <w:b w:val="0"/>
                <w:i w:val="0"/>
                <w:color w:val="000000"/>
                <w:sz w:val="24"/>
              </w:rPr>
              <w:t>Уточнено, что заблокированным и архивным учётным записям уведомления не отправляются; описан возврат с экрана сбоя на упавшую страницу; обновлены количественные показатели</w:t>
            </w:r>
          </w:p>
        </w:tc>
        <w:tc>
          <w:tcPr>
            <w:tcW w:type="dxa" w:w="850"/>
          </w:tcPr>
          <w:p>
            <w:pPr>
              <w:spacing w:line="240" w:lineRule="auto" w:after="0"/>
              <w:ind w:firstLine="0"/>
              <w:jc w:val="left"/>
            </w:pPr>
          </w:p>
        </w:tc>
      </w:tr>
      <w:tr>
        <w:trPr>
          <w:cantSplit w:val="true"/>
        </w:trPr>
        <w:tc>
          <w:tcPr>
            <w:tcW w:type="dxa" w:w="1134"/>
          </w:tcPr>
          <w:p>
            <w:pPr>
              <w:spacing w:line="240" w:lineRule="auto" w:after="0"/>
              <w:ind w:firstLine="0"/>
              <w:jc w:val="left"/>
            </w:pPr>
            <w:r>
              <w:rPr>
                <w:rFonts w:ascii="Times New Roman" w:hAnsi="Times New Roman" w:cs="Times New Roman" w:eastAsia="Times New Roman"/>
                <w:b w:val="0"/>
                <w:i w:val="0"/>
                <w:color w:val="000000"/>
                <w:sz w:val="24"/>
              </w:rPr>
              <w:t>1.79</w:t>
            </w:r>
          </w:p>
        </w:tc>
        <w:tc>
          <w:tcPr>
            <w:tcW w:type="dxa" w:w="1701"/>
          </w:tcPr>
          <w:p>
            <w:pPr>
              <w:spacing w:line="240" w:lineRule="auto" w:after="0"/>
              <w:ind w:firstLine="0"/>
              <w:jc w:val="left"/>
            </w:pPr>
            <w:r>
              <w:rPr>
                <w:rFonts w:ascii="Times New Roman" w:hAnsi="Times New Roman" w:cs="Times New Roman" w:eastAsia="Times New Roman"/>
                <w:b w:val="0"/>
                <w:i w:val="0"/>
                <w:color w:val="000000"/>
                <w:sz w:val="24"/>
              </w:rPr>
              <w:t>25.08.2026</w:t>
            </w:r>
          </w:p>
        </w:tc>
        <w:tc>
          <w:tcPr>
            <w:tcW w:type="dxa" w:w="5669"/>
          </w:tcPr>
          <w:p>
            <w:pPr>
              <w:spacing w:line="240" w:lineRule="auto" w:after="0"/>
              <w:ind w:firstLine="0"/>
              <w:jc w:val="left"/>
            </w:pPr>
            <w:r>
              <w:rPr>
                <w:rFonts w:ascii="Times New Roman" w:hAnsi="Times New Roman" w:cs="Times New Roman" w:eastAsia="Times New Roman"/>
                <w:b w:val="0"/>
                <w:i w:val="0"/>
                <w:color w:val="000000"/>
                <w:sz w:val="24"/>
              </w:rPr>
              <w:t>В конвейере сборки описаны проверка предельного размера файлов исходного кода и проверка объёма стартовой загрузки интерфейса</w:t>
            </w:r>
          </w:p>
        </w:tc>
        <w:tc>
          <w:tcPr>
            <w:tcW w:type="dxa" w:w="850"/>
          </w:tcPr>
          <w:p>
            <w:pPr>
              <w:spacing w:line="240" w:lineRule="auto" w:after="0"/>
              <w:ind w:firstLine="0"/>
              <w:jc w:val="left"/>
            </w:pPr>
          </w:p>
        </w:tc>
      </w:tr>
      <w:tr>
        <w:trPr>
          <w:cantSplit w:val="true"/>
        </w:trPr>
        <w:tc>
          <w:tcPr>
            <w:tcW w:type="dxa" w:w="1134"/>
          </w:tcPr>
          <w:p>
            <w:pPr>
              <w:spacing w:line="240" w:lineRule="auto" w:after="0"/>
              <w:ind w:firstLine="0"/>
              <w:jc w:val="left"/>
            </w:pPr>
            <w:r>
              <w:rPr>
                <w:rFonts w:ascii="Times New Roman" w:hAnsi="Times New Roman" w:cs="Times New Roman" w:eastAsia="Times New Roman"/>
                <w:b w:val="0"/>
                <w:i w:val="0"/>
                <w:color w:val="000000"/>
                <w:sz w:val="24"/>
              </w:rPr>
              <w:t>1.80</w:t>
            </w:r>
          </w:p>
        </w:tc>
        <w:tc>
          <w:tcPr>
            <w:tcW w:type="dxa" w:w="1701"/>
          </w:tcPr>
          <w:p>
            <w:pPr>
              <w:spacing w:line="240" w:lineRule="auto" w:after="0"/>
              <w:ind w:firstLine="0"/>
              <w:jc w:val="left"/>
            </w:pPr>
            <w:r>
              <w:rPr>
                <w:rFonts w:ascii="Times New Roman" w:hAnsi="Times New Roman" w:cs="Times New Roman" w:eastAsia="Times New Roman"/>
                <w:b w:val="0"/>
                <w:i w:val="0"/>
                <w:color w:val="000000"/>
                <w:sz w:val="24"/>
              </w:rPr>
              <w:t>25.08.2026</w:t>
            </w:r>
          </w:p>
        </w:tc>
        <w:tc>
          <w:tcPr>
            <w:tcW w:type="dxa" w:w="5669"/>
          </w:tcPr>
          <w:p>
            <w:pPr>
              <w:spacing w:line="240" w:lineRule="auto" w:after="0"/>
              <w:ind w:firstLine="0"/>
              <w:jc w:val="left"/>
            </w:pPr>
            <w:r>
              <w:rPr>
                <w:rFonts w:ascii="Times New Roman" w:hAnsi="Times New Roman" w:cs="Times New Roman" w:eastAsia="Times New Roman"/>
                <w:b w:val="0"/>
                <w:i w:val="0"/>
                <w:color w:val="000000"/>
                <w:sz w:val="24"/>
              </w:rPr>
              <w:t>Перечень разделов, где поиск раскрывает карточку, приведён поимённо; описаны вкладка чёрного списка в адресе перехода, расширение показа в реестрах и возврат доставки уведомлений после снятия блокировки</w:t>
            </w:r>
          </w:p>
        </w:tc>
        <w:tc>
          <w:tcPr>
            <w:tcW w:type="dxa" w:w="850"/>
          </w:tcPr>
          <w:p>
            <w:pPr>
              <w:spacing w:line="240" w:lineRule="auto" w:after="0"/>
              <w:ind w:firstLine="0"/>
              <w:jc w:val="left"/>
            </w:pPr>
          </w:p>
        </w:tc>
      </w:tr>
      <w:tr>
        <w:trPr>
          <w:cantSplit w:val="true"/>
        </w:trPr>
        <w:tc>
          <w:tcPr>
            <w:tcW w:type="dxa" w:w="1134"/>
          </w:tcPr>
          <w:p>
            <w:pPr>
              <w:spacing w:line="240" w:lineRule="auto" w:after="0"/>
              <w:ind w:firstLine="0"/>
              <w:jc w:val="left"/>
            </w:pPr>
            <w:r>
              <w:rPr>
                <w:rFonts w:ascii="Times New Roman" w:hAnsi="Times New Roman" w:cs="Times New Roman" w:eastAsia="Times New Roman"/>
                <w:b w:val="0"/>
                <w:i w:val="0"/>
                <w:color w:val="000000"/>
                <w:sz w:val="24"/>
              </w:rPr>
              <w:t>1.81</w:t>
            </w:r>
          </w:p>
        </w:tc>
        <w:tc>
          <w:tcPr>
            <w:tcW w:type="dxa" w:w="1701"/>
          </w:tcPr>
          <w:p>
            <w:pPr>
              <w:spacing w:line="240" w:lineRule="auto" w:after="0"/>
              <w:ind w:firstLine="0"/>
              <w:jc w:val="left"/>
            </w:pPr>
            <w:r>
              <w:rPr>
                <w:rFonts w:ascii="Times New Roman" w:hAnsi="Times New Roman" w:cs="Times New Roman" w:eastAsia="Times New Roman"/>
                <w:b w:val="0"/>
                <w:i w:val="0"/>
                <w:color w:val="000000"/>
                <w:sz w:val="24"/>
              </w:rPr>
              <w:t>26.08.2026</w:t>
            </w:r>
          </w:p>
        </w:tc>
        <w:tc>
          <w:tcPr>
            <w:tcW w:type="dxa" w:w="5669"/>
          </w:tcPr>
          <w:p>
            <w:pPr>
              <w:spacing w:line="240" w:lineRule="auto" w:after="0"/>
              <w:ind w:firstLine="0"/>
              <w:jc w:val="left"/>
            </w:pPr>
            <w:r>
              <w:rPr>
                <w:rFonts w:ascii="Times New Roman" w:hAnsi="Times New Roman" w:cs="Times New Roman" w:eastAsia="Times New Roman"/>
                <w:b w:val="0"/>
                <w:i w:val="0"/>
                <w:color w:val="000000"/>
                <w:sz w:val="24"/>
              </w:rPr>
              <w:t>Описана подстановка в бланк сведений соседних вложений заявки - материальных ценностей и транспорта, и то, что строки непринятого дополнения в бланк не попадают</w:t>
            </w:r>
          </w:p>
        </w:tc>
        <w:tc>
          <w:tcPr>
            <w:tcW w:type="dxa" w:w="850"/>
          </w:tcPr>
          <w:p>
            <w:pPr>
              <w:spacing w:line="240" w:lineRule="auto" w:after="0"/>
              <w:ind w:firstLine="0"/>
              <w:jc w:val="left"/>
            </w:pPr>
          </w:p>
        </w:tc>
      </w:tr>
      <w:tr>
        <w:trPr>
          <w:cantSplit w:val="true"/>
        </w:trPr>
        <w:tc>
          <w:tcPr>
            <w:tcW w:type="dxa" w:w="1134"/>
          </w:tcPr>
          <w:p>
            <w:pPr>
              <w:spacing w:line="240" w:lineRule="auto" w:after="0"/>
              <w:ind w:firstLine="0"/>
              <w:jc w:val="left"/>
            </w:pPr>
            <w:r>
              <w:rPr>
                <w:rFonts w:ascii="Times New Roman" w:hAnsi="Times New Roman" w:cs="Times New Roman" w:eastAsia="Times New Roman"/>
                <w:b w:val="0"/>
                <w:i w:val="0"/>
                <w:color w:val="000000"/>
                <w:sz w:val="24"/>
              </w:rPr>
              <w:t>1.82</w:t>
            </w:r>
          </w:p>
        </w:tc>
        <w:tc>
          <w:tcPr>
            <w:tcW w:type="dxa" w:w="1701"/>
          </w:tcPr>
          <w:p>
            <w:pPr>
              <w:spacing w:line="240" w:lineRule="auto" w:after="0"/>
              <w:ind w:firstLine="0"/>
              <w:jc w:val="left"/>
            </w:pPr>
            <w:r>
              <w:rPr>
                <w:rFonts w:ascii="Times New Roman" w:hAnsi="Times New Roman" w:cs="Times New Roman" w:eastAsia="Times New Roman"/>
                <w:b w:val="0"/>
                <w:i w:val="0"/>
                <w:color w:val="000000"/>
                <w:sz w:val="24"/>
              </w:rPr>
              <w:t>29.08.2026</w:t>
            </w:r>
          </w:p>
        </w:tc>
        <w:tc>
          <w:tcPr>
            <w:tcW w:type="dxa" w:w="5669"/>
          </w:tcPr>
          <w:p>
            <w:pPr>
              <w:spacing w:line="240" w:lineRule="auto" w:after="0"/>
              <w:ind w:firstLine="0"/>
              <w:jc w:val="left"/>
            </w:pPr>
            <w:r>
              <w:rPr>
                <w:rFonts w:ascii="Times New Roman" w:hAnsi="Times New Roman" w:cs="Times New Roman" w:eastAsia="Times New Roman"/>
                <w:b w:val="0"/>
                <w:i w:val="0"/>
                <w:color w:val="000000"/>
                <w:sz w:val="24"/>
              </w:rPr>
              <w:t>Описана сверка ключа шифрования при запуске: подмена ключа останавливает запуск, данные остаются нетронутыми</w:t>
            </w:r>
          </w:p>
        </w:tc>
        <w:tc>
          <w:tcPr>
            <w:tcW w:type="dxa" w:w="850"/>
          </w:tcPr>
          <w:p>
            <w:pPr>
              <w:spacing w:line="240" w:lineRule="auto" w:after="0"/>
              <w:ind w:firstLine="0"/>
              <w:jc w:val="left"/>
            </w:pPr>
          </w:p>
        </w:tc>
      </w:tr>
      <w:tr>
        <w:trPr>
          <w:cantSplit w:val="true"/>
        </w:trPr>
        <w:tc>
          <w:tcPr>
            <w:tcW w:type="dxa" w:w="1134"/>
          </w:tcPr>
          <w:p>
            <w:pPr>
              <w:spacing w:line="240" w:lineRule="auto" w:after="0"/>
              <w:ind w:firstLine="0"/>
              <w:jc w:val="left"/>
            </w:pPr>
            <w:r>
              <w:rPr>
                <w:rFonts w:ascii="Times New Roman" w:hAnsi="Times New Roman" w:cs="Times New Roman" w:eastAsia="Times New Roman"/>
                <w:b w:val="0"/>
                <w:i w:val="0"/>
                <w:color w:val="000000"/>
                <w:sz w:val="24"/>
              </w:rPr>
              <w:t>1.83</w:t>
            </w:r>
          </w:p>
        </w:tc>
        <w:tc>
          <w:tcPr>
            <w:tcW w:type="dxa" w:w="1701"/>
          </w:tcPr>
          <w:p>
            <w:pPr>
              <w:spacing w:line="240" w:lineRule="auto" w:after="0"/>
              <w:ind w:firstLine="0"/>
              <w:jc w:val="left"/>
            </w:pPr>
            <w:r>
              <w:rPr>
                <w:rFonts w:ascii="Times New Roman" w:hAnsi="Times New Roman" w:cs="Times New Roman" w:eastAsia="Times New Roman"/>
                <w:b w:val="0"/>
                <w:i w:val="0"/>
                <w:color w:val="000000"/>
                <w:sz w:val="24"/>
              </w:rPr>
              <w:t>14.10.2026</w:t>
            </w:r>
          </w:p>
        </w:tc>
        <w:tc>
          <w:tcPr>
            <w:tcW w:type="dxa" w:w="5669"/>
          </w:tcPr>
          <w:p>
            <w:pPr>
              <w:spacing w:line="240" w:lineRule="auto" w:after="0"/>
              <w:ind w:firstLine="0"/>
              <w:jc w:val="left"/>
            </w:pPr>
            <w:r>
              <w:rPr>
                <w:rFonts w:ascii="Times New Roman" w:hAnsi="Times New Roman" w:cs="Times New Roman" w:eastAsia="Times New Roman"/>
                <w:b w:val="0"/>
                <w:i w:val="0"/>
                <w:color w:val="000000"/>
                <w:sz w:val="24"/>
              </w:rPr>
              <w:t>Актуализированы сроки, пересылка, незакрытые отметки, хранение данных, загрузка страниц и показатели исходного кода; уточнены границы проверок.</w:t>
            </w:r>
          </w:p>
        </w:tc>
        <w:tc>
          <w:tcPr>
            <w:tcW w:type="dxa" w:w="850"/>
          </w:tcPr>
          <w:p>
            <w:pPr>
              <w:spacing w:line="240" w:lineRule="auto" w:after="0"/>
              <w:ind w:firstLine="0"/>
              <w:jc w:val="left"/>
            </w:pPr>
          </w:p>
        </w:tc>
      </w:tr>
      <w:tr>
        <w:trPr>
          <w:cantSplit w:val="true"/>
        </w:trPr>
        <w:tc>
          <w:tcPr>
            <w:tcW w:type="dxa" w:w="1134"/>
          </w:tcPr>
          <w:p>
            <w:pPr>
              <w:spacing w:line="240" w:lineRule="auto" w:after="0"/>
              <w:ind w:firstLine="0"/>
              <w:jc w:val="left"/>
            </w:pPr>
            <w:r>
              <w:rPr>
                <w:rFonts w:ascii="Times New Roman" w:hAnsi="Times New Roman" w:cs="Times New Roman" w:eastAsia="Times New Roman"/>
                <w:b w:val="0"/>
                <w:i w:val="0"/>
                <w:color w:val="000000"/>
                <w:sz w:val="24"/>
              </w:rPr>
              <w:t>1.84</w:t>
            </w:r>
          </w:p>
        </w:tc>
        <w:tc>
          <w:tcPr>
            <w:tcW w:type="dxa" w:w="1701"/>
          </w:tcPr>
          <w:p>
            <w:pPr>
              <w:spacing w:line="240" w:lineRule="auto" w:after="0"/>
              <w:ind w:firstLine="0"/>
              <w:jc w:val="left"/>
            </w:pPr>
            <w:r>
              <w:rPr>
                <w:rFonts w:ascii="Times New Roman" w:hAnsi="Times New Roman" w:cs="Times New Roman" w:eastAsia="Times New Roman"/>
                <w:b w:val="0"/>
                <w:i w:val="0"/>
                <w:color w:val="000000"/>
                <w:sz w:val="24"/>
              </w:rPr>
              <w:t>21.10.2026</w:t>
            </w:r>
          </w:p>
        </w:tc>
        <w:tc>
          <w:tcPr>
            <w:tcW w:type="dxa" w:w="5669"/>
          </w:tcPr>
          <w:p>
            <w:pPr>
              <w:spacing w:line="240" w:lineRule="auto" w:after="0"/>
              <w:ind w:firstLine="0"/>
              <w:jc w:val="left"/>
            </w:pPr>
            <w:r>
              <w:rPr>
                <w:rFonts w:ascii="Times New Roman" w:hAnsi="Times New Roman" w:cs="Times New Roman" w:eastAsia="Times New Roman"/>
                <w:b w:val="0"/>
                <w:i w:val="0"/>
                <w:color w:val="000000"/>
                <w:sz w:val="24"/>
              </w:rPr>
              <w:t>Сверены изменения октября: текущие права и сессии, документы и согласия, архив, файлы-черновики, push, лимиты и поставка; уточнены числовые показатели.</w:t>
            </w:r>
          </w:p>
        </w:tc>
        <w:tc>
          <w:tcPr>
            <w:tcW w:type="dxa" w:w="850"/>
          </w:tcPr>
          <w:p>
            <w:pPr>
              <w:spacing w:line="240" w:lineRule="auto" w:after="0"/>
              <w:ind w:firstLine="0"/>
              <w:jc w:val="left"/>
            </w:pPr>
          </w:p>
        </w:tc>
      </w:tr>
    </w:tbl>
    <w:p>
      <w:pPr>
        <w:keepNext/>
        <w:pageBreakBefore/>
        <w:spacing w:line="240" w:lineRule="auto" w:before="160" w:after="80"/>
        <w:ind w:firstLine="0"/>
        <w:jc w:val="left"/>
      </w:pPr>
      <w:r>
        <w:rPr>
          <w:rFonts w:ascii="Times New Roman" w:hAnsi="Times New Roman" w:cs="Times New Roman" w:eastAsia="Times New Roman"/>
          <w:b w:val="0"/>
          <w:i/>
          <w:color w:val="000000"/>
          <w:sz w:val="24"/>
        </w:rPr>
        <w:t>Окончание таблицы И.1</w:t>
      </w:r>
    </w:p>
    <w:tbl>
      <w:tblPr>
        <w:tblStyle w:val="TableGrid"/>
        <w:tblW w:type="auto" w:w="0"/>
        <w:jc w:val="center"/>
        <w:tblLayout w:type="fixed"/>
        <w:tblLook w:firstColumn="1" w:firstRow="1" w:lastColumn="0" w:lastRow="0" w:noHBand="0" w:noVBand="1" w:val="04A0"/>
        <w:tblLayout w:type="fixed"/>
      </w:tblPr>
      <w:tblGrid>
        <w:gridCol w:w="1134"/>
        <w:gridCol w:w="1701"/>
        <w:gridCol w:w="5670"/>
        <w:gridCol w:w="850"/>
      </w:tblGrid>
      <w:tr>
        <w:trPr>
          <w:tblHeader w:val="true"/>
          <w:cantSplit w:val="true"/>
        </w:trPr>
        <w:tc>
          <w:tcPr>
            <w:tcW w:type="dxa" w:w="1134"/>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Версия</w:t>
            </w:r>
          </w:p>
        </w:tc>
        <w:tc>
          <w:tcPr>
            <w:tcW w:type="dxa" w:w="1701"/>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Дата</w:t>
            </w:r>
          </w:p>
        </w:tc>
        <w:tc>
          <w:tcPr>
            <w:tcW w:type="dxa" w:w="5669"/>
            <w:shd w:val="clear" w:fill="E8E8E8"/>
          </w:tcPr>
          <w:p>
            <w:pPr>
              <w:keepNext/>
              <w:spacing w:line="240" w:lineRule="auto" w:after="0"/>
              <w:ind w:firstLine="0"/>
              <w:jc w:val="left"/>
            </w:pPr>
            <w:r>
              <w:rPr>
                <w:rFonts w:ascii="Times New Roman" w:hAnsi="Times New Roman" w:cs="Times New Roman" w:eastAsia="Times New Roman"/>
                <w:b/>
                <w:i w:val="0"/>
                <w:color w:val="000000"/>
                <w:sz w:val="24"/>
              </w:rPr>
              <w:t>Содержание изменения</w:t>
            </w:r>
          </w:p>
        </w:tc>
        <w:tc>
          <w:tcPr>
            <w:tcW w:type="dxa" w:w="850"/>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Внёс</w:t>
            </w:r>
          </w:p>
        </w:tc>
      </w:tr>
      <w:tr>
        <w:trPr>
          <w:cantSplit w:val="true"/>
          <w:trHeight w:val="680" w:hRule="atLeast"/>
        </w:trPr>
        <w:tc>
          <w:tcPr>
            <w:tcW w:type="dxa" w:w="1134"/>
          </w:tcPr>
          <w:p>
            <w:pPr>
              <w:keepNext/>
              <w:spacing w:line="240" w:lineRule="auto" w:after="0"/>
              <w:ind w:firstLine="0"/>
              <w:jc w:val="left"/>
            </w:pPr>
          </w:p>
        </w:tc>
        <w:tc>
          <w:tcPr>
            <w:tcW w:type="dxa" w:w="1701"/>
          </w:tcPr>
          <w:p>
            <w:pPr>
              <w:keepNext/>
              <w:spacing w:line="240" w:lineRule="auto" w:after="0"/>
              <w:ind w:firstLine="0"/>
              <w:jc w:val="left"/>
            </w:pPr>
          </w:p>
        </w:tc>
        <w:tc>
          <w:tcPr>
            <w:tcW w:type="dxa" w:w="5669"/>
          </w:tcPr>
          <w:p>
            <w:pPr>
              <w:keepNext/>
              <w:spacing w:line="240" w:lineRule="auto" w:after="0"/>
              <w:ind w:firstLine="0"/>
              <w:jc w:val="left"/>
            </w:pPr>
          </w:p>
        </w:tc>
        <w:tc>
          <w:tcPr>
            <w:tcW w:type="dxa" w:w="850"/>
          </w:tcPr>
          <w:p>
            <w:pPr>
              <w:keepNext/>
              <w:spacing w:line="240" w:lineRule="auto" w:after="0"/>
              <w:ind w:firstLine="0"/>
              <w:jc w:val="left"/>
            </w:pPr>
          </w:p>
        </w:tc>
      </w:tr>
      <w:tr>
        <w:trPr>
          <w:cantSplit w:val="true"/>
          <w:trHeight w:val="680" w:hRule="atLeast"/>
        </w:trPr>
        <w:tc>
          <w:tcPr>
            <w:tcW w:type="dxa" w:w="1134"/>
          </w:tcPr>
          <w:p>
            <w:pPr>
              <w:keepNext/>
              <w:spacing w:line="240" w:lineRule="auto" w:after="0"/>
              <w:ind w:firstLine="0"/>
              <w:jc w:val="left"/>
            </w:pPr>
          </w:p>
        </w:tc>
        <w:tc>
          <w:tcPr>
            <w:tcW w:type="dxa" w:w="1701"/>
          </w:tcPr>
          <w:p>
            <w:pPr>
              <w:keepNext/>
              <w:spacing w:line="240" w:lineRule="auto" w:after="0"/>
              <w:ind w:firstLine="0"/>
              <w:jc w:val="left"/>
            </w:pPr>
          </w:p>
        </w:tc>
        <w:tc>
          <w:tcPr>
            <w:tcW w:type="dxa" w:w="5669"/>
          </w:tcPr>
          <w:p>
            <w:pPr>
              <w:keepNext/>
              <w:spacing w:line="240" w:lineRule="auto" w:after="0"/>
              <w:ind w:firstLine="0"/>
              <w:jc w:val="left"/>
            </w:pPr>
          </w:p>
        </w:tc>
        <w:tc>
          <w:tcPr>
            <w:tcW w:type="dxa" w:w="850"/>
          </w:tcPr>
          <w:p>
            <w:pPr>
              <w:keepNext/>
              <w:spacing w:line="240" w:lineRule="auto" w:after="0"/>
              <w:ind w:firstLine="0"/>
              <w:jc w:val="left"/>
            </w:pPr>
          </w:p>
        </w:tc>
      </w:tr>
      <w:tr>
        <w:trPr>
          <w:cantSplit w:val="true"/>
          <w:trHeight w:val="680" w:hRule="atLeast"/>
        </w:trPr>
        <w:tc>
          <w:tcPr>
            <w:tcW w:type="dxa" w:w="1134"/>
          </w:tcPr>
          <w:p>
            <w:pPr>
              <w:keepNext/>
              <w:spacing w:line="240" w:lineRule="auto" w:after="0"/>
              <w:ind w:firstLine="0"/>
              <w:jc w:val="left"/>
            </w:pPr>
          </w:p>
        </w:tc>
        <w:tc>
          <w:tcPr>
            <w:tcW w:type="dxa" w:w="1701"/>
          </w:tcPr>
          <w:p>
            <w:pPr>
              <w:keepNext/>
              <w:spacing w:line="240" w:lineRule="auto" w:after="0"/>
              <w:ind w:firstLine="0"/>
              <w:jc w:val="left"/>
            </w:pPr>
          </w:p>
        </w:tc>
        <w:tc>
          <w:tcPr>
            <w:tcW w:type="dxa" w:w="5669"/>
          </w:tcPr>
          <w:p>
            <w:pPr>
              <w:keepNext/>
              <w:spacing w:line="240" w:lineRule="auto" w:after="0"/>
              <w:ind w:firstLine="0"/>
              <w:jc w:val="left"/>
            </w:pPr>
          </w:p>
        </w:tc>
        <w:tc>
          <w:tcPr>
            <w:tcW w:type="dxa" w:w="850"/>
          </w:tcPr>
          <w:p>
            <w:pPr>
              <w:keepNext/>
              <w:spacing w:line="240" w:lineRule="auto" w:after="0"/>
              <w:ind w:firstLine="0"/>
              <w:jc w:val="left"/>
            </w:pPr>
          </w:p>
        </w:tc>
      </w:tr>
      <w:tr>
        <w:trPr>
          <w:cantSplit w:val="true"/>
          <w:trHeight w:val="680" w:hRule="atLeast"/>
        </w:trPr>
        <w:tc>
          <w:tcPr>
            <w:tcW w:type="dxa" w:w="1134"/>
          </w:tcPr>
          <w:p>
            <w:pPr>
              <w:keepNext/>
              <w:spacing w:line="240" w:lineRule="auto" w:after="0"/>
              <w:ind w:firstLine="0"/>
              <w:jc w:val="left"/>
            </w:pPr>
          </w:p>
        </w:tc>
        <w:tc>
          <w:tcPr>
            <w:tcW w:type="dxa" w:w="1701"/>
          </w:tcPr>
          <w:p>
            <w:pPr>
              <w:keepNext/>
              <w:spacing w:line="240" w:lineRule="auto" w:after="0"/>
              <w:ind w:firstLine="0"/>
              <w:jc w:val="left"/>
            </w:pPr>
          </w:p>
        </w:tc>
        <w:tc>
          <w:tcPr>
            <w:tcW w:type="dxa" w:w="5669"/>
          </w:tcPr>
          <w:p>
            <w:pPr>
              <w:keepNext/>
              <w:spacing w:line="240" w:lineRule="auto" w:after="0"/>
              <w:ind w:firstLine="0"/>
              <w:jc w:val="left"/>
            </w:pPr>
          </w:p>
        </w:tc>
        <w:tc>
          <w:tcPr>
            <w:tcW w:type="dxa" w:w="850"/>
          </w:tcPr>
          <w:p>
            <w:pPr>
              <w:keepNext/>
              <w:spacing w:line="240" w:lineRule="auto" w:after="0"/>
              <w:ind w:firstLine="0"/>
              <w:jc w:val="left"/>
            </w:pPr>
          </w:p>
        </w:tc>
      </w:tr>
      <w:tr>
        <w:trPr>
          <w:cantSplit w:val="true"/>
          <w:trHeight w:val="680" w:hRule="atLeast"/>
        </w:trPr>
        <w:tc>
          <w:tcPr>
            <w:tcW w:type="dxa" w:w="1134"/>
          </w:tcPr>
          <w:p>
            <w:pPr>
              <w:keepNext/>
              <w:spacing w:line="240" w:lineRule="auto" w:after="0"/>
              <w:ind w:firstLine="0"/>
              <w:jc w:val="left"/>
            </w:pPr>
          </w:p>
        </w:tc>
        <w:tc>
          <w:tcPr>
            <w:tcW w:type="dxa" w:w="1701"/>
          </w:tcPr>
          <w:p>
            <w:pPr>
              <w:keepNext/>
              <w:spacing w:line="240" w:lineRule="auto" w:after="0"/>
              <w:ind w:firstLine="0"/>
              <w:jc w:val="left"/>
            </w:pPr>
          </w:p>
        </w:tc>
        <w:tc>
          <w:tcPr>
            <w:tcW w:type="dxa" w:w="5669"/>
          </w:tcPr>
          <w:p>
            <w:pPr>
              <w:keepNext/>
              <w:spacing w:line="240" w:lineRule="auto" w:after="0"/>
              <w:ind w:firstLine="0"/>
              <w:jc w:val="left"/>
            </w:pPr>
          </w:p>
        </w:tc>
        <w:tc>
          <w:tcPr>
            <w:tcW w:type="dxa" w:w="850"/>
          </w:tcPr>
          <w:p>
            <w:pPr>
              <w:keepNext/>
              <w:spacing w:line="240" w:lineRule="auto" w:after="0"/>
              <w:ind w:firstLine="0"/>
              <w:jc w:val="left"/>
            </w:pPr>
          </w:p>
        </w:tc>
      </w:tr>
      <w:tr>
        <w:trPr>
          <w:cantSplit w:val="true"/>
          <w:trHeight w:val="680" w:hRule="atLeast"/>
        </w:trPr>
        <w:tc>
          <w:tcPr>
            <w:tcW w:type="dxa" w:w="1134"/>
          </w:tcPr>
          <w:p>
            <w:pPr>
              <w:spacing w:line="240" w:lineRule="auto" w:after="0"/>
              <w:ind w:firstLine="0"/>
              <w:jc w:val="left"/>
            </w:pPr>
          </w:p>
        </w:tc>
        <w:tc>
          <w:tcPr>
            <w:tcW w:type="dxa" w:w="1701"/>
          </w:tcPr>
          <w:p>
            <w:pPr>
              <w:spacing w:line="240" w:lineRule="auto" w:after="0"/>
              <w:ind w:firstLine="0"/>
              <w:jc w:val="left"/>
            </w:pPr>
          </w:p>
        </w:tc>
        <w:tc>
          <w:tcPr>
            <w:tcW w:type="dxa" w:w="5669"/>
          </w:tcPr>
          <w:p>
            <w:pPr>
              <w:spacing w:line="240" w:lineRule="auto" w:after="0"/>
              <w:ind w:firstLine="0"/>
              <w:jc w:val="left"/>
            </w:pPr>
          </w:p>
        </w:tc>
        <w:tc>
          <w:tcPr>
            <w:tcW w:type="dxa" w:w="850"/>
          </w:tcPr>
          <w:p>
            <w:pPr>
              <w:spacing w:line="240" w:lineRule="auto" w:after="0"/>
              <w:ind w:firstLine="0"/>
              <w:jc w:val="left"/>
            </w:pPr>
          </w:p>
        </w:tc>
      </w:tr>
    </w:tbl>
    <w:p>
      <w:pPr>
        <w:spacing w:after="0" w:line="240" w:lineRule="auto"/>
        <w:ind w:firstLine="0"/>
      </w:pPr>
      <w:r>
        <w:rPr>
          <w:rFonts w:ascii="Times New Roman" w:hAnsi="Times New Roman" w:cs="Times New Roman" w:eastAsia="Times New Roman"/>
          <w:b w:val="0"/>
          <w:i w:val="0"/>
          <w:color w:val="000000"/>
          <w:sz w:val="12"/>
        </w:rPr>
      </w:r>
    </w:p>
    <w:sectPr w:rsidR="00FC693F" w:rsidRPr="0006063C" w:rsidSect="00034616">
      <w:headerReference w:type="default" r:id="rId9"/>
      <w:footerReference w:type="default" r:id="rId10"/>
      <w:pgSz w:w="11906" w:h="16838"/>
      <w:pgMar w:top="1134" w:right="850" w:bottom="1134"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fldChar w:fldCharType="begin"/>
    </w:r>
    <w:r>
      <w:instrText xml:space="preserve">PAGE</w:instrText>
    </w:r>
    <w:r>
      <w:fldChar w:fldCharType="separate"/>
    </w:r>
    <w:r>
      <w:rPr>
        <w:rFonts w:ascii="Times New Roman" w:hAnsi="Times New Roman" w:cs="Times New Roman" w:eastAsia="Times New Roman"/>
        <w:b w:val="0"/>
        <w:i w:val="0"/>
        <w:color w:val="595959"/>
        <w:sz w:val="22"/>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rPr>
        <w:rFonts w:ascii="Times New Roman" w:hAnsi="Times New Roman" w:cs="Times New Roman" w:eastAsia="Times New Roman"/>
        <w:b w:val="0"/>
        <w:i/>
        <w:color w:val="595959"/>
        <w:sz w:val="18"/>
      </w:rPr>
      <w:t>Не для распространения</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709"/>
      <w:jc w:val="both"/>
    </w:pPr>
    <w:rPr>
      <w:rFonts w:ascii="Times New Roman" w:hAnsi="Times New Roman" w:cs="Times New Roman" w:eastAsia="Times New Roman"/>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line="360" w:lineRule="auto"/>
      <w:ind w:firstLine="0"/>
      <w:jc w:val="left"/>
      <w:outlineLvl w:val="0"/>
    </w:pPr>
    <w:rPr>
      <w:rFonts w:asciiTheme="majorHAnsi" w:eastAsiaTheme="majorEastAsia" w:hAnsiTheme="majorHAnsi" w:cstheme="majorBidi" w:ascii="Times New Roman" w:hAnsi="Times New Roman" w:cs="Times New Roman" w:eastAsia="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20" w:line="360" w:lineRule="auto"/>
      <w:ind w:firstLine="0"/>
      <w:jc w:val="left"/>
      <w:outlineLvl w:val="1"/>
    </w:pPr>
    <w:rPr>
      <w:rFonts w:asciiTheme="majorHAnsi" w:eastAsiaTheme="majorEastAsia" w:hAnsiTheme="majorHAnsi" w:cstheme="majorBidi" w:ascii="Times New Roman" w:hAnsi="Times New Roman" w:cs="Times New Roman" w:eastAsia="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20" w:line="360" w:lineRule="auto"/>
      <w:ind w:firstLine="0"/>
      <w:jc w:val="left"/>
      <w:outlineLvl w:val="2"/>
    </w:pPr>
    <w:rPr>
      <w:rFonts w:asciiTheme="majorHAnsi" w:eastAsiaTheme="majorEastAsia" w:hAnsiTheme="majorHAnsi" w:cstheme="majorBidi" w:ascii="Times New Roman" w:hAnsi="Times New Roman" w:cs="Times New Roman" w:eastAsia="Times New Roman"/>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120" w:line="360" w:lineRule="auto"/>
      <w:ind w:firstLine="0"/>
      <w:jc w:val="left"/>
      <w:outlineLvl w:val="3"/>
    </w:pPr>
    <w:rPr>
      <w:rFonts w:asciiTheme="majorHAnsi" w:eastAsiaTheme="majorEastAsia" w:hAnsiTheme="majorHAnsi" w:cstheme="majorBidi" w:ascii="Times New Roman" w:hAnsi="Times New Roman" w:cs="Times New Roman" w:eastAsia="Times New Roman"/>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60" w:lineRule="auto" w:after="0"/>
      <w:ind w:firstLine="0"/>
      <w:contextualSpacing/>
      <w:jc w:val="left"/>
    </w:pPr>
    <w:rPr>
      <w:rFonts w:ascii="Times New Roman" w:hAnsi="Times New Roman" w:cs="Times New Roman" w:eastAsia="Times New Roman"/>
      <w:color w:val="000000"/>
      <w:sz w:val="2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360" w:lineRule="auto" w:after="0"/>
      <w:ind w:firstLine="0"/>
      <w:contextualSpacing/>
      <w:jc w:val="left"/>
    </w:pPr>
    <w:rPr>
      <w:rFonts w:ascii="Times New Roman" w:hAnsi="Times New Roman" w:cs="Times New Roman" w:eastAsia="Times New Roman"/>
      <w:color w:val="000000"/>
      <w:sz w:val="2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ТЕХНИЧЕСКОЕ ОПИСАНИЕ СИСТЕМЫ</dc:title>
  <dc:subject>СИСТЕМА ЭЛЕКТРОННОЙ ПОДАЧИ ЗАЯВОК «БЮРО ПРОПУСКОВ»</dc:subject>
  <dc:creator>Правообладатель</dc:creator>
  <cp:keywords/>
  <dc:description/>
  <cp:lastModifiedBy>Правообладатель</cp:lastModifiedBy>
  <cp:revision>1</cp:revision>
  <dcterms:created xsi:type="dcterms:W3CDTF">2026-10-21T22:34:14Z</dcterms:created>
  <dcterms:modified xsi:type="dcterms:W3CDTF">2026-10-21T22:34:14Z</dcterms:modified>
  <cp:category>Эксплуатационная документация</cp:category>
</cp:coreProperties>
</file>