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93F" w:rsidRPr="00C3293F" w:rsidRDefault="00C3293F" w:rsidP="00C3293F">
      <w:pPr>
        <w:jc w:val="center"/>
        <w:rPr>
          <w:rFonts w:ascii="Garamond" w:eastAsia="Times New Roman" w:hAnsi="Garamond"/>
          <w:b/>
        </w:rPr>
      </w:pPr>
      <w:r w:rsidRPr="00C3293F">
        <w:rPr>
          <w:rFonts w:ascii="Garamond" w:eastAsia="Times New Roman" w:hAnsi="Garamond"/>
          <w:b/>
        </w:rPr>
        <w:t>Group Discussion Questions: Edwards and McCarthy (2004)</w:t>
      </w:r>
    </w:p>
    <w:p w:rsidR="00C3293F" w:rsidRPr="00C3293F" w:rsidRDefault="00C3293F" w:rsidP="00C3293F">
      <w:pPr>
        <w:jc w:val="center"/>
        <w:rPr>
          <w:rFonts w:ascii="Garamond" w:eastAsia="Times New Roman" w:hAnsi="Garamond"/>
        </w:rPr>
      </w:pPr>
      <w:r w:rsidRPr="00C3293F">
        <w:rPr>
          <w:rFonts w:ascii="Garamond" w:eastAsia="Times New Roman" w:hAnsi="Garamond"/>
        </w:rPr>
        <w:t>Jake Reynolds and Sean Kitchen</w:t>
      </w:r>
    </w:p>
    <w:p w:rsidR="00C3293F" w:rsidRPr="00C3293F" w:rsidRDefault="00C3293F" w:rsidP="00C3293F">
      <w:pPr>
        <w:rPr>
          <w:rFonts w:ascii="Garamond" w:eastAsia="Times New Roman" w:hAnsi="Garamond"/>
        </w:rPr>
      </w:pPr>
    </w:p>
    <w:p w:rsidR="00C3293F" w:rsidRPr="00C3293F" w:rsidRDefault="00C3293F" w:rsidP="00C3293F">
      <w:pPr>
        <w:pStyle w:val="ListParagraph"/>
        <w:numPr>
          <w:ilvl w:val="0"/>
          <w:numId w:val="1"/>
        </w:numPr>
        <w:rPr>
          <w:rFonts w:ascii="Garamond" w:eastAsia="Times New Roman" w:hAnsi="Garamond"/>
        </w:rPr>
      </w:pPr>
      <w:r w:rsidRPr="00C3293F">
        <w:rPr>
          <w:rFonts w:ascii="Garamond" w:eastAsia="Times New Roman" w:hAnsi="Garamond"/>
        </w:rPr>
        <w:t>Other than the studied California farmworkers, what is an example of another economically marginaliz</w:t>
      </w:r>
      <w:r w:rsidRPr="00C3293F">
        <w:rPr>
          <w:rFonts w:ascii="Garamond" w:eastAsia="Times New Roman" w:hAnsi="Garamond"/>
        </w:rPr>
        <w:t>ed group that achieved success?</w:t>
      </w:r>
    </w:p>
    <w:p w:rsidR="00C3293F" w:rsidRPr="00C3293F" w:rsidRDefault="00C3293F" w:rsidP="00C3293F">
      <w:pPr>
        <w:rPr>
          <w:rFonts w:ascii="Garamond" w:eastAsia="Times New Roman" w:hAnsi="Garamond"/>
        </w:rPr>
      </w:pPr>
    </w:p>
    <w:p w:rsidR="00C3293F" w:rsidRPr="00C3293F" w:rsidRDefault="00C3293F" w:rsidP="00C3293F">
      <w:pPr>
        <w:pStyle w:val="ListParagraph"/>
        <w:numPr>
          <w:ilvl w:val="0"/>
          <w:numId w:val="1"/>
        </w:numPr>
        <w:rPr>
          <w:rFonts w:ascii="Garamond" w:eastAsia="Times New Roman" w:hAnsi="Garamond"/>
        </w:rPr>
      </w:pPr>
      <w:r w:rsidRPr="00C3293F">
        <w:rPr>
          <w:rFonts w:ascii="Garamond" w:eastAsia="Times New Roman" w:hAnsi="Garamond"/>
        </w:rPr>
        <w:t>How could economically marginalized groups become more successful in mobilizing for collective action?</w:t>
      </w:r>
      <w:r w:rsidRPr="00C3293F">
        <w:rPr>
          <w:rFonts w:ascii="Garamond" w:eastAsia="Times New Roman" w:hAnsi="Garamond"/>
        </w:rPr>
        <w:t xml:space="preserve"> </w:t>
      </w:r>
      <w:r w:rsidRPr="00C3293F">
        <w:rPr>
          <w:rFonts w:ascii="Garamond" w:eastAsia="Times New Roman" w:hAnsi="Garamond"/>
        </w:rPr>
        <w:t>What must an underprivileged group with few resources do in order to generate new resources?</w:t>
      </w:r>
    </w:p>
    <w:p w:rsidR="00C3293F" w:rsidRPr="00C3293F" w:rsidRDefault="00C3293F" w:rsidP="00C3293F">
      <w:pPr>
        <w:rPr>
          <w:rFonts w:ascii="Garamond" w:eastAsia="Times New Roman" w:hAnsi="Garamond"/>
        </w:rPr>
      </w:pPr>
    </w:p>
    <w:p w:rsidR="00C3293F" w:rsidRPr="00C3293F" w:rsidRDefault="00C3293F" w:rsidP="00C3293F">
      <w:pPr>
        <w:pStyle w:val="ListParagraph"/>
        <w:numPr>
          <w:ilvl w:val="0"/>
          <w:numId w:val="1"/>
        </w:numPr>
        <w:rPr>
          <w:rFonts w:ascii="Garamond" w:eastAsia="Times New Roman" w:hAnsi="Garamond"/>
        </w:rPr>
      </w:pPr>
      <w:r w:rsidRPr="00C3293F">
        <w:rPr>
          <w:rFonts w:ascii="Garamond" w:eastAsia="Times New Roman" w:hAnsi="Garamond"/>
        </w:rPr>
        <w:t>Even though the immediate resources for a group might be different, why is there such a difference between economically privileged groups compared to underprivileged groups?</w:t>
      </w:r>
    </w:p>
    <w:p w:rsidR="00C3293F" w:rsidRPr="00C3293F" w:rsidRDefault="00C3293F" w:rsidP="00C3293F">
      <w:pPr>
        <w:rPr>
          <w:rFonts w:ascii="Garamond" w:eastAsia="Times New Roman" w:hAnsi="Garamond"/>
        </w:rPr>
      </w:pPr>
    </w:p>
    <w:p w:rsidR="00C3293F" w:rsidRPr="00C3293F" w:rsidRDefault="00C3293F" w:rsidP="00C3293F">
      <w:pPr>
        <w:pStyle w:val="ListParagraph"/>
        <w:numPr>
          <w:ilvl w:val="0"/>
          <w:numId w:val="1"/>
        </w:numPr>
        <w:rPr>
          <w:rFonts w:ascii="Garamond" w:eastAsia="Times New Roman" w:hAnsi="Garamond"/>
        </w:rPr>
      </w:pPr>
      <w:r w:rsidRPr="00C3293F">
        <w:rPr>
          <w:rFonts w:ascii="Garamond" w:eastAsia="Times New Roman" w:hAnsi="Garamond"/>
        </w:rPr>
        <w:t>How do Edwards and McCarthy try to measure or determine a social movements probability for success? Why does this impact a group’s ability to mobilize for collective action?</w:t>
      </w:r>
    </w:p>
    <w:p w:rsidR="00C3293F" w:rsidRPr="00C3293F" w:rsidRDefault="00C3293F" w:rsidP="00C3293F">
      <w:pPr>
        <w:rPr>
          <w:rFonts w:ascii="Garamond" w:eastAsia="Times New Roman" w:hAnsi="Garamond"/>
        </w:rPr>
      </w:pPr>
    </w:p>
    <w:p w:rsidR="00C3293F" w:rsidRPr="00C3293F" w:rsidRDefault="00C3293F" w:rsidP="00C3293F">
      <w:pPr>
        <w:pStyle w:val="ListParagraph"/>
        <w:numPr>
          <w:ilvl w:val="0"/>
          <w:numId w:val="1"/>
        </w:numPr>
        <w:rPr>
          <w:rFonts w:ascii="Garamond" w:eastAsia="Times New Roman" w:hAnsi="Garamond"/>
        </w:rPr>
      </w:pPr>
      <w:r w:rsidRPr="00C3293F">
        <w:rPr>
          <w:rFonts w:ascii="Garamond" w:eastAsia="Times New Roman" w:hAnsi="Garamond"/>
        </w:rPr>
        <w:t>Other than money, what types of resources are desirable for a social movement to acquire?  How and why would those resources be beneficial?</w:t>
      </w:r>
    </w:p>
    <w:p w:rsidR="00C3293F" w:rsidRPr="00C3293F" w:rsidRDefault="00C3293F" w:rsidP="00C3293F">
      <w:pPr>
        <w:rPr>
          <w:rFonts w:ascii="Garamond" w:eastAsia="Times New Roman" w:hAnsi="Garamond"/>
        </w:rPr>
      </w:pPr>
    </w:p>
    <w:p w:rsidR="00C3293F" w:rsidRPr="00C3293F" w:rsidRDefault="00C3293F" w:rsidP="00C3293F">
      <w:pPr>
        <w:rPr>
          <w:rFonts w:ascii="Garamond" w:eastAsia="Times New Roman" w:hAnsi="Garamond"/>
        </w:rPr>
      </w:pPr>
    </w:p>
    <w:p w:rsidR="00FE55EA" w:rsidRPr="00C3293F" w:rsidRDefault="00FE55EA">
      <w:pPr>
        <w:rPr>
          <w:rFonts w:ascii="Garamond" w:hAnsi="Garamond"/>
        </w:rPr>
      </w:pPr>
      <w:bookmarkStart w:id="0" w:name="_GoBack"/>
      <w:bookmarkEnd w:id="0"/>
    </w:p>
    <w:sectPr w:rsidR="00FE55EA" w:rsidRPr="00C3293F" w:rsidSect="002A2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C68E2"/>
    <w:multiLevelType w:val="hybridMultilevel"/>
    <w:tmpl w:val="CAFC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3F"/>
    <w:rsid w:val="002A253B"/>
    <w:rsid w:val="00C3293F"/>
    <w:rsid w:val="00FE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96E0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9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4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Burrel Vann</dc:creator>
  <cp:keywords/>
  <dc:description/>
  <cp:lastModifiedBy>Burrel Vann</cp:lastModifiedBy>
  <cp:revision>1</cp:revision>
  <dcterms:created xsi:type="dcterms:W3CDTF">2016-09-07T17:46:00Z</dcterms:created>
  <dcterms:modified xsi:type="dcterms:W3CDTF">2016-09-07T17:51:00Z</dcterms:modified>
</cp:coreProperties>
</file>