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E2FF8" w14:textId="77777777" w:rsidR="002140EC" w:rsidRDefault="00831A40" w:rsidP="00831A40">
      <w:pPr>
        <w:jc w:val="center"/>
        <w:rPr>
          <w:b/>
          <w:sz w:val="40"/>
          <w:szCs w:val="40"/>
        </w:rPr>
      </w:pPr>
      <w:bookmarkStart w:id="0" w:name="OLE_LINK1"/>
      <w:bookmarkStart w:id="1" w:name="OLE_LINK2"/>
      <w:r>
        <w:rPr>
          <w:b/>
          <w:sz w:val="40"/>
          <w:szCs w:val="40"/>
        </w:rPr>
        <w:t>Coding Standards</w:t>
      </w:r>
    </w:p>
    <w:p w14:paraId="510315A9" w14:textId="77777777" w:rsidR="00831A40" w:rsidRDefault="00831A40" w:rsidP="00831A40">
      <w:pPr>
        <w:pStyle w:val="ListParagraph"/>
        <w:numPr>
          <w:ilvl w:val="0"/>
          <w:numId w:val="1"/>
        </w:numPr>
        <w:rPr>
          <w:b/>
          <w:sz w:val="32"/>
          <w:szCs w:val="32"/>
        </w:rPr>
      </w:pPr>
      <w:r>
        <w:rPr>
          <w:b/>
          <w:sz w:val="32"/>
          <w:szCs w:val="32"/>
        </w:rPr>
        <w:t>Introduction</w:t>
      </w:r>
    </w:p>
    <w:p w14:paraId="7E62C2B1" w14:textId="77777777" w:rsidR="00831A40" w:rsidRPr="00831A40" w:rsidRDefault="00831A40" w:rsidP="00831A40">
      <w:pPr>
        <w:pStyle w:val="ListParagraph"/>
        <w:rPr>
          <w:sz w:val="28"/>
          <w:szCs w:val="28"/>
        </w:rPr>
      </w:pPr>
      <w:r>
        <w:rPr>
          <w:sz w:val="28"/>
          <w:szCs w:val="28"/>
        </w:rPr>
        <w:t xml:space="preserve">This document serves as the definition for team </w:t>
      </w:r>
      <w:proofErr w:type="spellStart"/>
      <w:r>
        <w:rPr>
          <w:sz w:val="28"/>
          <w:szCs w:val="28"/>
        </w:rPr>
        <w:t>Tardis</w:t>
      </w:r>
      <w:proofErr w:type="spellEnd"/>
      <w:r>
        <w:rPr>
          <w:sz w:val="28"/>
          <w:szCs w:val="28"/>
        </w:rPr>
        <w:t xml:space="preserve"> of CSCD 350 Spring 2015’s coding standards for </w:t>
      </w:r>
      <w:r w:rsidRPr="00831A40">
        <w:rPr>
          <w:sz w:val="28"/>
          <w:szCs w:val="28"/>
        </w:rPr>
        <w:t>source code in the Java™ Programming Language</w:t>
      </w:r>
      <w:r>
        <w:rPr>
          <w:sz w:val="28"/>
          <w:szCs w:val="28"/>
        </w:rPr>
        <w:t xml:space="preserve">. Many of the definitions were borrowed from </w:t>
      </w:r>
      <w:hyperlink r:id="rId6" w:anchor="s4.2-block-indentation" w:history="1">
        <w:r w:rsidRPr="00831A40">
          <w:rPr>
            <w:rStyle w:val="Hyperlink"/>
            <w:sz w:val="28"/>
            <w:szCs w:val="28"/>
          </w:rPr>
          <w:t>Google’s Java Style</w:t>
        </w:r>
      </w:hyperlink>
      <w:r>
        <w:rPr>
          <w:sz w:val="28"/>
          <w:szCs w:val="28"/>
        </w:rPr>
        <w:t xml:space="preserve">. </w:t>
      </w:r>
    </w:p>
    <w:p w14:paraId="2DD3F963" w14:textId="77777777" w:rsidR="00831A40" w:rsidRDefault="00831A40" w:rsidP="00831A40">
      <w:pPr>
        <w:pStyle w:val="ListParagraph"/>
        <w:numPr>
          <w:ilvl w:val="0"/>
          <w:numId w:val="1"/>
        </w:numPr>
        <w:rPr>
          <w:b/>
          <w:sz w:val="32"/>
          <w:szCs w:val="32"/>
        </w:rPr>
      </w:pPr>
      <w:r>
        <w:rPr>
          <w:b/>
          <w:sz w:val="32"/>
          <w:szCs w:val="32"/>
        </w:rPr>
        <w:t>Formatting</w:t>
      </w:r>
    </w:p>
    <w:p w14:paraId="381312D2" w14:textId="77777777" w:rsidR="00831A40" w:rsidRDefault="00831A40" w:rsidP="00831A40">
      <w:pPr>
        <w:pStyle w:val="ListParagraph"/>
        <w:numPr>
          <w:ilvl w:val="1"/>
          <w:numId w:val="1"/>
        </w:numPr>
        <w:rPr>
          <w:b/>
          <w:sz w:val="28"/>
          <w:szCs w:val="28"/>
        </w:rPr>
      </w:pPr>
      <w:r w:rsidRPr="00831A40">
        <w:rPr>
          <w:b/>
          <w:sz w:val="28"/>
          <w:szCs w:val="28"/>
        </w:rPr>
        <w:t>Braces</w:t>
      </w:r>
    </w:p>
    <w:p w14:paraId="4EC5E38C" w14:textId="77777777" w:rsidR="00831A40" w:rsidRPr="00831A40" w:rsidRDefault="00831A40" w:rsidP="00831A40">
      <w:pPr>
        <w:pStyle w:val="ListParagraph"/>
        <w:rPr>
          <w:sz w:val="28"/>
          <w:szCs w:val="28"/>
        </w:rPr>
      </w:pPr>
      <w:r w:rsidRPr="00831A40">
        <w:rPr>
          <w:sz w:val="28"/>
          <w:szCs w:val="28"/>
        </w:rPr>
        <w:t>Braces follow the “Allman style” where the brace is on the next line, indented to the same level as the control statement. Statements within the braces are indented to the next level.</w:t>
      </w:r>
    </w:p>
    <w:p w14:paraId="18B742DC" w14:textId="77777777" w:rsidR="00831A40" w:rsidRDefault="00831A40" w:rsidP="00831A40">
      <w:pPr>
        <w:pStyle w:val="ListParagraph"/>
        <w:numPr>
          <w:ilvl w:val="1"/>
          <w:numId w:val="1"/>
        </w:numPr>
        <w:rPr>
          <w:b/>
          <w:sz w:val="28"/>
          <w:szCs w:val="28"/>
        </w:rPr>
      </w:pPr>
      <w:r>
        <w:rPr>
          <w:b/>
          <w:sz w:val="28"/>
          <w:szCs w:val="28"/>
        </w:rPr>
        <w:t>Whitespaces</w:t>
      </w:r>
    </w:p>
    <w:p w14:paraId="498CB2F6" w14:textId="77777777" w:rsidR="00831A40" w:rsidRDefault="00831A40" w:rsidP="00831A40">
      <w:pPr>
        <w:pStyle w:val="ListParagraph"/>
        <w:rPr>
          <w:sz w:val="28"/>
          <w:szCs w:val="28"/>
        </w:rPr>
      </w:pPr>
      <w:r>
        <w:rPr>
          <w:sz w:val="28"/>
          <w:szCs w:val="28"/>
        </w:rPr>
        <w:t>A single blank like appears:</w:t>
      </w:r>
    </w:p>
    <w:p w14:paraId="35BA5452" w14:textId="77777777" w:rsidR="00831A40" w:rsidRDefault="00831A40" w:rsidP="00831A40">
      <w:pPr>
        <w:pStyle w:val="ListParagraph"/>
        <w:numPr>
          <w:ilvl w:val="0"/>
          <w:numId w:val="2"/>
        </w:numPr>
        <w:rPr>
          <w:sz w:val="28"/>
          <w:szCs w:val="28"/>
        </w:rPr>
      </w:pPr>
      <w:r w:rsidRPr="00DB52EA">
        <w:rPr>
          <w:i/>
          <w:iCs/>
          <w:sz w:val="28"/>
          <w:szCs w:val="28"/>
        </w:rPr>
        <w:t>Between</w:t>
      </w:r>
      <w:r w:rsidRPr="00DB52EA">
        <w:rPr>
          <w:sz w:val="28"/>
          <w:szCs w:val="28"/>
        </w:rPr>
        <w:t xml:space="preserve"> consecutive m</w:t>
      </w:r>
      <w:bookmarkStart w:id="2" w:name="_GoBack"/>
      <w:bookmarkEnd w:id="2"/>
      <w:r w:rsidRPr="00DB52EA">
        <w:rPr>
          <w:sz w:val="28"/>
          <w:szCs w:val="28"/>
        </w:rPr>
        <w:t xml:space="preserve">embers (or initializers) of a class: fields, constructors, methods, nested classes, static initializers, </w:t>
      </w:r>
      <w:proofErr w:type="gramStart"/>
      <w:r w:rsidRPr="00DB52EA">
        <w:rPr>
          <w:sz w:val="28"/>
          <w:szCs w:val="28"/>
        </w:rPr>
        <w:t>instance</w:t>
      </w:r>
      <w:proofErr w:type="gramEnd"/>
      <w:r w:rsidRPr="00DB52EA">
        <w:rPr>
          <w:sz w:val="28"/>
          <w:szCs w:val="28"/>
        </w:rPr>
        <w:t xml:space="preserve"> initializers.</w:t>
      </w:r>
    </w:p>
    <w:p w14:paraId="4841962B" w14:textId="77777777" w:rsidR="00831A40" w:rsidRDefault="00831A40" w:rsidP="00831A40">
      <w:pPr>
        <w:pStyle w:val="ListParagraph"/>
        <w:numPr>
          <w:ilvl w:val="0"/>
          <w:numId w:val="2"/>
        </w:numPr>
        <w:rPr>
          <w:sz w:val="28"/>
          <w:szCs w:val="28"/>
        </w:rPr>
      </w:pPr>
      <w:r w:rsidRPr="00DB52EA">
        <w:rPr>
          <w:sz w:val="28"/>
          <w:szCs w:val="28"/>
        </w:rPr>
        <w:t xml:space="preserve">Within method bodies, as needed to create </w:t>
      </w:r>
      <w:r w:rsidRPr="00DB52EA">
        <w:rPr>
          <w:i/>
          <w:iCs/>
          <w:sz w:val="28"/>
          <w:szCs w:val="28"/>
        </w:rPr>
        <w:t>logical groupings</w:t>
      </w:r>
      <w:r w:rsidRPr="00DB52EA">
        <w:rPr>
          <w:sz w:val="28"/>
          <w:szCs w:val="28"/>
        </w:rPr>
        <w:t xml:space="preserve"> of statements.</w:t>
      </w:r>
    </w:p>
    <w:p w14:paraId="172ADB4C" w14:textId="77777777" w:rsidR="00831A40" w:rsidRDefault="00831A40" w:rsidP="00831A40">
      <w:pPr>
        <w:pStyle w:val="ListParagraph"/>
        <w:numPr>
          <w:ilvl w:val="0"/>
          <w:numId w:val="2"/>
        </w:numPr>
        <w:rPr>
          <w:sz w:val="28"/>
          <w:szCs w:val="28"/>
        </w:rPr>
      </w:pPr>
      <w:r w:rsidRPr="00DB52EA">
        <w:rPr>
          <w:i/>
          <w:iCs/>
          <w:sz w:val="28"/>
          <w:szCs w:val="28"/>
        </w:rPr>
        <w:t>Optionally</w:t>
      </w:r>
      <w:r w:rsidRPr="00DB52EA">
        <w:rPr>
          <w:sz w:val="28"/>
          <w:szCs w:val="28"/>
        </w:rPr>
        <w:t xml:space="preserve"> before the first member or after the last member of the class (neither encouraged nor discouraged).</w:t>
      </w:r>
    </w:p>
    <w:p w14:paraId="622BA6C2" w14:textId="77777777" w:rsidR="00831A40" w:rsidRPr="00831A40" w:rsidRDefault="00831A40" w:rsidP="00831A40">
      <w:pPr>
        <w:ind w:left="1080"/>
        <w:rPr>
          <w:sz w:val="28"/>
          <w:szCs w:val="28"/>
        </w:rPr>
      </w:pPr>
      <w:r w:rsidRPr="00DB52EA">
        <w:rPr>
          <w:i/>
          <w:iCs/>
          <w:sz w:val="28"/>
          <w:szCs w:val="28"/>
        </w:rPr>
        <w:t>Multiple</w:t>
      </w:r>
      <w:r w:rsidRPr="00DB52EA">
        <w:rPr>
          <w:sz w:val="28"/>
          <w:szCs w:val="28"/>
        </w:rPr>
        <w:t xml:space="preserve"> consecutive blank lines are permitted, but never required (or encouraged).</w:t>
      </w:r>
    </w:p>
    <w:p w14:paraId="3FA94A80" w14:textId="77777777" w:rsidR="00831A40" w:rsidRDefault="00831A40" w:rsidP="00831A40">
      <w:pPr>
        <w:pStyle w:val="ListParagraph"/>
        <w:numPr>
          <w:ilvl w:val="1"/>
          <w:numId w:val="1"/>
        </w:numPr>
        <w:rPr>
          <w:b/>
          <w:sz w:val="28"/>
          <w:szCs w:val="28"/>
        </w:rPr>
      </w:pPr>
      <w:r>
        <w:rPr>
          <w:b/>
          <w:sz w:val="28"/>
          <w:szCs w:val="28"/>
        </w:rPr>
        <w:t>Block indentation</w:t>
      </w:r>
    </w:p>
    <w:p w14:paraId="5C9BEB29" w14:textId="77777777" w:rsidR="00831A40" w:rsidRPr="00831A40" w:rsidRDefault="00831A40" w:rsidP="00831A40">
      <w:pPr>
        <w:pStyle w:val="ListParagraph"/>
        <w:rPr>
          <w:sz w:val="28"/>
          <w:szCs w:val="28"/>
        </w:rPr>
      </w:pPr>
      <w:r w:rsidRPr="00831A40">
        <w:rPr>
          <w:sz w:val="28"/>
          <w:szCs w:val="28"/>
        </w:rPr>
        <w:t>Each time a new block or block-like construct is opened, the indent increases by two spaces. When the block ends, the indent returns to the previous indent level. The indent level applies to both code and comments throughout the block.</w:t>
      </w:r>
    </w:p>
    <w:p w14:paraId="64997BDA" w14:textId="77777777" w:rsidR="007056AF" w:rsidRPr="007056AF" w:rsidRDefault="00831A40" w:rsidP="007056AF">
      <w:pPr>
        <w:pStyle w:val="ListParagraph"/>
        <w:numPr>
          <w:ilvl w:val="0"/>
          <w:numId w:val="1"/>
        </w:numPr>
        <w:rPr>
          <w:b/>
          <w:sz w:val="32"/>
          <w:szCs w:val="32"/>
        </w:rPr>
      </w:pPr>
      <w:r>
        <w:rPr>
          <w:b/>
          <w:sz w:val="32"/>
          <w:szCs w:val="32"/>
        </w:rPr>
        <w:t>Naming</w:t>
      </w:r>
    </w:p>
    <w:p w14:paraId="6F3152FA" w14:textId="77777777" w:rsidR="00831A40" w:rsidRDefault="00831A40" w:rsidP="00831A40">
      <w:pPr>
        <w:pStyle w:val="ListParagraph"/>
        <w:numPr>
          <w:ilvl w:val="1"/>
          <w:numId w:val="1"/>
        </w:numPr>
        <w:rPr>
          <w:b/>
          <w:sz w:val="28"/>
          <w:szCs w:val="28"/>
        </w:rPr>
      </w:pPr>
      <w:r w:rsidRPr="00831A40">
        <w:rPr>
          <w:b/>
          <w:sz w:val="28"/>
          <w:szCs w:val="28"/>
        </w:rPr>
        <w:t>Package names</w:t>
      </w:r>
    </w:p>
    <w:p w14:paraId="52493987" w14:textId="77777777" w:rsidR="007056AF" w:rsidRPr="007056AF" w:rsidRDefault="007056AF" w:rsidP="007056AF">
      <w:pPr>
        <w:pStyle w:val="ListParagraph"/>
        <w:rPr>
          <w:sz w:val="28"/>
          <w:szCs w:val="28"/>
        </w:rPr>
      </w:pPr>
      <w:r>
        <w:rPr>
          <w:sz w:val="28"/>
          <w:szCs w:val="28"/>
        </w:rPr>
        <w:t>Package names are all lowercase with consecutive words simply concatenated together.</w:t>
      </w:r>
    </w:p>
    <w:p w14:paraId="5E30E1DC" w14:textId="77777777" w:rsidR="00831A40" w:rsidRDefault="00831A40" w:rsidP="00831A40">
      <w:pPr>
        <w:pStyle w:val="ListParagraph"/>
        <w:numPr>
          <w:ilvl w:val="1"/>
          <w:numId w:val="1"/>
        </w:numPr>
        <w:rPr>
          <w:b/>
          <w:sz w:val="28"/>
          <w:szCs w:val="28"/>
        </w:rPr>
      </w:pPr>
      <w:r>
        <w:rPr>
          <w:b/>
          <w:sz w:val="28"/>
          <w:szCs w:val="28"/>
        </w:rPr>
        <w:t>Class names</w:t>
      </w:r>
    </w:p>
    <w:p w14:paraId="14558B64" w14:textId="2A3A47BC" w:rsidR="007056AF" w:rsidRPr="007056AF" w:rsidRDefault="007056AF" w:rsidP="007056AF">
      <w:pPr>
        <w:pStyle w:val="ListParagraph"/>
        <w:rPr>
          <w:sz w:val="28"/>
          <w:szCs w:val="28"/>
        </w:rPr>
      </w:pPr>
      <w:r>
        <w:rPr>
          <w:sz w:val="28"/>
          <w:szCs w:val="28"/>
        </w:rPr>
        <w:t xml:space="preserve">Class names are written in </w:t>
      </w:r>
      <w:proofErr w:type="spellStart"/>
      <w:r>
        <w:rPr>
          <w:sz w:val="28"/>
          <w:szCs w:val="28"/>
        </w:rPr>
        <w:t>UpperCame</w:t>
      </w:r>
      <w:r w:rsidR="009F5B8D">
        <w:rPr>
          <w:sz w:val="28"/>
          <w:szCs w:val="28"/>
        </w:rPr>
        <w:t>lCase</w:t>
      </w:r>
      <w:proofErr w:type="spellEnd"/>
      <w:r w:rsidR="009F5B8D">
        <w:rPr>
          <w:sz w:val="28"/>
          <w:szCs w:val="28"/>
        </w:rPr>
        <w:t>. If the class is abstract</w:t>
      </w:r>
      <w:r>
        <w:rPr>
          <w:sz w:val="28"/>
          <w:szCs w:val="28"/>
        </w:rPr>
        <w:t xml:space="preserve"> the class name has A</w:t>
      </w:r>
      <w:r w:rsidR="009F5B8D">
        <w:rPr>
          <w:sz w:val="28"/>
          <w:szCs w:val="28"/>
        </w:rPr>
        <w:t>_ as</w:t>
      </w:r>
      <w:r>
        <w:rPr>
          <w:sz w:val="28"/>
          <w:szCs w:val="28"/>
        </w:rPr>
        <w:t xml:space="preserve"> a prefix. If the class is an interface the class name has I_ as a prefix.</w:t>
      </w:r>
    </w:p>
    <w:p w14:paraId="30D14655" w14:textId="77777777" w:rsidR="00831A40" w:rsidRDefault="00831A40" w:rsidP="00831A40">
      <w:pPr>
        <w:pStyle w:val="ListParagraph"/>
        <w:numPr>
          <w:ilvl w:val="1"/>
          <w:numId w:val="1"/>
        </w:numPr>
        <w:rPr>
          <w:b/>
          <w:sz w:val="28"/>
          <w:szCs w:val="28"/>
        </w:rPr>
      </w:pPr>
      <w:r>
        <w:rPr>
          <w:b/>
          <w:sz w:val="28"/>
          <w:szCs w:val="28"/>
        </w:rPr>
        <w:t>Method names</w:t>
      </w:r>
    </w:p>
    <w:p w14:paraId="11608A79" w14:textId="7E010316" w:rsidR="00626B2E" w:rsidRPr="00626B2E" w:rsidRDefault="00626B2E" w:rsidP="00626B2E">
      <w:pPr>
        <w:pStyle w:val="ListParagraph"/>
        <w:rPr>
          <w:sz w:val="28"/>
          <w:szCs w:val="28"/>
        </w:rPr>
      </w:pPr>
      <w:r>
        <w:rPr>
          <w:sz w:val="28"/>
          <w:szCs w:val="28"/>
        </w:rPr>
        <w:t xml:space="preserve">Method names are written in </w:t>
      </w:r>
      <w:proofErr w:type="spellStart"/>
      <w:r>
        <w:rPr>
          <w:sz w:val="28"/>
          <w:szCs w:val="28"/>
        </w:rPr>
        <w:t>lowerCamelCase</w:t>
      </w:r>
      <w:proofErr w:type="spellEnd"/>
      <w:r>
        <w:rPr>
          <w:sz w:val="28"/>
          <w:szCs w:val="28"/>
        </w:rPr>
        <w:t>.</w:t>
      </w:r>
    </w:p>
    <w:p w14:paraId="6783FDE6" w14:textId="77777777" w:rsidR="00831A40" w:rsidRDefault="00831A40" w:rsidP="00831A40">
      <w:pPr>
        <w:pStyle w:val="ListParagraph"/>
        <w:numPr>
          <w:ilvl w:val="1"/>
          <w:numId w:val="1"/>
        </w:numPr>
        <w:rPr>
          <w:b/>
          <w:sz w:val="28"/>
          <w:szCs w:val="28"/>
        </w:rPr>
      </w:pPr>
      <w:r>
        <w:rPr>
          <w:b/>
          <w:sz w:val="28"/>
          <w:szCs w:val="28"/>
        </w:rPr>
        <w:t>Constant names</w:t>
      </w:r>
    </w:p>
    <w:p w14:paraId="07E06AFE" w14:textId="70CE92EA" w:rsidR="00626B2E" w:rsidRPr="00626B2E" w:rsidRDefault="00626B2E" w:rsidP="00626B2E">
      <w:pPr>
        <w:pStyle w:val="ListParagraph"/>
        <w:rPr>
          <w:sz w:val="28"/>
          <w:szCs w:val="28"/>
        </w:rPr>
      </w:pPr>
      <w:r>
        <w:rPr>
          <w:sz w:val="28"/>
          <w:szCs w:val="28"/>
        </w:rPr>
        <w:t>Constant na</w:t>
      </w:r>
      <w:r w:rsidR="009C5BBF">
        <w:rPr>
          <w:sz w:val="28"/>
          <w:szCs w:val="28"/>
        </w:rPr>
        <w:t xml:space="preserve">mes use all uppercase letters, </w:t>
      </w:r>
      <w:r>
        <w:rPr>
          <w:sz w:val="28"/>
          <w:szCs w:val="28"/>
        </w:rPr>
        <w:t>with words separated by underscores.</w:t>
      </w:r>
    </w:p>
    <w:p w14:paraId="4DB04449" w14:textId="77777777" w:rsidR="00831A40" w:rsidRDefault="00831A40" w:rsidP="00831A40">
      <w:pPr>
        <w:pStyle w:val="ListParagraph"/>
        <w:numPr>
          <w:ilvl w:val="1"/>
          <w:numId w:val="1"/>
        </w:numPr>
        <w:rPr>
          <w:b/>
          <w:sz w:val="28"/>
          <w:szCs w:val="28"/>
        </w:rPr>
      </w:pPr>
      <w:r>
        <w:rPr>
          <w:b/>
          <w:sz w:val="28"/>
          <w:szCs w:val="28"/>
        </w:rPr>
        <w:t>Non-constant field names</w:t>
      </w:r>
    </w:p>
    <w:p w14:paraId="1F32E3B0" w14:textId="372D12B1" w:rsidR="00CD16C8" w:rsidRPr="00CD16C8" w:rsidRDefault="00CD16C8" w:rsidP="00CD16C8">
      <w:pPr>
        <w:pStyle w:val="ListParagraph"/>
        <w:rPr>
          <w:sz w:val="28"/>
          <w:szCs w:val="28"/>
        </w:rPr>
      </w:pPr>
      <w:r>
        <w:rPr>
          <w:sz w:val="28"/>
          <w:szCs w:val="28"/>
        </w:rPr>
        <w:t>Non-constant field name</w:t>
      </w:r>
      <w:r w:rsidR="00A471B7">
        <w:rPr>
          <w:sz w:val="28"/>
          <w:szCs w:val="28"/>
        </w:rPr>
        <w:t xml:space="preserve">s are written in </w:t>
      </w:r>
      <w:proofErr w:type="spellStart"/>
      <w:r w:rsidR="00A471B7">
        <w:rPr>
          <w:sz w:val="28"/>
          <w:szCs w:val="28"/>
        </w:rPr>
        <w:t>lowerCamelCase</w:t>
      </w:r>
      <w:proofErr w:type="spellEnd"/>
      <w:r w:rsidR="00A471B7">
        <w:rPr>
          <w:sz w:val="28"/>
          <w:szCs w:val="28"/>
        </w:rPr>
        <w:t xml:space="preserve"> with an underscore as a prefix. </w:t>
      </w:r>
      <w:proofErr w:type="gramStart"/>
      <w:r w:rsidR="00A471B7">
        <w:rPr>
          <w:sz w:val="28"/>
          <w:szCs w:val="28"/>
        </w:rPr>
        <w:t>For example, _</w:t>
      </w:r>
      <w:proofErr w:type="spellStart"/>
      <w:r w:rsidR="00A471B7">
        <w:rPr>
          <w:sz w:val="28"/>
          <w:szCs w:val="28"/>
        </w:rPr>
        <w:t>computedValues</w:t>
      </w:r>
      <w:proofErr w:type="spellEnd"/>
      <w:r w:rsidR="00A471B7">
        <w:rPr>
          <w:sz w:val="28"/>
          <w:szCs w:val="28"/>
        </w:rPr>
        <w:t xml:space="preserve"> or _index.</w:t>
      </w:r>
      <w:proofErr w:type="gramEnd"/>
    </w:p>
    <w:p w14:paraId="7E38754A" w14:textId="77777777" w:rsidR="00831A40" w:rsidRDefault="00831A40" w:rsidP="00831A40">
      <w:pPr>
        <w:pStyle w:val="ListParagraph"/>
        <w:numPr>
          <w:ilvl w:val="1"/>
          <w:numId w:val="1"/>
        </w:numPr>
        <w:rPr>
          <w:b/>
          <w:sz w:val="28"/>
          <w:szCs w:val="28"/>
        </w:rPr>
      </w:pPr>
      <w:r>
        <w:rPr>
          <w:b/>
          <w:sz w:val="28"/>
          <w:szCs w:val="28"/>
        </w:rPr>
        <w:t>Parameter names</w:t>
      </w:r>
    </w:p>
    <w:p w14:paraId="4D8C8573" w14:textId="22E875E7" w:rsidR="00A471B7" w:rsidRPr="00A471B7" w:rsidRDefault="00A471B7" w:rsidP="00A471B7">
      <w:pPr>
        <w:pStyle w:val="ListParagraph"/>
        <w:rPr>
          <w:sz w:val="28"/>
          <w:szCs w:val="28"/>
        </w:rPr>
      </w:pPr>
      <w:r>
        <w:rPr>
          <w:sz w:val="28"/>
          <w:szCs w:val="28"/>
        </w:rPr>
        <w:t xml:space="preserve">Parameter names are written in </w:t>
      </w:r>
      <w:proofErr w:type="spellStart"/>
      <w:r>
        <w:rPr>
          <w:sz w:val="28"/>
          <w:szCs w:val="28"/>
        </w:rPr>
        <w:t>lowerCamelCase</w:t>
      </w:r>
      <w:proofErr w:type="spellEnd"/>
      <w:r>
        <w:rPr>
          <w:sz w:val="28"/>
          <w:szCs w:val="28"/>
        </w:rPr>
        <w:t>.</w:t>
      </w:r>
    </w:p>
    <w:p w14:paraId="56F890BE" w14:textId="77777777" w:rsidR="00831A40" w:rsidRDefault="00831A40" w:rsidP="00831A40">
      <w:pPr>
        <w:pStyle w:val="ListParagraph"/>
        <w:numPr>
          <w:ilvl w:val="1"/>
          <w:numId w:val="1"/>
        </w:numPr>
        <w:rPr>
          <w:b/>
          <w:sz w:val="28"/>
          <w:szCs w:val="28"/>
        </w:rPr>
      </w:pPr>
      <w:r>
        <w:rPr>
          <w:b/>
          <w:sz w:val="28"/>
          <w:szCs w:val="28"/>
        </w:rPr>
        <w:t xml:space="preserve">Local variable names </w:t>
      </w:r>
    </w:p>
    <w:p w14:paraId="4AFFF2B0" w14:textId="31BDBC8D" w:rsidR="00A471B7" w:rsidRPr="00A471B7" w:rsidRDefault="00A471B7" w:rsidP="00A471B7">
      <w:pPr>
        <w:pStyle w:val="ListParagraph"/>
        <w:rPr>
          <w:sz w:val="28"/>
          <w:szCs w:val="28"/>
        </w:rPr>
      </w:pPr>
      <w:r>
        <w:rPr>
          <w:sz w:val="28"/>
          <w:szCs w:val="28"/>
        </w:rPr>
        <w:t xml:space="preserve">Local variable names are written in </w:t>
      </w:r>
      <w:proofErr w:type="spellStart"/>
      <w:r>
        <w:rPr>
          <w:sz w:val="28"/>
          <w:szCs w:val="28"/>
        </w:rPr>
        <w:t>lowerCamelCase</w:t>
      </w:r>
      <w:proofErr w:type="spellEnd"/>
      <w:r>
        <w:rPr>
          <w:sz w:val="28"/>
          <w:szCs w:val="28"/>
        </w:rPr>
        <w:t xml:space="preserve">, and can be </w:t>
      </w:r>
      <w:proofErr w:type="spellStart"/>
      <w:r>
        <w:rPr>
          <w:sz w:val="28"/>
          <w:szCs w:val="28"/>
        </w:rPr>
        <w:t>bbreviated</w:t>
      </w:r>
      <w:proofErr w:type="spellEnd"/>
      <w:r>
        <w:rPr>
          <w:sz w:val="28"/>
          <w:szCs w:val="28"/>
        </w:rPr>
        <w:t xml:space="preserve"> more liberally than other types of names.</w:t>
      </w:r>
    </w:p>
    <w:bookmarkEnd w:id="0"/>
    <w:bookmarkEnd w:id="1"/>
    <w:sectPr w:rsidR="00A471B7" w:rsidRPr="00A471B7" w:rsidSect="00831A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0AA2"/>
    <w:multiLevelType w:val="hybridMultilevel"/>
    <w:tmpl w:val="42983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AE97E54"/>
    <w:multiLevelType w:val="multilevel"/>
    <w:tmpl w:val="F4EED30E"/>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A40"/>
    <w:rsid w:val="000E5828"/>
    <w:rsid w:val="002140EC"/>
    <w:rsid w:val="00626B2E"/>
    <w:rsid w:val="007056AF"/>
    <w:rsid w:val="00831A40"/>
    <w:rsid w:val="009C5BBF"/>
    <w:rsid w:val="009F5B8D"/>
    <w:rsid w:val="00A471B7"/>
    <w:rsid w:val="00CD16C8"/>
    <w:rsid w:val="00E00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48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A40"/>
    <w:pPr>
      <w:ind w:left="720"/>
      <w:contextualSpacing/>
    </w:pPr>
  </w:style>
  <w:style w:type="character" w:styleId="Hyperlink">
    <w:name w:val="Hyperlink"/>
    <w:basedOn w:val="DefaultParagraphFont"/>
    <w:uiPriority w:val="99"/>
    <w:unhideWhenUsed/>
    <w:rsid w:val="00831A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A40"/>
    <w:pPr>
      <w:ind w:left="720"/>
      <w:contextualSpacing/>
    </w:pPr>
  </w:style>
  <w:style w:type="character" w:styleId="Hyperlink">
    <w:name w:val="Hyperlink"/>
    <w:basedOn w:val="DefaultParagraphFont"/>
    <w:uiPriority w:val="99"/>
    <w:unhideWhenUsed/>
    <w:rsid w:val="00831A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styleguide.googlecode.com/svn/trunk/javaguid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307</Words>
  <Characters>1752</Characters>
  <Application>Microsoft Macintosh Word</Application>
  <DocSecurity>0</DocSecurity>
  <Lines>14</Lines>
  <Paragraphs>4</Paragraphs>
  <ScaleCrop>false</ScaleCrop>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Burright</dc:creator>
  <cp:keywords/>
  <dc:description/>
  <cp:lastModifiedBy>Sean Burright</cp:lastModifiedBy>
  <cp:revision>7</cp:revision>
  <dcterms:created xsi:type="dcterms:W3CDTF">2015-04-08T17:05:00Z</dcterms:created>
  <dcterms:modified xsi:type="dcterms:W3CDTF">2015-04-14T23:56:00Z</dcterms:modified>
</cp:coreProperties>
</file>