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活动一：注册即送</w:t>
      </w:r>
      <w:r>
        <w:rPr>
          <w:rFonts w:hint="eastAsia"/>
          <w:b/>
          <w:bCs/>
          <w:sz w:val="28"/>
          <w:szCs w:val="28"/>
          <w:lang w:val="en-US" w:eastAsia="zh-CN"/>
        </w:rPr>
        <w:t>5000元体验金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活动详情：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新用户注册送5000元体验金，可用于购买体验金专享产品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需要做两个页面，一个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引导页面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，一个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详情页面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引导页面内容：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5000元体验金，注册就给！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详情页面内容：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新用户注册，即可送5000元体验金，体验金可用于直接购买体验专享产品。体验金有效使用期1个月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本活动最终解释权归中信创金融信息服务（大连）有限公司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活动二：注册即送价值</w:t>
      </w:r>
      <w:r>
        <w:rPr>
          <w:rFonts w:hint="eastAsia"/>
          <w:b/>
          <w:bCs/>
          <w:sz w:val="28"/>
          <w:szCs w:val="28"/>
          <w:lang w:val="en-US" w:eastAsia="zh-CN"/>
        </w:rPr>
        <w:t>5824元返现金券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活动详情：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新用户注册，就送价值5824元返现金券，用于投资返现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需要做两个页面，一个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引导页面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，一个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引导页面内容：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5824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元返现券注册免费送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详情页面内容：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新用户注册，即可收到返现金券，返现金券可以在“个人中心—我的现金券”里边查看，投资成功以后返现金额会直接到您的账户余额里边。返现券有效使用期1个月。</w:t>
      </w:r>
    </w:p>
    <w:tbl>
      <w:tblPr>
        <w:tblStyle w:val="3"/>
        <w:tblpPr w:leftFromText="180" w:rightFromText="180" w:vertAnchor="text" w:horzAnchor="page" w:tblpX="2156" w:tblpY="409"/>
        <w:tblOverlap w:val="never"/>
        <w:tblW w:w="71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3"/>
        <w:gridCol w:w="1076"/>
        <w:gridCol w:w="1065"/>
        <w:gridCol w:w="1089"/>
        <w:gridCol w:w="1016"/>
        <w:gridCol w:w="957"/>
        <w:gridCol w:w="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5824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本活动最终解释权归中信创金融信息服务（大连）有限公司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1097280"/>
            <wp:effectExtent l="0" t="0" r="10795" b="7620"/>
            <wp:docPr id="1" name="图片 1" descr="zc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c_bann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1097280"/>
            <wp:effectExtent l="0" t="0" r="10795" b="7620"/>
            <wp:docPr id="2" name="图片 2" descr="banner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nner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活动三：加息让利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为了庆祝中信创金融在“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2017年</w:t>
      </w:r>
      <w:r>
        <w:rPr>
          <w:rFonts w:hint="eastAsia"/>
          <w:b w:val="0"/>
          <w:bCs w:val="0"/>
          <w:sz w:val="21"/>
          <w:szCs w:val="21"/>
          <w:lang w:eastAsia="zh-CN"/>
        </w:rPr>
        <w:t>移动互联网大会”获荐“2017世界移动互联网大会暨新媒体门户大会移动互联网新锐奖”提名 ，获荐“2017世界移动互联网大会暨新媒体门户大会移动互联网创新奖”提名。经中信创运营团队决定对平台所有产品（除新手体验标）给予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1%到3%不等的加息，具体产品加息情况如下：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1月产品加息1%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2月产品加息1%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3月产品加息2%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6月产品加息2%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12月产品加息3%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感谢广大投资者对中信创金融2年来的支持与鼓励，中信创金融运营团队表示衷心的感谢！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活动时间：2017年6月22日到2017年7月12日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本活动最终解释权归中信创金融信息服务（大连）有限公司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42930"/>
    <w:rsid w:val="15613925"/>
    <w:rsid w:val="1DAA6B93"/>
    <w:rsid w:val="2D5B21BB"/>
    <w:rsid w:val="3BA7683A"/>
    <w:rsid w:val="443E64D3"/>
    <w:rsid w:val="55CA22AC"/>
    <w:rsid w:val="57D93CCF"/>
    <w:rsid w:val="5E2217CD"/>
    <w:rsid w:val="64220CFC"/>
    <w:rsid w:val="66DB645E"/>
    <w:rsid w:val="702A4ABA"/>
    <w:rsid w:val="722B75FD"/>
    <w:rsid w:val="73753039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2017-06-28T01:31:03Z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