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8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Радимов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Ринадович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 VirtualBox (https://www.virtualbox.org/) операционной системы Linux, дистрибутив Centos.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Запускаю</w:t>
      </w:r>
      <w:r>
        <w:t xml:space="preserve"> </w:t>
      </w:r>
      <w:r>
        <w:rPr>
          <w:iCs/>
          <w:i/>
        </w:rPr>
        <w:t xml:space="preserve">Virtual Box</w:t>
      </w:r>
      <w:r>
        <w:t xml:space="preserve">, создаю новую виртуальную машину с именем</w:t>
      </w:r>
      <w:r>
        <w:t xml:space="preserve"> </w:t>
      </w:r>
      <w:r>
        <w:rPr>
          <w:iCs/>
          <w:i/>
          <w:bCs/>
          <w:b/>
        </w:rPr>
        <w:t xml:space="preserve">iradimov</w:t>
      </w:r>
      <w:r>
        <w:t xml:space="preserve">: выбираю тип операционной системы</w:t>
      </w:r>
      <w:r>
        <w:t xml:space="preserve"> </w:t>
      </w:r>
      <w:r>
        <w:rPr>
          <w:iCs/>
          <w:i/>
        </w:rPr>
        <w:t xml:space="preserve">Linux</w:t>
      </w:r>
      <w:r>
        <w:t xml:space="preserve">, а также версию</w:t>
      </w:r>
      <w:r>
        <w:t xml:space="preserve"> </w:t>
      </w:r>
      <w:r>
        <w:rPr>
          <w:iCs/>
          <w:i/>
        </w:rPr>
        <w:t xml:space="preserve">Red Hat</w:t>
      </w:r>
      <w:r>
        <w:t xml:space="preserve"> </w:t>
      </w:r>
      <w:r>
        <w:t xml:space="preserve">(рис.1).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3009900" cy="2705100"/>
            <wp:effectExtent b="0" l="0" r="0" t="0"/>
            <wp:docPr descr="Figure 1: рис.1. Имя и тип ОС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рис.1. Имя и тип ОС.</w:t>
      </w:r>
    </w:p>
    <w:p>
      <w:pPr>
        <w:numPr>
          <w:ilvl w:val="0"/>
          <w:numId w:val="1001"/>
        </w:numPr>
      </w:pPr>
      <w:r>
        <w:t xml:space="preserve">Указываю объем памяти 2048 МБ (рис.2).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3048000" cy="2697480"/>
            <wp:effectExtent b="0" l="0" r="0" t="0"/>
            <wp:docPr descr="Figure 2: рис.2. Объем памяти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рис.2. Объем памяти.</w:t>
      </w:r>
    </w:p>
    <w:p>
      <w:pPr>
        <w:numPr>
          <w:ilvl w:val="0"/>
          <w:numId w:val="1001"/>
        </w:numPr>
      </w:pPr>
      <w:r>
        <w:t xml:space="preserve">Задаю конфигурацию жесткого диска: создаю новый динамический виртуальный жёсткий диск типа VDI, а также размер диска - 40 ГБ и его расположение (рис.3-6).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3078480" cy="2705100"/>
            <wp:effectExtent b="0" l="0" r="0" t="0"/>
            <wp:docPr descr="Figure 3: рис.3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 3: рис.3</w:t>
      </w:r>
    </w:p>
    <w:p>
      <w:pPr>
        <w:numPr>
          <w:ilvl w:val="0"/>
          <w:numId w:val="1000"/>
        </w:numPr>
        <w:pStyle w:val="CaptionedFigure"/>
      </w:pPr>
      <w:bookmarkStart w:id="29" w:name="fig:004"/>
      <w:r>
        <w:drawing>
          <wp:inline>
            <wp:extent cx="3459479" cy="3169920"/>
            <wp:effectExtent b="0" l="0" r="0" t="0"/>
            <wp:docPr descr="Figure 4: рис.4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79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Figure 4: рис.4</w:t>
      </w:r>
    </w:p>
    <w:p>
      <w:pPr>
        <w:numPr>
          <w:ilvl w:val="0"/>
          <w:numId w:val="1000"/>
        </w:numPr>
        <w:pStyle w:val="CaptionedFigure"/>
      </w:pPr>
      <w:bookmarkStart w:id="31" w:name="fig:006"/>
      <w:r>
        <w:drawing>
          <wp:inline>
            <wp:extent cx="3375660" cy="3139440"/>
            <wp:effectExtent b="0" l="0" r="0" t="0"/>
            <wp:docPr descr="Figure 5: рис.5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Figure 5: рис.5</w:t>
      </w:r>
    </w:p>
    <w:p>
      <w:pPr>
        <w:numPr>
          <w:ilvl w:val="0"/>
          <w:numId w:val="1000"/>
        </w:numPr>
        <w:pStyle w:val="CaptionedFigure"/>
      </w:pPr>
      <w:bookmarkStart w:id="33" w:name="fig:007"/>
      <w:r>
        <w:drawing>
          <wp:inline>
            <wp:extent cx="5334000" cy="4882353"/>
            <wp:effectExtent b="0" l="0" r="0" t="0"/>
            <wp:docPr descr="Figure 6: рис.6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 6: рис.6</w:t>
      </w:r>
    </w:p>
    <w:p>
      <w:pPr>
        <w:numPr>
          <w:ilvl w:val="0"/>
          <w:numId w:val="1001"/>
        </w:numPr>
      </w:pPr>
      <w:r>
        <w:t xml:space="preserve">Добавляю во вкладке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Носители</w:t>
      </w:r>
      <w:r>
        <w:rPr>
          <w:iCs/>
          <w:i/>
        </w:rPr>
        <w:t xml:space="preserve">”</w:t>
      </w:r>
      <w:r>
        <w:t xml:space="preserve"> </w:t>
      </w:r>
      <w:r>
        <w:t xml:space="preserve">свойств виртулальной машины новый привод оптических дисков, выбираю нужный образ для установки операционной системы (рис.7).</w:t>
      </w:r>
    </w:p>
    <w:p>
      <w:pPr>
        <w:numPr>
          <w:ilvl w:val="0"/>
          <w:numId w:val="1000"/>
        </w:numPr>
        <w:pStyle w:val="CaptionedFigure"/>
      </w:pPr>
      <w:bookmarkStart w:id="35" w:name="fig:008"/>
      <w:r>
        <w:drawing>
          <wp:inline>
            <wp:extent cx="5334000" cy="3883724"/>
            <wp:effectExtent b="0" l="0" r="0" t="0"/>
            <wp:docPr descr="Figure 7: рис.7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0"/>
        </w:numPr>
        <w:pStyle w:val="ImageCaption"/>
      </w:pPr>
      <w:r>
        <w:t xml:space="preserve">Figure 7: рис.7</w:t>
      </w:r>
    </w:p>
    <w:p>
      <w:pPr>
        <w:numPr>
          <w:ilvl w:val="0"/>
          <w:numId w:val="1001"/>
        </w:numPr>
      </w:pPr>
      <w:r>
        <w:t xml:space="preserve">Запускаю созданную виртуальную машину и начинаю установку. В открытом окне выбираю русский язык как язык интерфейса, а также добавляю русскую раскладку клавиатуры (рис.8).</w:t>
      </w:r>
    </w:p>
    <w:p>
      <w:pPr>
        <w:numPr>
          <w:ilvl w:val="0"/>
          <w:numId w:val="1000"/>
        </w:numPr>
        <w:pStyle w:val="CaptionedFigure"/>
      </w:pPr>
      <w:bookmarkStart w:id="37" w:name="fig:009"/>
      <w:r>
        <w:drawing>
          <wp:inline>
            <wp:extent cx="5334000" cy="4316718"/>
            <wp:effectExtent b="0" l="0" r="0" t="0"/>
            <wp:docPr descr="Figure 8: рис.8" title="" id="1" name="Picture"/>
            <a:graphic>
              <a:graphicData uri="http://schemas.openxmlformats.org/drawingml/2006/picture">
                <pic:pic>
                  <pic:nvPicPr>
                    <pic:cNvPr descr="image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Figure 8: рис.8</w:t>
      </w:r>
    </w:p>
    <w:p>
      <w:pPr>
        <w:numPr>
          <w:ilvl w:val="0"/>
          <w:numId w:val="1001"/>
        </w:numPr>
      </w:pPr>
      <w:r>
        <w:t xml:space="preserve">Создаю нового пользователя с правами администратора, задаю пароль (рис.9).</w:t>
      </w:r>
    </w:p>
    <w:p>
      <w:pPr>
        <w:numPr>
          <w:ilvl w:val="0"/>
          <w:numId w:val="1000"/>
        </w:numPr>
        <w:pStyle w:val="CaptionedFigure"/>
      </w:pPr>
      <w:bookmarkStart w:id="39" w:name="fig:010"/>
      <w:r>
        <w:drawing>
          <wp:inline>
            <wp:extent cx="5334000" cy="4309267"/>
            <wp:effectExtent b="0" l="0" r="0" t="0"/>
            <wp:docPr descr="Figure 9: рис.9" title="" id="1" name="Picture"/>
            <a:graphic>
              <a:graphicData uri="http://schemas.openxmlformats.org/drawingml/2006/picture">
                <pic:pic>
                  <pic:nvPicPr>
                    <pic:cNvPr descr="image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0"/>
        </w:numPr>
        <w:pStyle w:val="ImageCaption"/>
      </w:pPr>
      <w:r>
        <w:t xml:space="preserve">Figure 9: рис.9</w:t>
      </w:r>
    </w:p>
    <w:p>
      <w:pPr>
        <w:numPr>
          <w:ilvl w:val="0"/>
          <w:numId w:val="1001"/>
        </w:numPr>
      </w:pPr>
      <w:r>
        <w:t xml:space="preserve">Продолжаю установку операционной системы, перезагружаю виртуальную машину по требованию установщика. Принимаю лицензионное соглашение (рис.10-11).</w:t>
      </w:r>
    </w:p>
    <w:p>
      <w:pPr>
        <w:numPr>
          <w:ilvl w:val="0"/>
          <w:numId w:val="1000"/>
        </w:numPr>
        <w:pStyle w:val="CaptionedFigure"/>
      </w:pPr>
      <w:bookmarkStart w:id="41" w:name="fig:011"/>
      <w:r>
        <w:drawing>
          <wp:inline>
            <wp:extent cx="5334000" cy="4606883"/>
            <wp:effectExtent b="0" l="0" r="0" t="0"/>
            <wp:docPr descr="Figure 10: рис.10" title="" id="1" name="Picture"/>
            <a:graphic>
              <a:graphicData uri="http://schemas.openxmlformats.org/drawingml/2006/picture">
                <pic:pic>
                  <pic:nvPicPr>
                    <pic:cNvPr descr="images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0"/>
        </w:numPr>
        <w:pStyle w:val="ImageCaption"/>
      </w:pPr>
      <w:r>
        <w:t xml:space="preserve">Figure 10: рис.10</w:t>
      </w:r>
    </w:p>
    <w:p>
      <w:pPr>
        <w:numPr>
          <w:ilvl w:val="0"/>
          <w:numId w:val="1000"/>
        </w:numPr>
        <w:pStyle w:val="CaptionedFigure"/>
      </w:pPr>
      <w:bookmarkStart w:id="43" w:name="fig:012"/>
      <w:r>
        <w:drawing>
          <wp:inline>
            <wp:extent cx="5334000" cy="4598090"/>
            <wp:effectExtent b="0" l="0" r="0" t="0"/>
            <wp:docPr descr="Figure 11: рис.11" title="" id="1" name="Picture"/>
            <a:graphic>
              <a:graphicData uri="http://schemas.openxmlformats.org/drawingml/2006/picture">
                <pic:pic>
                  <pic:nvPicPr>
                    <pic:cNvPr descr="images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0"/>
        </w:numPr>
        <w:pStyle w:val="ImageCaption"/>
      </w:pPr>
      <w:r>
        <w:t xml:space="preserve">Figure 11: рис.11</w:t>
      </w:r>
    </w:p>
    <w:p>
      <w:pPr>
        <w:numPr>
          <w:ilvl w:val="0"/>
          <w:numId w:val="1001"/>
        </w:numPr>
      </w:pPr>
      <w:r>
        <w:t xml:space="preserve">Вхожу в созданный ранее профиль, открывается привычный графический интерфейс (рис.12).</w:t>
      </w:r>
    </w:p>
    <w:p>
      <w:pPr>
        <w:numPr>
          <w:ilvl w:val="0"/>
          <w:numId w:val="1000"/>
        </w:numPr>
        <w:pStyle w:val="CaptionedFigure"/>
      </w:pPr>
      <w:bookmarkStart w:id="45" w:name="fig:013"/>
      <w:r>
        <w:drawing>
          <wp:inline>
            <wp:extent cx="5334000" cy="4647659"/>
            <wp:effectExtent b="0" l="0" r="0" t="0"/>
            <wp:docPr descr="Figure 12: рис.12" title="" id="1" name="Picture"/>
            <a:graphic>
              <a:graphicData uri="http://schemas.openxmlformats.org/drawingml/2006/picture">
                <pic:pic>
                  <pic:nvPicPr>
                    <pic:cNvPr descr="images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7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0"/>
        </w:numPr>
        <w:pStyle w:val="ImageCaption"/>
      </w:pPr>
      <w:r>
        <w:t xml:space="preserve">Figure 12: рис.12</w:t>
      </w:r>
    </w:p>
    <w:p>
      <w:pPr>
        <w:numPr>
          <w:ilvl w:val="0"/>
          <w:numId w:val="1001"/>
        </w:numPr>
      </w:pPr>
      <w:r>
        <w:t xml:space="preserve">Открываю терминал, перехожу на</w:t>
      </w:r>
      <w:r>
        <w:t xml:space="preserve"> </w:t>
      </w:r>
      <w:r>
        <w:rPr>
          <w:iCs/>
          <w:i/>
          <w:bCs/>
          <w:b/>
        </w:rPr>
        <w:t xml:space="preserve">root</w:t>
      </w:r>
      <w:r>
        <w:t xml:space="preserve"> </w:t>
      </w:r>
      <w:r>
        <w:t xml:space="preserve">пользователя командой</w:t>
      </w:r>
      <w:r>
        <w:t xml:space="preserve"> </w:t>
      </w:r>
      <w:r>
        <w:rPr>
          <w:iCs/>
          <w:i/>
        </w:rPr>
        <w:t xml:space="preserve">su</w:t>
      </w:r>
      <w:r>
        <w:t xml:space="preserve">, обновляю системные файлы</w:t>
      </w:r>
      <w:r>
        <w:t xml:space="preserve"> </w:t>
      </w:r>
      <w:r>
        <w:rPr>
          <w:iCs/>
          <w:i/>
        </w:rPr>
        <w:t xml:space="preserve">yum update</w:t>
      </w:r>
      <w:r>
        <w:t xml:space="preserve">, устанавливаю mc командой</w:t>
      </w:r>
      <w:r>
        <w:t xml:space="preserve"> </w:t>
      </w:r>
      <w:r>
        <w:rPr>
          <w:iCs/>
          <w:i/>
        </w:rPr>
        <w:t xml:space="preserve">yum install mc</w:t>
      </w:r>
      <w:r>
        <w:t xml:space="preserve"> </w:t>
      </w:r>
      <w:r>
        <w:t xml:space="preserve">(рис.13).</w:t>
      </w:r>
    </w:p>
    <w:p>
      <w:pPr>
        <w:numPr>
          <w:ilvl w:val="0"/>
          <w:numId w:val="1000"/>
        </w:numPr>
        <w:pStyle w:val="CaptionedFigure"/>
      </w:pPr>
      <w:bookmarkStart w:id="47" w:name="fig:014"/>
      <w:r>
        <w:drawing>
          <wp:inline>
            <wp:extent cx="5334000" cy="4613189"/>
            <wp:effectExtent b="0" l="0" r="0" t="0"/>
            <wp:docPr descr="Figure 13: рис.13" title="" id="1" name="Picture"/>
            <a:graphic>
              <a:graphicData uri="http://schemas.openxmlformats.org/drawingml/2006/picture">
                <pic:pic>
                  <pic:nvPicPr>
                    <pic:cNvPr descr="images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00"/>
        </w:numPr>
        <w:pStyle w:val="ImageCaption"/>
      </w:pPr>
      <w:r>
        <w:t xml:space="preserve">Figure 13: рис.13</w:t>
      </w:r>
    </w:p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 практические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Радимов Игорь Ринадович</dc:creator>
  <dc:language>ru-RU</dc:language>
  <cp:keywords/>
  <dcterms:created xsi:type="dcterms:W3CDTF">2021-09-13T13:41:05Z</dcterms:created>
  <dcterms:modified xsi:type="dcterms:W3CDTF">2021-09-13T13:41:05Z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Ubuntu</vt:lpwstr>
  </property>
  <property fmtid="{D5CDD505-2E9C-101B-9397-08002B2CF9AE}" pid="40" name="mainfontoptions">
    <vt:lpwstr>Ligatures=TeX</vt:lpwstr>
  </property>
  <property fmtid="{D5CDD505-2E9C-101B-9397-08002B2CF9AE}" pid="41" name="monofont">
    <vt:lpwstr>Ubuntu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Ubuntu</vt:lpwstr>
  </property>
  <property fmtid="{D5CDD505-2E9C-101B-9397-08002B2CF9AE}" pid="54" name="romanfontoptions">
    <vt:lpwstr>Ligatures=TeX</vt:lpwstr>
  </property>
  <property fmtid="{D5CDD505-2E9C-101B-9397-08002B2CF9AE}" pid="55" name="sansfont">
    <vt:lpwstr>Ubuntu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по лабораторной работе 1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