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1005" w14:textId="77777777" w:rsidR="00000000" w:rsidRDefault="00000000">
      <w:pPr>
        <w:pStyle w:val="1"/>
      </w:pPr>
      <w:r>
        <w:t>경쟁 제품에 대한 정의</w:t>
      </w:r>
    </w:p>
    <w:p w14:paraId="12FA3CED" w14:textId="77777777" w:rsidR="00000000" w:rsidRDefault="00000000">
      <w:pPr>
        <w:pStyle w:val="2"/>
      </w:pPr>
      <w:r>
        <w:t>문서 작성 목적</w:t>
      </w:r>
    </w:p>
    <w:p w14:paraId="250010EA" w14:textId="77777777" w:rsidR="00000000" w:rsidRDefault="00000000">
      <w:pPr>
        <w:pStyle w:val="a3"/>
        <w:numPr>
          <w:ilvl w:val="0"/>
          <w:numId w:val="1"/>
        </w:numPr>
      </w:pPr>
      <w:r>
        <w:t>경쟁 제품을 선정하기 위한 명확한 판단 기준을 정의</w:t>
      </w:r>
    </w:p>
    <w:p w14:paraId="0E95990F" w14:textId="77777777" w:rsidR="00000000" w:rsidRDefault="00000000">
      <w:pPr>
        <w:pStyle w:val="a3"/>
        <w:numPr>
          <w:ilvl w:val="0"/>
          <w:numId w:val="1"/>
        </w:numPr>
      </w:pPr>
      <w:r>
        <w:t>벤치마킹 또는 경쟁할 기능에 대한 기준을 포함</w:t>
      </w:r>
    </w:p>
    <w:p w14:paraId="1C1D82D5" w14:textId="77777777" w:rsidR="00000000" w:rsidRDefault="00000000">
      <w:pPr>
        <w:pStyle w:val="a3"/>
        <w:numPr>
          <w:ilvl w:val="0"/>
          <w:numId w:val="2"/>
        </w:numPr>
      </w:pPr>
      <w:r>
        <w:t>제품 조사 방향성 다각화를 위한 브레인 스토밍</w:t>
      </w:r>
    </w:p>
    <w:p w14:paraId="3330E991" w14:textId="77777777" w:rsidR="00000000" w:rsidRDefault="00000000">
      <w:pPr>
        <w:pStyle w:val="a3"/>
        <w:numPr>
          <w:ilvl w:val="1"/>
          <w:numId w:val="2"/>
        </w:numPr>
      </w:pPr>
      <w:r>
        <w:t>생각하고 있는 다양한 아이디어들에 대해 정리해보고 그 기준에 맞는 제품을 찾는 것을 목표로 함.</w:t>
      </w:r>
    </w:p>
    <w:p w14:paraId="767D1E63" w14:textId="77777777" w:rsidR="00000000" w:rsidRDefault="00000000">
      <w:pPr>
        <w:pStyle w:val="2"/>
      </w:pPr>
      <w:r>
        <w:t>조사 방향성 설정</w:t>
      </w:r>
    </w:p>
    <w:p w14:paraId="3903BD71" w14:textId="77777777" w:rsidR="00000000" w:rsidRDefault="00000000">
      <w:pPr>
        <w:pStyle w:val="a3"/>
        <w:numPr>
          <w:ilvl w:val="0"/>
          <w:numId w:val="3"/>
        </w:numPr>
      </w:pPr>
      <w:r>
        <w:t>다음 문서에 정의한 내용에 부합하는 참고할만한 특정 기능을 가지고 있는가</w:t>
      </w:r>
    </w:p>
    <w:p w14:paraId="5F876D18" w14:textId="77777777" w:rsidR="00000000" w:rsidRDefault="00000000">
      <w:pPr>
        <w:pStyle w:val="a3"/>
        <w:numPr>
          <w:ilvl w:val="1"/>
          <w:numId w:val="3"/>
        </w:numPr>
      </w:pPr>
      <w:hyperlink r:id="rId5" w:anchor="%5BTCI-%EC%A0%95%EC%9D%98%5D" w:history="1">
        <w:r>
          <w:rPr>
            <w:rStyle w:val="a4"/>
          </w:rPr>
          <w:t>https://tmaxsoft.atlassian.net/wiki/spaces/TCI/pages/1917517841/1#[TCI-정의]</w:t>
        </w:r>
      </w:hyperlink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830"/>
        <w:gridCol w:w="2070"/>
        <w:gridCol w:w="2070"/>
        <w:gridCol w:w="2070"/>
      </w:tblGrid>
      <w:tr w:rsidR="00000000" w14:paraId="22DA5DA1" w14:textId="77777777">
        <w:trPr>
          <w:divId w:val="16300927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111C6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누구의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3D3E3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무엇을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48814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어떤 방식으로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52E3A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어떠한 가치를 제공하는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B1B11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무엇이다.</w:t>
            </w:r>
          </w:p>
        </w:tc>
      </w:tr>
      <w:tr w:rsidR="00000000" w14:paraId="59DAF06D" w14:textId="77777777">
        <w:trPr>
          <w:divId w:val="1630092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6BD09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lastRenderedPageBreak/>
              <w:t>기업</w:t>
            </w:r>
          </w:p>
          <w:p w14:paraId="6ACECA0C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조직</w:t>
            </w:r>
          </w:p>
          <w:p w14:paraId="1A2A2F04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사용자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A5B48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비지니스 도메인</w:t>
            </w:r>
          </w:p>
          <w:p w14:paraId="286CC727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소스 코드</w:t>
            </w:r>
          </w:p>
          <w:p w14:paraId="7020EF84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19EAD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분석하여 데이터로 재구성하여</w:t>
            </w:r>
          </w:p>
          <w:p w14:paraId="7F81391F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변경을 감지하여</w:t>
            </w:r>
          </w:p>
          <w:p w14:paraId="1B795825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사용자의 질문 없이도 능동적으로 스스로 분석하여</w:t>
            </w:r>
          </w:p>
          <w:p w14:paraId="19373CEA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자연어로 시스템을 탐색이 가능한</w:t>
            </w:r>
          </w:p>
          <w:p w14:paraId="77289CB2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근거를 제공하는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041A3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문제 해결</w:t>
            </w:r>
          </w:p>
          <w:p w14:paraId="46B2F67C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핵심 흐름 및 변경 영향도를 즉시 파악</w:t>
            </w:r>
          </w:p>
          <w:p w14:paraId="5AA6DF04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비지니스 문제를 코드 베이스로 서포트</w:t>
            </w:r>
          </w:p>
          <w:p w14:paraId="4EC692D7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인사이트를 제시</w:t>
            </w:r>
          </w:p>
          <w:p w14:paraId="32FC1BA5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상호 의존성을 시각화하고 조직 차원의 기술적 의사 결정을 지원</w:t>
            </w:r>
          </w:p>
          <w:p w14:paraId="0CBD651B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소스 코드 분석 및 개발 테스크의 리드 타임과 재작업을 줄이는</w:t>
            </w:r>
          </w:p>
          <w:p w14:paraId="58DC8051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변경이 가져올 영향과 리스크를 사전에 예측</w:t>
            </w:r>
          </w:p>
          <w:p w14:paraId="1E339685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기업이 필요한 의사 결정을 위한 가치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21FCB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프로그램 이해 및 Dev Assist 제품</w:t>
            </w:r>
          </w:p>
          <w:p w14:paraId="042A806C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능동형 코드 인텔리전스 플랫폼</w:t>
            </w:r>
          </w:p>
          <w:p w14:paraId="6D8D6242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분석 플랫폼</w:t>
            </w:r>
          </w:p>
          <w:p w14:paraId="63FF7290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분석 서비스</w:t>
            </w:r>
          </w:p>
        </w:tc>
      </w:tr>
    </w:tbl>
    <w:p w14:paraId="3F4677F0" w14:textId="77777777" w:rsidR="00000000" w:rsidRDefault="00000000">
      <w:pPr>
        <w:pStyle w:val="2"/>
      </w:pPr>
      <w:r>
        <w:lastRenderedPageBreak/>
        <w:t>관련 자료</w:t>
      </w:r>
    </w:p>
    <w:p w14:paraId="0D741313" w14:textId="77777777" w:rsidR="00000000" w:rsidRDefault="00000000">
      <w:pPr>
        <w:pStyle w:val="a3"/>
        <w:numPr>
          <w:ilvl w:val="0"/>
          <w:numId w:val="9"/>
        </w:numPr>
      </w:pPr>
      <w:r>
        <w:t>관련 Jira 티켓</w:t>
      </w:r>
    </w:p>
    <w:p w14:paraId="390C6E0F" w14:textId="77777777" w:rsidR="00000000" w:rsidRDefault="00000000">
      <w:pPr>
        <w:pStyle w:val="a3"/>
        <w:numPr>
          <w:ilvl w:val="1"/>
          <w:numId w:val="9"/>
        </w:numPr>
      </w:pPr>
      <w:hyperlink r:id="rId6" w:history="1">
        <w:r>
          <w:rPr>
            <w:color w:val="0000FF"/>
          </w:rPr>
          <w:fldChar w:fldCharType="begin"/>
        </w:r>
        <w:r>
          <w:rPr>
            <w:color w:val="0000FF"/>
          </w:rPr>
          <w:instrText xml:space="preserve"> INCLUDEPICTURE  \d "https://tmaxsoft.atlassian.net/rest/api/2/universal_avatar/view/type/issuetype/avatar/10316?size=medium" \x \y \* MERGEFORMATINET </w:instrText>
        </w:r>
        <w:r>
          <w:rPr>
            <w:color w:val="0000FF"/>
          </w:rPr>
          <w:fldChar w:fldCharType="separate"/>
        </w:r>
        <w:r>
          <w:rPr>
            <w:noProof/>
            <w:color w:val="0000FF"/>
          </w:rPr>
          <w:drawing>
            <wp:inline distT="0" distB="0" distL="0" distR="0" wp14:anchorId="13EECCB2" wp14:editId="4B2F7373">
              <wp:extent cx="152400" cy="152400"/>
              <wp:effectExtent l="0" t="0" r="0" b="0"/>
              <wp:docPr id="1" name="그림 1">
                <a:hlinkClick xmlns:a="http://schemas.openxmlformats.org/drawingml/2006/main" r:id="rId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>
                        <a:hlinkClick r:id="rId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link="rId8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color w:val="0000FF"/>
          </w:rPr>
          <w:fldChar w:fldCharType="end"/>
        </w:r>
        <w:r>
          <w:rPr>
            <w:rStyle w:val="a4"/>
          </w:rPr>
          <w:t>TCI-14</w:t>
        </w:r>
      </w:hyperlink>
      <w:r>
        <w:rPr>
          <w:rStyle w:val="confluence-jim-macro"/>
        </w:rPr>
        <w:t xml:space="preserve"> - </w:t>
      </w:r>
      <w:r>
        <w:rPr>
          <w:rStyle w:val="summary"/>
        </w:rPr>
        <w:t>경쟁 제품 판단 기준 정의</w:t>
      </w:r>
      <w:r>
        <w:rPr>
          <w:rStyle w:val="confluence-jim-macro"/>
        </w:rPr>
        <w:t xml:space="preserve"> </w:t>
      </w:r>
      <w:r>
        <w:rPr>
          <w:rStyle w:val="aui-lozenge"/>
        </w:rPr>
        <w:t>완료</w:t>
      </w:r>
      <w:r>
        <w:rPr>
          <w:rStyle w:val="confluence-jim-macro"/>
        </w:rPr>
        <w:t xml:space="preserve"> </w:t>
      </w:r>
    </w:p>
    <w:p w14:paraId="2CE70B18" w14:textId="77777777" w:rsidR="00000000" w:rsidRDefault="00000000">
      <w:pPr>
        <w:pStyle w:val="a3"/>
      </w:pPr>
      <w:r>
        <w:t>순서</w:t>
      </w:r>
    </w:p>
    <w:p w14:paraId="36A162CC" w14:textId="77777777" w:rsidR="00000000" w:rsidRDefault="00000000">
      <w:pPr>
        <w:pStyle w:val="a3"/>
        <w:numPr>
          <w:ilvl w:val="0"/>
          <w:numId w:val="10"/>
        </w:numPr>
      </w:pPr>
      <w:r>
        <w:t>기준에 충족되는 제품 조사</w:t>
      </w:r>
    </w:p>
    <w:p w14:paraId="68580619" w14:textId="77777777" w:rsidR="00F0727A" w:rsidRDefault="00000000">
      <w:pPr>
        <w:pStyle w:val="a3"/>
        <w:numPr>
          <w:ilvl w:val="0"/>
          <w:numId w:val="10"/>
        </w:numPr>
      </w:pPr>
      <w:r>
        <w:t>경쟁 제품들에 대해 포지셔닝 맵에 분류</w:t>
      </w:r>
    </w:p>
    <w:sectPr w:rsidR="00F0727A">
      <w:pgSz w:w="12240" w:h="15840"/>
      <w:pgMar w:top="1440" w:right="1440" w:bottom="1440" w:left="144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8235A"/>
    <w:multiLevelType w:val="multilevel"/>
    <w:tmpl w:val="D5B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F44C5"/>
    <w:multiLevelType w:val="multilevel"/>
    <w:tmpl w:val="789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E0F02"/>
    <w:multiLevelType w:val="multilevel"/>
    <w:tmpl w:val="000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B7BD9"/>
    <w:multiLevelType w:val="multilevel"/>
    <w:tmpl w:val="F43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27E66"/>
    <w:multiLevelType w:val="multilevel"/>
    <w:tmpl w:val="D1F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913C3"/>
    <w:multiLevelType w:val="multilevel"/>
    <w:tmpl w:val="B49E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3A3084"/>
    <w:multiLevelType w:val="multilevel"/>
    <w:tmpl w:val="C3B6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F633C"/>
    <w:multiLevelType w:val="multilevel"/>
    <w:tmpl w:val="8C7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96BCB"/>
    <w:multiLevelType w:val="multilevel"/>
    <w:tmpl w:val="4940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3255F"/>
    <w:multiLevelType w:val="multilevel"/>
    <w:tmpl w:val="CF5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936945">
    <w:abstractNumId w:val="1"/>
  </w:num>
  <w:num w:numId="2" w16cid:durableId="213010792">
    <w:abstractNumId w:val="3"/>
  </w:num>
  <w:num w:numId="3" w16cid:durableId="1328165349">
    <w:abstractNumId w:val="8"/>
  </w:num>
  <w:num w:numId="4" w16cid:durableId="955989508">
    <w:abstractNumId w:val="4"/>
  </w:num>
  <w:num w:numId="5" w16cid:durableId="1632781618">
    <w:abstractNumId w:val="7"/>
  </w:num>
  <w:num w:numId="6" w16cid:durableId="1121920585">
    <w:abstractNumId w:val="2"/>
  </w:num>
  <w:num w:numId="7" w16cid:durableId="1144204893">
    <w:abstractNumId w:val="9"/>
  </w:num>
  <w:num w:numId="8" w16cid:durableId="757555204">
    <w:abstractNumId w:val="6"/>
  </w:num>
  <w:num w:numId="9" w16cid:durableId="55325014">
    <w:abstractNumId w:val="0"/>
  </w:num>
  <w:num w:numId="10" w16cid:durableId="1305502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93"/>
    <w:rsid w:val="004E3993"/>
    <w:rsid w:val="00F0727A"/>
    <w:rsid w:val="00F4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2AC6D29"/>
  <w15:chartTrackingRefBased/>
  <w15:docId w15:val="{15529CDE-0AB7-724C-B61C-53CE6ADC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onfluence-jim-macro">
    <w:name w:val="confluence-jim-macro"/>
    <w:basedOn w:val="a0"/>
  </w:style>
  <w:style w:type="character" w:customStyle="1" w:styleId="summary">
    <w:name w:val="summary"/>
    <w:basedOn w:val="a0"/>
  </w:style>
  <w:style w:type="character" w:customStyle="1" w:styleId="aui-lozenge">
    <w:name w:val="aui-lozeng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92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tmaxsoft.atlassian.net/rest/api/2/universal_avatar/view/type/issuetype/avatar/10316?size=mediu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maxsoft.atlassian.net/browse/TCI-14" TargetMode="External"/><Relationship Id="rId5" Type="http://schemas.openxmlformats.org/officeDocument/2006/relationships/hyperlink" Target="https://tmaxsoft.atlassian.net/wiki/spaces/TCI/pages/1917517841/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경쟁 제품에 대한 정의</dc:title>
  <dc:subject/>
  <dc:creator>배 석현</dc:creator>
  <cp:keywords/>
  <dc:description/>
  <cp:lastModifiedBy>배 석현</cp:lastModifiedBy>
  <cp:revision>2</cp:revision>
  <dcterms:created xsi:type="dcterms:W3CDTF">2026-01-19T01:49:00Z</dcterms:created>
  <dcterms:modified xsi:type="dcterms:W3CDTF">2026-01-19T01:49:00Z</dcterms:modified>
</cp:coreProperties>
</file>