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 Folder Structures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folder: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folder: database folder include config.php which for database setting(database name, host, user, password, title, language, timezone, format, clock, and time format)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folder: Jquery sourse that used for this web application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 folder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class.default.php: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language setting for all class, function, or element name of web application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en.php: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language setting for some class, function, or elements names for English version just in case we need other language for web application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themes folder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folder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folder: include all of the images and icons that are used in web application.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index.php: the main page for web application which include all of the front-end UI display.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style.css/style_rtl.css: the files for setting the style for front-end UI include color, word size, word or UI distance, and icons use.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pda.css: the files for setting UI style for story list.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print.css: the file to connect all of the UI and setting style for them.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ajax.php: the file to add ajax into web application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web page withour reloading page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data from the server(after reload)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data from the server(after reload)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data to server in back-end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common.php: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array for all common data which include time, data, and time zone.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and set the format for all common data which include time and data.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index.php/init.php: the file to change language setting, timezone, login/password, time format, and information of web application(project name etc)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mytinytodo.js: the file that include all jave sprict function in web application.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mytinytodo_ajax_storage.js: the file that include a lot of parameter in order to connect ajax functions and the features functions.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mytinytodo_lang.php: the file to connect database and lang folder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setup.php: the file for setting up the web application in new palform.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class.db.mysql.php/class.db.sqlite3.php: the file to connect database(connect, check table, insert, quote, fetch, and return error).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