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64D4" w14:textId="2C7C012B" w:rsidR="00AB6F4A" w:rsidRPr="00F77F3F" w:rsidRDefault="00AB6F4A" w:rsidP="00AB6F4A">
      <w:pPr>
        <w:contextualSpacing/>
        <w:jc w:val="center"/>
        <w:rPr>
          <w:rFonts w:ascii="Times New Roman" w:hAnsi="Times New Roman" w:cs="Times New Roman"/>
          <w:b/>
        </w:rPr>
      </w:pPr>
      <w:r>
        <w:rPr>
          <w:rFonts w:ascii="Times New Roman" w:hAnsi="Times New Roman" w:cs="Times New Roman"/>
          <w:b/>
        </w:rPr>
        <w:t xml:space="preserve">Datsun Returns: Reviving a Brand </w:t>
      </w:r>
    </w:p>
    <w:p w14:paraId="0718F8EE" w14:textId="77777777" w:rsidR="00CB0834" w:rsidRPr="009A54CB" w:rsidRDefault="00CB0834" w:rsidP="00CB0834">
      <w:pPr>
        <w:jc w:val="center"/>
        <w:rPr>
          <w:rFonts w:ascii="Times New Roman" w:eastAsia="MS Mincho" w:hAnsi="Times New Roman" w:cs="Times New Roman"/>
        </w:rPr>
      </w:pPr>
      <w:proofErr w:type="spellStart"/>
      <w:r>
        <w:rPr>
          <w:rFonts w:ascii="Times New Roman" w:eastAsia="MS Mincho" w:hAnsi="Times New Roman" w:cs="Times New Roman"/>
        </w:rPr>
        <w:t>Nakato</w:t>
      </w:r>
      <w:proofErr w:type="spellEnd"/>
      <w:r>
        <w:rPr>
          <w:rFonts w:ascii="Times New Roman" w:eastAsia="MS Mincho" w:hAnsi="Times New Roman" w:cs="Times New Roman"/>
        </w:rPr>
        <w:t xml:space="preserve"> </w:t>
      </w:r>
      <w:proofErr w:type="spellStart"/>
      <w:r>
        <w:rPr>
          <w:rFonts w:ascii="Times New Roman" w:eastAsia="MS Mincho" w:hAnsi="Times New Roman" w:cs="Times New Roman"/>
        </w:rPr>
        <w:t>Hirakubo</w:t>
      </w:r>
      <w:proofErr w:type="spellEnd"/>
      <w:r>
        <w:rPr>
          <w:rFonts w:ascii="Times New Roman" w:eastAsia="MS Mincho" w:hAnsi="Times New Roman" w:cs="Times New Roman"/>
        </w:rPr>
        <w:t xml:space="preserve"> (Brooklyn College)</w:t>
      </w:r>
    </w:p>
    <w:p w14:paraId="64127E40" w14:textId="77777777" w:rsidR="00CB0834" w:rsidRPr="009A54CB" w:rsidRDefault="00CB0834" w:rsidP="00CB0834">
      <w:pPr>
        <w:jc w:val="center"/>
        <w:rPr>
          <w:rFonts w:ascii="Times New Roman" w:eastAsia="MS Mincho" w:hAnsi="Times New Roman" w:cs="Times New Roman"/>
        </w:rPr>
      </w:pPr>
      <w:r w:rsidRPr="009A54CB">
        <w:rPr>
          <w:rFonts w:ascii="Times New Roman" w:eastAsia="MS Mincho" w:hAnsi="Times New Roman" w:cs="Times New Roman"/>
        </w:rPr>
        <w:t xml:space="preserve">Craig Davis (Ohio University) </w:t>
      </w:r>
    </w:p>
    <w:p w14:paraId="34825B81" w14:textId="77777777" w:rsidR="00CB0834" w:rsidRPr="009A54CB" w:rsidRDefault="00CB0834" w:rsidP="00CB0834">
      <w:pPr>
        <w:jc w:val="center"/>
        <w:rPr>
          <w:rFonts w:ascii="Times New Roman" w:eastAsia="MS Mincho" w:hAnsi="Times New Roman" w:cs="Times New Roman"/>
        </w:rPr>
      </w:pPr>
    </w:p>
    <w:p w14:paraId="07FD402E" w14:textId="77777777" w:rsidR="00CB0834" w:rsidRPr="009A54CB" w:rsidRDefault="00CB0834" w:rsidP="00CB0834">
      <w:pPr>
        <w:rPr>
          <w:rFonts w:ascii="Times New Roman" w:eastAsia="MS Mincho" w:hAnsi="Times New Roman" w:cs="Times New Roman"/>
          <w:b/>
        </w:rPr>
      </w:pPr>
      <w:r>
        <w:rPr>
          <w:rFonts w:ascii="Times New Roman" w:eastAsia="MS Mincho" w:hAnsi="Times New Roman" w:cs="Times New Roman"/>
          <w:b/>
        </w:rPr>
        <w:t>Critical Incident</w:t>
      </w:r>
      <w:r w:rsidRPr="009A54CB">
        <w:rPr>
          <w:rFonts w:ascii="Times New Roman" w:eastAsia="MS Mincho" w:hAnsi="Times New Roman" w:cs="Times New Roman"/>
          <w:b/>
        </w:rPr>
        <w:t xml:space="preserve"> Overview</w:t>
      </w:r>
    </w:p>
    <w:p w14:paraId="1993CFCC" w14:textId="77777777" w:rsidR="00CB0834" w:rsidRDefault="00CB0834" w:rsidP="00CB0834">
      <w:pPr>
        <w:rPr>
          <w:rFonts w:ascii="Times New Roman" w:eastAsia="MS Mincho" w:hAnsi="Times New Roman" w:cs="Times New Roman"/>
        </w:rPr>
      </w:pPr>
    </w:p>
    <w:p w14:paraId="0F39150D" w14:textId="5223B5A5" w:rsidR="00D768E8" w:rsidRDefault="00D768E8" w:rsidP="00D768E8">
      <w:pPr>
        <w:contextualSpacing/>
        <w:rPr>
          <w:rFonts w:ascii="Times New Roman" w:eastAsia="MS Mincho" w:hAnsi="Times New Roman" w:cs="Times New Roman"/>
        </w:rPr>
      </w:pPr>
      <w:r>
        <w:rPr>
          <w:rFonts w:ascii="Times New Roman" w:eastAsia="MS Mincho" w:hAnsi="Times New Roman" w:cs="Times New Roman"/>
        </w:rPr>
        <w:t xml:space="preserve">Nissan is a Japanese multinational automobile manufacturer headquartered in Yokohama, Japan, and the sixth largest automotive maker in the world.  In 2013, Nissan announced that they would be re-launching a former brand name in emerging markets. </w:t>
      </w:r>
      <w:r w:rsidR="0045045F">
        <w:rPr>
          <w:rFonts w:ascii="Times New Roman" w:eastAsia="MS Mincho" w:hAnsi="Times New Roman" w:cs="Times New Roman"/>
        </w:rPr>
        <w:t xml:space="preserve"> </w:t>
      </w:r>
      <w:r>
        <w:rPr>
          <w:rFonts w:ascii="Times New Roman" w:eastAsia="MS Mincho" w:hAnsi="Times New Roman" w:cs="Times New Roman"/>
        </w:rPr>
        <w:t xml:space="preserve">Instead of developing a new name or using the existing Nissan corporate brand architecture and strategy, executives chose to resurrect the brand name that was previously used in the United States –  “Datsun.”  A brief history of the creation of the Datsun name is discussed. </w:t>
      </w:r>
      <w:r w:rsidR="0045045F">
        <w:rPr>
          <w:rFonts w:ascii="Times New Roman" w:eastAsia="MS Mincho" w:hAnsi="Times New Roman" w:cs="Times New Roman"/>
        </w:rPr>
        <w:t xml:space="preserve"> </w:t>
      </w:r>
      <w:r w:rsidRPr="00F77F3F">
        <w:rPr>
          <w:rFonts w:ascii="Times New Roman" w:eastAsia="MS Mincho" w:hAnsi="Times New Roman" w:cs="Times New Roman"/>
        </w:rPr>
        <w:t xml:space="preserve">This critical incident provides students with the decision factors considered with corporate, brand and product naming decisions within a global context in the automotive category. </w:t>
      </w:r>
    </w:p>
    <w:p w14:paraId="0E8666CF" w14:textId="77777777" w:rsidR="00CB0834" w:rsidRPr="00C15A03" w:rsidRDefault="00CB0834" w:rsidP="00CB0834">
      <w:pPr>
        <w:rPr>
          <w:rFonts w:ascii="Times New Roman" w:eastAsia="MS Mincho" w:hAnsi="Times New Roman" w:cs="Times New Roman"/>
        </w:rPr>
      </w:pPr>
    </w:p>
    <w:p w14:paraId="5522DDD4" w14:textId="77777777" w:rsidR="00CB0834" w:rsidRPr="009A54CB" w:rsidRDefault="00CB0834" w:rsidP="00CB0834">
      <w:pPr>
        <w:rPr>
          <w:rFonts w:ascii="Times New Roman" w:eastAsia="MS Mincho" w:hAnsi="Times New Roman" w:cs="Times New Roman"/>
          <w:b/>
        </w:rPr>
      </w:pPr>
      <w:r w:rsidRPr="009A54CB">
        <w:rPr>
          <w:rFonts w:ascii="Times New Roman" w:eastAsia="MS Mincho" w:hAnsi="Times New Roman" w:cs="Times New Roman"/>
          <w:b/>
        </w:rPr>
        <w:t>Research Method</w:t>
      </w:r>
    </w:p>
    <w:p w14:paraId="35A4E48F" w14:textId="77777777" w:rsidR="00CB0834" w:rsidRDefault="00CB0834" w:rsidP="00CB0834">
      <w:pPr>
        <w:rPr>
          <w:rFonts w:ascii="Times New Roman" w:eastAsia="MS Mincho" w:hAnsi="Times New Roman" w:cs="Times New Roman"/>
        </w:rPr>
      </w:pPr>
    </w:p>
    <w:p w14:paraId="0F164AEE" w14:textId="77777777" w:rsidR="00D768E8" w:rsidRPr="00F77F3F" w:rsidRDefault="00D768E8" w:rsidP="00D768E8">
      <w:pPr>
        <w:contextualSpacing/>
        <w:rPr>
          <w:rFonts w:ascii="Times New Roman" w:eastAsia="MS Mincho" w:hAnsi="Times New Roman" w:cs="Times New Roman"/>
        </w:rPr>
      </w:pPr>
      <w:r>
        <w:rPr>
          <w:rFonts w:ascii="Times New Roman" w:eastAsia="MS Mincho" w:hAnsi="Times New Roman" w:cs="Times New Roman"/>
        </w:rPr>
        <w:t>The</w:t>
      </w:r>
      <w:r w:rsidRPr="00F77F3F">
        <w:rPr>
          <w:rFonts w:ascii="Times New Roman" w:eastAsia="MS Mincho" w:hAnsi="Times New Roman" w:cs="Times New Roman"/>
        </w:rPr>
        <w:t xml:space="preserve"> information contained in this critical incident was gathered from secondary sources.  </w:t>
      </w:r>
    </w:p>
    <w:p w14:paraId="02C613A3" w14:textId="77777777" w:rsidR="00CB0834" w:rsidRPr="009A54CB" w:rsidRDefault="00CB0834" w:rsidP="00CB0834">
      <w:pPr>
        <w:rPr>
          <w:rFonts w:ascii="Times New Roman" w:eastAsia="MS Mincho" w:hAnsi="Times New Roman" w:cs="Times New Roman"/>
        </w:rPr>
      </w:pPr>
    </w:p>
    <w:p w14:paraId="03EC11F6" w14:textId="77777777" w:rsidR="00CB0834" w:rsidRPr="009A54CB" w:rsidRDefault="00CB0834" w:rsidP="00CB0834">
      <w:pPr>
        <w:rPr>
          <w:rFonts w:ascii="Times New Roman" w:eastAsia="MS Mincho" w:hAnsi="Times New Roman" w:cs="Times New Roman"/>
          <w:b/>
        </w:rPr>
      </w:pPr>
      <w:r w:rsidRPr="009A54CB">
        <w:rPr>
          <w:rFonts w:ascii="Times New Roman" w:eastAsia="MS Mincho" w:hAnsi="Times New Roman" w:cs="Times New Roman"/>
          <w:b/>
        </w:rPr>
        <w:t>Learning Objectives</w:t>
      </w:r>
    </w:p>
    <w:p w14:paraId="1279B143" w14:textId="77777777" w:rsidR="00CB0834" w:rsidRDefault="00CB0834" w:rsidP="00CB0834">
      <w:pPr>
        <w:rPr>
          <w:rFonts w:ascii="Times New Roman" w:eastAsia="MS Mincho" w:hAnsi="Times New Roman" w:cs="Times New Roman"/>
        </w:rPr>
      </w:pPr>
    </w:p>
    <w:p w14:paraId="62ED2B07" w14:textId="77777777" w:rsidR="00D768E8" w:rsidRPr="00F77F3F" w:rsidRDefault="00D768E8" w:rsidP="00D768E8">
      <w:pPr>
        <w:contextualSpacing/>
        <w:rPr>
          <w:rFonts w:ascii="Times New Roman" w:eastAsia="MS Mincho" w:hAnsi="Times New Roman" w:cs="Times New Roman"/>
        </w:rPr>
      </w:pPr>
      <w:r w:rsidRPr="00F77F3F">
        <w:rPr>
          <w:rFonts w:ascii="Times New Roman" w:eastAsia="MS Mincho" w:hAnsi="Times New Roman" w:cs="Times New Roman"/>
        </w:rPr>
        <w:t xml:space="preserve">After reading this critical incident and answering the questions a </w:t>
      </w:r>
      <w:r w:rsidRPr="00F77F3F">
        <w:rPr>
          <w:rFonts w:ascii="Times New Roman" w:hAnsi="Times New Roman" w:cs="Times New Roman"/>
        </w:rPr>
        <w:t>student should be able to…</w:t>
      </w:r>
    </w:p>
    <w:p w14:paraId="3F98981D" w14:textId="77777777" w:rsidR="00D768E8" w:rsidRPr="00745DE6" w:rsidRDefault="00D768E8" w:rsidP="00D768E8">
      <w:pPr>
        <w:rPr>
          <w:rFonts w:ascii="Times New Roman" w:eastAsia="Calibri" w:hAnsi="Times New Roman" w:cs="Times New Roman"/>
          <w:iCs/>
        </w:rPr>
      </w:pPr>
    </w:p>
    <w:p w14:paraId="5C1071F1" w14:textId="77777777" w:rsidR="00D768E8" w:rsidRDefault="00D768E8" w:rsidP="00D768E8">
      <w:pPr>
        <w:pStyle w:val="ListParagraph"/>
        <w:numPr>
          <w:ilvl w:val="0"/>
          <w:numId w:val="2"/>
        </w:numPr>
        <w:rPr>
          <w:rFonts w:ascii="Times New Roman" w:eastAsia="Calibri" w:hAnsi="Times New Roman" w:cs="Times New Roman"/>
          <w:iCs/>
        </w:rPr>
      </w:pPr>
      <w:r>
        <w:rPr>
          <w:rFonts w:ascii="Times New Roman" w:eastAsia="Calibri" w:hAnsi="Times New Roman" w:cs="Times New Roman"/>
          <w:iCs/>
        </w:rPr>
        <w:t xml:space="preserve">Understand the two most widely used brand architecture models </w:t>
      </w:r>
    </w:p>
    <w:p w14:paraId="7DF0097B" w14:textId="77777777" w:rsidR="00D768E8" w:rsidRPr="00745DE6" w:rsidRDefault="00D768E8" w:rsidP="00D768E8">
      <w:pPr>
        <w:pStyle w:val="ListParagraph"/>
        <w:numPr>
          <w:ilvl w:val="0"/>
          <w:numId w:val="2"/>
        </w:numPr>
        <w:rPr>
          <w:rFonts w:ascii="Times New Roman" w:eastAsia="Calibri" w:hAnsi="Times New Roman" w:cs="Times New Roman"/>
          <w:i/>
          <w:iCs/>
        </w:rPr>
      </w:pPr>
      <w:r>
        <w:rPr>
          <w:rFonts w:ascii="Times New Roman" w:eastAsia="Calibri" w:hAnsi="Times New Roman" w:cs="Times New Roman"/>
          <w:iCs/>
        </w:rPr>
        <w:t xml:space="preserve">Understand the most common branding strategies </w:t>
      </w:r>
    </w:p>
    <w:p w14:paraId="7CA8B934" w14:textId="77777777" w:rsidR="00D768E8" w:rsidRDefault="00D768E8" w:rsidP="00D768E8">
      <w:pPr>
        <w:pStyle w:val="ListParagraph"/>
        <w:numPr>
          <w:ilvl w:val="0"/>
          <w:numId w:val="2"/>
        </w:numPr>
        <w:rPr>
          <w:rFonts w:ascii="Times New Roman" w:eastAsia="Calibri" w:hAnsi="Times New Roman" w:cs="Times New Roman"/>
          <w:iCs/>
        </w:rPr>
      </w:pPr>
      <w:r>
        <w:rPr>
          <w:rFonts w:ascii="Times New Roman" w:eastAsia="Calibri" w:hAnsi="Times New Roman" w:cs="Times New Roman"/>
          <w:iCs/>
        </w:rPr>
        <w:t>Analyze the concept of brand equity</w:t>
      </w:r>
    </w:p>
    <w:p w14:paraId="6FD5F41A" w14:textId="77777777" w:rsidR="00D768E8" w:rsidRDefault="00D768E8" w:rsidP="00D768E8">
      <w:pPr>
        <w:pStyle w:val="ListParagraph"/>
        <w:numPr>
          <w:ilvl w:val="0"/>
          <w:numId w:val="2"/>
        </w:numPr>
        <w:rPr>
          <w:rFonts w:ascii="Times New Roman" w:eastAsia="Calibri" w:hAnsi="Times New Roman" w:cs="Times New Roman"/>
          <w:iCs/>
        </w:rPr>
      </w:pPr>
      <w:r>
        <w:rPr>
          <w:rFonts w:ascii="Times New Roman" w:eastAsia="Calibri" w:hAnsi="Times New Roman" w:cs="Times New Roman"/>
          <w:iCs/>
        </w:rPr>
        <w:t>Apply the concept of equity as it applies to brand architecture and naming decisions</w:t>
      </w:r>
    </w:p>
    <w:p w14:paraId="165F4241" w14:textId="77777777" w:rsidR="00CB0834" w:rsidRDefault="00CB0834" w:rsidP="00CB0834">
      <w:pPr>
        <w:rPr>
          <w:b/>
        </w:rPr>
      </w:pPr>
    </w:p>
    <w:p w14:paraId="53885BF9" w14:textId="77777777" w:rsidR="0045045F" w:rsidRPr="00F77F3F" w:rsidRDefault="0045045F" w:rsidP="0045045F">
      <w:pPr>
        <w:contextualSpacing/>
        <w:rPr>
          <w:rFonts w:ascii="Times New Roman" w:hAnsi="Times New Roman" w:cs="Times New Roman"/>
          <w:b/>
        </w:rPr>
      </w:pPr>
      <w:r w:rsidRPr="00F77F3F">
        <w:rPr>
          <w:rFonts w:ascii="Times New Roman" w:hAnsi="Times New Roman" w:cs="Times New Roman"/>
          <w:b/>
        </w:rPr>
        <w:t>Application</w:t>
      </w:r>
    </w:p>
    <w:p w14:paraId="313D4AE8" w14:textId="77777777" w:rsidR="0045045F" w:rsidRDefault="0045045F" w:rsidP="0045045F">
      <w:pPr>
        <w:contextualSpacing/>
        <w:rPr>
          <w:rFonts w:ascii="Times New Roman" w:eastAsia="Calibri" w:hAnsi="Times New Roman" w:cs="Times New Roman"/>
          <w:iCs/>
        </w:rPr>
      </w:pPr>
    </w:p>
    <w:p w14:paraId="1857504A" w14:textId="77777777" w:rsidR="0045045F" w:rsidRDefault="0045045F" w:rsidP="0045045F">
      <w:pPr>
        <w:contextualSpacing/>
        <w:rPr>
          <w:rFonts w:ascii="Times New Roman" w:eastAsia="Calibri" w:hAnsi="Times New Roman" w:cs="Times New Roman"/>
          <w:iCs/>
        </w:rPr>
      </w:pPr>
      <w:bookmarkStart w:id="0" w:name="_GoBack"/>
      <w:bookmarkEnd w:id="0"/>
      <w:r>
        <w:rPr>
          <w:rFonts w:ascii="Times New Roman" w:eastAsia="Calibri" w:hAnsi="Times New Roman" w:cs="Times New Roman"/>
          <w:iCs/>
        </w:rPr>
        <w:t>This critical incident introduces students to the concept of brand architecture, and provides students with the branding decision factors considered within the automotive category.  Students learn conceptual terms and then apply them to Nissan.</w:t>
      </w:r>
    </w:p>
    <w:p w14:paraId="68AFE658" w14:textId="77777777" w:rsidR="0045045F" w:rsidRDefault="0045045F" w:rsidP="0045045F">
      <w:pPr>
        <w:contextualSpacing/>
        <w:rPr>
          <w:rFonts w:ascii="Times New Roman" w:eastAsia="Calibri" w:hAnsi="Times New Roman" w:cs="Times New Roman"/>
          <w:iCs/>
        </w:rPr>
      </w:pPr>
    </w:p>
    <w:p w14:paraId="3F24B867" w14:textId="77777777" w:rsidR="0045045F" w:rsidRDefault="0045045F" w:rsidP="0045045F">
      <w:pPr>
        <w:contextualSpacing/>
        <w:rPr>
          <w:rFonts w:ascii="Times New Roman" w:eastAsia="Calibri" w:hAnsi="Times New Roman" w:cs="Times New Roman"/>
          <w:iCs/>
        </w:rPr>
      </w:pPr>
      <w:r>
        <w:rPr>
          <w:rFonts w:ascii="Times New Roman" w:eastAsia="Calibri" w:hAnsi="Times New Roman" w:cs="Times New Roman"/>
          <w:iCs/>
        </w:rPr>
        <w:t xml:space="preserve">The relevant theory and literature that applies in this critical incident is the </w:t>
      </w:r>
      <w:proofErr w:type="spellStart"/>
      <w:r>
        <w:rPr>
          <w:rFonts w:ascii="Times New Roman" w:eastAsia="Calibri" w:hAnsi="Times New Roman" w:cs="Times New Roman"/>
          <w:iCs/>
        </w:rPr>
        <w:t>LOGMAN</w:t>
      </w:r>
      <w:proofErr w:type="spellEnd"/>
      <w:r>
        <w:rPr>
          <w:rFonts w:ascii="Times New Roman" w:eastAsia="Calibri" w:hAnsi="Times New Roman" w:cs="Times New Roman"/>
          <w:iCs/>
        </w:rPr>
        <w:t xml:space="preserve"> model.  </w:t>
      </w:r>
      <w:r w:rsidRPr="00E21F37">
        <w:rPr>
          <w:rFonts w:ascii="Times New Roman" w:eastAsia="Calibri" w:hAnsi="Times New Roman" w:cs="Times New Roman"/>
          <w:iCs/>
        </w:rPr>
        <w:t xml:space="preserve">The </w:t>
      </w:r>
      <w:proofErr w:type="spellStart"/>
      <w:r w:rsidRPr="00E21F37">
        <w:rPr>
          <w:rFonts w:ascii="Times New Roman" w:eastAsia="Calibri" w:hAnsi="Times New Roman" w:cs="Times New Roman"/>
          <w:iCs/>
        </w:rPr>
        <w:t>LOGMAN</w:t>
      </w:r>
      <w:proofErr w:type="spellEnd"/>
      <w:r w:rsidRPr="00E21F37">
        <w:rPr>
          <w:rFonts w:ascii="Times New Roman" w:eastAsia="Calibri" w:hAnsi="Times New Roman" w:cs="Times New Roman"/>
          <w:iCs/>
        </w:rPr>
        <w:t xml:space="preserve"> model,</w:t>
      </w:r>
      <w:r>
        <w:rPr>
          <w:rFonts w:ascii="Times New Roman" w:eastAsia="Calibri" w:hAnsi="Times New Roman" w:cs="Times New Roman"/>
          <w:iCs/>
        </w:rPr>
        <w:t xml:space="preserve"> published in the </w:t>
      </w:r>
      <w:r w:rsidRPr="003726A7">
        <w:rPr>
          <w:rFonts w:ascii="Times New Roman" w:eastAsia="Calibri" w:hAnsi="Times New Roman" w:cs="Times New Roman"/>
          <w:i/>
          <w:iCs/>
        </w:rPr>
        <w:t>Journal of Product and Brand Management</w:t>
      </w:r>
      <w:r>
        <w:rPr>
          <w:rFonts w:ascii="Times New Roman" w:eastAsia="Calibri" w:hAnsi="Times New Roman" w:cs="Times New Roman"/>
          <w:iCs/>
        </w:rPr>
        <w:t xml:space="preserve">, in a 2004 article titled, “The </w:t>
      </w:r>
      <w:proofErr w:type="spellStart"/>
      <w:r>
        <w:rPr>
          <w:rFonts w:ascii="Times New Roman" w:eastAsia="Calibri" w:hAnsi="Times New Roman" w:cs="Times New Roman"/>
          <w:iCs/>
        </w:rPr>
        <w:t>LOGMAN</w:t>
      </w:r>
      <w:proofErr w:type="spellEnd"/>
      <w:r>
        <w:rPr>
          <w:rFonts w:ascii="Times New Roman" w:eastAsia="Calibri" w:hAnsi="Times New Roman" w:cs="Times New Roman"/>
          <w:iCs/>
        </w:rPr>
        <w:t xml:space="preserve"> Model: A Logical Brand Management Model.”</w:t>
      </w:r>
    </w:p>
    <w:p w14:paraId="7EC3199C" w14:textId="77777777" w:rsidR="0045045F" w:rsidRDefault="0045045F" w:rsidP="0045045F">
      <w:pPr>
        <w:contextualSpacing/>
        <w:rPr>
          <w:rFonts w:ascii="Times New Roman" w:eastAsia="Calibri" w:hAnsi="Times New Roman" w:cs="Times New Roman"/>
          <w:iCs/>
        </w:rPr>
      </w:pPr>
    </w:p>
    <w:p w14:paraId="1DBA7FD8" w14:textId="77777777" w:rsidR="0045045F" w:rsidRDefault="0045045F" w:rsidP="0045045F">
      <w:pPr>
        <w:contextualSpacing/>
        <w:rPr>
          <w:rFonts w:ascii="Times New Roman" w:eastAsia="Calibri" w:hAnsi="Times New Roman" w:cs="Times New Roman"/>
          <w:iCs/>
        </w:rPr>
      </w:pPr>
      <w:r>
        <w:rPr>
          <w:rFonts w:ascii="Times New Roman" w:eastAsia="Calibri" w:hAnsi="Times New Roman" w:cs="Times New Roman"/>
          <w:iCs/>
        </w:rPr>
        <w:t xml:space="preserve">This model combined theories and insights from other scholarship on the topic: Kaplan </w:t>
      </w:r>
      <w:r w:rsidRPr="00E21F37">
        <w:rPr>
          <w:rFonts w:ascii="Times New Roman" w:eastAsia="Calibri" w:hAnsi="Times New Roman" w:cs="Times New Roman"/>
          <w:iCs/>
        </w:rPr>
        <w:t xml:space="preserve">and Norton’s balanced scorecard method, </w:t>
      </w:r>
      <w:r>
        <w:rPr>
          <w:rFonts w:ascii="Times New Roman" w:eastAsia="Calibri" w:hAnsi="Times New Roman" w:cs="Times New Roman"/>
          <w:iCs/>
        </w:rPr>
        <w:t xml:space="preserve">the </w:t>
      </w:r>
      <w:r w:rsidRPr="00E21F37">
        <w:rPr>
          <w:rFonts w:ascii="Times New Roman" w:eastAsia="Calibri" w:hAnsi="Times New Roman" w:cs="Times New Roman"/>
          <w:iCs/>
        </w:rPr>
        <w:t>B</w:t>
      </w:r>
      <w:r>
        <w:rPr>
          <w:rFonts w:ascii="Times New Roman" w:eastAsia="Calibri" w:hAnsi="Times New Roman" w:cs="Times New Roman"/>
          <w:iCs/>
        </w:rPr>
        <w:t xml:space="preserve">oston </w:t>
      </w:r>
      <w:r w:rsidRPr="00E21F37">
        <w:rPr>
          <w:rFonts w:ascii="Times New Roman" w:eastAsia="Calibri" w:hAnsi="Times New Roman" w:cs="Times New Roman"/>
          <w:iCs/>
        </w:rPr>
        <w:t>C</w:t>
      </w:r>
      <w:r>
        <w:rPr>
          <w:rFonts w:ascii="Times New Roman" w:eastAsia="Calibri" w:hAnsi="Times New Roman" w:cs="Times New Roman"/>
          <w:iCs/>
        </w:rPr>
        <w:t xml:space="preserve">onsulting </w:t>
      </w:r>
      <w:r w:rsidRPr="00E21F37">
        <w:rPr>
          <w:rFonts w:ascii="Times New Roman" w:eastAsia="Calibri" w:hAnsi="Times New Roman" w:cs="Times New Roman"/>
          <w:iCs/>
        </w:rPr>
        <w:t>G</w:t>
      </w:r>
      <w:r>
        <w:rPr>
          <w:rFonts w:ascii="Times New Roman" w:eastAsia="Calibri" w:hAnsi="Times New Roman" w:cs="Times New Roman"/>
          <w:iCs/>
        </w:rPr>
        <w:t>roup</w:t>
      </w:r>
      <w:r w:rsidRPr="00E21F37">
        <w:rPr>
          <w:rFonts w:ascii="Times New Roman" w:eastAsia="Calibri" w:hAnsi="Times New Roman" w:cs="Times New Roman"/>
          <w:iCs/>
        </w:rPr>
        <w:t>’s brand v</w:t>
      </w:r>
      <w:r>
        <w:rPr>
          <w:rFonts w:ascii="Times New Roman" w:eastAsia="Calibri" w:hAnsi="Times New Roman" w:cs="Times New Roman"/>
          <w:iCs/>
        </w:rPr>
        <w:t xml:space="preserve">alue creation method, the path </w:t>
      </w:r>
      <w:r w:rsidRPr="00E21F37">
        <w:rPr>
          <w:rFonts w:ascii="Times New Roman" w:eastAsia="Calibri" w:hAnsi="Times New Roman" w:cs="Times New Roman"/>
          <w:iCs/>
        </w:rPr>
        <w:t>analysis method, the gap analysis method, and the h</w:t>
      </w:r>
      <w:r>
        <w:rPr>
          <w:rFonts w:ascii="Times New Roman" w:eastAsia="Calibri" w:hAnsi="Times New Roman" w:cs="Times New Roman"/>
          <w:iCs/>
        </w:rPr>
        <w:t xml:space="preserve">ouse of quality method. </w:t>
      </w:r>
    </w:p>
    <w:p w14:paraId="16C732D9" w14:textId="77777777" w:rsidR="0045045F" w:rsidRPr="003726A7" w:rsidRDefault="0045045F" w:rsidP="0045045F">
      <w:pPr>
        <w:contextualSpacing/>
        <w:rPr>
          <w:rFonts w:ascii="Times New Roman" w:eastAsia="Calibri" w:hAnsi="Times New Roman" w:cs="Times New Roman"/>
          <w:iCs/>
        </w:rPr>
      </w:pPr>
      <w:r>
        <w:rPr>
          <w:rFonts w:ascii="Times New Roman" w:eastAsia="Calibri" w:hAnsi="Times New Roman" w:cs="Times New Roman"/>
          <w:iCs/>
        </w:rPr>
        <w:t>It</w:t>
      </w:r>
      <w:r w:rsidRPr="00E21F37">
        <w:rPr>
          <w:rFonts w:ascii="Times New Roman" w:eastAsia="Calibri" w:hAnsi="Times New Roman" w:cs="Times New Roman"/>
          <w:iCs/>
        </w:rPr>
        <w:t xml:space="preserve"> proposes </w:t>
      </w:r>
      <w:r>
        <w:rPr>
          <w:rFonts w:ascii="Times New Roman" w:eastAsia="Calibri" w:hAnsi="Times New Roman" w:cs="Times New Roman"/>
          <w:iCs/>
        </w:rPr>
        <w:t xml:space="preserve">an audit of questions that guide brand managers may use in making brand management decisions.  This model is particularly useful and practical as brand managers evaluate </w:t>
      </w:r>
      <w:r w:rsidRPr="003726A7">
        <w:rPr>
          <w:rFonts w:ascii="Times New Roman" w:eastAsia="Calibri" w:hAnsi="Times New Roman" w:cs="Times New Roman"/>
          <w:iCs/>
        </w:rPr>
        <w:t>whether customer perceptions of the company's brand drivers and the external brand drivers are in line with the company's brand o</w:t>
      </w:r>
      <w:r>
        <w:rPr>
          <w:rFonts w:ascii="Times New Roman" w:eastAsia="Calibri" w:hAnsi="Times New Roman" w:cs="Times New Roman"/>
          <w:iCs/>
        </w:rPr>
        <w:t>bjectives. I</w:t>
      </w:r>
      <w:r w:rsidRPr="003726A7">
        <w:rPr>
          <w:rFonts w:ascii="Times New Roman" w:eastAsia="Calibri" w:hAnsi="Times New Roman" w:cs="Times New Roman"/>
          <w:iCs/>
        </w:rPr>
        <w:t>t analyzes the logical consistency of the company's brand policy across multiple customer segments and over time.</w:t>
      </w:r>
    </w:p>
    <w:p w14:paraId="72F67D34" w14:textId="77777777" w:rsidR="0045045F" w:rsidRDefault="0045045F" w:rsidP="0045045F">
      <w:pPr>
        <w:contextualSpacing/>
        <w:rPr>
          <w:rFonts w:ascii="Times New Roman" w:eastAsia="Calibri" w:hAnsi="Times New Roman" w:cs="Times New Roman"/>
          <w:iCs/>
        </w:rPr>
      </w:pPr>
    </w:p>
    <w:p w14:paraId="752E33F1" w14:textId="77777777" w:rsidR="0045045F" w:rsidRDefault="0045045F" w:rsidP="0045045F">
      <w:pPr>
        <w:contextualSpacing/>
        <w:rPr>
          <w:rFonts w:ascii="Times New Roman" w:eastAsia="Calibri" w:hAnsi="Times New Roman" w:cs="Times New Roman"/>
          <w:iCs/>
        </w:rPr>
      </w:pPr>
      <w:r>
        <w:rPr>
          <w:rFonts w:ascii="Times New Roman" w:eastAsia="Calibri" w:hAnsi="Times New Roman" w:cs="Times New Roman"/>
          <w:iCs/>
        </w:rPr>
        <w:t xml:space="preserve">Further references are provided in the Reference Section of this teaching note. </w:t>
      </w:r>
    </w:p>
    <w:p w14:paraId="088B8EBA" w14:textId="77777777" w:rsidR="0045045F" w:rsidRDefault="0045045F" w:rsidP="0045045F">
      <w:pPr>
        <w:contextualSpacing/>
        <w:rPr>
          <w:rFonts w:ascii="Times New Roman" w:eastAsia="Calibri" w:hAnsi="Times New Roman" w:cs="Times New Roman"/>
          <w:iCs/>
        </w:rPr>
      </w:pPr>
    </w:p>
    <w:p w14:paraId="6CEF37E1" w14:textId="77777777" w:rsidR="0045045F" w:rsidRPr="00F77F3F" w:rsidRDefault="0045045F" w:rsidP="0045045F">
      <w:pPr>
        <w:contextualSpacing/>
        <w:rPr>
          <w:rFonts w:ascii="Times New Roman" w:eastAsia="Calibri" w:hAnsi="Times New Roman" w:cs="Times New Roman"/>
          <w:iCs/>
        </w:rPr>
      </w:pPr>
      <w:r w:rsidRPr="00F77F3F">
        <w:rPr>
          <w:rFonts w:ascii="Times New Roman" w:eastAsia="Calibri" w:hAnsi="Times New Roman" w:cs="Times New Roman"/>
          <w:iCs/>
        </w:rPr>
        <w:t xml:space="preserve">This critical incident could be used in Marketing, Marketing Management, International Marketing, Advertising and Public Relations courses either at the undergraduate or graduate level. </w:t>
      </w:r>
    </w:p>
    <w:p w14:paraId="303FA96D" w14:textId="77777777" w:rsidR="0045045F" w:rsidRPr="00F77F3F" w:rsidRDefault="0045045F" w:rsidP="0045045F">
      <w:pPr>
        <w:contextualSpacing/>
        <w:rPr>
          <w:rFonts w:ascii="Times New Roman" w:hAnsi="Times New Roman" w:cs="Times New Roman"/>
        </w:rPr>
      </w:pPr>
    </w:p>
    <w:p w14:paraId="155389A6" w14:textId="77777777" w:rsidR="0045045F" w:rsidRPr="00F77F3F" w:rsidRDefault="0045045F" w:rsidP="0045045F">
      <w:pPr>
        <w:contextualSpacing/>
        <w:rPr>
          <w:rFonts w:ascii="Times New Roman" w:hAnsi="Times New Roman" w:cs="Times New Roman"/>
          <w:b/>
        </w:rPr>
      </w:pPr>
      <w:r w:rsidRPr="00F77F3F">
        <w:rPr>
          <w:rFonts w:ascii="Times New Roman" w:hAnsi="Times New Roman" w:cs="Times New Roman"/>
          <w:b/>
        </w:rPr>
        <w:t>Key Words</w:t>
      </w:r>
    </w:p>
    <w:p w14:paraId="40D470FC" w14:textId="77777777" w:rsidR="0045045F" w:rsidRPr="00F77F3F" w:rsidRDefault="0045045F" w:rsidP="0045045F">
      <w:pPr>
        <w:contextualSpacing/>
        <w:rPr>
          <w:rFonts w:ascii="Times New Roman" w:hAnsi="Times New Roman" w:cs="Times New Roman"/>
        </w:rPr>
      </w:pPr>
    </w:p>
    <w:p w14:paraId="30FF388F" w14:textId="77777777" w:rsidR="0045045F" w:rsidRPr="00F77F3F" w:rsidRDefault="0045045F" w:rsidP="0045045F">
      <w:pPr>
        <w:contextualSpacing/>
        <w:rPr>
          <w:rFonts w:ascii="Times New Roman" w:hAnsi="Times New Roman" w:cs="Times New Roman"/>
        </w:rPr>
      </w:pPr>
      <w:r>
        <w:rPr>
          <w:rFonts w:ascii="Times New Roman" w:hAnsi="Times New Roman" w:cs="Times New Roman"/>
        </w:rPr>
        <w:t xml:space="preserve">Brands, </w:t>
      </w:r>
      <w:r>
        <w:rPr>
          <w:rFonts w:ascii="Times New Roman" w:eastAsia="Calibri" w:hAnsi="Times New Roman" w:cs="Times New Roman"/>
          <w:iCs/>
        </w:rPr>
        <w:t>b</w:t>
      </w:r>
      <w:r w:rsidRPr="00F77F3F">
        <w:rPr>
          <w:rFonts w:ascii="Times New Roman" w:eastAsia="Calibri" w:hAnsi="Times New Roman" w:cs="Times New Roman"/>
          <w:iCs/>
        </w:rPr>
        <w:t>randing</w:t>
      </w:r>
      <w:r>
        <w:rPr>
          <w:rFonts w:ascii="Times New Roman" w:eastAsia="Calibri" w:hAnsi="Times New Roman" w:cs="Times New Roman"/>
          <w:iCs/>
        </w:rPr>
        <w:t xml:space="preserve">, brand strategy, brand architecture, </w:t>
      </w:r>
      <w:proofErr w:type="gramStart"/>
      <w:r>
        <w:rPr>
          <w:rFonts w:ascii="Times New Roman" w:eastAsia="Calibri" w:hAnsi="Times New Roman" w:cs="Times New Roman"/>
          <w:iCs/>
        </w:rPr>
        <w:t>product</w:t>
      </w:r>
      <w:proofErr w:type="gramEnd"/>
      <w:r>
        <w:rPr>
          <w:rFonts w:ascii="Times New Roman" w:eastAsia="Calibri" w:hAnsi="Times New Roman" w:cs="Times New Roman"/>
          <w:iCs/>
        </w:rPr>
        <w:t xml:space="preserve"> strategy, emerging markets</w:t>
      </w:r>
    </w:p>
    <w:p w14:paraId="4A298497" w14:textId="77777777" w:rsidR="0045045F" w:rsidRPr="00F77F3F" w:rsidRDefault="0045045F" w:rsidP="0045045F">
      <w:pPr>
        <w:contextualSpacing/>
        <w:rPr>
          <w:rFonts w:ascii="Times New Roman" w:hAnsi="Times New Roman" w:cs="Times New Roman"/>
        </w:rPr>
      </w:pPr>
    </w:p>
    <w:p w14:paraId="35D06900" w14:textId="77777777" w:rsidR="0045045F" w:rsidRPr="00F77F3F" w:rsidRDefault="0045045F" w:rsidP="0045045F">
      <w:pPr>
        <w:contextualSpacing/>
        <w:rPr>
          <w:rFonts w:ascii="Times New Roman" w:hAnsi="Times New Roman" w:cs="Times New Roman"/>
          <w:b/>
        </w:rPr>
      </w:pPr>
      <w:r w:rsidRPr="00F77F3F">
        <w:rPr>
          <w:rFonts w:ascii="Times New Roman" w:hAnsi="Times New Roman" w:cs="Times New Roman"/>
          <w:b/>
        </w:rPr>
        <w:t xml:space="preserve">Contact </w:t>
      </w:r>
    </w:p>
    <w:p w14:paraId="1758FE2B" w14:textId="77777777" w:rsidR="0045045F" w:rsidRPr="00F77F3F" w:rsidRDefault="0045045F" w:rsidP="0045045F">
      <w:pPr>
        <w:contextualSpacing/>
        <w:rPr>
          <w:rFonts w:ascii="Times New Roman" w:hAnsi="Times New Roman" w:cs="Times New Roman"/>
        </w:rPr>
      </w:pPr>
      <w:r w:rsidRPr="00F77F3F">
        <w:rPr>
          <w:rFonts w:ascii="Times New Roman" w:hAnsi="Times New Roman" w:cs="Times New Roman"/>
        </w:rPr>
        <w:t xml:space="preserve"> </w:t>
      </w:r>
    </w:p>
    <w:p w14:paraId="4C1B70F1" w14:textId="77777777" w:rsidR="0045045F" w:rsidRPr="00B70630" w:rsidRDefault="0045045F" w:rsidP="0045045F">
      <w:pPr>
        <w:contextualSpacing/>
        <w:rPr>
          <w:rFonts w:ascii="Times New Roman" w:hAnsi="Times New Roman" w:cs="Times New Roman"/>
        </w:rPr>
      </w:pPr>
      <w:proofErr w:type="spellStart"/>
      <w:r>
        <w:rPr>
          <w:rFonts w:ascii="Times New Roman" w:hAnsi="Times New Roman" w:cs="Times New Roman"/>
        </w:rPr>
        <w:t>Nakato</w:t>
      </w:r>
      <w:proofErr w:type="spellEnd"/>
      <w:r>
        <w:rPr>
          <w:rFonts w:ascii="Times New Roman" w:hAnsi="Times New Roman" w:cs="Times New Roman"/>
        </w:rPr>
        <w:t xml:space="preserve"> </w:t>
      </w:r>
      <w:proofErr w:type="spellStart"/>
      <w:r>
        <w:rPr>
          <w:rFonts w:ascii="Times New Roman" w:hAnsi="Times New Roman" w:cs="Times New Roman"/>
        </w:rPr>
        <w:t>Hirakubo</w:t>
      </w:r>
      <w:proofErr w:type="spellEnd"/>
      <w:r>
        <w:rPr>
          <w:rFonts w:ascii="Times New Roman" w:hAnsi="Times New Roman" w:cs="Times New Roman"/>
        </w:rPr>
        <w:t xml:space="preserve">, email: </w:t>
      </w:r>
      <w:proofErr w:type="spellStart"/>
      <w:r>
        <w:rPr>
          <w:rFonts w:ascii="Times New Roman" w:hAnsi="Times New Roman" w:cs="Times New Roman"/>
        </w:rPr>
        <w:t>hirakubo@brooklyn.cuny.edu</w:t>
      </w:r>
      <w:proofErr w:type="spellEnd"/>
      <w:r>
        <w:rPr>
          <w:rFonts w:ascii="Times New Roman" w:hAnsi="Times New Roman" w:cs="Times New Roman"/>
        </w:rPr>
        <w:t>, phone 718-951-</w:t>
      </w:r>
      <w:proofErr w:type="spellStart"/>
      <w:r>
        <w:rPr>
          <w:rFonts w:ascii="Times New Roman" w:hAnsi="Times New Roman" w:cs="Times New Roman"/>
        </w:rPr>
        <w:t>5000x2087</w:t>
      </w:r>
      <w:proofErr w:type="spellEnd"/>
    </w:p>
    <w:p w14:paraId="6D740E59" w14:textId="77777777" w:rsidR="0045045F" w:rsidRDefault="0045045F" w:rsidP="00CB0834">
      <w:pPr>
        <w:rPr>
          <w:b/>
        </w:rPr>
      </w:pPr>
    </w:p>
    <w:p w14:paraId="692753BA" w14:textId="77777777" w:rsidR="00CB0834" w:rsidRDefault="00CB0834" w:rsidP="00CB0834">
      <w:pPr>
        <w:jc w:val="center"/>
        <w:rPr>
          <w:sz w:val="32"/>
        </w:rPr>
      </w:pPr>
    </w:p>
    <w:p w14:paraId="24C3E548" w14:textId="77777777" w:rsidR="00D32538" w:rsidRPr="004C3FED" w:rsidRDefault="00D32538">
      <w:pPr>
        <w:rPr>
          <w:rFonts w:ascii="Times New Roman" w:eastAsia="MS Mincho" w:hAnsi="Times New Roman" w:cs="Times New Roman"/>
          <w:b/>
        </w:rPr>
      </w:pPr>
    </w:p>
    <w:sectPr w:rsidR="00D32538" w:rsidRPr="004C3FED" w:rsidSect="004C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20BBF"/>
    <w:multiLevelType w:val="hybridMultilevel"/>
    <w:tmpl w:val="857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D4B"/>
    <w:multiLevelType w:val="hybridMultilevel"/>
    <w:tmpl w:val="3E6AFB12"/>
    <w:lvl w:ilvl="0" w:tplc="87EA9A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34"/>
    <w:rsid w:val="0045045F"/>
    <w:rsid w:val="004C3FED"/>
    <w:rsid w:val="004C542D"/>
    <w:rsid w:val="00AB6F4A"/>
    <w:rsid w:val="00CB0834"/>
    <w:rsid w:val="00D32538"/>
    <w:rsid w:val="00D76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B8527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Macintosh Word</Application>
  <DocSecurity>0</DocSecurity>
  <Lines>21</Lines>
  <Paragraphs>5</Paragraphs>
  <ScaleCrop>false</ScaleCrop>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Nakato Hirakubo</dc:creator>
  <cp:keywords/>
  <dc:description/>
  <cp:lastModifiedBy>Nakato Hirakubo</cp:lastModifiedBy>
  <cp:revision>2</cp:revision>
  <dcterms:created xsi:type="dcterms:W3CDTF">2014-04-18T18:51:00Z</dcterms:created>
  <dcterms:modified xsi:type="dcterms:W3CDTF">2014-04-18T18:51:00Z</dcterms:modified>
</cp:coreProperties>
</file>