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B04" w:rsidRPr="00577B4F" w:rsidRDefault="00992B04" w:rsidP="00992B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7B4F">
        <w:rPr>
          <w:rFonts w:ascii="Times New Roman" w:hAnsi="Times New Roman"/>
          <w:sz w:val="24"/>
          <w:szCs w:val="24"/>
        </w:rPr>
        <w:t xml:space="preserve">Date: </w:t>
      </w:r>
      <w:r w:rsidRPr="00577B4F">
        <w:rPr>
          <w:rFonts w:ascii="Times New Roman" w:hAnsi="Times New Roman"/>
          <w:sz w:val="24"/>
          <w:szCs w:val="24"/>
        </w:rPr>
        <w:tab/>
      </w:r>
      <w:r w:rsidRPr="00577B4F">
        <w:rPr>
          <w:rFonts w:ascii="Times New Roman" w:hAnsi="Times New Roman"/>
          <w:sz w:val="24"/>
          <w:szCs w:val="24"/>
        </w:rPr>
        <w:tab/>
      </w:r>
      <w:r w:rsidR="00E347B1">
        <w:rPr>
          <w:rFonts w:ascii="Times New Roman" w:hAnsi="Times New Roman"/>
          <w:sz w:val="24"/>
          <w:szCs w:val="24"/>
        </w:rPr>
        <w:t>April 16, 2014</w:t>
      </w:r>
    </w:p>
    <w:p w:rsidR="00992B04" w:rsidRPr="00577B4F" w:rsidRDefault="00992B04" w:rsidP="00992B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7B4F">
        <w:rPr>
          <w:rFonts w:ascii="Times New Roman" w:hAnsi="Times New Roman"/>
          <w:sz w:val="24"/>
          <w:szCs w:val="24"/>
        </w:rPr>
        <w:t>To:</w:t>
      </w:r>
      <w:r w:rsidRPr="00577B4F">
        <w:rPr>
          <w:rFonts w:ascii="Times New Roman" w:hAnsi="Times New Roman"/>
          <w:sz w:val="24"/>
          <w:szCs w:val="24"/>
        </w:rPr>
        <w:tab/>
      </w:r>
      <w:r w:rsidRPr="00577B4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JCI </w:t>
      </w:r>
      <w:r w:rsidRPr="00577B4F">
        <w:rPr>
          <w:rFonts w:ascii="Times New Roman" w:hAnsi="Times New Roman"/>
          <w:sz w:val="24"/>
          <w:szCs w:val="24"/>
        </w:rPr>
        <w:t>Editorial Board</w:t>
      </w:r>
    </w:p>
    <w:p w:rsidR="00992B04" w:rsidRPr="00577B4F" w:rsidRDefault="00992B04" w:rsidP="00992B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7B4F">
        <w:rPr>
          <w:rFonts w:ascii="Times New Roman" w:hAnsi="Times New Roman"/>
          <w:sz w:val="24"/>
          <w:szCs w:val="24"/>
        </w:rPr>
        <w:t xml:space="preserve">From: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</w:p>
    <w:p w:rsidR="00992B04" w:rsidRPr="00577B4F" w:rsidRDefault="00992B04" w:rsidP="00992B0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Subject: </w:t>
      </w:r>
      <w:r>
        <w:rPr>
          <w:rFonts w:ascii="Times New Roman" w:hAnsi="Times New Roman"/>
          <w:sz w:val="24"/>
          <w:szCs w:val="24"/>
        </w:rPr>
        <w:tab/>
        <w:t>201</w:t>
      </w:r>
      <w:r w:rsidR="00E347B1">
        <w:rPr>
          <w:rFonts w:ascii="Times New Roman" w:hAnsi="Times New Roman"/>
          <w:sz w:val="24"/>
          <w:szCs w:val="24"/>
        </w:rPr>
        <w:t>4</w:t>
      </w:r>
      <w:r w:rsidR="005D619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SCR Meeting, MBAA Conference</w:t>
      </w:r>
      <w:r w:rsidRPr="00577B4F">
        <w:rPr>
          <w:rFonts w:ascii="Times New Roman" w:hAnsi="Times New Roman"/>
          <w:sz w:val="24"/>
          <w:szCs w:val="24"/>
        </w:rPr>
        <w:t xml:space="preserve"> Responses to recommendations on </w:t>
      </w:r>
      <w:r>
        <w:rPr>
          <w:rFonts w:ascii="Times New Roman" w:hAnsi="Times New Roman"/>
          <w:sz w:val="24"/>
          <w:szCs w:val="24"/>
        </w:rPr>
        <w:t>Case</w:t>
      </w:r>
      <w:r w:rsidRPr="00577B4F">
        <w:rPr>
          <w:rFonts w:ascii="Times New Roman" w:hAnsi="Times New Roman"/>
          <w:sz w:val="24"/>
          <w:szCs w:val="24"/>
        </w:rPr>
        <w:t>:</w:t>
      </w:r>
    </w:p>
    <w:p w:rsidR="00992B04" w:rsidRDefault="00992B04" w:rsidP="00992B0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213360</wp:posOffset>
                </wp:positionV>
                <wp:extent cx="6343650" cy="0"/>
                <wp:effectExtent l="9525" t="13335" r="9525" b="1524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CDC7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9.75pt;margin-top:16.8pt;width:499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+9JQIAAEsEAAAOAAAAZHJzL2Uyb0RvYy54bWysVMGO2jAQvVfqP1i5s0kgSyEirFYJ9LLt&#10;IrH9AGM7xGrisWxDQFX/vWMDaWkvVdUcHDsz8+a9mXEWT6euJUdhrARVROlDEhGhGHCp9kX05W09&#10;mkXEOqo4bUGJIjoLGz0t379b9DoXY2ig5cIQBFE273URNc7pPI4ta0RH7QNoodBYg+mow6PZx9zQ&#10;HtG7Nh4nyTTuwXBtgAlr8Wt1MUbLgF/XgrnXurbCkbaIkJsLqwnrzq/xckHzvaG6kexKg/4Di45K&#10;hUkHqIo6Sg5G/gHVSWbAQu0eGHQx1LVkImhANWnym5ptQ7UIWrA4Vg9lsv8Pln0+bgyRHHsXEUU7&#10;bNHWGSr3jSPPxkBPSlAKywiGpL5avbY5BpVqY7xedlJb/QLsqyUKyoaqvQis384aoUJEfBfiD1Zj&#10;zl3/CTj60IODULpTbToPiUUhp9Ch89AhcXKE4cfpJJtMH7GR7GaLaX4L1Ma6jwI64jdFZK86BgFp&#10;SEOPL9ahEAy8BfisCtaybcM4tIr0yH2eYCJvstBK7q3hYPa7sjXkSP1EhceXBdHu3AwcFA9ojaB8&#10;dd07KtvLHv1b5fFQGfK57i4j822ezFez1SwbZePpapQlVTV6XpfZaLpOPzxWk6osq/S7p5ZmeSM5&#10;F8qzu41vmv3deFwv0mXwhgEe6hDfoweJSPb2DqRDa303L3OxA37eGF8N32Wc2OB8vV3+Svx6Dl4/&#10;/wHLHwAAAP//AwBQSwMEFAAGAAgAAAAhANz0SCzbAAAACQEAAA8AAABkcnMvZG93bnJldi54bWxM&#10;j8FOwzAMhu9IvENkJC5oS8dE15WmE0LixIEyeAC38dqKxqmadA1vTyYOcPTvT78/F4dgBnGmyfWW&#10;FWzWCQjixuqeWwWfHy+rDITzyBoHy6TgmxwcyuurAnNtF36n89G3Ipawy1FB5/2YS+majgy6tR2J&#10;4+5kJ4M+jlMr9YRLLDeDvE+SVBrsOV7ocKTnjpqv42wUhLeUfaiyUC88v7rsrgpoKqVub8LTIwhP&#10;wf/BcNGP6lBGp9rOrJ0YFKw2+4eIKthuUxAR2O8uQf0byLKQ/z8ofwAAAP//AwBQSwECLQAUAAYA&#10;CAAAACEAtoM4kv4AAADhAQAAEwAAAAAAAAAAAAAAAAAAAAAAW0NvbnRlbnRfVHlwZXNdLnhtbFBL&#10;AQItABQABgAIAAAAIQA4/SH/1gAAAJQBAAALAAAAAAAAAAAAAAAAAC8BAABfcmVscy8ucmVsc1BL&#10;AQItABQABgAIAAAAIQAwBP+9JQIAAEsEAAAOAAAAAAAAAAAAAAAAAC4CAABkcnMvZTJvRG9jLnht&#10;bFBLAQItABQABgAIAAAAIQDc9Egs2wAAAAkBAAAPAAAAAAAAAAAAAAAAAH8EAABkcnMvZG93bnJl&#10;di54bWxQSwUGAAAAAAQABADzAAAAhwUAAAAA&#10;" strokeweight="1.5pt"/>
            </w:pict>
          </mc:Fallback>
        </mc:AlternateContent>
      </w:r>
      <w:r w:rsidRPr="00577B4F">
        <w:rPr>
          <w:rFonts w:ascii="Times New Roman" w:hAnsi="Times New Roman"/>
          <w:sz w:val="24"/>
          <w:szCs w:val="24"/>
        </w:rPr>
        <w:tab/>
      </w:r>
      <w:r w:rsidRPr="00577B4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“</w:t>
      </w:r>
      <w:r w:rsidR="00E347B1">
        <w:rPr>
          <w:rFonts w:ascii="Times New Roman" w:hAnsi="Times New Roman"/>
          <w:b/>
          <w:sz w:val="24"/>
          <w:szCs w:val="24"/>
        </w:rPr>
        <w:t>WHO MADE THE NACHOS</w:t>
      </w:r>
      <w:r>
        <w:rPr>
          <w:rFonts w:ascii="Times New Roman" w:hAnsi="Times New Roman"/>
          <w:b/>
          <w:sz w:val="24"/>
          <w:szCs w:val="24"/>
        </w:rPr>
        <w:t>?”</w:t>
      </w:r>
    </w:p>
    <w:p w:rsidR="00E2392D" w:rsidRPr="001043D5" w:rsidRDefault="00127763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043D5" w:rsidRPr="001043D5" w:rsidTr="001043D5">
        <w:tc>
          <w:tcPr>
            <w:tcW w:w="4788" w:type="dxa"/>
          </w:tcPr>
          <w:p w:rsidR="001043D5" w:rsidRPr="001043D5" w:rsidRDefault="00E347B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Critical Incident </w:t>
            </w:r>
            <w:r w:rsidR="001043D5" w:rsidRPr="001043D5">
              <w:rPr>
                <w:rFonts w:ascii="Times New Roman" w:hAnsi="Times New Roman"/>
                <w:b/>
                <w:sz w:val="24"/>
                <w:szCs w:val="24"/>
              </w:rPr>
              <w:t>Reviewer Comment</w:t>
            </w:r>
          </w:p>
        </w:tc>
        <w:tc>
          <w:tcPr>
            <w:tcW w:w="4788" w:type="dxa"/>
          </w:tcPr>
          <w:p w:rsidR="001043D5" w:rsidRPr="001043D5" w:rsidRDefault="001043D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043D5">
              <w:rPr>
                <w:rFonts w:ascii="Times New Roman" w:hAnsi="Times New Roman"/>
                <w:b/>
                <w:sz w:val="24"/>
                <w:szCs w:val="24"/>
              </w:rPr>
              <w:t>Response</w:t>
            </w:r>
          </w:p>
        </w:tc>
      </w:tr>
      <w:tr w:rsidR="00376BF3" w:rsidRPr="001043D5" w:rsidTr="001043D5">
        <w:tc>
          <w:tcPr>
            <w:tcW w:w="4788" w:type="dxa"/>
          </w:tcPr>
          <w:p w:rsidR="00376BF3" w:rsidRPr="001043D5" w:rsidRDefault="00E347B1" w:rsidP="00376BF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 Required: Mention the health and sanitation in the CI</w:t>
            </w:r>
            <w:r w:rsidR="00376BF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4788" w:type="dxa"/>
          </w:tcPr>
          <w:p w:rsidR="00376BF3" w:rsidRPr="00460FA3" w:rsidRDefault="00E347B1" w:rsidP="00A5734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There would be employee, media, health department and customer questions waiting for her when she arrived at work.  </w:t>
            </w:r>
          </w:p>
        </w:tc>
      </w:tr>
      <w:tr w:rsidR="00376BF3" w:rsidRPr="001043D5" w:rsidTr="001043D5">
        <w:tc>
          <w:tcPr>
            <w:tcW w:w="4788" w:type="dxa"/>
          </w:tcPr>
          <w:p w:rsidR="00376BF3" w:rsidRPr="001043D5" w:rsidRDefault="00E347B1" w:rsidP="00367A2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 Required: Source on picture</w:t>
            </w:r>
          </w:p>
        </w:tc>
        <w:tc>
          <w:tcPr>
            <w:tcW w:w="4788" w:type="dxa"/>
          </w:tcPr>
          <w:p w:rsidR="00376BF3" w:rsidRPr="001043D5" w:rsidRDefault="00376BF3" w:rsidP="00054F5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Done</w:t>
            </w:r>
          </w:p>
        </w:tc>
      </w:tr>
      <w:tr w:rsidR="00992B04" w:rsidRPr="001043D5" w:rsidTr="001043D5">
        <w:tc>
          <w:tcPr>
            <w:tcW w:w="4788" w:type="dxa"/>
          </w:tcPr>
          <w:p w:rsidR="00992B04" w:rsidRDefault="00E347B1" w:rsidP="00992B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 Suggested: Put Melissa quickly in CI – first sentence</w:t>
            </w:r>
          </w:p>
        </w:tc>
        <w:tc>
          <w:tcPr>
            <w:tcW w:w="4788" w:type="dxa"/>
          </w:tcPr>
          <w:p w:rsidR="00992B04" w:rsidRDefault="00E347B1" w:rsidP="00C32E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Was a disgusting employee stunt going to turn Taco Grande General Manager Melissa Black’s world upside down and irreparably damage her career or provide an opportunity to move up the corporate ladder?</w:t>
            </w:r>
          </w:p>
        </w:tc>
      </w:tr>
      <w:tr w:rsidR="003869BE" w:rsidRPr="001043D5" w:rsidTr="001043D5">
        <w:tc>
          <w:tcPr>
            <w:tcW w:w="4788" w:type="dxa"/>
          </w:tcPr>
          <w:p w:rsidR="003869BE" w:rsidRDefault="00E347B1" w:rsidP="00992B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 Suggested: Bring incident that caused controversy to beginning of CI</w:t>
            </w:r>
          </w:p>
        </w:tc>
        <w:tc>
          <w:tcPr>
            <w:tcW w:w="4788" w:type="dxa"/>
          </w:tcPr>
          <w:p w:rsidR="003869BE" w:rsidRDefault="00E347B1" w:rsidP="00C32E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 would rather leave the incident lower in the CI to build suspense.</w:t>
            </w:r>
          </w:p>
        </w:tc>
      </w:tr>
    </w:tbl>
    <w:p w:rsidR="001043D5" w:rsidRDefault="001043D5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47B1" w:rsidRPr="001043D5" w:rsidTr="00A44ECE">
        <w:tc>
          <w:tcPr>
            <w:tcW w:w="4788" w:type="dxa"/>
          </w:tcPr>
          <w:p w:rsidR="00E347B1" w:rsidRPr="001043D5" w:rsidRDefault="00E347B1" w:rsidP="00A44E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Teaching Note </w:t>
            </w:r>
            <w:r w:rsidRPr="001043D5">
              <w:rPr>
                <w:rFonts w:ascii="Times New Roman" w:hAnsi="Times New Roman"/>
                <w:b/>
                <w:sz w:val="24"/>
                <w:szCs w:val="24"/>
              </w:rPr>
              <w:t>Reviewer Comment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(none marked as required)</w:t>
            </w:r>
          </w:p>
        </w:tc>
        <w:tc>
          <w:tcPr>
            <w:tcW w:w="4788" w:type="dxa"/>
          </w:tcPr>
          <w:p w:rsidR="00E347B1" w:rsidRPr="001043D5" w:rsidRDefault="00E347B1" w:rsidP="00A44EC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043D5">
              <w:rPr>
                <w:rFonts w:ascii="Times New Roman" w:hAnsi="Times New Roman"/>
                <w:b/>
                <w:sz w:val="24"/>
                <w:szCs w:val="24"/>
              </w:rPr>
              <w:t>Response</w:t>
            </w:r>
          </w:p>
        </w:tc>
      </w:tr>
      <w:tr w:rsidR="00E347B1" w:rsidRPr="001043D5" w:rsidTr="00A44ECE">
        <w:tc>
          <w:tcPr>
            <w:tcW w:w="4788" w:type="dxa"/>
          </w:tcPr>
          <w:p w:rsidR="00E347B1" w:rsidRDefault="00E347B1" w:rsidP="00A44E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Key Learning Objectives to questions</w:t>
            </w:r>
          </w:p>
        </w:tc>
        <w:tc>
          <w:tcPr>
            <w:tcW w:w="4788" w:type="dxa"/>
          </w:tcPr>
          <w:p w:rsidR="00E347B1" w:rsidRPr="00460FA3" w:rsidRDefault="00D94A0D" w:rsidP="00A44E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Done</w:t>
            </w:r>
          </w:p>
        </w:tc>
      </w:tr>
      <w:tr w:rsidR="00E347B1" w:rsidRPr="001043D5" w:rsidTr="00A44ECE">
        <w:tc>
          <w:tcPr>
            <w:tcW w:w="4788" w:type="dxa"/>
          </w:tcPr>
          <w:p w:rsidR="00E347B1" w:rsidRPr="001043D5" w:rsidRDefault="00E347B1" w:rsidP="00A44E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Q1 – “pain” to whom – change to damage control.  </w:t>
            </w:r>
          </w:p>
        </w:tc>
        <w:tc>
          <w:tcPr>
            <w:tcW w:w="4788" w:type="dxa"/>
          </w:tcPr>
          <w:p w:rsidR="00E347B1" w:rsidRPr="00460FA3" w:rsidRDefault="00D94A0D" w:rsidP="00A44E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If you were Melissa, what damage control could you do following Christopher’s actions? </w:t>
            </w:r>
          </w:p>
        </w:tc>
      </w:tr>
      <w:tr w:rsidR="00E347B1" w:rsidRPr="001043D5" w:rsidTr="00A44ECE">
        <w:tc>
          <w:tcPr>
            <w:tcW w:w="4788" w:type="dxa"/>
          </w:tcPr>
          <w:p w:rsidR="00E347B1" w:rsidRPr="001043D5" w:rsidRDefault="00E347B1" w:rsidP="00A44E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Q2- change order -&gt; inspector -&gt; OSHA -&gt; AIDS</w:t>
            </w:r>
          </w:p>
        </w:tc>
        <w:tc>
          <w:tcPr>
            <w:tcW w:w="4788" w:type="dxa"/>
          </w:tcPr>
          <w:p w:rsidR="00E347B1" w:rsidRPr="001043D5" w:rsidRDefault="003B5E75" w:rsidP="00A44E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Order is changed. </w:t>
            </w:r>
          </w:p>
        </w:tc>
      </w:tr>
      <w:tr w:rsidR="00E347B1" w:rsidRPr="001043D5" w:rsidTr="00A44ECE">
        <w:tc>
          <w:tcPr>
            <w:tcW w:w="4788" w:type="dxa"/>
          </w:tcPr>
          <w:p w:rsidR="00E347B1" w:rsidRDefault="00E347B1" w:rsidP="00A44E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Q3 – Focus question more on policy of social media rather than privacy.</w:t>
            </w:r>
          </w:p>
        </w:tc>
        <w:tc>
          <w:tcPr>
            <w:tcW w:w="4788" w:type="dxa"/>
          </w:tcPr>
          <w:p w:rsidR="00E347B1" w:rsidRDefault="003B5E75" w:rsidP="00A44E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Added to question: How must a manager balance privacy laws with definitive social media policy?</w:t>
            </w:r>
          </w:p>
          <w:p w:rsidR="003B5E75" w:rsidRDefault="003B5E75" w:rsidP="00A44E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Added to answer: as well as sample social media policies.  </w:t>
            </w:r>
            <w:r w:rsidR="007D463D" w:rsidRPr="007D463D">
              <w:rPr>
                <w:rFonts w:ascii="Times New Roman" w:hAnsi="Times New Roman"/>
                <w:sz w:val="24"/>
                <w:szCs w:val="24"/>
              </w:rPr>
              <w:t xml:space="preserve">The Society for Human Resource Management (SHRM) and Workforce.com websites are good places to </w:t>
            </w:r>
            <w:r w:rsidR="007D463D" w:rsidRPr="007D463D">
              <w:rPr>
                <w:rFonts w:ascii="Times New Roman" w:hAnsi="Times New Roman"/>
                <w:sz w:val="24"/>
                <w:szCs w:val="24"/>
              </w:rPr>
              <w:lastRenderedPageBreak/>
              <w:t>begin looking for policy suggestions under the keywords “social media”.</w:t>
            </w:r>
          </w:p>
        </w:tc>
      </w:tr>
      <w:tr w:rsidR="00E347B1" w:rsidRPr="001043D5" w:rsidTr="00A44ECE">
        <w:tc>
          <w:tcPr>
            <w:tcW w:w="4788" w:type="dxa"/>
          </w:tcPr>
          <w:p w:rsidR="00E347B1" w:rsidRDefault="00E347B1" w:rsidP="00A44E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Q4 - Statement that answer may depend on location of CI</w:t>
            </w:r>
          </w:p>
        </w:tc>
        <w:tc>
          <w:tcPr>
            <w:tcW w:w="4788" w:type="dxa"/>
          </w:tcPr>
          <w:p w:rsidR="003B5E75" w:rsidRDefault="007D463D" w:rsidP="007D463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Added to answer: Further, the actions of the company may depend on the location of the incident. 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</w:p>
          <w:p w:rsidR="00E347B1" w:rsidRDefault="003B5E75" w:rsidP="00A44E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Also addressed in Q2: </w:t>
            </w:r>
            <w:r w:rsidRPr="003B5E75">
              <w:rPr>
                <w:rFonts w:ascii="Times New Roman" w:hAnsi="Times New Roman"/>
                <w:sz w:val="24"/>
                <w:szCs w:val="24"/>
              </w:rPr>
              <w:t>We would encourage students to make policy suggestions in light of laws, statutes and guidelines that are unique to their geographic location.</w:t>
            </w:r>
          </w:p>
        </w:tc>
      </w:tr>
      <w:tr w:rsidR="00E347B1" w:rsidRPr="001043D5" w:rsidTr="00A44ECE">
        <w:tc>
          <w:tcPr>
            <w:tcW w:w="4788" w:type="dxa"/>
          </w:tcPr>
          <w:p w:rsidR="00E347B1" w:rsidRDefault="00E347B1" w:rsidP="00A44E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Look up public records on how CI was handled.</w:t>
            </w:r>
          </w:p>
        </w:tc>
        <w:tc>
          <w:tcPr>
            <w:tcW w:w="4788" w:type="dxa"/>
          </w:tcPr>
          <w:p w:rsidR="00E347B1" w:rsidRDefault="00995B19" w:rsidP="00A44E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Epilogue was expanded significantly and references were included.</w:t>
            </w:r>
          </w:p>
        </w:tc>
      </w:tr>
      <w:tr w:rsidR="00E347B1" w:rsidRPr="001043D5" w:rsidTr="00A44ECE">
        <w:tc>
          <w:tcPr>
            <w:tcW w:w="4788" w:type="dxa"/>
          </w:tcPr>
          <w:p w:rsidR="00E347B1" w:rsidRDefault="00E347B1" w:rsidP="00A44E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Mention due process.</w:t>
            </w:r>
          </w:p>
        </w:tc>
        <w:tc>
          <w:tcPr>
            <w:tcW w:w="4788" w:type="dxa"/>
          </w:tcPr>
          <w:p w:rsidR="00E347B1" w:rsidRDefault="003B5E75" w:rsidP="00A44E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 Q4: </w:t>
            </w:r>
            <w:r w:rsidRPr="00A13EF4">
              <w:rPr>
                <w:rFonts w:ascii="Times New Roman" w:hAnsi="Times New Roman"/>
                <w:sz w:val="24"/>
                <w:szCs w:val="24"/>
              </w:rPr>
              <w:t>What disciplinary process and approaches ensure disciplinary action for just cause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B5E75">
              <w:rPr>
                <w:rFonts w:ascii="Times New Roman" w:hAnsi="Times New Roman"/>
                <w:i/>
                <w:sz w:val="24"/>
                <w:szCs w:val="24"/>
              </w:rPr>
              <w:t xml:space="preserve">and due </w:t>
            </w:r>
            <w:proofErr w:type="gramStart"/>
            <w:r w:rsidRPr="003B5E75">
              <w:rPr>
                <w:rFonts w:ascii="Times New Roman" w:hAnsi="Times New Roman"/>
                <w:i/>
                <w:sz w:val="24"/>
                <w:szCs w:val="24"/>
              </w:rPr>
              <w:t>process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/>
                <w:i/>
                <w:sz w:val="24"/>
                <w:szCs w:val="24"/>
              </w:rPr>
              <w:t>added]</w:t>
            </w:r>
            <w:r w:rsidRPr="00A13EF4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3B5E75" w:rsidRDefault="003B5E75" w:rsidP="00A44E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 answer: </w:t>
            </w:r>
            <w:r w:rsidRPr="003B5E75">
              <w:rPr>
                <w:rFonts w:ascii="Times New Roman" w:hAnsi="Times New Roman"/>
                <w:sz w:val="24"/>
                <w:szCs w:val="24"/>
              </w:rPr>
              <w:t xml:space="preserve">Disciplinary action should always have just cause and </w:t>
            </w:r>
            <w:r w:rsidRPr="003B5E75">
              <w:rPr>
                <w:rFonts w:ascii="Times New Roman" w:hAnsi="Times New Roman"/>
                <w:i/>
                <w:sz w:val="24"/>
                <w:szCs w:val="24"/>
              </w:rPr>
              <w:t>demonstrate due process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[added]</w:t>
            </w:r>
            <w:r w:rsidRPr="003B5E75">
              <w:rPr>
                <w:rFonts w:ascii="Times New Roman" w:hAnsi="Times New Roman"/>
                <w:sz w:val="24"/>
                <w:szCs w:val="24"/>
              </w:rPr>
              <w:t>, or it invites litigation against the firm.</w:t>
            </w:r>
          </w:p>
        </w:tc>
      </w:tr>
      <w:tr w:rsidR="00E347B1" w:rsidRPr="001043D5" w:rsidTr="00A44ECE">
        <w:tc>
          <w:tcPr>
            <w:tcW w:w="4788" w:type="dxa"/>
          </w:tcPr>
          <w:p w:rsidR="00E347B1" w:rsidRDefault="00E347B1" w:rsidP="00A44E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Workforce.com may add information to the case</w:t>
            </w:r>
          </w:p>
        </w:tc>
        <w:tc>
          <w:tcPr>
            <w:tcW w:w="4788" w:type="dxa"/>
          </w:tcPr>
          <w:p w:rsidR="00E347B1" w:rsidRDefault="007D463D" w:rsidP="00A44E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 answer to Q3: </w:t>
            </w:r>
            <w:r w:rsidRPr="007D463D">
              <w:rPr>
                <w:rFonts w:ascii="Times New Roman" w:hAnsi="Times New Roman"/>
                <w:sz w:val="24"/>
                <w:szCs w:val="24"/>
              </w:rPr>
              <w:t>The Society for Human Resource Management (SHRM) and Workforce.com websites are good places to begin looking for policy suggestions under the keywords “social media”.</w:t>
            </w:r>
          </w:p>
        </w:tc>
      </w:tr>
      <w:tr w:rsidR="00E347B1" w:rsidRPr="001043D5" w:rsidTr="00A44ECE">
        <w:tc>
          <w:tcPr>
            <w:tcW w:w="4788" w:type="dxa"/>
          </w:tcPr>
          <w:p w:rsidR="00E347B1" w:rsidRDefault="00E347B1" w:rsidP="00A44E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more context into first paragraph in TN</w:t>
            </w:r>
          </w:p>
        </w:tc>
        <w:tc>
          <w:tcPr>
            <w:tcW w:w="4788" w:type="dxa"/>
          </w:tcPr>
          <w:p w:rsidR="00E347B1" w:rsidRDefault="007D463D" w:rsidP="00A44ECE">
            <w:pPr>
              <w:rPr>
                <w:rFonts w:ascii="Times New Roman" w:hAnsi="Times New Roman"/>
                <w:sz w:val="24"/>
                <w:szCs w:val="24"/>
              </w:rPr>
            </w:pPr>
            <w:r w:rsidRPr="007D463D">
              <w:rPr>
                <w:rFonts w:ascii="Times New Roman" w:hAnsi="Times New Roman"/>
                <w:sz w:val="24"/>
                <w:szCs w:val="24"/>
              </w:rPr>
              <w:t xml:space="preserve">What should management do when an employee has apparently “crossed over the line” </w:t>
            </w:r>
            <w:r w:rsidRPr="007D463D">
              <w:rPr>
                <w:rFonts w:ascii="Times New Roman" w:hAnsi="Times New Roman"/>
                <w:i/>
                <w:sz w:val="24"/>
                <w:szCs w:val="24"/>
              </w:rPr>
              <w:t>beyond the typical distraction of social media to creating a public safety issue? How should a manager prepare to manage the related crisis and appropriately deliver disciplinary action?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[added]</w:t>
            </w:r>
          </w:p>
        </w:tc>
      </w:tr>
      <w:tr w:rsidR="00E347B1" w:rsidRPr="001043D5" w:rsidTr="00A44ECE">
        <w:tc>
          <w:tcPr>
            <w:tcW w:w="4788" w:type="dxa"/>
          </w:tcPr>
          <w:p w:rsidR="00E347B1" w:rsidRDefault="00E347B1" w:rsidP="00A44E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“pee” to another word – e.g., urinate</w:t>
            </w:r>
          </w:p>
        </w:tc>
        <w:tc>
          <w:tcPr>
            <w:tcW w:w="4788" w:type="dxa"/>
          </w:tcPr>
          <w:p w:rsidR="00E347B1" w:rsidRDefault="007D463D" w:rsidP="00A44E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Changed in second paragraph of Overview</w:t>
            </w:r>
          </w:p>
        </w:tc>
      </w:tr>
      <w:tr w:rsidR="00E347B1" w:rsidRPr="001043D5" w:rsidTr="00A44ECE">
        <w:tc>
          <w:tcPr>
            <w:tcW w:w="4788" w:type="dxa"/>
          </w:tcPr>
          <w:p w:rsidR="00E347B1" w:rsidRDefault="00E347B1" w:rsidP="00E347B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Clear statement in case connecting crisis management and disciplinary action in introduction to TN</w:t>
            </w:r>
          </w:p>
        </w:tc>
        <w:tc>
          <w:tcPr>
            <w:tcW w:w="4788" w:type="dxa"/>
          </w:tcPr>
          <w:p w:rsidR="00E347B1" w:rsidRDefault="007D463D" w:rsidP="00A44ECE">
            <w:pPr>
              <w:rPr>
                <w:rFonts w:ascii="Times New Roman" w:hAnsi="Times New Roman"/>
                <w:sz w:val="24"/>
                <w:szCs w:val="24"/>
              </w:rPr>
            </w:pPr>
            <w:r w:rsidRPr="007D463D">
              <w:rPr>
                <w:rFonts w:ascii="Times New Roman" w:hAnsi="Times New Roman"/>
                <w:sz w:val="24"/>
                <w:szCs w:val="24"/>
              </w:rPr>
              <w:t xml:space="preserve">What should management do when an employee has apparently “crossed over the line” </w:t>
            </w:r>
            <w:r w:rsidRPr="007D463D">
              <w:rPr>
                <w:rFonts w:ascii="Times New Roman" w:hAnsi="Times New Roman"/>
                <w:i/>
                <w:sz w:val="24"/>
                <w:szCs w:val="24"/>
              </w:rPr>
              <w:t xml:space="preserve">beyond the typical distraction of social media to creating a public safety issue? How </w:t>
            </w:r>
            <w:r w:rsidRPr="007D463D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should a manager prepare to manage the related crisis and appropriately deliver disciplinary action?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[added]</w:t>
            </w:r>
          </w:p>
        </w:tc>
      </w:tr>
    </w:tbl>
    <w:p w:rsidR="00E347B1" w:rsidRPr="001043D5" w:rsidRDefault="00E347B1">
      <w:pPr>
        <w:rPr>
          <w:rFonts w:ascii="Times New Roman" w:hAnsi="Times New Roman"/>
          <w:sz w:val="24"/>
          <w:szCs w:val="24"/>
        </w:rPr>
      </w:pPr>
    </w:p>
    <w:sectPr w:rsidR="00E347B1" w:rsidRPr="0010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3D5"/>
    <w:rsid w:val="00021645"/>
    <w:rsid w:val="00054F50"/>
    <w:rsid w:val="001043D5"/>
    <w:rsid w:val="00105E79"/>
    <w:rsid w:val="00127763"/>
    <w:rsid w:val="001B04FA"/>
    <w:rsid w:val="00253833"/>
    <w:rsid w:val="002E536E"/>
    <w:rsid w:val="00376BF3"/>
    <w:rsid w:val="003869BE"/>
    <w:rsid w:val="003B5E75"/>
    <w:rsid w:val="00460FA3"/>
    <w:rsid w:val="004A6E60"/>
    <w:rsid w:val="0053782D"/>
    <w:rsid w:val="00555126"/>
    <w:rsid w:val="005D6196"/>
    <w:rsid w:val="006101A6"/>
    <w:rsid w:val="0061540C"/>
    <w:rsid w:val="00730D7D"/>
    <w:rsid w:val="007D463D"/>
    <w:rsid w:val="0083109F"/>
    <w:rsid w:val="008C48CC"/>
    <w:rsid w:val="00992B04"/>
    <w:rsid w:val="00995B19"/>
    <w:rsid w:val="00A57342"/>
    <w:rsid w:val="00B21F09"/>
    <w:rsid w:val="00B31478"/>
    <w:rsid w:val="00C32E0A"/>
    <w:rsid w:val="00CB5186"/>
    <w:rsid w:val="00D61F96"/>
    <w:rsid w:val="00D94A0D"/>
    <w:rsid w:val="00E347B1"/>
    <w:rsid w:val="00EA672E"/>
    <w:rsid w:val="00E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942135-EF91-40D8-BC8E-33E27354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3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4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itcs</dc:creator>
  <cp:lastModifiedBy>Timothy P. Brotherton</cp:lastModifiedBy>
  <cp:revision>4</cp:revision>
  <cp:lastPrinted>2012-04-05T18:46:00Z</cp:lastPrinted>
  <dcterms:created xsi:type="dcterms:W3CDTF">2014-04-16T14:04:00Z</dcterms:created>
  <dcterms:modified xsi:type="dcterms:W3CDTF">2014-05-22T11:07:00Z</dcterms:modified>
</cp:coreProperties>
</file>