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D7C" w:rsidRPr="00861D7C" w:rsidRDefault="00861D7C" w:rsidP="00861D7C">
      <w:pPr>
        <w:spacing w:after="0" w:line="240" w:lineRule="auto"/>
        <w:jc w:val="center"/>
        <w:rPr>
          <w:rFonts w:ascii="Times New Roman" w:hAnsi="Times New Roman" w:cs="Times New Roman"/>
          <w:sz w:val="24"/>
          <w:szCs w:val="24"/>
        </w:rPr>
      </w:pPr>
      <w:r w:rsidRPr="00861D7C">
        <w:rPr>
          <w:rFonts w:ascii="Times New Roman" w:hAnsi="Times New Roman" w:cs="Times New Roman"/>
          <w:sz w:val="24"/>
          <w:szCs w:val="24"/>
        </w:rPr>
        <w:t>Who’s Training Whom?</w:t>
      </w:r>
    </w:p>
    <w:p w:rsidR="00861D7C" w:rsidRPr="00861D7C" w:rsidRDefault="00861D7C" w:rsidP="00861D7C">
      <w:pPr>
        <w:spacing w:after="0" w:line="240" w:lineRule="auto"/>
        <w:jc w:val="center"/>
        <w:rPr>
          <w:rFonts w:ascii="Times New Roman" w:hAnsi="Times New Roman" w:cs="Times New Roman"/>
          <w:sz w:val="24"/>
          <w:szCs w:val="24"/>
        </w:rPr>
      </w:pPr>
    </w:p>
    <w:p w:rsidR="00861D7C" w:rsidRPr="00861D7C" w:rsidRDefault="00861D7C" w:rsidP="00861D7C">
      <w:pPr>
        <w:spacing w:after="0" w:line="240" w:lineRule="auto"/>
        <w:jc w:val="center"/>
        <w:rPr>
          <w:rFonts w:ascii="Times New Roman" w:hAnsi="Times New Roman" w:cs="Times New Roman"/>
          <w:sz w:val="24"/>
          <w:szCs w:val="24"/>
        </w:rPr>
      </w:pPr>
      <w:r w:rsidRPr="00861D7C">
        <w:rPr>
          <w:rFonts w:ascii="Times New Roman" w:hAnsi="Times New Roman" w:cs="Times New Roman"/>
          <w:sz w:val="24"/>
          <w:szCs w:val="24"/>
        </w:rPr>
        <w:t>Author’s name redacted</w:t>
      </w:r>
    </w:p>
    <w:p w:rsidR="00861D7C" w:rsidRPr="00861D7C" w:rsidRDefault="00861D7C" w:rsidP="00861D7C">
      <w:pPr>
        <w:spacing w:after="0" w:line="240" w:lineRule="auto"/>
        <w:jc w:val="center"/>
        <w:rPr>
          <w:rFonts w:ascii="Times New Roman" w:hAnsi="Times New Roman" w:cs="Times New Roman"/>
          <w:sz w:val="24"/>
          <w:szCs w:val="24"/>
        </w:rPr>
      </w:pPr>
      <w:r w:rsidRPr="00861D7C">
        <w:rPr>
          <w:rFonts w:ascii="Times New Roman" w:hAnsi="Times New Roman" w:cs="Times New Roman"/>
          <w:sz w:val="24"/>
          <w:szCs w:val="24"/>
        </w:rPr>
        <w:t>Author’s name redacted</w:t>
      </w:r>
    </w:p>
    <w:p w:rsidR="00861D7C" w:rsidRPr="00861D7C" w:rsidRDefault="00861D7C" w:rsidP="00861D7C">
      <w:pPr>
        <w:spacing w:after="0" w:line="240" w:lineRule="auto"/>
        <w:jc w:val="center"/>
        <w:rPr>
          <w:rFonts w:ascii="Times New Roman" w:hAnsi="Times New Roman" w:cs="Times New Roman"/>
          <w:sz w:val="24"/>
          <w:szCs w:val="24"/>
        </w:rPr>
      </w:pPr>
      <w:r w:rsidRPr="00861D7C">
        <w:rPr>
          <w:rFonts w:ascii="Times New Roman" w:hAnsi="Times New Roman" w:cs="Times New Roman"/>
          <w:sz w:val="24"/>
          <w:szCs w:val="24"/>
        </w:rPr>
        <w:t>Author’s name redacted</w:t>
      </w:r>
    </w:p>
    <w:p w:rsidR="00557B87" w:rsidRPr="00861D7C" w:rsidRDefault="00557B87">
      <w:pPr>
        <w:rPr>
          <w:rFonts w:ascii="Times New Roman" w:hAnsi="Times New Roman" w:cs="Times New Roman"/>
          <w:sz w:val="24"/>
          <w:szCs w:val="24"/>
        </w:rPr>
      </w:pPr>
    </w:p>
    <w:p w:rsidR="00861D7C" w:rsidRPr="00305A8C" w:rsidRDefault="00305A8C" w:rsidP="00861D7C">
      <w:pPr>
        <w:spacing w:after="0" w:line="240" w:lineRule="auto"/>
        <w:rPr>
          <w:rFonts w:ascii="Times New Roman" w:hAnsi="Times New Roman" w:cs="Times New Roman"/>
          <w:b/>
          <w:sz w:val="24"/>
          <w:szCs w:val="24"/>
        </w:rPr>
      </w:pPr>
      <w:r>
        <w:rPr>
          <w:rFonts w:ascii="Times New Roman" w:hAnsi="Times New Roman" w:cs="Times New Roman"/>
          <w:b/>
          <w:sz w:val="24"/>
          <w:szCs w:val="24"/>
        </w:rPr>
        <w:t>Synopsis</w:t>
      </w:r>
    </w:p>
    <w:p w:rsidR="00861D7C" w:rsidRDefault="00305A8C"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In this critical incident, Todd had just returned to his office</w:t>
      </w:r>
      <w:r w:rsidR="002065DA">
        <w:rPr>
          <w:rFonts w:ascii="Times New Roman" w:hAnsi="Times New Roman" w:cs="Times New Roman"/>
          <w:sz w:val="24"/>
          <w:szCs w:val="24"/>
        </w:rPr>
        <w:t xml:space="preserve"> from a HR meeting </w:t>
      </w:r>
      <w:r w:rsidR="00734D66">
        <w:rPr>
          <w:rFonts w:ascii="Times New Roman" w:hAnsi="Times New Roman" w:cs="Times New Roman"/>
          <w:sz w:val="24"/>
          <w:szCs w:val="24"/>
        </w:rPr>
        <w:t>where workplace safety was the main topic.</w:t>
      </w:r>
      <w:r w:rsidR="008A1912">
        <w:rPr>
          <w:rFonts w:ascii="Times New Roman" w:hAnsi="Times New Roman" w:cs="Times New Roman"/>
          <w:sz w:val="24"/>
          <w:szCs w:val="24"/>
        </w:rPr>
        <w:t xml:space="preserve"> </w:t>
      </w:r>
      <w:r>
        <w:rPr>
          <w:rFonts w:ascii="Times New Roman" w:hAnsi="Times New Roman" w:cs="Times New Roman"/>
          <w:sz w:val="24"/>
          <w:szCs w:val="24"/>
        </w:rPr>
        <w:t xml:space="preserve">  He recalled</w:t>
      </w:r>
      <w:r w:rsidR="002065DA">
        <w:rPr>
          <w:rFonts w:ascii="Times New Roman" w:hAnsi="Times New Roman" w:cs="Times New Roman"/>
          <w:sz w:val="24"/>
          <w:szCs w:val="24"/>
        </w:rPr>
        <w:t xml:space="preserve"> a time when he,</w:t>
      </w:r>
      <w:r w:rsidR="00861D7C">
        <w:rPr>
          <w:rFonts w:ascii="Times New Roman" w:hAnsi="Times New Roman" w:cs="Times New Roman"/>
          <w:sz w:val="24"/>
          <w:szCs w:val="24"/>
        </w:rPr>
        <w:t xml:space="preserve"> a seasoned mainframe computer salesman, and Sam, </w:t>
      </w:r>
      <w:r>
        <w:rPr>
          <w:rFonts w:ascii="Times New Roman" w:hAnsi="Times New Roman" w:cs="Times New Roman"/>
          <w:sz w:val="24"/>
          <w:szCs w:val="24"/>
        </w:rPr>
        <w:t xml:space="preserve">a </w:t>
      </w:r>
      <w:r w:rsidR="00861D7C">
        <w:rPr>
          <w:rFonts w:ascii="Times New Roman" w:hAnsi="Times New Roman" w:cs="Times New Roman"/>
          <w:sz w:val="24"/>
          <w:szCs w:val="24"/>
        </w:rPr>
        <w:t>newly</w:t>
      </w:r>
      <w:r w:rsidR="002065DA">
        <w:rPr>
          <w:rFonts w:ascii="Times New Roman" w:hAnsi="Times New Roman" w:cs="Times New Roman"/>
          <w:sz w:val="24"/>
          <w:szCs w:val="24"/>
        </w:rPr>
        <w:t>-</w:t>
      </w:r>
      <w:r w:rsidR="00861D7C">
        <w:rPr>
          <w:rFonts w:ascii="Times New Roman" w:hAnsi="Times New Roman" w:cs="Times New Roman"/>
          <w:sz w:val="24"/>
          <w:szCs w:val="24"/>
        </w:rPr>
        <w:t>hired salesperson whom Todd</w:t>
      </w:r>
      <w:r w:rsidR="002065DA">
        <w:rPr>
          <w:rFonts w:ascii="Times New Roman" w:hAnsi="Times New Roman" w:cs="Times New Roman"/>
          <w:sz w:val="24"/>
          <w:szCs w:val="24"/>
        </w:rPr>
        <w:t xml:space="preserve"> has been assigned</w:t>
      </w:r>
      <w:r w:rsidR="00861D7C">
        <w:rPr>
          <w:rFonts w:ascii="Times New Roman" w:hAnsi="Times New Roman" w:cs="Times New Roman"/>
          <w:sz w:val="24"/>
          <w:szCs w:val="24"/>
        </w:rPr>
        <w:t xml:space="preserve"> to mentor</w:t>
      </w:r>
      <w:r>
        <w:rPr>
          <w:rFonts w:ascii="Times New Roman" w:hAnsi="Times New Roman" w:cs="Times New Roman"/>
          <w:sz w:val="24"/>
          <w:szCs w:val="24"/>
        </w:rPr>
        <w:t>,</w:t>
      </w:r>
      <w:r w:rsidR="002065DA">
        <w:rPr>
          <w:rFonts w:ascii="Times New Roman" w:hAnsi="Times New Roman" w:cs="Times New Roman"/>
          <w:sz w:val="24"/>
          <w:szCs w:val="24"/>
        </w:rPr>
        <w:t xml:space="preserve"> were on a sales trip</w:t>
      </w:r>
      <w:r>
        <w:rPr>
          <w:rFonts w:ascii="Times New Roman" w:hAnsi="Times New Roman" w:cs="Times New Roman"/>
          <w:sz w:val="24"/>
          <w:szCs w:val="24"/>
        </w:rPr>
        <w:t>.  Todd’s job was</w:t>
      </w:r>
      <w:r w:rsidR="002065DA">
        <w:rPr>
          <w:rFonts w:ascii="Times New Roman" w:hAnsi="Times New Roman" w:cs="Times New Roman"/>
          <w:sz w:val="24"/>
          <w:szCs w:val="24"/>
        </w:rPr>
        <w:t xml:space="preserve"> to help Sam learn about</w:t>
      </w:r>
      <w:r>
        <w:rPr>
          <w:rFonts w:ascii="Times New Roman" w:hAnsi="Times New Roman" w:cs="Times New Roman"/>
          <w:sz w:val="24"/>
          <w:szCs w:val="24"/>
        </w:rPr>
        <w:t xml:space="preserve"> the company</w:t>
      </w:r>
      <w:r w:rsidR="000F56DA">
        <w:rPr>
          <w:rFonts w:ascii="Times New Roman" w:hAnsi="Times New Roman" w:cs="Times New Roman"/>
          <w:sz w:val="24"/>
          <w:szCs w:val="24"/>
        </w:rPr>
        <w:t xml:space="preserve">.  Mostly Todd was to mentor Sam in </w:t>
      </w:r>
      <w:r w:rsidR="002065DA">
        <w:rPr>
          <w:rFonts w:ascii="Times New Roman" w:hAnsi="Times New Roman" w:cs="Times New Roman"/>
          <w:sz w:val="24"/>
          <w:szCs w:val="24"/>
        </w:rPr>
        <w:t xml:space="preserve">selling </w:t>
      </w:r>
      <w:r w:rsidR="000F56DA">
        <w:rPr>
          <w:rFonts w:ascii="Times New Roman" w:hAnsi="Times New Roman" w:cs="Times New Roman"/>
          <w:sz w:val="24"/>
          <w:szCs w:val="24"/>
        </w:rPr>
        <w:t xml:space="preserve">and even dressing appropriately </w:t>
      </w:r>
      <w:r>
        <w:rPr>
          <w:rFonts w:ascii="Times New Roman" w:hAnsi="Times New Roman" w:cs="Times New Roman"/>
          <w:sz w:val="24"/>
          <w:szCs w:val="24"/>
        </w:rPr>
        <w:t>for</w:t>
      </w:r>
      <w:r w:rsidR="000F56DA">
        <w:rPr>
          <w:rFonts w:ascii="Times New Roman" w:hAnsi="Times New Roman" w:cs="Times New Roman"/>
          <w:sz w:val="24"/>
          <w:szCs w:val="24"/>
        </w:rPr>
        <w:t xml:space="preserve"> his new position with</w:t>
      </w:r>
      <w:r>
        <w:rPr>
          <w:rFonts w:ascii="Times New Roman" w:hAnsi="Times New Roman" w:cs="Times New Roman"/>
          <w:sz w:val="24"/>
          <w:szCs w:val="24"/>
        </w:rPr>
        <w:t xml:space="preserve"> </w:t>
      </w:r>
      <w:r w:rsidR="002065DA">
        <w:rPr>
          <w:rFonts w:ascii="Times New Roman" w:hAnsi="Times New Roman" w:cs="Times New Roman"/>
          <w:sz w:val="24"/>
          <w:szCs w:val="24"/>
        </w:rPr>
        <w:t>the company.</w:t>
      </w:r>
      <w:r w:rsidR="00861D7C">
        <w:rPr>
          <w:rFonts w:ascii="Times New Roman" w:hAnsi="Times New Roman" w:cs="Times New Roman"/>
          <w:sz w:val="24"/>
          <w:szCs w:val="24"/>
        </w:rPr>
        <w:t xml:space="preserve">  </w:t>
      </w:r>
      <w:r w:rsidR="002065DA">
        <w:rPr>
          <w:rFonts w:ascii="Times New Roman" w:hAnsi="Times New Roman" w:cs="Times New Roman"/>
          <w:sz w:val="24"/>
          <w:szCs w:val="24"/>
        </w:rPr>
        <w:t>The</w:t>
      </w:r>
      <w:r w:rsidR="008105CA">
        <w:rPr>
          <w:rFonts w:ascii="Times New Roman" w:hAnsi="Times New Roman" w:cs="Times New Roman"/>
          <w:sz w:val="24"/>
          <w:szCs w:val="24"/>
        </w:rPr>
        <w:t xml:space="preserve">y </w:t>
      </w:r>
      <w:r w:rsidR="002065DA">
        <w:rPr>
          <w:rFonts w:ascii="Times New Roman" w:hAnsi="Times New Roman" w:cs="Times New Roman"/>
          <w:sz w:val="24"/>
          <w:szCs w:val="24"/>
        </w:rPr>
        <w:t>were</w:t>
      </w:r>
      <w:r w:rsidR="00861D7C">
        <w:rPr>
          <w:rFonts w:ascii="Times New Roman" w:hAnsi="Times New Roman" w:cs="Times New Roman"/>
          <w:sz w:val="24"/>
          <w:szCs w:val="24"/>
        </w:rPr>
        <w:t xml:space="preserve"> </w:t>
      </w:r>
      <w:r w:rsidR="008105CA">
        <w:rPr>
          <w:rFonts w:ascii="Times New Roman" w:hAnsi="Times New Roman" w:cs="Times New Roman"/>
          <w:sz w:val="24"/>
          <w:szCs w:val="24"/>
        </w:rPr>
        <w:t>s</w:t>
      </w:r>
      <w:r w:rsidR="00861D7C">
        <w:rPr>
          <w:rFonts w:ascii="Times New Roman" w:hAnsi="Times New Roman" w:cs="Times New Roman"/>
          <w:sz w:val="24"/>
          <w:szCs w:val="24"/>
        </w:rPr>
        <w:t>tarting a two-hour drive to Trinidad, Colorado.  In an effort to be friendly and get to know Sam, Todd beg</w:t>
      </w:r>
      <w:r w:rsidR="002065DA">
        <w:rPr>
          <w:rFonts w:ascii="Times New Roman" w:hAnsi="Times New Roman" w:cs="Times New Roman"/>
          <w:sz w:val="24"/>
          <w:szCs w:val="24"/>
        </w:rPr>
        <w:t>an</w:t>
      </w:r>
      <w:r w:rsidR="00861D7C">
        <w:rPr>
          <w:rFonts w:ascii="Times New Roman" w:hAnsi="Times New Roman" w:cs="Times New Roman"/>
          <w:sz w:val="24"/>
          <w:szCs w:val="24"/>
        </w:rPr>
        <w:t xml:space="preserve"> by asking </w:t>
      </w:r>
      <w:r>
        <w:rPr>
          <w:rFonts w:ascii="Times New Roman" w:hAnsi="Times New Roman" w:cs="Times New Roman"/>
          <w:sz w:val="24"/>
          <w:szCs w:val="24"/>
        </w:rPr>
        <w:t>a simple question</w:t>
      </w:r>
      <w:r w:rsidR="00861D7C">
        <w:rPr>
          <w:rFonts w:ascii="Times New Roman" w:hAnsi="Times New Roman" w:cs="Times New Roman"/>
          <w:sz w:val="24"/>
          <w:szCs w:val="24"/>
        </w:rPr>
        <w:t xml:space="preserve"> to which he received </w:t>
      </w:r>
      <w:r>
        <w:rPr>
          <w:rFonts w:ascii="Times New Roman" w:hAnsi="Times New Roman" w:cs="Times New Roman"/>
          <w:sz w:val="24"/>
          <w:szCs w:val="24"/>
        </w:rPr>
        <w:t>a rather frightening response</w:t>
      </w:r>
      <w:r w:rsidR="00861D7C">
        <w:rPr>
          <w:rFonts w:ascii="Times New Roman" w:hAnsi="Times New Roman" w:cs="Times New Roman"/>
          <w:sz w:val="24"/>
          <w:szCs w:val="24"/>
        </w:rPr>
        <w:t>.</w:t>
      </w:r>
      <w:r w:rsidR="002065DA">
        <w:rPr>
          <w:rFonts w:ascii="Times New Roman" w:hAnsi="Times New Roman" w:cs="Times New Roman"/>
          <w:sz w:val="24"/>
          <w:szCs w:val="24"/>
        </w:rPr>
        <w:t xml:space="preserve"> Todd was concerned about his safety.  This relates to today’s workplace because numerous men and women who have served our country overseas are</w:t>
      </w:r>
      <w:r w:rsidR="000F56DA">
        <w:rPr>
          <w:rFonts w:ascii="Times New Roman" w:hAnsi="Times New Roman" w:cs="Times New Roman"/>
          <w:sz w:val="24"/>
          <w:szCs w:val="24"/>
        </w:rPr>
        <w:t xml:space="preserve"> returning to the jobs they held</w:t>
      </w:r>
      <w:r w:rsidR="008A1912">
        <w:rPr>
          <w:rFonts w:ascii="Times New Roman" w:hAnsi="Times New Roman" w:cs="Times New Roman"/>
          <w:sz w:val="24"/>
          <w:szCs w:val="24"/>
        </w:rPr>
        <w:t xml:space="preserve"> prior to deployment and many of them are suffering from post-traumatic stress disorder.</w:t>
      </w:r>
      <w:r w:rsidR="002065DA">
        <w:rPr>
          <w:rFonts w:ascii="Times New Roman" w:hAnsi="Times New Roman" w:cs="Times New Roman"/>
          <w:sz w:val="24"/>
          <w:szCs w:val="24"/>
        </w:rPr>
        <w:t xml:space="preserve"> </w:t>
      </w:r>
    </w:p>
    <w:p w:rsidR="00E83F54" w:rsidRDefault="00E83F54" w:rsidP="00861D7C">
      <w:pPr>
        <w:spacing w:after="0" w:line="240" w:lineRule="auto"/>
        <w:rPr>
          <w:rFonts w:ascii="Times New Roman" w:hAnsi="Times New Roman" w:cs="Times New Roman"/>
          <w:sz w:val="24"/>
          <w:szCs w:val="24"/>
        </w:rPr>
      </w:pPr>
    </w:p>
    <w:p w:rsidR="0053373F" w:rsidRPr="00305A8C" w:rsidRDefault="00305A8C" w:rsidP="00861D7C">
      <w:pPr>
        <w:spacing w:after="0" w:line="240" w:lineRule="auto"/>
        <w:rPr>
          <w:rFonts w:ascii="Times New Roman" w:hAnsi="Times New Roman" w:cs="Times New Roman"/>
          <w:b/>
          <w:sz w:val="24"/>
          <w:szCs w:val="24"/>
        </w:rPr>
      </w:pPr>
      <w:r>
        <w:rPr>
          <w:rFonts w:ascii="Times New Roman" w:hAnsi="Times New Roman" w:cs="Times New Roman"/>
          <w:b/>
          <w:sz w:val="24"/>
          <w:szCs w:val="24"/>
        </w:rPr>
        <w:t>Research Methods</w:t>
      </w:r>
    </w:p>
    <w:p w:rsidR="00E83F54" w:rsidRDefault="0053373F"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w:t>
      </w:r>
      <w:r w:rsidR="00E83F54">
        <w:rPr>
          <w:rFonts w:ascii="Times New Roman" w:hAnsi="Times New Roman" w:cs="Times New Roman"/>
          <w:sz w:val="24"/>
          <w:szCs w:val="24"/>
        </w:rPr>
        <w:t xml:space="preserve">critical incident is </w:t>
      </w:r>
      <w:r>
        <w:rPr>
          <w:rFonts w:ascii="Times New Roman" w:hAnsi="Times New Roman" w:cs="Times New Roman"/>
          <w:sz w:val="24"/>
          <w:szCs w:val="24"/>
        </w:rPr>
        <w:t>a descriptive work.</w:t>
      </w:r>
      <w:r w:rsidR="00E83F54">
        <w:rPr>
          <w:rFonts w:ascii="Times New Roman" w:hAnsi="Times New Roman" w:cs="Times New Roman"/>
          <w:sz w:val="24"/>
          <w:szCs w:val="24"/>
        </w:rPr>
        <w:t xml:space="preserve">  All of the information in the critical incident comes from the experiences of one of the authors.</w:t>
      </w:r>
    </w:p>
    <w:p w:rsidR="00861D7C" w:rsidRDefault="00861D7C" w:rsidP="00861D7C">
      <w:pPr>
        <w:spacing w:after="0" w:line="240" w:lineRule="auto"/>
        <w:rPr>
          <w:rFonts w:ascii="Times New Roman" w:hAnsi="Times New Roman" w:cs="Times New Roman"/>
          <w:sz w:val="24"/>
          <w:szCs w:val="24"/>
        </w:rPr>
      </w:pPr>
    </w:p>
    <w:p w:rsidR="00305A8C" w:rsidRPr="00305A8C" w:rsidRDefault="00305A8C" w:rsidP="00861D7C">
      <w:pPr>
        <w:spacing w:after="0" w:line="240" w:lineRule="auto"/>
        <w:rPr>
          <w:rFonts w:ascii="Times New Roman" w:hAnsi="Times New Roman" w:cs="Times New Roman"/>
          <w:b/>
          <w:sz w:val="24"/>
          <w:szCs w:val="24"/>
        </w:rPr>
      </w:pPr>
      <w:r w:rsidRPr="00305A8C">
        <w:rPr>
          <w:rFonts w:ascii="Times New Roman" w:hAnsi="Times New Roman" w:cs="Times New Roman"/>
          <w:b/>
          <w:sz w:val="24"/>
          <w:szCs w:val="24"/>
        </w:rPr>
        <w:t>Student Learning Objectives</w:t>
      </w:r>
    </w:p>
    <w:p w:rsidR="00861D7C" w:rsidRDefault="00861D7C"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After reading and studying this case, students will be able to:</w:t>
      </w:r>
    </w:p>
    <w:p w:rsidR="00520559" w:rsidRDefault="00520559" w:rsidP="005205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Outline factors associated with </w:t>
      </w:r>
      <w:r w:rsidR="002065DA">
        <w:rPr>
          <w:rFonts w:ascii="Times New Roman" w:hAnsi="Times New Roman" w:cs="Times New Roman"/>
          <w:sz w:val="24"/>
          <w:szCs w:val="24"/>
        </w:rPr>
        <w:t>Post-Traumatic Stress Disorder (</w:t>
      </w:r>
      <w:r w:rsidR="00244CDD">
        <w:rPr>
          <w:rFonts w:ascii="Times New Roman" w:hAnsi="Times New Roman" w:cs="Times New Roman"/>
          <w:sz w:val="24"/>
          <w:szCs w:val="24"/>
        </w:rPr>
        <w:t>PTSD</w:t>
      </w:r>
      <w:r w:rsidR="002065DA">
        <w:rPr>
          <w:rFonts w:ascii="Times New Roman" w:hAnsi="Times New Roman" w:cs="Times New Roman"/>
          <w:sz w:val="24"/>
          <w:szCs w:val="24"/>
        </w:rPr>
        <w:t>)</w:t>
      </w:r>
      <w:r w:rsidR="00244CDD">
        <w:rPr>
          <w:rFonts w:ascii="Times New Roman" w:hAnsi="Times New Roman" w:cs="Times New Roman"/>
          <w:sz w:val="24"/>
          <w:szCs w:val="24"/>
        </w:rPr>
        <w:t xml:space="preserve"> </w:t>
      </w:r>
      <w:r>
        <w:rPr>
          <w:rFonts w:ascii="Times New Roman" w:hAnsi="Times New Roman" w:cs="Times New Roman"/>
          <w:sz w:val="24"/>
          <w:szCs w:val="24"/>
        </w:rPr>
        <w:t>in the workplace and relate those to Sam’s activities. (Level 2:</w:t>
      </w:r>
      <w:r w:rsidR="007331EC">
        <w:rPr>
          <w:rFonts w:ascii="Times New Roman" w:hAnsi="Times New Roman" w:cs="Times New Roman"/>
          <w:sz w:val="24"/>
          <w:szCs w:val="24"/>
        </w:rPr>
        <w:t xml:space="preserve"> </w:t>
      </w:r>
      <w:r>
        <w:rPr>
          <w:rFonts w:ascii="Times New Roman" w:hAnsi="Times New Roman" w:cs="Times New Roman"/>
          <w:sz w:val="24"/>
          <w:szCs w:val="24"/>
        </w:rPr>
        <w:t>Comprehension)</w:t>
      </w:r>
    </w:p>
    <w:p w:rsidR="0000063F" w:rsidRDefault="00520559"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00063F">
        <w:rPr>
          <w:rFonts w:ascii="Times New Roman" w:hAnsi="Times New Roman" w:cs="Times New Roman"/>
          <w:sz w:val="24"/>
          <w:szCs w:val="24"/>
        </w:rPr>
        <w:t xml:space="preserve">Explain the </w:t>
      </w:r>
      <w:r w:rsidR="000F56DA">
        <w:rPr>
          <w:rFonts w:ascii="Times New Roman" w:hAnsi="Times New Roman" w:cs="Times New Roman"/>
          <w:sz w:val="24"/>
          <w:szCs w:val="24"/>
        </w:rPr>
        <w:t xml:space="preserve">relevance </w:t>
      </w:r>
      <w:r w:rsidR="0000063F">
        <w:rPr>
          <w:rFonts w:ascii="Times New Roman" w:hAnsi="Times New Roman" w:cs="Times New Roman"/>
          <w:sz w:val="24"/>
          <w:szCs w:val="24"/>
        </w:rPr>
        <w:t>of the Americans with Disabilities Act</w:t>
      </w:r>
      <w:r w:rsidR="000F56DA">
        <w:rPr>
          <w:rFonts w:ascii="Times New Roman" w:hAnsi="Times New Roman" w:cs="Times New Roman"/>
          <w:sz w:val="24"/>
          <w:szCs w:val="24"/>
        </w:rPr>
        <w:t xml:space="preserve"> to people like Sam in today’s work environment.</w:t>
      </w:r>
      <w:r w:rsidR="0000063F">
        <w:rPr>
          <w:rFonts w:ascii="Times New Roman" w:hAnsi="Times New Roman" w:cs="Times New Roman"/>
          <w:sz w:val="24"/>
          <w:szCs w:val="24"/>
        </w:rPr>
        <w:t xml:space="preserve"> (Level 1:</w:t>
      </w:r>
      <w:r w:rsidR="007331EC">
        <w:rPr>
          <w:rFonts w:ascii="Times New Roman" w:hAnsi="Times New Roman" w:cs="Times New Roman"/>
          <w:sz w:val="24"/>
          <w:szCs w:val="24"/>
        </w:rPr>
        <w:t xml:space="preserve"> </w:t>
      </w:r>
      <w:r w:rsidR="0000063F">
        <w:rPr>
          <w:rFonts w:ascii="Times New Roman" w:hAnsi="Times New Roman" w:cs="Times New Roman"/>
          <w:sz w:val="24"/>
          <w:szCs w:val="24"/>
        </w:rPr>
        <w:t>Knowledge)</w:t>
      </w:r>
    </w:p>
    <w:p w:rsidR="0053373F" w:rsidRDefault="00520559"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7331EC">
        <w:rPr>
          <w:rFonts w:ascii="Times New Roman" w:hAnsi="Times New Roman" w:cs="Times New Roman"/>
          <w:sz w:val="24"/>
          <w:szCs w:val="24"/>
        </w:rPr>
        <w:t>Identify</w:t>
      </w:r>
      <w:r w:rsidR="000F56DA">
        <w:rPr>
          <w:rFonts w:ascii="Times New Roman" w:hAnsi="Times New Roman" w:cs="Times New Roman"/>
          <w:sz w:val="24"/>
          <w:szCs w:val="24"/>
        </w:rPr>
        <w:t xml:space="preserve"> and describe the appropriateness of the</w:t>
      </w:r>
      <w:r w:rsidR="004F38F2">
        <w:rPr>
          <w:rFonts w:ascii="Times New Roman" w:hAnsi="Times New Roman" w:cs="Times New Roman"/>
          <w:sz w:val="24"/>
          <w:szCs w:val="24"/>
        </w:rPr>
        <w:t xml:space="preserve"> actions that Todd took to defuse a potential violent situation.</w:t>
      </w:r>
      <w:r w:rsidR="007331EC">
        <w:rPr>
          <w:rFonts w:ascii="Times New Roman" w:hAnsi="Times New Roman" w:cs="Times New Roman"/>
          <w:sz w:val="24"/>
          <w:szCs w:val="24"/>
        </w:rPr>
        <w:t xml:space="preserve"> </w:t>
      </w:r>
      <w:r w:rsidR="003F4880">
        <w:rPr>
          <w:rFonts w:ascii="Times New Roman" w:hAnsi="Times New Roman" w:cs="Times New Roman"/>
          <w:sz w:val="24"/>
          <w:szCs w:val="24"/>
        </w:rPr>
        <w:t xml:space="preserve">(Level </w:t>
      </w:r>
      <w:r w:rsidR="007331EC">
        <w:rPr>
          <w:rFonts w:ascii="Times New Roman" w:hAnsi="Times New Roman" w:cs="Times New Roman"/>
          <w:sz w:val="24"/>
          <w:szCs w:val="24"/>
        </w:rPr>
        <w:t>3</w:t>
      </w:r>
      <w:r w:rsidR="003F4880">
        <w:rPr>
          <w:rFonts w:ascii="Times New Roman" w:hAnsi="Times New Roman" w:cs="Times New Roman"/>
          <w:sz w:val="24"/>
          <w:szCs w:val="24"/>
        </w:rPr>
        <w:t>:</w:t>
      </w:r>
      <w:r w:rsidR="007331EC">
        <w:rPr>
          <w:rFonts w:ascii="Times New Roman" w:hAnsi="Times New Roman" w:cs="Times New Roman"/>
          <w:sz w:val="24"/>
          <w:szCs w:val="24"/>
        </w:rPr>
        <w:t xml:space="preserve"> Application</w:t>
      </w:r>
      <w:r w:rsidR="003F4880">
        <w:rPr>
          <w:rFonts w:ascii="Times New Roman" w:hAnsi="Times New Roman" w:cs="Times New Roman"/>
          <w:sz w:val="24"/>
          <w:szCs w:val="24"/>
        </w:rPr>
        <w:t>)</w:t>
      </w:r>
    </w:p>
    <w:p w:rsidR="000F56DA" w:rsidRDefault="000F56DA"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4.  Explain the complexity of workplace violence and identify the impact variables</w:t>
      </w:r>
      <w:r w:rsidR="00926FF3">
        <w:rPr>
          <w:rFonts w:ascii="Times New Roman" w:hAnsi="Times New Roman" w:cs="Times New Roman"/>
          <w:sz w:val="24"/>
          <w:szCs w:val="24"/>
        </w:rPr>
        <w:t xml:space="preserve"> at all levels of system aggression</w:t>
      </w:r>
      <w:r>
        <w:rPr>
          <w:rFonts w:ascii="Times New Roman" w:hAnsi="Times New Roman" w:cs="Times New Roman"/>
          <w:sz w:val="24"/>
          <w:szCs w:val="24"/>
        </w:rPr>
        <w:t>. (Level 2: Comprehension and Level 3: Application)</w:t>
      </w:r>
    </w:p>
    <w:p w:rsidR="0053373F" w:rsidRDefault="000F56DA"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5</w:t>
      </w:r>
      <w:r w:rsidR="00520559">
        <w:rPr>
          <w:rFonts w:ascii="Times New Roman" w:hAnsi="Times New Roman" w:cs="Times New Roman"/>
          <w:sz w:val="24"/>
          <w:szCs w:val="24"/>
        </w:rPr>
        <w:t>.</w:t>
      </w:r>
      <w:r>
        <w:rPr>
          <w:rFonts w:ascii="Times New Roman" w:hAnsi="Times New Roman" w:cs="Times New Roman"/>
          <w:sz w:val="24"/>
          <w:szCs w:val="24"/>
        </w:rPr>
        <w:t xml:space="preserve">  (Optional)</w:t>
      </w:r>
      <w:r w:rsidR="0053373F">
        <w:rPr>
          <w:rFonts w:ascii="Times New Roman" w:hAnsi="Times New Roman" w:cs="Times New Roman"/>
          <w:sz w:val="24"/>
          <w:szCs w:val="24"/>
        </w:rPr>
        <w:t xml:space="preserve"> Design strategies to prevent workplace violence</w:t>
      </w:r>
      <w:r w:rsidR="003F4880">
        <w:rPr>
          <w:rFonts w:ascii="Times New Roman" w:hAnsi="Times New Roman" w:cs="Times New Roman"/>
          <w:sz w:val="24"/>
          <w:szCs w:val="24"/>
        </w:rPr>
        <w:t xml:space="preserve"> (Level 5: Synthesis)</w:t>
      </w:r>
    </w:p>
    <w:p w:rsidR="0053373F" w:rsidRDefault="0053373F" w:rsidP="00861D7C">
      <w:pPr>
        <w:spacing w:after="0" w:line="240" w:lineRule="auto"/>
        <w:rPr>
          <w:rFonts w:ascii="Times New Roman" w:hAnsi="Times New Roman" w:cs="Times New Roman"/>
          <w:sz w:val="24"/>
          <w:szCs w:val="24"/>
        </w:rPr>
      </w:pPr>
    </w:p>
    <w:p w:rsidR="0053373F" w:rsidRPr="00305A8C" w:rsidRDefault="00305A8C" w:rsidP="00861D7C">
      <w:pPr>
        <w:spacing w:after="0" w:line="240" w:lineRule="auto"/>
        <w:rPr>
          <w:rFonts w:ascii="Times New Roman" w:hAnsi="Times New Roman" w:cs="Times New Roman"/>
          <w:b/>
          <w:sz w:val="24"/>
          <w:szCs w:val="24"/>
        </w:rPr>
      </w:pPr>
      <w:r w:rsidRPr="00305A8C">
        <w:rPr>
          <w:rFonts w:ascii="Times New Roman" w:hAnsi="Times New Roman" w:cs="Times New Roman"/>
          <w:b/>
          <w:sz w:val="24"/>
          <w:szCs w:val="24"/>
        </w:rPr>
        <w:t>Potential Class Use</w:t>
      </w:r>
    </w:p>
    <w:p w:rsidR="005E7000" w:rsidRDefault="0053373F"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The critical incident is best used in a human resources management class when discussing</w:t>
      </w:r>
      <w:r w:rsidR="007331EC">
        <w:rPr>
          <w:rFonts w:ascii="Times New Roman" w:hAnsi="Times New Roman" w:cs="Times New Roman"/>
          <w:sz w:val="24"/>
          <w:szCs w:val="24"/>
        </w:rPr>
        <w:t xml:space="preserve"> potential</w:t>
      </w:r>
      <w:r>
        <w:rPr>
          <w:rFonts w:ascii="Times New Roman" w:hAnsi="Times New Roman" w:cs="Times New Roman"/>
          <w:sz w:val="24"/>
          <w:szCs w:val="24"/>
        </w:rPr>
        <w:t xml:space="preserve"> workplace violence</w:t>
      </w:r>
      <w:r w:rsidR="005E7000">
        <w:rPr>
          <w:rFonts w:ascii="Times New Roman" w:hAnsi="Times New Roman" w:cs="Times New Roman"/>
          <w:sz w:val="24"/>
          <w:szCs w:val="24"/>
        </w:rPr>
        <w:t xml:space="preserve"> and the Americans with Disabilities Act</w:t>
      </w:r>
      <w:r>
        <w:rPr>
          <w:rFonts w:ascii="Times New Roman" w:hAnsi="Times New Roman" w:cs="Times New Roman"/>
          <w:sz w:val="24"/>
          <w:szCs w:val="24"/>
        </w:rPr>
        <w:t xml:space="preserve">.  </w:t>
      </w:r>
      <w:r w:rsidR="008C736B">
        <w:rPr>
          <w:rFonts w:ascii="Times New Roman" w:hAnsi="Times New Roman" w:cs="Times New Roman"/>
          <w:sz w:val="24"/>
          <w:szCs w:val="24"/>
        </w:rPr>
        <w:t>Using this case will requi</w:t>
      </w:r>
      <w:r w:rsidR="00305A8C">
        <w:rPr>
          <w:rFonts w:ascii="Times New Roman" w:hAnsi="Times New Roman" w:cs="Times New Roman"/>
          <w:sz w:val="24"/>
          <w:szCs w:val="24"/>
        </w:rPr>
        <w:t>re that the instructor discuss</w:t>
      </w:r>
      <w:r w:rsidR="008C736B">
        <w:rPr>
          <w:rFonts w:ascii="Times New Roman" w:hAnsi="Times New Roman" w:cs="Times New Roman"/>
          <w:sz w:val="24"/>
          <w:szCs w:val="24"/>
        </w:rPr>
        <w:t xml:space="preserve"> </w:t>
      </w:r>
      <w:r w:rsidR="007331EC">
        <w:rPr>
          <w:rFonts w:ascii="Times New Roman" w:hAnsi="Times New Roman" w:cs="Times New Roman"/>
          <w:sz w:val="24"/>
          <w:szCs w:val="24"/>
        </w:rPr>
        <w:t>post-traumatic stress disorder</w:t>
      </w:r>
      <w:r w:rsidR="008C736B">
        <w:rPr>
          <w:rFonts w:ascii="Times New Roman" w:hAnsi="Times New Roman" w:cs="Times New Roman"/>
          <w:sz w:val="24"/>
          <w:szCs w:val="24"/>
        </w:rPr>
        <w:t xml:space="preserve"> in advance or </w:t>
      </w:r>
      <w:r w:rsidR="007331EC">
        <w:rPr>
          <w:rFonts w:ascii="Times New Roman" w:hAnsi="Times New Roman" w:cs="Times New Roman"/>
          <w:sz w:val="24"/>
          <w:szCs w:val="24"/>
        </w:rPr>
        <w:t xml:space="preserve">have </w:t>
      </w:r>
      <w:r w:rsidR="008C736B">
        <w:rPr>
          <w:rFonts w:ascii="Times New Roman" w:hAnsi="Times New Roman" w:cs="Times New Roman"/>
          <w:sz w:val="24"/>
          <w:szCs w:val="24"/>
        </w:rPr>
        <w:t>students research the topic.</w:t>
      </w:r>
    </w:p>
    <w:p w:rsidR="008C736B" w:rsidRDefault="008C736B" w:rsidP="00861D7C">
      <w:pPr>
        <w:spacing w:after="0" w:line="240" w:lineRule="auto"/>
        <w:rPr>
          <w:rFonts w:ascii="Times New Roman" w:hAnsi="Times New Roman" w:cs="Times New Roman"/>
          <w:sz w:val="24"/>
          <w:szCs w:val="24"/>
        </w:rPr>
      </w:pPr>
    </w:p>
    <w:p w:rsidR="005E7000" w:rsidRDefault="005E7000"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We believe this case is very engaging for students.  Additionally, we think that the case is timely in regard to the numbers of American service personnel returning to the United States after time</w:t>
      </w:r>
      <w:r w:rsidR="00305A8C">
        <w:rPr>
          <w:rFonts w:ascii="Times New Roman" w:hAnsi="Times New Roman" w:cs="Times New Roman"/>
          <w:sz w:val="24"/>
          <w:szCs w:val="24"/>
        </w:rPr>
        <w:t xml:space="preserve"> served </w:t>
      </w:r>
      <w:r>
        <w:rPr>
          <w:rFonts w:ascii="Times New Roman" w:hAnsi="Times New Roman" w:cs="Times New Roman"/>
          <w:sz w:val="24"/>
          <w:szCs w:val="24"/>
        </w:rPr>
        <w:t>abroad in Iraq and Afghanistan.</w:t>
      </w:r>
    </w:p>
    <w:p w:rsidR="005E7000" w:rsidRDefault="005E7000" w:rsidP="00861D7C">
      <w:pPr>
        <w:spacing w:after="0" w:line="240" w:lineRule="auto"/>
        <w:rPr>
          <w:rFonts w:ascii="Times New Roman" w:hAnsi="Times New Roman" w:cs="Times New Roman"/>
          <w:sz w:val="24"/>
          <w:szCs w:val="24"/>
        </w:rPr>
      </w:pPr>
    </w:p>
    <w:p w:rsidR="000F56DA" w:rsidRDefault="000F56DA" w:rsidP="00861D7C">
      <w:pPr>
        <w:spacing w:after="0" w:line="240" w:lineRule="auto"/>
        <w:rPr>
          <w:rFonts w:ascii="Times New Roman" w:hAnsi="Times New Roman" w:cs="Times New Roman"/>
          <w:sz w:val="24"/>
          <w:szCs w:val="24"/>
        </w:rPr>
      </w:pPr>
    </w:p>
    <w:p w:rsidR="000F56DA" w:rsidRDefault="000F56DA" w:rsidP="00861D7C">
      <w:pPr>
        <w:spacing w:after="0" w:line="240" w:lineRule="auto"/>
        <w:rPr>
          <w:rFonts w:ascii="Times New Roman" w:hAnsi="Times New Roman" w:cs="Times New Roman"/>
          <w:sz w:val="24"/>
          <w:szCs w:val="24"/>
        </w:rPr>
      </w:pPr>
    </w:p>
    <w:p w:rsidR="0053373F" w:rsidRPr="00305A8C" w:rsidRDefault="00305A8C" w:rsidP="00861D7C">
      <w:pPr>
        <w:spacing w:after="0" w:line="240" w:lineRule="auto"/>
        <w:rPr>
          <w:rFonts w:ascii="Times New Roman" w:hAnsi="Times New Roman" w:cs="Times New Roman"/>
          <w:b/>
          <w:sz w:val="24"/>
          <w:szCs w:val="24"/>
        </w:rPr>
      </w:pPr>
      <w:r w:rsidRPr="00305A8C">
        <w:rPr>
          <w:rFonts w:ascii="Times New Roman" w:hAnsi="Times New Roman" w:cs="Times New Roman"/>
          <w:b/>
          <w:sz w:val="24"/>
          <w:szCs w:val="24"/>
        </w:rPr>
        <w:lastRenderedPageBreak/>
        <w:t>Questions</w:t>
      </w:r>
    </w:p>
    <w:p w:rsidR="0000063F" w:rsidRDefault="0000063F"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8A1912">
        <w:rPr>
          <w:rFonts w:ascii="Times New Roman" w:hAnsi="Times New Roman" w:cs="Times New Roman"/>
          <w:sz w:val="24"/>
          <w:szCs w:val="24"/>
        </w:rPr>
        <w:t>D</w:t>
      </w:r>
      <w:r>
        <w:rPr>
          <w:rFonts w:ascii="Times New Roman" w:hAnsi="Times New Roman" w:cs="Times New Roman"/>
          <w:sz w:val="24"/>
          <w:szCs w:val="24"/>
        </w:rPr>
        <w:t xml:space="preserve">efine </w:t>
      </w:r>
      <w:r w:rsidR="008A1912">
        <w:rPr>
          <w:rFonts w:ascii="Times New Roman" w:hAnsi="Times New Roman" w:cs="Times New Roman"/>
          <w:sz w:val="24"/>
          <w:szCs w:val="24"/>
        </w:rPr>
        <w:t>Post-traumatic Stress Disorder (P</w:t>
      </w:r>
      <w:r w:rsidR="00244CDD">
        <w:rPr>
          <w:rFonts w:ascii="Times New Roman" w:hAnsi="Times New Roman" w:cs="Times New Roman"/>
          <w:sz w:val="24"/>
          <w:szCs w:val="24"/>
        </w:rPr>
        <w:t>TSD</w:t>
      </w:r>
      <w:r w:rsidR="008A1912">
        <w:rPr>
          <w:rFonts w:ascii="Times New Roman" w:hAnsi="Times New Roman" w:cs="Times New Roman"/>
          <w:sz w:val="24"/>
          <w:szCs w:val="24"/>
        </w:rPr>
        <w:t>).</w:t>
      </w:r>
      <w:r>
        <w:rPr>
          <w:rFonts w:ascii="Times New Roman" w:hAnsi="Times New Roman" w:cs="Times New Roman"/>
          <w:sz w:val="24"/>
          <w:szCs w:val="24"/>
        </w:rPr>
        <w:t xml:space="preserve">  Do Sam’s actions indicate that </w:t>
      </w:r>
      <w:r w:rsidR="00244CDD">
        <w:rPr>
          <w:rFonts w:ascii="Times New Roman" w:hAnsi="Times New Roman" w:cs="Times New Roman"/>
          <w:sz w:val="24"/>
          <w:szCs w:val="24"/>
        </w:rPr>
        <w:t>he may be suffering from PTSD</w:t>
      </w:r>
      <w:r>
        <w:rPr>
          <w:rFonts w:ascii="Times New Roman" w:hAnsi="Times New Roman" w:cs="Times New Roman"/>
          <w:sz w:val="24"/>
          <w:szCs w:val="24"/>
        </w:rPr>
        <w:t xml:space="preserve">?  </w:t>
      </w:r>
      <w:r w:rsidR="00520559">
        <w:rPr>
          <w:rFonts w:ascii="Times New Roman" w:hAnsi="Times New Roman" w:cs="Times New Roman"/>
          <w:sz w:val="24"/>
          <w:szCs w:val="24"/>
        </w:rPr>
        <w:t>LO1</w:t>
      </w:r>
    </w:p>
    <w:p w:rsidR="0000063F" w:rsidRDefault="0000063F"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2.  What is the main purpose of the American’s with Disabilities Act</w:t>
      </w:r>
      <w:r w:rsidR="00520559">
        <w:rPr>
          <w:rFonts w:ascii="Times New Roman" w:hAnsi="Times New Roman" w:cs="Times New Roman"/>
          <w:sz w:val="24"/>
          <w:szCs w:val="24"/>
        </w:rPr>
        <w:t xml:space="preserve"> (ADA)</w:t>
      </w:r>
      <w:r>
        <w:rPr>
          <w:rFonts w:ascii="Times New Roman" w:hAnsi="Times New Roman" w:cs="Times New Roman"/>
          <w:sz w:val="24"/>
          <w:szCs w:val="24"/>
        </w:rPr>
        <w:t>?  Do you think that Sam has a disability</w:t>
      </w:r>
      <w:r w:rsidR="00520559">
        <w:rPr>
          <w:rFonts w:ascii="Times New Roman" w:hAnsi="Times New Roman" w:cs="Times New Roman"/>
          <w:sz w:val="24"/>
          <w:szCs w:val="24"/>
        </w:rPr>
        <w:t xml:space="preserve"> that qualifies under the ADA</w:t>
      </w:r>
      <w:r>
        <w:rPr>
          <w:rFonts w:ascii="Times New Roman" w:hAnsi="Times New Roman" w:cs="Times New Roman"/>
          <w:sz w:val="24"/>
          <w:szCs w:val="24"/>
        </w:rPr>
        <w:t xml:space="preserve">? </w:t>
      </w:r>
      <w:r w:rsidR="00244CDD">
        <w:rPr>
          <w:rFonts w:ascii="Times New Roman" w:hAnsi="Times New Roman" w:cs="Times New Roman"/>
          <w:sz w:val="24"/>
          <w:szCs w:val="24"/>
        </w:rPr>
        <w:t xml:space="preserve"> Explain. </w:t>
      </w:r>
      <w:r w:rsidR="00520559">
        <w:rPr>
          <w:rFonts w:ascii="Times New Roman" w:hAnsi="Times New Roman" w:cs="Times New Roman"/>
          <w:sz w:val="24"/>
          <w:szCs w:val="24"/>
        </w:rPr>
        <w:t xml:space="preserve"> LO2</w:t>
      </w:r>
    </w:p>
    <w:p w:rsidR="0000063F" w:rsidRDefault="0000063F"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7331EC">
        <w:rPr>
          <w:rFonts w:ascii="Times New Roman" w:hAnsi="Times New Roman" w:cs="Times New Roman"/>
          <w:sz w:val="24"/>
          <w:szCs w:val="24"/>
        </w:rPr>
        <w:t>What actions</w:t>
      </w:r>
      <w:r w:rsidR="004F38F2">
        <w:rPr>
          <w:rFonts w:ascii="Times New Roman" w:hAnsi="Times New Roman" w:cs="Times New Roman"/>
          <w:sz w:val="24"/>
          <w:szCs w:val="24"/>
        </w:rPr>
        <w:t xml:space="preserve"> did Todd take to </w:t>
      </w:r>
      <w:r w:rsidR="007331EC">
        <w:rPr>
          <w:rFonts w:ascii="Times New Roman" w:hAnsi="Times New Roman" w:cs="Times New Roman"/>
          <w:sz w:val="24"/>
          <w:szCs w:val="24"/>
        </w:rPr>
        <w:t xml:space="preserve">defuse a potentially volatile situation in the workplace?  </w:t>
      </w:r>
      <w:r w:rsidR="00520559">
        <w:rPr>
          <w:rFonts w:ascii="Times New Roman" w:hAnsi="Times New Roman" w:cs="Times New Roman"/>
          <w:sz w:val="24"/>
          <w:szCs w:val="24"/>
        </w:rPr>
        <w:t>LO3</w:t>
      </w:r>
    </w:p>
    <w:p w:rsidR="00F51A61" w:rsidRDefault="00F51A61"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4.  What were some of the key variable</w:t>
      </w:r>
      <w:r w:rsidR="00926FF3">
        <w:rPr>
          <w:rFonts w:ascii="Times New Roman" w:hAnsi="Times New Roman" w:cs="Times New Roman"/>
          <w:sz w:val="24"/>
          <w:szCs w:val="24"/>
        </w:rPr>
        <w:t>s</w:t>
      </w:r>
      <w:r>
        <w:rPr>
          <w:rFonts w:ascii="Times New Roman" w:hAnsi="Times New Roman" w:cs="Times New Roman"/>
          <w:sz w:val="24"/>
          <w:szCs w:val="24"/>
        </w:rPr>
        <w:t xml:space="preserve"> that had an impact on the interaction between Todd and </w:t>
      </w:r>
      <w:proofErr w:type="gramStart"/>
      <w:r>
        <w:rPr>
          <w:rFonts w:ascii="Times New Roman" w:hAnsi="Times New Roman" w:cs="Times New Roman"/>
          <w:sz w:val="24"/>
          <w:szCs w:val="24"/>
        </w:rPr>
        <w:t>Sam.</w:t>
      </w:r>
      <w:proofErr w:type="gramEnd"/>
      <w:r>
        <w:rPr>
          <w:rFonts w:ascii="Times New Roman" w:hAnsi="Times New Roman" w:cs="Times New Roman"/>
          <w:sz w:val="24"/>
          <w:szCs w:val="24"/>
        </w:rPr>
        <w:t xml:space="preserve">  LO4</w:t>
      </w:r>
    </w:p>
    <w:p w:rsidR="00520559" w:rsidRDefault="007331EC"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5.   Design strategies to prevent workplace violence.  LO5</w:t>
      </w:r>
    </w:p>
    <w:p w:rsidR="00520559" w:rsidRDefault="00520559" w:rsidP="00861D7C">
      <w:pPr>
        <w:spacing w:after="0" w:line="240" w:lineRule="auto"/>
        <w:rPr>
          <w:rFonts w:ascii="Times New Roman" w:hAnsi="Times New Roman" w:cs="Times New Roman"/>
          <w:sz w:val="24"/>
          <w:szCs w:val="24"/>
        </w:rPr>
      </w:pPr>
    </w:p>
    <w:p w:rsidR="00520559" w:rsidRDefault="00520559" w:rsidP="00861D7C">
      <w:pPr>
        <w:spacing w:after="0" w:line="240" w:lineRule="auto"/>
        <w:rPr>
          <w:rFonts w:ascii="Times New Roman" w:hAnsi="Times New Roman" w:cs="Times New Roman"/>
          <w:sz w:val="24"/>
          <w:szCs w:val="24"/>
        </w:rPr>
      </w:pPr>
    </w:p>
    <w:p w:rsidR="007331EC" w:rsidRDefault="007331EC" w:rsidP="00520559">
      <w:pPr>
        <w:spacing w:after="0" w:line="240" w:lineRule="auto"/>
        <w:rPr>
          <w:rFonts w:ascii="Times New Roman" w:hAnsi="Times New Roman" w:cs="Times New Roman"/>
          <w:sz w:val="24"/>
          <w:szCs w:val="24"/>
        </w:rPr>
      </w:pPr>
      <w:r>
        <w:rPr>
          <w:rFonts w:ascii="Times New Roman" w:hAnsi="Times New Roman" w:cs="Times New Roman"/>
          <w:sz w:val="24"/>
          <w:szCs w:val="24"/>
        </w:rPr>
        <w:t>QUESTIONS WITH SUGGESTED RESPONSES</w:t>
      </w:r>
    </w:p>
    <w:p w:rsidR="007331EC" w:rsidRDefault="007331EC" w:rsidP="00520559">
      <w:pPr>
        <w:spacing w:after="0" w:line="240" w:lineRule="auto"/>
        <w:rPr>
          <w:rFonts w:ascii="Times New Roman" w:hAnsi="Times New Roman" w:cs="Times New Roman"/>
          <w:sz w:val="24"/>
          <w:szCs w:val="24"/>
        </w:rPr>
      </w:pPr>
    </w:p>
    <w:p w:rsidR="007331EC" w:rsidRPr="00473300" w:rsidRDefault="00520559" w:rsidP="007331EC">
      <w:pPr>
        <w:spacing w:after="0" w:line="240" w:lineRule="auto"/>
        <w:rPr>
          <w:rFonts w:ascii="Times New Roman" w:hAnsi="Times New Roman" w:cs="Times New Roman"/>
          <w:b/>
          <w:sz w:val="24"/>
          <w:szCs w:val="24"/>
        </w:rPr>
      </w:pPr>
      <w:r w:rsidRPr="00473300">
        <w:rPr>
          <w:rFonts w:ascii="Times New Roman" w:hAnsi="Times New Roman" w:cs="Times New Roman"/>
          <w:b/>
          <w:sz w:val="24"/>
          <w:szCs w:val="24"/>
        </w:rPr>
        <w:t xml:space="preserve">1.  </w:t>
      </w:r>
      <w:r w:rsidR="007331EC" w:rsidRPr="00473300">
        <w:rPr>
          <w:rFonts w:ascii="Times New Roman" w:hAnsi="Times New Roman" w:cs="Times New Roman"/>
          <w:b/>
          <w:sz w:val="24"/>
          <w:szCs w:val="24"/>
        </w:rPr>
        <w:t xml:space="preserve">How would you define PTSD in the workplace?  Do Sam’s actions indicate that he may be suffering from PTSD? </w:t>
      </w:r>
      <w:r w:rsidR="00473300">
        <w:rPr>
          <w:rFonts w:ascii="Times New Roman" w:hAnsi="Times New Roman" w:cs="Times New Roman"/>
          <w:b/>
          <w:sz w:val="24"/>
          <w:szCs w:val="24"/>
        </w:rPr>
        <w:t xml:space="preserve"> Why is Sam’s behavior troubling?</w:t>
      </w:r>
      <w:r w:rsidR="007331EC" w:rsidRPr="00473300">
        <w:rPr>
          <w:rFonts w:ascii="Times New Roman" w:hAnsi="Times New Roman" w:cs="Times New Roman"/>
          <w:b/>
          <w:sz w:val="24"/>
          <w:szCs w:val="24"/>
        </w:rPr>
        <w:t xml:space="preserve"> LO1</w:t>
      </w:r>
    </w:p>
    <w:p w:rsidR="00520559" w:rsidRPr="00473300" w:rsidRDefault="00520559" w:rsidP="00520559">
      <w:pPr>
        <w:spacing w:after="0" w:line="240" w:lineRule="auto"/>
        <w:rPr>
          <w:rFonts w:ascii="Times New Roman" w:hAnsi="Times New Roman" w:cs="Times New Roman"/>
          <w:b/>
          <w:sz w:val="24"/>
          <w:szCs w:val="24"/>
        </w:rPr>
      </w:pPr>
    </w:p>
    <w:p w:rsidR="00520559" w:rsidRDefault="002065DA"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Post-Traumatic Stress Disorder (PTSD) can be defined as a p</w:t>
      </w:r>
      <w:r w:rsidR="00180C19">
        <w:rPr>
          <w:rFonts w:ascii="Times New Roman" w:hAnsi="Times New Roman" w:cs="Times New Roman"/>
          <w:sz w:val="24"/>
          <w:szCs w:val="24"/>
        </w:rPr>
        <w:t xml:space="preserve">sychological </w:t>
      </w:r>
      <w:r>
        <w:rPr>
          <w:rFonts w:ascii="Times New Roman" w:hAnsi="Times New Roman" w:cs="Times New Roman"/>
          <w:sz w:val="24"/>
          <w:szCs w:val="24"/>
        </w:rPr>
        <w:t xml:space="preserve">disorder where people suffer from the </w:t>
      </w:r>
      <w:r w:rsidR="00180C19">
        <w:rPr>
          <w:rFonts w:ascii="Times New Roman" w:hAnsi="Times New Roman" w:cs="Times New Roman"/>
          <w:sz w:val="24"/>
          <w:szCs w:val="24"/>
        </w:rPr>
        <w:t xml:space="preserve">effects </w:t>
      </w:r>
      <w:r>
        <w:rPr>
          <w:rFonts w:ascii="Times New Roman" w:hAnsi="Times New Roman" w:cs="Times New Roman"/>
          <w:sz w:val="24"/>
          <w:szCs w:val="24"/>
        </w:rPr>
        <w:t>of a</w:t>
      </w:r>
      <w:r w:rsidR="00064497">
        <w:rPr>
          <w:rFonts w:ascii="Times New Roman" w:hAnsi="Times New Roman" w:cs="Times New Roman"/>
          <w:sz w:val="24"/>
          <w:szCs w:val="24"/>
        </w:rPr>
        <w:t>n extreme</w:t>
      </w:r>
      <w:r>
        <w:rPr>
          <w:rFonts w:ascii="Times New Roman" w:hAnsi="Times New Roman" w:cs="Times New Roman"/>
          <w:sz w:val="24"/>
          <w:szCs w:val="24"/>
        </w:rPr>
        <w:t xml:space="preserve"> </w:t>
      </w:r>
      <w:r w:rsidR="00180C19">
        <w:rPr>
          <w:rFonts w:ascii="Times New Roman" w:hAnsi="Times New Roman" w:cs="Times New Roman"/>
          <w:sz w:val="24"/>
          <w:szCs w:val="24"/>
        </w:rPr>
        <w:t>traumatic event</w:t>
      </w:r>
      <w:r>
        <w:rPr>
          <w:rFonts w:ascii="Times New Roman" w:hAnsi="Times New Roman" w:cs="Times New Roman"/>
          <w:sz w:val="24"/>
          <w:szCs w:val="24"/>
        </w:rPr>
        <w:t>.  Any</w:t>
      </w:r>
      <w:r w:rsidR="00064497">
        <w:rPr>
          <w:rFonts w:ascii="Times New Roman" w:hAnsi="Times New Roman" w:cs="Times New Roman"/>
          <w:sz w:val="24"/>
          <w:szCs w:val="24"/>
        </w:rPr>
        <w:t xml:space="preserve"> extreme</w:t>
      </w:r>
      <w:r>
        <w:rPr>
          <w:rFonts w:ascii="Times New Roman" w:hAnsi="Times New Roman" w:cs="Times New Roman"/>
          <w:sz w:val="24"/>
          <w:szCs w:val="24"/>
        </w:rPr>
        <w:t xml:space="preserve"> traumatic event </w:t>
      </w:r>
      <w:r w:rsidR="00064497">
        <w:rPr>
          <w:rFonts w:ascii="Times New Roman" w:hAnsi="Times New Roman" w:cs="Times New Roman"/>
          <w:sz w:val="24"/>
          <w:szCs w:val="24"/>
        </w:rPr>
        <w:t xml:space="preserve">(military combat, violent physical assaults, terrorist attacks, </w:t>
      </w:r>
      <w:r w:rsidR="00562165">
        <w:rPr>
          <w:rFonts w:ascii="Times New Roman" w:hAnsi="Times New Roman" w:cs="Times New Roman"/>
          <w:sz w:val="24"/>
          <w:szCs w:val="24"/>
        </w:rPr>
        <w:t>disasters</w:t>
      </w:r>
      <w:r w:rsidR="00064497">
        <w:rPr>
          <w:rFonts w:ascii="Times New Roman" w:hAnsi="Times New Roman" w:cs="Times New Roman"/>
          <w:sz w:val="24"/>
          <w:szCs w:val="24"/>
        </w:rPr>
        <w:t xml:space="preserve">) </w:t>
      </w:r>
      <w:r>
        <w:rPr>
          <w:rFonts w:ascii="Times New Roman" w:hAnsi="Times New Roman" w:cs="Times New Roman"/>
          <w:sz w:val="24"/>
          <w:szCs w:val="24"/>
        </w:rPr>
        <w:t xml:space="preserve">can initiate the </w:t>
      </w:r>
      <w:r w:rsidR="00064497">
        <w:rPr>
          <w:rFonts w:ascii="Times New Roman" w:hAnsi="Times New Roman" w:cs="Times New Roman"/>
          <w:sz w:val="24"/>
          <w:szCs w:val="24"/>
        </w:rPr>
        <w:t xml:space="preserve">disorder; however, most recently it has been associated with service personnel returning from the war in Iraq and Afghanistan. </w:t>
      </w:r>
      <w:r>
        <w:rPr>
          <w:rFonts w:ascii="Times New Roman" w:hAnsi="Times New Roman" w:cs="Times New Roman"/>
          <w:sz w:val="24"/>
          <w:szCs w:val="24"/>
        </w:rPr>
        <w:t xml:space="preserve"> </w:t>
      </w:r>
      <w:r w:rsidR="00064497">
        <w:rPr>
          <w:rFonts w:ascii="Times New Roman" w:hAnsi="Times New Roman" w:cs="Times New Roman"/>
          <w:sz w:val="24"/>
          <w:szCs w:val="24"/>
        </w:rPr>
        <w:t>Regardless of the cause, PTSD is a reality in the work environment today</w:t>
      </w:r>
      <w:r w:rsidR="00562165">
        <w:rPr>
          <w:rFonts w:ascii="Times New Roman" w:hAnsi="Times New Roman" w:cs="Times New Roman"/>
          <w:sz w:val="24"/>
          <w:szCs w:val="24"/>
        </w:rPr>
        <w:t xml:space="preserve"> and employers must be prepared to address the issue and</w:t>
      </w:r>
      <w:r w:rsidR="008A1912">
        <w:rPr>
          <w:rFonts w:ascii="Times New Roman" w:hAnsi="Times New Roman" w:cs="Times New Roman"/>
          <w:sz w:val="24"/>
          <w:szCs w:val="24"/>
        </w:rPr>
        <w:t xml:space="preserve"> to</w:t>
      </w:r>
      <w:r w:rsidR="00562165">
        <w:rPr>
          <w:rFonts w:ascii="Times New Roman" w:hAnsi="Times New Roman" w:cs="Times New Roman"/>
          <w:sz w:val="24"/>
          <w:szCs w:val="24"/>
        </w:rPr>
        <w:t xml:space="preserve"> create a safe work environment.</w:t>
      </w:r>
    </w:p>
    <w:p w:rsidR="00562165" w:rsidRDefault="00562165" w:rsidP="00861D7C">
      <w:pPr>
        <w:spacing w:after="0" w:line="240" w:lineRule="auto"/>
        <w:rPr>
          <w:rFonts w:ascii="Times New Roman" w:hAnsi="Times New Roman" w:cs="Times New Roman"/>
          <w:sz w:val="24"/>
          <w:szCs w:val="24"/>
        </w:rPr>
      </w:pPr>
    </w:p>
    <w:p w:rsidR="00562165" w:rsidRDefault="00562165"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Sam displays many of the characteristics of PTSD.  For example, he appears to be emotionally numb in that he speaks without emotion.  Moreover, according to Sam himself, he attacked his wife with a knife during the night. </w:t>
      </w:r>
      <w:r w:rsidR="00473300">
        <w:rPr>
          <w:rFonts w:ascii="Times New Roman" w:hAnsi="Times New Roman" w:cs="Times New Roman"/>
          <w:sz w:val="24"/>
          <w:szCs w:val="24"/>
        </w:rPr>
        <w:t xml:space="preserve">This would indicate that he was dreaming about or reliving some event that had happened to him where he felt he had to defend himself.  </w:t>
      </w:r>
      <w:r>
        <w:rPr>
          <w:rFonts w:ascii="Times New Roman" w:hAnsi="Times New Roman" w:cs="Times New Roman"/>
          <w:sz w:val="24"/>
          <w:szCs w:val="24"/>
        </w:rPr>
        <w:t>Additionally, Sam</w:t>
      </w:r>
      <w:r w:rsidR="00473300">
        <w:rPr>
          <w:rFonts w:ascii="Times New Roman" w:hAnsi="Times New Roman" w:cs="Times New Roman"/>
          <w:sz w:val="24"/>
          <w:szCs w:val="24"/>
        </w:rPr>
        <w:t xml:space="preserve"> carries around a six-inch hunting knife in his boots</w:t>
      </w:r>
      <w:r>
        <w:rPr>
          <w:rFonts w:ascii="Times New Roman" w:hAnsi="Times New Roman" w:cs="Times New Roman"/>
          <w:sz w:val="24"/>
          <w:szCs w:val="24"/>
        </w:rPr>
        <w:t>.</w:t>
      </w:r>
      <w:r w:rsidR="00473300">
        <w:rPr>
          <w:rFonts w:ascii="Times New Roman" w:hAnsi="Times New Roman" w:cs="Times New Roman"/>
          <w:sz w:val="24"/>
          <w:szCs w:val="24"/>
        </w:rPr>
        <w:t xml:space="preserve">  From his comments, one could infer that he has a sense of danger in his daily living. This behavior can be classified as unusual</w:t>
      </w:r>
      <w:r w:rsidR="00305A8C">
        <w:rPr>
          <w:rFonts w:ascii="Times New Roman" w:hAnsi="Times New Roman" w:cs="Times New Roman"/>
          <w:sz w:val="24"/>
          <w:szCs w:val="24"/>
        </w:rPr>
        <w:t xml:space="preserve"> and potentially threatening to the people Sam works with and customers that he encounters through his job.</w:t>
      </w:r>
      <w:r w:rsidR="008A1912">
        <w:rPr>
          <w:rFonts w:ascii="Times New Roman" w:hAnsi="Times New Roman" w:cs="Times New Roman"/>
          <w:sz w:val="24"/>
          <w:szCs w:val="24"/>
        </w:rPr>
        <w:t xml:space="preserve">  Indeed, Sam stated</w:t>
      </w:r>
      <w:r w:rsidR="006C1553">
        <w:rPr>
          <w:rFonts w:ascii="Times New Roman" w:hAnsi="Times New Roman" w:cs="Times New Roman"/>
          <w:sz w:val="24"/>
          <w:szCs w:val="24"/>
        </w:rPr>
        <w:t xml:space="preserve"> that being successful in this sales job “might get just as ugly as the situation with my wife.” </w:t>
      </w:r>
    </w:p>
    <w:p w:rsidR="00064497" w:rsidRDefault="00064497" w:rsidP="00861D7C">
      <w:pPr>
        <w:spacing w:after="0" w:line="240" w:lineRule="auto"/>
        <w:rPr>
          <w:rFonts w:ascii="Times New Roman" w:hAnsi="Times New Roman" w:cs="Times New Roman"/>
          <w:sz w:val="24"/>
          <w:szCs w:val="24"/>
        </w:rPr>
      </w:pPr>
    </w:p>
    <w:p w:rsidR="00064497" w:rsidRDefault="00064497" w:rsidP="00861D7C">
      <w:pPr>
        <w:spacing w:after="0" w:line="240" w:lineRule="auto"/>
        <w:rPr>
          <w:rFonts w:ascii="Times New Roman" w:hAnsi="Times New Roman" w:cs="Times New Roman"/>
          <w:sz w:val="24"/>
          <w:szCs w:val="24"/>
        </w:rPr>
      </w:pPr>
    </w:p>
    <w:p w:rsidR="00473300" w:rsidRPr="00473300" w:rsidRDefault="00473300" w:rsidP="00473300">
      <w:pPr>
        <w:spacing w:after="0" w:line="240" w:lineRule="auto"/>
        <w:rPr>
          <w:rFonts w:ascii="Times New Roman" w:hAnsi="Times New Roman" w:cs="Times New Roman"/>
          <w:b/>
          <w:sz w:val="24"/>
          <w:szCs w:val="24"/>
        </w:rPr>
      </w:pPr>
      <w:r w:rsidRPr="00473300">
        <w:rPr>
          <w:rFonts w:ascii="Times New Roman" w:hAnsi="Times New Roman" w:cs="Times New Roman"/>
          <w:b/>
          <w:sz w:val="24"/>
          <w:szCs w:val="24"/>
        </w:rPr>
        <w:t>2.  What is the main purpose of the American’s with Disabilities Act (ADA)?  Do you think that Sam has a disability that qualifies under the ADA?  Explain.  LO2</w:t>
      </w:r>
    </w:p>
    <w:p w:rsidR="00520559" w:rsidRPr="00473300" w:rsidRDefault="00520559" w:rsidP="00861D7C">
      <w:pPr>
        <w:spacing w:after="0" w:line="240" w:lineRule="auto"/>
        <w:rPr>
          <w:rFonts w:ascii="Times New Roman" w:hAnsi="Times New Roman" w:cs="Times New Roman"/>
          <w:sz w:val="24"/>
          <w:szCs w:val="24"/>
        </w:rPr>
      </w:pPr>
    </w:p>
    <w:p w:rsidR="008105CA" w:rsidRDefault="00034056"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The Americans with Disabilities Act was passed in 1990.  It prohibits discrimination in employment against individuals with disabilities who can otherwise do the job (</w:t>
      </w:r>
      <w:proofErr w:type="spellStart"/>
      <w:r>
        <w:rPr>
          <w:rFonts w:ascii="Times New Roman" w:hAnsi="Times New Roman" w:cs="Times New Roman"/>
          <w:sz w:val="24"/>
          <w:szCs w:val="24"/>
        </w:rPr>
        <w:t>Shaller</w:t>
      </w:r>
      <w:proofErr w:type="spellEnd"/>
      <w:r>
        <w:rPr>
          <w:rFonts w:ascii="Times New Roman" w:hAnsi="Times New Roman" w:cs="Times New Roman"/>
          <w:sz w:val="24"/>
          <w:szCs w:val="24"/>
        </w:rPr>
        <w:t xml:space="preserve"> &amp; Rosen, 1991).  Any employer with 15 or more employees</w:t>
      </w:r>
      <w:r w:rsidR="00305A8C">
        <w:rPr>
          <w:rFonts w:ascii="Times New Roman" w:hAnsi="Times New Roman" w:cs="Times New Roman"/>
          <w:sz w:val="24"/>
          <w:szCs w:val="24"/>
        </w:rPr>
        <w:t xml:space="preserve"> is covered by this act and therefore</w:t>
      </w:r>
      <w:r>
        <w:rPr>
          <w:rFonts w:ascii="Times New Roman" w:hAnsi="Times New Roman" w:cs="Times New Roman"/>
          <w:sz w:val="24"/>
          <w:szCs w:val="24"/>
        </w:rPr>
        <w:t xml:space="preserve"> cannot discriminate against qualified </w:t>
      </w:r>
      <w:r w:rsidR="0076223C">
        <w:rPr>
          <w:rFonts w:ascii="Times New Roman" w:hAnsi="Times New Roman" w:cs="Times New Roman"/>
          <w:sz w:val="24"/>
          <w:szCs w:val="24"/>
        </w:rPr>
        <w:t>individuals with regard to work conditions—</w:t>
      </w:r>
      <w:r w:rsidR="006C2E72">
        <w:rPr>
          <w:rFonts w:ascii="Times New Roman" w:hAnsi="Times New Roman" w:cs="Times New Roman"/>
          <w:sz w:val="24"/>
          <w:szCs w:val="24"/>
        </w:rPr>
        <w:t xml:space="preserve">application procedures, </w:t>
      </w:r>
      <w:r w:rsidR="0076223C">
        <w:rPr>
          <w:rFonts w:ascii="Times New Roman" w:hAnsi="Times New Roman" w:cs="Times New Roman"/>
          <w:sz w:val="24"/>
          <w:szCs w:val="24"/>
        </w:rPr>
        <w:t>hiring, discharge, compensation, advancement, training, or other terms or conditions of employment (ADA:  Si</w:t>
      </w:r>
      <w:r w:rsidR="00305A8C">
        <w:rPr>
          <w:rFonts w:ascii="Times New Roman" w:hAnsi="Times New Roman" w:cs="Times New Roman"/>
          <w:sz w:val="24"/>
          <w:szCs w:val="24"/>
        </w:rPr>
        <w:t xml:space="preserve">mple, Common Sense Principles, </w:t>
      </w:r>
      <w:r w:rsidR="0076223C">
        <w:rPr>
          <w:rFonts w:ascii="Times New Roman" w:hAnsi="Times New Roman" w:cs="Times New Roman"/>
          <w:sz w:val="24"/>
          <w:szCs w:val="24"/>
        </w:rPr>
        <w:t xml:space="preserve">1992).  The act also </w:t>
      </w:r>
      <w:r w:rsidR="00964D24">
        <w:rPr>
          <w:rFonts w:ascii="Times New Roman" w:hAnsi="Times New Roman" w:cs="Times New Roman"/>
          <w:sz w:val="24"/>
          <w:szCs w:val="24"/>
        </w:rPr>
        <w:t xml:space="preserve">requires </w:t>
      </w:r>
      <w:r w:rsidR="0076223C">
        <w:rPr>
          <w:rFonts w:ascii="Times New Roman" w:hAnsi="Times New Roman" w:cs="Times New Roman"/>
          <w:sz w:val="24"/>
          <w:szCs w:val="24"/>
        </w:rPr>
        <w:t xml:space="preserve">that employers make “reasonable accommodations” for </w:t>
      </w:r>
      <w:r w:rsidR="00964D24">
        <w:rPr>
          <w:rFonts w:ascii="Times New Roman" w:hAnsi="Times New Roman" w:cs="Times New Roman"/>
          <w:sz w:val="24"/>
          <w:szCs w:val="24"/>
        </w:rPr>
        <w:t xml:space="preserve">employees with </w:t>
      </w:r>
      <w:r w:rsidR="0076223C">
        <w:rPr>
          <w:rFonts w:ascii="Times New Roman" w:hAnsi="Times New Roman" w:cs="Times New Roman"/>
          <w:sz w:val="24"/>
          <w:szCs w:val="24"/>
        </w:rPr>
        <w:t xml:space="preserve">physical or mental limitations. </w:t>
      </w:r>
    </w:p>
    <w:p w:rsidR="008105CA" w:rsidRDefault="008105CA" w:rsidP="00861D7C">
      <w:pPr>
        <w:spacing w:after="0" w:line="240" w:lineRule="auto"/>
        <w:rPr>
          <w:rFonts w:ascii="Times New Roman" w:hAnsi="Times New Roman" w:cs="Times New Roman"/>
          <w:sz w:val="24"/>
          <w:szCs w:val="24"/>
        </w:rPr>
      </w:pPr>
    </w:p>
    <w:p w:rsidR="0076223C" w:rsidRDefault="00964D24"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This Act is beneficial in a couple of ways.  First, t</w:t>
      </w:r>
      <w:r w:rsidR="0076223C">
        <w:rPr>
          <w:rFonts w:ascii="Times New Roman" w:hAnsi="Times New Roman" w:cs="Times New Roman"/>
          <w:sz w:val="24"/>
          <w:szCs w:val="24"/>
        </w:rPr>
        <w:t xml:space="preserve">he </w:t>
      </w:r>
      <w:r w:rsidR="006C2E72">
        <w:rPr>
          <w:rFonts w:ascii="Times New Roman" w:hAnsi="Times New Roman" w:cs="Times New Roman"/>
          <w:sz w:val="24"/>
          <w:szCs w:val="24"/>
        </w:rPr>
        <w:t>A</w:t>
      </w:r>
      <w:r w:rsidR="0076223C">
        <w:rPr>
          <w:rFonts w:ascii="Times New Roman" w:hAnsi="Times New Roman" w:cs="Times New Roman"/>
          <w:sz w:val="24"/>
          <w:szCs w:val="24"/>
        </w:rPr>
        <w:t>ct actually increases the labor pool from which employers can select capable, qualified e</w:t>
      </w:r>
      <w:r>
        <w:rPr>
          <w:rFonts w:ascii="Times New Roman" w:hAnsi="Times New Roman" w:cs="Times New Roman"/>
          <w:sz w:val="24"/>
          <w:szCs w:val="24"/>
        </w:rPr>
        <w:t>mployees by</w:t>
      </w:r>
      <w:r w:rsidR="0076223C">
        <w:rPr>
          <w:rFonts w:ascii="Times New Roman" w:hAnsi="Times New Roman" w:cs="Times New Roman"/>
          <w:sz w:val="24"/>
          <w:szCs w:val="24"/>
        </w:rPr>
        <w:t xml:space="preserve"> including those with disabilities who can do the work.</w:t>
      </w:r>
      <w:r>
        <w:rPr>
          <w:rFonts w:ascii="Times New Roman" w:hAnsi="Times New Roman" w:cs="Times New Roman"/>
          <w:sz w:val="24"/>
          <w:szCs w:val="24"/>
        </w:rPr>
        <w:t xml:space="preserve"> Another benefit is the</w:t>
      </w:r>
      <w:r w:rsidR="008105CA">
        <w:rPr>
          <w:rFonts w:ascii="Times New Roman" w:hAnsi="Times New Roman" w:cs="Times New Roman"/>
          <w:sz w:val="24"/>
          <w:szCs w:val="24"/>
        </w:rPr>
        <w:t xml:space="preserve"> Act gives people who are qualified but disabled the opportunity to find and get jobs.  The whole psychological benefit of being employed and supporting one’s self is beneficial to society as a whole.  Additionally, the positive </w:t>
      </w:r>
      <w:r>
        <w:rPr>
          <w:rFonts w:ascii="Times New Roman" w:hAnsi="Times New Roman" w:cs="Times New Roman"/>
          <w:sz w:val="24"/>
          <w:szCs w:val="24"/>
        </w:rPr>
        <w:t>feeling</w:t>
      </w:r>
      <w:r w:rsidR="008105CA">
        <w:rPr>
          <w:rFonts w:ascii="Times New Roman" w:hAnsi="Times New Roman" w:cs="Times New Roman"/>
          <w:sz w:val="24"/>
          <w:szCs w:val="24"/>
        </w:rPr>
        <w:t>s</w:t>
      </w:r>
      <w:r>
        <w:rPr>
          <w:rFonts w:ascii="Times New Roman" w:hAnsi="Times New Roman" w:cs="Times New Roman"/>
          <w:sz w:val="24"/>
          <w:szCs w:val="24"/>
        </w:rPr>
        <w:t xml:space="preserve"> of self-worth that people with disabilities experience by being employed </w:t>
      </w:r>
      <w:proofErr w:type="gramStart"/>
      <w:r w:rsidR="008105CA">
        <w:rPr>
          <w:rFonts w:ascii="Times New Roman" w:hAnsi="Times New Roman" w:cs="Times New Roman"/>
          <w:sz w:val="24"/>
          <w:szCs w:val="24"/>
        </w:rPr>
        <w:t>is</w:t>
      </w:r>
      <w:proofErr w:type="gramEnd"/>
      <w:r w:rsidR="008105CA">
        <w:rPr>
          <w:rFonts w:ascii="Times New Roman" w:hAnsi="Times New Roman" w:cs="Times New Roman"/>
          <w:sz w:val="24"/>
          <w:szCs w:val="24"/>
        </w:rPr>
        <w:t xml:space="preserve"> a positive factor.</w:t>
      </w:r>
    </w:p>
    <w:p w:rsidR="008105CA" w:rsidRDefault="008105CA" w:rsidP="00861D7C">
      <w:pPr>
        <w:spacing w:after="0" w:line="240" w:lineRule="auto"/>
        <w:rPr>
          <w:rFonts w:ascii="Times New Roman" w:hAnsi="Times New Roman" w:cs="Times New Roman"/>
          <w:sz w:val="24"/>
          <w:szCs w:val="24"/>
        </w:rPr>
      </w:pPr>
    </w:p>
    <w:p w:rsidR="00520559" w:rsidRDefault="006C2E72"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Americans with Disabilities Act (ADA) does not list </w:t>
      </w:r>
      <w:r w:rsidR="00964D24">
        <w:rPr>
          <w:rFonts w:ascii="Times New Roman" w:hAnsi="Times New Roman" w:cs="Times New Roman"/>
          <w:sz w:val="24"/>
          <w:szCs w:val="24"/>
        </w:rPr>
        <w:t>the</w:t>
      </w:r>
      <w:r>
        <w:rPr>
          <w:rFonts w:ascii="Times New Roman" w:hAnsi="Times New Roman" w:cs="Times New Roman"/>
          <w:sz w:val="24"/>
          <w:szCs w:val="24"/>
        </w:rPr>
        <w:t xml:space="preserve"> conditions that are considered disabilities. Instead, it proposes a general definition of disability and people are assessed on a case</w:t>
      </w:r>
      <w:r w:rsidR="00964D24">
        <w:rPr>
          <w:rFonts w:ascii="Times New Roman" w:hAnsi="Times New Roman" w:cs="Times New Roman"/>
          <w:sz w:val="24"/>
          <w:szCs w:val="24"/>
        </w:rPr>
        <w:t>-</w:t>
      </w:r>
      <w:r>
        <w:rPr>
          <w:rFonts w:ascii="Times New Roman" w:hAnsi="Times New Roman" w:cs="Times New Roman"/>
          <w:sz w:val="24"/>
          <w:szCs w:val="24"/>
        </w:rPr>
        <w:t>by</w:t>
      </w:r>
      <w:r w:rsidR="00964D24">
        <w:rPr>
          <w:rFonts w:ascii="Times New Roman" w:hAnsi="Times New Roman" w:cs="Times New Roman"/>
          <w:sz w:val="24"/>
          <w:szCs w:val="24"/>
        </w:rPr>
        <w:t>-</w:t>
      </w:r>
      <w:r>
        <w:rPr>
          <w:rFonts w:ascii="Times New Roman" w:hAnsi="Times New Roman" w:cs="Times New Roman"/>
          <w:sz w:val="24"/>
          <w:szCs w:val="24"/>
        </w:rPr>
        <w:t>case basis. Under ADA guidelines, if a person has a physical or mental impairment that substantially limits one or more major life activities, a record of such impairment, or is regarded as having an impairment,</w:t>
      </w:r>
      <w:r w:rsidR="003A0486">
        <w:rPr>
          <w:rFonts w:ascii="Times New Roman" w:hAnsi="Times New Roman" w:cs="Times New Roman"/>
          <w:sz w:val="24"/>
          <w:szCs w:val="24"/>
        </w:rPr>
        <w:t xml:space="preserve"> </w:t>
      </w:r>
      <w:r>
        <w:rPr>
          <w:rFonts w:ascii="Times New Roman" w:hAnsi="Times New Roman" w:cs="Times New Roman"/>
          <w:sz w:val="24"/>
          <w:szCs w:val="24"/>
        </w:rPr>
        <w:t xml:space="preserve">then that person is protected under the </w:t>
      </w:r>
      <w:r w:rsidR="00FD6ED1">
        <w:rPr>
          <w:rFonts w:ascii="Times New Roman" w:hAnsi="Times New Roman" w:cs="Times New Roman"/>
          <w:sz w:val="24"/>
          <w:szCs w:val="24"/>
        </w:rPr>
        <w:t>Americans</w:t>
      </w:r>
      <w:r w:rsidR="003A0486">
        <w:rPr>
          <w:rFonts w:ascii="Times New Roman" w:hAnsi="Times New Roman" w:cs="Times New Roman"/>
          <w:sz w:val="24"/>
          <w:szCs w:val="24"/>
        </w:rPr>
        <w:t xml:space="preserve"> </w:t>
      </w:r>
      <w:r w:rsidR="00FD6ED1">
        <w:rPr>
          <w:rFonts w:ascii="Times New Roman" w:hAnsi="Times New Roman" w:cs="Times New Roman"/>
          <w:sz w:val="24"/>
          <w:szCs w:val="24"/>
        </w:rPr>
        <w:t>with Disabilities Act (EEOC Regulations To . . ., 2011)</w:t>
      </w:r>
      <w:r w:rsidR="003A0486">
        <w:rPr>
          <w:rFonts w:ascii="Times New Roman" w:hAnsi="Times New Roman" w:cs="Times New Roman"/>
          <w:sz w:val="24"/>
          <w:szCs w:val="24"/>
        </w:rPr>
        <w:t>.</w:t>
      </w:r>
    </w:p>
    <w:p w:rsidR="00FD6ED1" w:rsidRDefault="00FD6ED1" w:rsidP="00861D7C">
      <w:pPr>
        <w:spacing w:after="0" w:line="240" w:lineRule="auto"/>
        <w:rPr>
          <w:rFonts w:ascii="Times New Roman" w:hAnsi="Times New Roman" w:cs="Times New Roman"/>
          <w:sz w:val="24"/>
          <w:szCs w:val="24"/>
        </w:rPr>
      </w:pPr>
    </w:p>
    <w:p w:rsidR="00FD6ED1" w:rsidRDefault="00FD6ED1"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From the case, students should be able to determine that Sam has some kind of problem and he states as much during the drive when he says that he has been examined by a “shrink” at the VA hospital</w:t>
      </w:r>
      <w:r w:rsidR="00B078B3">
        <w:rPr>
          <w:rFonts w:ascii="Times New Roman" w:hAnsi="Times New Roman" w:cs="Times New Roman"/>
          <w:sz w:val="24"/>
          <w:szCs w:val="24"/>
        </w:rPr>
        <w:t xml:space="preserve"> who diagnosed Sam with a disorder of some nature.</w:t>
      </w:r>
      <w:r>
        <w:rPr>
          <w:rFonts w:ascii="Times New Roman" w:hAnsi="Times New Roman" w:cs="Times New Roman"/>
          <w:sz w:val="24"/>
          <w:szCs w:val="24"/>
        </w:rPr>
        <w:t xml:space="preserve">  Plus</w:t>
      </w:r>
      <w:r w:rsidR="002F0E0B">
        <w:rPr>
          <w:rFonts w:ascii="Times New Roman" w:hAnsi="Times New Roman" w:cs="Times New Roman"/>
          <w:sz w:val="24"/>
          <w:szCs w:val="24"/>
        </w:rPr>
        <w:t>,</w:t>
      </w:r>
      <w:r>
        <w:rPr>
          <w:rFonts w:ascii="Times New Roman" w:hAnsi="Times New Roman" w:cs="Times New Roman"/>
          <w:sz w:val="24"/>
          <w:szCs w:val="24"/>
        </w:rPr>
        <w:t xml:space="preserve"> it does not seem </w:t>
      </w:r>
      <w:r w:rsidR="002F0E0B">
        <w:rPr>
          <w:rFonts w:ascii="Times New Roman" w:hAnsi="Times New Roman" w:cs="Times New Roman"/>
          <w:sz w:val="24"/>
          <w:szCs w:val="24"/>
        </w:rPr>
        <w:t>“</w:t>
      </w:r>
      <w:r>
        <w:rPr>
          <w:rFonts w:ascii="Times New Roman" w:hAnsi="Times New Roman" w:cs="Times New Roman"/>
          <w:sz w:val="24"/>
          <w:szCs w:val="24"/>
        </w:rPr>
        <w:t>normal</w:t>
      </w:r>
      <w:r w:rsidR="002F0E0B">
        <w:rPr>
          <w:rFonts w:ascii="Times New Roman" w:hAnsi="Times New Roman" w:cs="Times New Roman"/>
          <w:sz w:val="24"/>
          <w:szCs w:val="24"/>
        </w:rPr>
        <w:t>”</w:t>
      </w:r>
      <w:r>
        <w:rPr>
          <w:rFonts w:ascii="Times New Roman" w:hAnsi="Times New Roman" w:cs="Times New Roman"/>
          <w:sz w:val="24"/>
          <w:szCs w:val="24"/>
        </w:rPr>
        <w:t xml:space="preserve"> that a person could </w:t>
      </w:r>
      <w:r w:rsidR="002F0E0B">
        <w:rPr>
          <w:rFonts w:ascii="Times New Roman" w:hAnsi="Times New Roman" w:cs="Times New Roman"/>
          <w:sz w:val="24"/>
          <w:szCs w:val="24"/>
        </w:rPr>
        <w:t xml:space="preserve">say </w:t>
      </w:r>
      <w:r>
        <w:rPr>
          <w:rFonts w:ascii="Times New Roman" w:hAnsi="Times New Roman" w:cs="Times New Roman"/>
          <w:sz w:val="24"/>
          <w:szCs w:val="24"/>
        </w:rPr>
        <w:t xml:space="preserve">that they could “kill a person silently in seven different ways.”  That statement alone would give most people pause.  </w:t>
      </w:r>
      <w:r w:rsidR="002F0E0B">
        <w:rPr>
          <w:rFonts w:ascii="Times New Roman" w:hAnsi="Times New Roman" w:cs="Times New Roman"/>
          <w:sz w:val="24"/>
          <w:szCs w:val="24"/>
        </w:rPr>
        <w:t>And finally,</w:t>
      </w:r>
      <w:r>
        <w:rPr>
          <w:rFonts w:ascii="Times New Roman" w:hAnsi="Times New Roman" w:cs="Times New Roman"/>
          <w:sz w:val="24"/>
          <w:szCs w:val="24"/>
        </w:rPr>
        <w:t xml:space="preserve"> it appears that his mar</w:t>
      </w:r>
      <w:r w:rsidR="008105CA">
        <w:rPr>
          <w:rFonts w:ascii="Times New Roman" w:hAnsi="Times New Roman" w:cs="Times New Roman"/>
          <w:sz w:val="24"/>
          <w:szCs w:val="24"/>
        </w:rPr>
        <w:t xml:space="preserve">riage is in disarray due to Sam’s </w:t>
      </w:r>
      <w:r>
        <w:rPr>
          <w:rFonts w:ascii="Times New Roman" w:hAnsi="Times New Roman" w:cs="Times New Roman"/>
          <w:sz w:val="24"/>
          <w:szCs w:val="24"/>
        </w:rPr>
        <w:t xml:space="preserve">actions.  So, </w:t>
      </w:r>
      <w:r w:rsidR="008105CA">
        <w:rPr>
          <w:rFonts w:ascii="Times New Roman" w:hAnsi="Times New Roman" w:cs="Times New Roman"/>
          <w:sz w:val="24"/>
          <w:szCs w:val="24"/>
        </w:rPr>
        <w:t xml:space="preserve">for </w:t>
      </w:r>
      <w:r>
        <w:rPr>
          <w:rFonts w:ascii="Times New Roman" w:hAnsi="Times New Roman" w:cs="Times New Roman"/>
          <w:sz w:val="24"/>
          <w:szCs w:val="24"/>
        </w:rPr>
        <w:t>all of these reasons, the authors believe that Sam</w:t>
      </w:r>
      <w:r w:rsidR="00964D24">
        <w:rPr>
          <w:rFonts w:ascii="Times New Roman" w:hAnsi="Times New Roman" w:cs="Times New Roman"/>
          <w:sz w:val="24"/>
          <w:szCs w:val="24"/>
        </w:rPr>
        <w:t xml:space="preserve"> fulfills the requirements of the Act and would be</w:t>
      </w:r>
      <w:r>
        <w:rPr>
          <w:rFonts w:ascii="Times New Roman" w:hAnsi="Times New Roman" w:cs="Times New Roman"/>
          <w:sz w:val="24"/>
          <w:szCs w:val="24"/>
        </w:rPr>
        <w:t xml:space="preserve"> covered by the ADA</w:t>
      </w:r>
      <w:r w:rsidR="008105CA">
        <w:rPr>
          <w:rFonts w:ascii="Times New Roman" w:hAnsi="Times New Roman" w:cs="Times New Roman"/>
          <w:sz w:val="24"/>
          <w:szCs w:val="24"/>
        </w:rPr>
        <w:t xml:space="preserve"> if the situation were taking place today.</w:t>
      </w:r>
    </w:p>
    <w:p w:rsidR="00FD6ED1" w:rsidRDefault="00FD6ED1" w:rsidP="00861D7C">
      <w:pPr>
        <w:spacing w:after="0" w:line="240" w:lineRule="auto"/>
        <w:rPr>
          <w:rFonts w:ascii="Times New Roman" w:hAnsi="Times New Roman" w:cs="Times New Roman"/>
          <w:sz w:val="24"/>
          <w:szCs w:val="24"/>
        </w:rPr>
      </w:pPr>
    </w:p>
    <w:p w:rsidR="00FD6ED1" w:rsidRDefault="00FD6ED1" w:rsidP="00FD6ED1">
      <w:pPr>
        <w:spacing w:after="0" w:line="240" w:lineRule="auto"/>
        <w:rPr>
          <w:rFonts w:ascii="Times New Roman" w:hAnsi="Times New Roman" w:cs="Times New Roman"/>
          <w:b/>
          <w:sz w:val="24"/>
          <w:szCs w:val="24"/>
        </w:rPr>
      </w:pPr>
      <w:r w:rsidRPr="00FD6ED1">
        <w:rPr>
          <w:rFonts w:ascii="Times New Roman" w:hAnsi="Times New Roman" w:cs="Times New Roman"/>
          <w:b/>
          <w:sz w:val="24"/>
          <w:szCs w:val="24"/>
        </w:rPr>
        <w:t>3.  What actions can an individual take to defuse a potentially</w:t>
      </w:r>
      <w:r w:rsidR="00CA1401">
        <w:rPr>
          <w:rFonts w:ascii="Times New Roman" w:hAnsi="Times New Roman" w:cs="Times New Roman"/>
          <w:b/>
          <w:sz w:val="24"/>
          <w:szCs w:val="24"/>
        </w:rPr>
        <w:t xml:space="preserve"> </w:t>
      </w:r>
      <w:r w:rsidRPr="00FD6ED1">
        <w:rPr>
          <w:rFonts w:ascii="Times New Roman" w:hAnsi="Times New Roman" w:cs="Times New Roman"/>
          <w:b/>
          <w:sz w:val="24"/>
          <w:szCs w:val="24"/>
        </w:rPr>
        <w:t>volatile situation in the workplace?  LO3</w:t>
      </w:r>
    </w:p>
    <w:p w:rsidR="00DA1BC5" w:rsidRDefault="00DA1BC5" w:rsidP="00FD6ED1">
      <w:pPr>
        <w:spacing w:after="0" w:line="240" w:lineRule="auto"/>
        <w:rPr>
          <w:rFonts w:ascii="Times New Roman" w:hAnsi="Times New Roman" w:cs="Times New Roman"/>
          <w:b/>
          <w:sz w:val="24"/>
          <w:szCs w:val="24"/>
        </w:rPr>
      </w:pPr>
    </w:p>
    <w:p w:rsidR="004F38F2" w:rsidRDefault="008D1CF7" w:rsidP="004F38F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From reading the case, it appears that </w:t>
      </w:r>
      <w:r w:rsidR="004F38F2">
        <w:rPr>
          <w:rFonts w:ascii="Times New Roman" w:hAnsi="Times New Roman" w:cs="Times New Roman"/>
          <w:sz w:val="24"/>
          <w:szCs w:val="24"/>
        </w:rPr>
        <w:t xml:space="preserve">Todd </w:t>
      </w:r>
      <w:r>
        <w:rPr>
          <w:rFonts w:ascii="Times New Roman" w:hAnsi="Times New Roman" w:cs="Times New Roman"/>
          <w:sz w:val="24"/>
          <w:szCs w:val="24"/>
        </w:rPr>
        <w:t>is able to calm himself in tense situations and hide any apprehension he may feel. Twice during the trip, Todd felt anxi</w:t>
      </w:r>
      <w:r w:rsidR="00B078B3">
        <w:rPr>
          <w:rFonts w:ascii="Times New Roman" w:hAnsi="Times New Roman" w:cs="Times New Roman"/>
          <w:sz w:val="24"/>
          <w:szCs w:val="24"/>
        </w:rPr>
        <w:t>ous</w:t>
      </w:r>
      <w:r>
        <w:rPr>
          <w:rFonts w:ascii="Times New Roman" w:hAnsi="Times New Roman" w:cs="Times New Roman"/>
          <w:sz w:val="24"/>
          <w:szCs w:val="24"/>
        </w:rPr>
        <w:t xml:space="preserve"> and was able to calm himself.  However, the most threatening was when </w:t>
      </w:r>
      <w:r w:rsidR="004F38F2">
        <w:rPr>
          <w:rFonts w:ascii="Times New Roman" w:hAnsi="Times New Roman" w:cs="Times New Roman"/>
          <w:sz w:val="24"/>
          <w:szCs w:val="24"/>
        </w:rPr>
        <w:t xml:space="preserve">Sam </w:t>
      </w:r>
      <w:r>
        <w:rPr>
          <w:rFonts w:ascii="Times New Roman" w:hAnsi="Times New Roman" w:cs="Times New Roman"/>
          <w:sz w:val="24"/>
          <w:szCs w:val="24"/>
        </w:rPr>
        <w:t xml:space="preserve">retrieved </w:t>
      </w:r>
      <w:r w:rsidR="004F38F2">
        <w:rPr>
          <w:rFonts w:ascii="Times New Roman" w:hAnsi="Times New Roman" w:cs="Times New Roman"/>
          <w:sz w:val="24"/>
          <w:szCs w:val="24"/>
        </w:rPr>
        <w:t xml:space="preserve">his knife </w:t>
      </w:r>
      <w:r>
        <w:rPr>
          <w:rFonts w:ascii="Times New Roman" w:hAnsi="Times New Roman" w:cs="Times New Roman"/>
          <w:sz w:val="24"/>
          <w:szCs w:val="24"/>
        </w:rPr>
        <w:t xml:space="preserve">from </w:t>
      </w:r>
      <w:r w:rsidR="004F38F2">
        <w:rPr>
          <w:rFonts w:ascii="Times New Roman" w:hAnsi="Times New Roman" w:cs="Times New Roman"/>
          <w:sz w:val="24"/>
          <w:szCs w:val="24"/>
        </w:rPr>
        <w:t>his boot, Todd simply asked to see the knife and then he threw it in the trunk of his car.  From reading the CI Todd appears calm, although he may not have been so calm inwardly.  He has been carrying on a conversation with Sam and Sam apparently felt comfortable with Todd and was opening up to him as Todd listened.  From all appearances, Todd handled the situation appropriately.</w:t>
      </w:r>
    </w:p>
    <w:p w:rsidR="004F38F2" w:rsidRDefault="004F38F2" w:rsidP="00FD6ED1">
      <w:pPr>
        <w:spacing w:after="0" w:line="240" w:lineRule="auto"/>
        <w:rPr>
          <w:rFonts w:ascii="Times New Roman" w:hAnsi="Times New Roman" w:cs="Times New Roman"/>
          <w:b/>
          <w:sz w:val="24"/>
          <w:szCs w:val="24"/>
        </w:rPr>
      </w:pPr>
    </w:p>
    <w:p w:rsidR="00F105F2" w:rsidRDefault="00FD4C71" w:rsidP="00FD6ED1">
      <w:pPr>
        <w:spacing w:after="0" w:line="240" w:lineRule="auto"/>
        <w:rPr>
          <w:rFonts w:ascii="Times New Roman" w:hAnsi="Times New Roman" w:cs="Times New Roman"/>
          <w:sz w:val="24"/>
          <w:szCs w:val="24"/>
        </w:rPr>
      </w:pPr>
      <w:r>
        <w:rPr>
          <w:rFonts w:ascii="Times New Roman" w:hAnsi="Times New Roman" w:cs="Times New Roman"/>
          <w:sz w:val="24"/>
          <w:szCs w:val="24"/>
        </w:rPr>
        <w:t>When dealing with an angry, potentially violent employee, experts suggest some techniques to defuse the situation (</w:t>
      </w:r>
      <w:r w:rsidR="00964D24">
        <w:rPr>
          <w:rFonts w:ascii="Times New Roman" w:hAnsi="Times New Roman" w:cs="Times New Roman"/>
          <w:sz w:val="24"/>
          <w:szCs w:val="24"/>
        </w:rPr>
        <w:t>Robbins, 2013)</w:t>
      </w:r>
      <w:r>
        <w:rPr>
          <w:rFonts w:ascii="Times New Roman" w:hAnsi="Times New Roman" w:cs="Times New Roman"/>
          <w:sz w:val="24"/>
          <w:szCs w:val="24"/>
        </w:rPr>
        <w:t>.</w:t>
      </w:r>
    </w:p>
    <w:p w:rsidR="00FD4C71" w:rsidRDefault="00FD4C71" w:rsidP="00FD6ED1">
      <w:pPr>
        <w:spacing w:after="0" w:line="240" w:lineRule="auto"/>
        <w:rPr>
          <w:rFonts w:ascii="Times New Roman" w:hAnsi="Times New Roman" w:cs="Times New Roman"/>
          <w:sz w:val="24"/>
          <w:szCs w:val="24"/>
        </w:rPr>
      </w:pPr>
    </w:p>
    <w:p w:rsidR="00964D24" w:rsidRDefault="00FD4C71" w:rsidP="00964D24">
      <w:pPr>
        <w:pStyle w:val="ListParagraph"/>
        <w:numPr>
          <w:ilvl w:val="0"/>
          <w:numId w:val="1"/>
        </w:numPr>
        <w:spacing w:after="0" w:line="240" w:lineRule="auto"/>
        <w:rPr>
          <w:rFonts w:ascii="Times New Roman" w:hAnsi="Times New Roman" w:cs="Times New Roman"/>
          <w:sz w:val="24"/>
          <w:szCs w:val="24"/>
        </w:rPr>
      </w:pPr>
      <w:r w:rsidRPr="00964D24">
        <w:rPr>
          <w:rFonts w:ascii="Times New Roman" w:hAnsi="Times New Roman" w:cs="Times New Roman"/>
          <w:sz w:val="24"/>
          <w:szCs w:val="24"/>
        </w:rPr>
        <w:t>Make eye contact</w:t>
      </w:r>
    </w:p>
    <w:p w:rsidR="00FD4C71" w:rsidRPr="00964D24" w:rsidRDefault="00FD4C71" w:rsidP="00964D24">
      <w:pPr>
        <w:pStyle w:val="ListParagraph"/>
        <w:numPr>
          <w:ilvl w:val="0"/>
          <w:numId w:val="1"/>
        </w:numPr>
        <w:spacing w:after="0" w:line="240" w:lineRule="auto"/>
        <w:rPr>
          <w:rFonts w:ascii="Times New Roman" w:hAnsi="Times New Roman" w:cs="Times New Roman"/>
          <w:sz w:val="24"/>
          <w:szCs w:val="24"/>
        </w:rPr>
      </w:pPr>
      <w:r w:rsidRPr="00964D24">
        <w:rPr>
          <w:rFonts w:ascii="Times New Roman" w:hAnsi="Times New Roman" w:cs="Times New Roman"/>
          <w:sz w:val="24"/>
          <w:szCs w:val="24"/>
        </w:rPr>
        <w:t>Give the actor your full attention</w:t>
      </w:r>
    </w:p>
    <w:p w:rsidR="00FD4C71" w:rsidRPr="00964D24" w:rsidRDefault="00FD4C71" w:rsidP="00964D24">
      <w:pPr>
        <w:pStyle w:val="ListParagraph"/>
        <w:numPr>
          <w:ilvl w:val="0"/>
          <w:numId w:val="1"/>
        </w:numPr>
        <w:spacing w:after="0" w:line="240" w:lineRule="auto"/>
        <w:rPr>
          <w:rFonts w:ascii="Times New Roman" w:hAnsi="Times New Roman" w:cs="Times New Roman"/>
          <w:sz w:val="24"/>
          <w:szCs w:val="24"/>
        </w:rPr>
      </w:pPr>
      <w:r w:rsidRPr="00964D24">
        <w:rPr>
          <w:rFonts w:ascii="Times New Roman" w:hAnsi="Times New Roman" w:cs="Times New Roman"/>
          <w:sz w:val="24"/>
          <w:szCs w:val="24"/>
        </w:rPr>
        <w:t>Speak in a calm, controlled voice and create a relaxed environment</w:t>
      </w:r>
    </w:p>
    <w:p w:rsidR="00FD4C71" w:rsidRPr="00964D24" w:rsidRDefault="00FD4C71" w:rsidP="00964D24">
      <w:pPr>
        <w:pStyle w:val="ListParagraph"/>
        <w:numPr>
          <w:ilvl w:val="0"/>
          <w:numId w:val="1"/>
        </w:numPr>
        <w:spacing w:after="0" w:line="240" w:lineRule="auto"/>
        <w:rPr>
          <w:rFonts w:ascii="Times New Roman" w:hAnsi="Times New Roman" w:cs="Times New Roman"/>
          <w:sz w:val="24"/>
          <w:szCs w:val="24"/>
        </w:rPr>
      </w:pPr>
      <w:r w:rsidRPr="00964D24">
        <w:rPr>
          <w:rFonts w:ascii="Times New Roman" w:hAnsi="Times New Roman" w:cs="Times New Roman"/>
          <w:sz w:val="24"/>
          <w:szCs w:val="24"/>
        </w:rPr>
        <w:t>Be open and honest</w:t>
      </w:r>
    </w:p>
    <w:p w:rsidR="00FD4C71" w:rsidRPr="00964D24" w:rsidRDefault="00FD4C71" w:rsidP="00964D24">
      <w:pPr>
        <w:pStyle w:val="ListParagraph"/>
        <w:numPr>
          <w:ilvl w:val="0"/>
          <w:numId w:val="1"/>
        </w:numPr>
        <w:spacing w:after="0" w:line="240" w:lineRule="auto"/>
        <w:rPr>
          <w:rFonts w:ascii="Times New Roman" w:hAnsi="Times New Roman" w:cs="Times New Roman"/>
          <w:sz w:val="24"/>
          <w:szCs w:val="24"/>
        </w:rPr>
      </w:pPr>
      <w:r w:rsidRPr="00964D24">
        <w:rPr>
          <w:rFonts w:ascii="Times New Roman" w:hAnsi="Times New Roman" w:cs="Times New Roman"/>
          <w:sz w:val="24"/>
          <w:szCs w:val="24"/>
        </w:rPr>
        <w:t>Let the person talk and get the issue out in the open</w:t>
      </w:r>
    </w:p>
    <w:p w:rsidR="00FD4C71" w:rsidRPr="00964D24" w:rsidRDefault="00FD4C71" w:rsidP="00FD6ED1">
      <w:pPr>
        <w:pStyle w:val="ListParagraph"/>
        <w:numPr>
          <w:ilvl w:val="0"/>
          <w:numId w:val="1"/>
        </w:numPr>
        <w:spacing w:after="0" w:line="240" w:lineRule="auto"/>
        <w:rPr>
          <w:rFonts w:ascii="Times New Roman" w:hAnsi="Times New Roman" w:cs="Times New Roman"/>
          <w:sz w:val="24"/>
          <w:szCs w:val="24"/>
        </w:rPr>
      </w:pPr>
      <w:r w:rsidRPr="00964D24">
        <w:rPr>
          <w:rFonts w:ascii="Times New Roman" w:hAnsi="Times New Roman" w:cs="Times New Roman"/>
          <w:sz w:val="24"/>
          <w:szCs w:val="24"/>
        </w:rPr>
        <w:t xml:space="preserve">Ask </w:t>
      </w:r>
      <w:r w:rsidR="00964D24" w:rsidRPr="00964D24">
        <w:rPr>
          <w:rFonts w:ascii="Times New Roman" w:hAnsi="Times New Roman" w:cs="Times New Roman"/>
          <w:sz w:val="24"/>
          <w:szCs w:val="24"/>
        </w:rPr>
        <w:t>why the person is upset</w:t>
      </w:r>
    </w:p>
    <w:p w:rsidR="0031394B" w:rsidRPr="008D1CF7" w:rsidRDefault="00964D24" w:rsidP="00FD6ED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Listen. </w:t>
      </w:r>
    </w:p>
    <w:p w:rsidR="0031394B" w:rsidRDefault="0031394B" w:rsidP="00FD6ED1">
      <w:pPr>
        <w:spacing w:after="0" w:line="240" w:lineRule="auto"/>
        <w:rPr>
          <w:rFonts w:ascii="Times New Roman" w:hAnsi="Times New Roman" w:cs="Times New Roman"/>
          <w:sz w:val="24"/>
          <w:szCs w:val="24"/>
        </w:rPr>
      </w:pPr>
    </w:p>
    <w:p w:rsidR="00F51A61" w:rsidRDefault="00F51A61" w:rsidP="00F51A61">
      <w:pPr>
        <w:spacing w:after="0" w:line="240" w:lineRule="auto"/>
        <w:rPr>
          <w:rFonts w:ascii="Times New Roman" w:hAnsi="Times New Roman" w:cs="Times New Roman"/>
          <w:b/>
          <w:sz w:val="24"/>
          <w:szCs w:val="24"/>
        </w:rPr>
      </w:pPr>
      <w:r w:rsidRPr="00F51A61">
        <w:rPr>
          <w:rFonts w:ascii="Times New Roman" w:hAnsi="Times New Roman" w:cs="Times New Roman"/>
          <w:b/>
          <w:sz w:val="24"/>
          <w:szCs w:val="24"/>
        </w:rPr>
        <w:lastRenderedPageBreak/>
        <w:t>4.  What were some of the key variable that had an impact on the in</w:t>
      </w:r>
      <w:r>
        <w:rPr>
          <w:rFonts w:ascii="Times New Roman" w:hAnsi="Times New Roman" w:cs="Times New Roman"/>
          <w:b/>
          <w:sz w:val="24"/>
          <w:szCs w:val="24"/>
        </w:rPr>
        <w:t xml:space="preserve">teraction between Todd and Sam?  </w:t>
      </w:r>
      <w:r w:rsidRPr="00F51A61">
        <w:rPr>
          <w:rFonts w:ascii="Times New Roman" w:hAnsi="Times New Roman" w:cs="Times New Roman"/>
          <w:b/>
          <w:sz w:val="24"/>
          <w:szCs w:val="24"/>
        </w:rPr>
        <w:t xml:space="preserve"> LO4</w:t>
      </w:r>
    </w:p>
    <w:p w:rsidR="00BB7FC1" w:rsidRDefault="00BB7FC1" w:rsidP="00F51A61">
      <w:pPr>
        <w:spacing w:after="0" w:line="240" w:lineRule="auto"/>
        <w:rPr>
          <w:rFonts w:ascii="Times New Roman" w:hAnsi="Times New Roman" w:cs="Times New Roman"/>
          <w:b/>
          <w:sz w:val="24"/>
          <w:szCs w:val="24"/>
        </w:rPr>
      </w:pPr>
    </w:p>
    <w:p w:rsidR="00BB7FC1" w:rsidRDefault="00BB7FC1" w:rsidP="00BB7FC1">
      <w:pPr>
        <w:spacing w:after="0" w:line="240" w:lineRule="auto"/>
        <w:rPr>
          <w:rFonts w:ascii="Times New Roman" w:hAnsi="Times New Roman" w:cs="Times New Roman"/>
          <w:sz w:val="24"/>
          <w:szCs w:val="24"/>
        </w:rPr>
      </w:pPr>
      <w:r>
        <w:rPr>
          <w:rFonts w:ascii="Times New Roman" w:hAnsi="Times New Roman" w:cs="Times New Roman"/>
          <w:sz w:val="24"/>
          <w:szCs w:val="24"/>
        </w:rPr>
        <w:t>There are no simple solutions to w</w:t>
      </w:r>
      <w:r w:rsidRPr="00363FD6">
        <w:rPr>
          <w:rFonts w:ascii="Times New Roman" w:hAnsi="Times New Roman" w:cs="Times New Roman"/>
          <w:sz w:val="24"/>
          <w:szCs w:val="24"/>
        </w:rPr>
        <w:t xml:space="preserve">orkplace </w:t>
      </w:r>
      <w:r>
        <w:rPr>
          <w:rFonts w:ascii="Times New Roman" w:hAnsi="Times New Roman" w:cs="Times New Roman"/>
          <w:sz w:val="24"/>
          <w:szCs w:val="24"/>
        </w:rPr>
        <w:t xml:space="preserve">violence.  It is a complex issue potentially impacted by variables at every level of system aggregation.  The social ecological model can be a useful framework for students to use to understand how variables at each level of system aggregation may have impacted the situation in which Todd found himself.  </w:t>
      </w:r>
    </w:p>
    <w:p w:rsidR="00BB7FC1" w:rsidRDefault="00BB7FC1" w:rsidP="00BB7FC1">
      <w:pPr>
        <w:spacing w:after="0" w:line="240" w:lineRule="auto"/>
        <w:rPr>
          <w:rFonts w:ascii="Times New Roman" w:hAnsi="Times New Roman" w:cs="Times New Roman"/>
          <w:sz w:val="24"/>
          <w:szCs w:val="24"/>
        </w:rPr>
      </w:pPr>
    </w:p>
    <w:p w:rsidR="00BB7FC1" w:rsidRDefault="00BB7FC1" w:rsidP="00BB7FC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Beginning in the 1970s, </w:t>
      </w:r>
      <w:proofErr w:type="spellStart"/>
      <w:r>
        <w:rPr>
          <w:rFonts w:ascii="Times New Roman" w:hAnsi="Times New Roman" w:cs="Times New Roman"/>
          <w:sz w:val="24"/>
          <w:szCs w:val="24"/>
        </w:rPr>
        <w:t>Urie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Bronfenbrenner</w:t>
      </w:r>
      <w:proofErr w:type="spellEnd"/>
      <w:r>
        <w:rPr>
          <w:rFonts w:ascii="Times New Roman" w:hAnsi="Times New Roman" w:cs="Times New Roman"/>
          <w:sz w:val="24"/>
          <w:szCs w:val="24"/>
        </w:rPr>
        <w:t xml:space="preserve"> developed and honed an approach that applies </w:t>
      </w:r>
      <w:proofErr w:type="spellStart"/>
      <w:r>
        <w:rPr>
          <w:rFonts w:ascii="Times New Roman" w:hAnsi="Times New Roman" w:cs="Times New Roman"/>
          <w:sz w:val="24"/>
          <w:szCs w:val="24"/>
        </w:rPr>
        <w:t>socioecological</w:t>
      </w:r>
      <w:proofErr w:type="spellEnd"/>
      <w:r>
        <w:rPr>
          <w:rFonts w:ascii="Times New Roman" w:hAnsi="Times New Roman" w:cs="Times New Roman"/>
          <w:sz w:val="24"/>
          <w:szCs w:val="24"/>
        </w:rPr>
        <w:t xml:space="preserve"> models to human development.  </w:t>
      </w:r>
      <w:proofErr w:type="spellStart"/>
      <w:r>
        <w:rPr>
          <w:rFonts w:ascii="Times New Roman" w:hAnsi="Times New Roman" w:cs="Times New Roman"/>
          <w:sz w:val="24"/>
          <w:szCs w:val="24"/>
        </w:rPr>
        <w:t>Bronfenbrenner’s</w:t>
      </w:r>
      <w:proofErr w:type="spellEnd"/>
      <w:r>
        <w:rPr>
          <w:rFonts w:ascii="Times New Roman" w:hAnsi="Times New Roman" w:cs="Times New Roman"/>
          <w:sz w:val="24"/>
          <w:szCs w:val="24"/>
        </w:rPr>
        <w:t xml:space="preserve"> model defined four major “levels of influence” in which an individual is “nested.”  These levels, the microsystem, </w:t>
      </w:r>
      <w:proofErr w:type="spellStart"/>
      <w:r>
        <w:rPr>
          <w:rFonts w:ascii="Times New Roman" w:hAnsi="Times New Roman" w:cs="Times New Roman"/>
          <w:sz w:val="24"/>
          <w:szCs w:val="24"/>
        </w:rPr>
        <w:t>mesosystem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exosystem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macrosystem</w:t>
      </w:r>
      <w:proofErr w:type="spellEnd"/>
      <w:r>
        <w:rPr>
          <w:rFonts w:ascii="Times New Roman" w:hAnsi="Times New Roman" w:cs="Times New Roman"/>
          <w:sz w:val="24"/>
          <w:szCs w:val="24"/>
        </w:rPr>
        <w:t>, range from the interpersonal realm through macro-cultural influences (</w:t>
      </w:r>
      <w:proofErr w:type="spellStart"/>
      <w:r>
        <w:rPr>
          <w:rFonts w:ascii="Times New Roman" w:hAnsi="Times New Roman" w:cs="Times New Roman"/>
          <w:sz w:val="24"/>
          <w:szCs w:val="24"/>
        </w:rPr>
        <w:t>Bronfenbrenner</w:t>
      </w:r>
      <w:proofErr w:type="spellEnd"/>
      <w:r>
        <w:rPr>
          <w:rFonts w:ascii="Times New Roman" w:hAnsi="Times New Roman" w:cs="Times New Roman"/>
          <w:sz w:val="24"/>
          <w:szCs w:val="24"/>
        </w:rPr>
        <w:t xml:space="preserve">, 1979, pages 22, 25 &amp; 26).  While </w:t>
      </w:r>
      <w:proofErr w:type="spellStart"/>
      <w:r>
        <w:rPr>
          <w:rFonts w:ascii="Times New Roman" w:hAnsi="Times New Roman" w:cs="Times New Roman"/>
          <w:sz w:val="24"/>
          <w:szCs w:val="24"/>
        </w:rPr>
        <w:t>Bronfenbrenner</w:t>
      </w:r>
      <w:proofErr w:type="spellEnd"/>
      <w:r>
        <w:rPr>
          <w:rFonts w:ascii="Times New Roman" w:hAnsi="Times New Roman" w:cs="Times New Roman"/>
          <w:sz w:val="24"/>
          <w:szCs w:val="24"/>
        </w:rPr>
        <w:t xml:space="preserve"> recognized the importance of an individual’s capabilities and attributes he believed that individuals are influenced by systems at multiple levels and that these levels are interdependent.  In </w:t>
      </w:r>
      <w:proofErr w:type="spellStart"/>
      <w:r>
        <w:rPr>
          <w:rFonts w:ascii="Times New Roman" w:hAnsi="Times New Roman" w:cs="Times New Roman"/>
          <w:sz w:val="24"/>
          <w:szCs w:val="24"/>
        </w:rPr>
        <w:t>Bronfenbrenner’s</w:t>
      </w:r>
      <w:proofErr w:type="spellEnd"/>
      <w:r>
        <w:rPr>
          <w:rFonts w:ascii="Times New Roman" w:hAnsi="Times New Roman" w:cs="Times New Roman"/>
          <w:sz w:val="24"/>
          <w:szCs w:val="24"/>
        </w:rPr>
        <w:t xml:space="preserve"> model, “the properties of the person and of the environment, the structure of the environment setting, and the processes taking place with and between them must be viewed as interdependent and analyzed in systems terms” (</w:t>
      </w:r>
      <w:proofErr w:type="spellStart"/>
      <w:r>
        <w:rPr>
          <w:rFonts w:ascii="Times New Roman" w:hAnsi="Times New Roman" w:cs="Times New Roman"/>
          <w:sz w:val="24"/>
          <w:szCs w:val="24"/>
        </w:rPr>
        <w:t>Bronfenbrenner</w:t>
      </w:r>
      <w:proofErr w:type="spellEnd"/>
      <w:r>
        <w:rPr>
          <w:rFonts w:ascii="Times New Roman" w:hAnsi="Times New Roman" w:cs="Times New Roman"/>
          <w:sz w:val="24"/>
          <w:szCs w:val="24"/>
        </w:rPr>
        <w:t xml:space="preserve">, 1979, page 41).  </w:t>
      </w:r>
    </w:p>
    <w:p w:rsidR="00BB7FC1" w:rsidRDefault="00BB7FC1" w:rsidP="00BB7FC1">
      <w:pPr>
        <w:spacing w:after="0" w:line="240" w:lineRule="auto"/>
        <w:rPr>
          <w:rFonts w:ascii="Times New Roman" w:hAnsi="Times New Roman" w:cs="Times New Roman"/>
          <w:sz w:val="24"/>
          <w:szCs w:val="24"/>
        </w:rPr>
      </w:pPr>
    </w:p>
    <w:p w:rsidR="00BB7FC1" w:rsidRDefault="00BB7FC1" w:rsidP="00BB7FC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Bronfenbrenner’s</w:t>
      </w:r>
      <w:proofErr w:type="spellEnd"/>
      <w:r>
        <w:rPr>
          <w:rFonts w:ascii="Times New Roman" w:hAnsi="Times New Roman" w:cs="Times New Roman"/>
          <w:sz w:val="24"/>
          <w:szCs w:val="24"/>
        </w:rPr>
        <w:t xml:space="preserve"> model has influenced how researchers and practitioners in many disciplines draw connections between individual behavior and social settings.  It may be useful for the purposes of this analysis, to adapt the social-ecological system levels as follows: the Individual level which includes the pattern of skills, knowledge, abilities, and attitudes unique to the individual; the Work Group/Team level characterized by team structures, processes, and dynamics – including the role and influence of the local manager; the Organization level defined by the structures, systems, processes, and culture of the organization at large; and, finally the Macro Level which includes the sector, geographic, social, political, economic, and cultural contexts in which the organization sits.  As </w:t>
      </w:r>
      <w:proofErr w:type="spellStart"/>
      <w:r>
        <w:rPr>
          <w:rFonts w:ascii="Times New Roman" w:hAnsi="Times New Roman" w:cs="Times New Roman"/>
          <w:sz w:val="24"/>
          <w:szCs w:val="24"/>
        </w:rPr>
        <w:t>Bronfenbrenner</w:t>
      </w:r>
      <w:proofErr w:type="spellEnd"/>
      <w:r>
        <w:rPr>
          <w:rFonts w:ascii="Times New Roman" w:hAnsi="Times New Roman" w:cs="Times New Roman"/>
          <w:sz w:val="24"/>
          <w:szCs w:val="24"/>
        </w:rPr>
        <w:t xml:space="preserve"> emphasized, while each level captures a unique perspective, the levels are interdependent and must be analyzed from a systemic perspective.</w:t>
      </w:r>
    </w:p>
    <w:p w:rsidR="00BB7FC1" w:rsidRDefault="00BB7FC1" w:rsidP="00BB7FC1">
      <w:pPr>
        <w:spacing w:after="0" w:line="240" w:lineRule="auto"/>
        <w:rPr>
          <w:rFonts w:ascii="Times New Roman" w:hAnsi="Times New Roman" w:cs="Times New Roman"/>
          <w:sz w:val="24"/>
          <w:szCs w:val="24"/>
        </w:rPr>
      </w:pPr>
    </w:p>
    <w:p w:rsidR="00BB7FC1" w:rsidRDefault="00BB7FC1" w:rsidP="00BB7FC1">
      <w:pPr>
        <w:spacing w:after="0" w:line="240" w:lineRule="auto"/>
        <w:rPr>
          <w:rFonts w:ascii="Times New Roman" w:hAnsi="Times New Roman" w:cs="Times New Roman"/>
          <w:sz w:val="24"/>
          <w:szCs w:val="24"/>
        </w:rPr>
      </w:pPr>
      <w:r>
        <w:rPr>
          <w:rFonts w:ascii="Times New Roman" w:hAnsi="Times New Roman" w:cs="Times New Roman"/>
          <w:sz w:val="24"/>
          <w:szCs w:val="24"/>
        </w:rPr>
        <w:t>Students could be asked to brainstorm the variables that they believe had an impact on the situation and then these could be discussed and categorized using the following matrix.  After the variables are identified and categorized, students could discuss interventions that would be effective at each system level.  For example, at the organizational level, the development of clear policies for dress code, business travel, etc. would have been useful.  At the individual level training related to defusing conflict might be identified.</w:t>
      </w:r>
    </w:p>
    <w:p w:rsidR="00BB7FC1" w:rsidRDefault="00BB7FC1" w:rsidP="00BB7FC1">
      <w:pPr>
        <w:spacing w:after="0" w:line="240" w:lineRule="auto"/>
        <w:rPr>
          <w:rFonts w:ascii="Times New Roman" w:hAnsi="Times New Roman" w:cs="Times New Roman"/>
          <w:sz w:val="24"/>
          <w:szCs w:val="24"/>
        </w:rPr>
      </w:pPr>
    </w:p>
    <w:p w:rsidR="00BB7FC1" w:rsidRDefault="00BB7FC1" w:rsidP="00BB7FC1">
      <w:pPr>
        <w:spacing w:after="0" w:line="240" w:lineRule="auto"/>
        <w:rPr>
          <w:rFonts w:ascii="Times New Roman" w:hAnsi="Times New Roman" w:cs="Times New Roman"/>
          <w:sz w:val="24"/>
          <w:szCs w:val="24"/>
        </w:rPr>
      </w:pPr>
    </w:p>
    <w:p w:rsidR="00BB7FC1" w:rsidRDefault="00BB7FC1" w:rsidP="00BB7FC1">
      <w:pPr>
        <w:spacing w:after="0" w:line="240" w:lineRule="auto"/>
        <w:rPr>
          <w:rFonts w:ascii="Times New Roman" w:hAnsi="Times New Roman" w:cs="Times New Roman"/>
          <w:sz w:val="24"/>
          <w:szCs w:val="24"/>
        </w:rPr>
      </w:pPr>
    </w:p>
    <w:p w:rsidR="00BB7FC1" w:rsidRDefault="00BB7FC1" w:rsidP="00BB7FC1">
      <w:pPr>
        <w:spacing w:after="0" w:line="240" w:lineRule="auto"/>
        <w:rPr>
          <w:rFonts w:ascii="Times New Roman" w:hAnsi="Times New Roman" w:cs="Times New Roman"/>
          <w:sz w:val="24"/>
          <w:szCs w:val="24"/>
        </w:rPr>
      </w:pPr>
    </w:p>
    <w:p w:rsidR="00BB7FC1" w:rsidRDefault="00BB7FC1" w:rsidP="00BB7FC1">
      <w:pPr>
        <w:spacing w:after="0" w:line="240" w:lineRule="auto"/>
        <w:rPr>
          <w:rFonts w:ascii="Times New Roman" w:hAnsi="Times New Roman" w:cs="Times New Roman"/>
          <w:sz w:val="24"/>
          <w:szCs w:val="24"/>
        </w:rPr>
      </w:pPr>
    </w:p>
    <w:p w:rsidR="00BB7FC1" w:rsidRDefault="00BB7FC1" w:rsidP="00BB7FC1">
      <w:pPr>
        <w:spacing w:after="0" w:line="240" w:lineRule="auto"/>
        <w:rPr>
          <w:rFonts w:ascii="Times New Roman" w:hAnsi="Times New Roman" w:cs="Times New Roman"/>
          <w:sz w:val="24"/>
          <w:szCs w:val="24"/>
        </w:rPr>
      </w:pPr>
    </w:p>
    <w:p w:rsidR="00BB7FC1" w:rsidRDefault="00BB7FC1" w:rsidP="00BB7FC1">
      <w:pPr>
        <w:spacing w:after="0" w:line="240" w:lineRule="auto"/>
        <w:rPr>
          <w:rFonts w:ascii="Times New Roman" w:hAnsi="Times New Roman" w:cs="Times New Roman"/>
          <w:sz w:val="24"/>
          <w:szCs w:val="24"/>
        </w:rPr>
      </w:pPr>
    </w:p>
    <w:p w:rsidR="00BB7FC1" w:rsidRDefault="00BB7FC1" w:rsidP="00BB7FC1">
      <w:pPr>
        <w:spacing w:after="0" w:line="240" w:lineRule="auto"/>
        <w:rPr>
          <w:rFonts w:ascii="Times New Roman" w:hAnsi="Times New Roman" w:cs="Times New Roman"/>
          <w:sz w:val="24"/>
          <w:szCs w:val="24"/>
        </w:rPr>
      </w:pPr>
    </w:p>
    <w:p w:rsidR="00BB7FC1" w:rsidRDefault="00BB7FC1" w:rsidP="00BB7FC1">
      <w:pPr>
        <w:spacing w:after="0" w:line="24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48"/>
        <w:gridCol w:w="1530"/>
        <w:gridCol w:w="1550"/>
        <w:gridCol w:w="1763"/>
        <w:gridCol w:w="1350"/>
      </w:tblGrid>
      <w:tr w:rsidR="00BB7FC1" w:rsidRPr="00D51973" w:rsidTr="00110E55">
        <w:tc>
          <w:tcPr>
            <w:tcW w:w="3348" w:type="dxa"/>
            <w:shd w:val="clear" w:color="auto" w:fill="D9D9D9" w:themeFill="background1" w:themeFillShade="D9"/>
          </w:tcPr>
          <w:p w:rsidR="00BB7FC1" w:rsidRPr="00D51973" w:rsidRDefault="00BB7FC1" w:rsidP="00110E55">
            <w:pPr>
              <w:jc w:val="center"/>
              <w:rPr>
                <w:rFonts w:ascii="Times New Roman" w:hAnsi="Times New Roman"/>
                <w:b/>
                <w:sz w:val="24"/>
                <w:szCs w:val="24"/>
              </w:rPr>
            </w:pPr>
            <w:r>
              <w:rPr>
                <w:rFonts w:ascii="Times New Roman" w:hAnsi="Times New Roman"/>
                <w:b/>
                <w:sz w:val="24"/>
                <w:szCs w:val="24"/>
              </w:rPr>
              <w:lastRenderedPageBreak/>
              <w:t>Perceived Variable</w:t>
            </w:r>
          </w:p>
        </w:tc>
        <w:tc>
          <w:tcPr>
            <w:tcW w:w="1530" w:type="dxa"/>
            <w:shd w:val="clear" w:color="auto" w:fill="D9D9D9" w:themeFill="background1" w:themeFillShade="D9"/>
          </w:tcPr>
          <w:p w:rsidR="00BB7FC1" w:rsidRPr="00D51973" w:rsidRDefault="00BB7FC1" w:rsidP="00110E55">
            <w:pPr>
              <w:jc w:val="center"/>
              <w:rPr>
                <w:rFonts w:ascii="Times New Roman" w:hAnsi="Times New Roman"/>
                <w:b/>
                <w:sz w:val="24"/>
                <w:szCs w:val="24"/>
              </w:rPr>
            </w:pPr>
            <w:r>
              <w:rPr>
                <w:rFonts w:ascii="Times New Roman" w:hAnsi="Times New Roman"/>
                <w:b/>
                <w:sz w:val="24"/>
                <w:szCs w:val="24"/>
              </w:rPr>
              <w:t>Individual</w:t>
            </w:r>
          </w:p>
        </w:tc>
        <w:tc>
          <w:tcPr>
            <w:tcW w:w="1550" w:type="dxa"/>
            <w:shd w:val="clear" w:color="auto" w:fill="D9D9D9" w:themeFill="background1" w:themeFillShade="D9"/>
          </w:tcPr>
          <w:p w:rsidR="00BB7FC1" w:rsidRPr="00D51973" w:rsidRDefault="00BB7FC1" w:rsidP="00110E55">
            <w:pPr>
              <w:jc w:val="center"/>
              <w:rPr>
                <w:rFonts w:ascii="Times New Roman" w:hAnsi="Times New Roman"/>
                <w:b/>
                <w:sz w:val="24"/>
                <w:szCs w:val="24"/>
              </w:rPr>
            </w:pPr>
            <w:r>
              <w:rPr>
                <w:rFonts w:ascii="Times New Roman" w:hAnsi="Times New Roman"/>
                <w:b/>
                <w:sz w:val="24"/>
                <w:szCs w:val="24"/>
              </w:rPr>
              <w:t>Work Group/Team</w:t>
            </w:r>
          </w:p>
        </w:tc>
        <w:tc>
          <w:tcPr>
            <w:tcW w:w="1763" w:type="dxa"/>
            <w:shd w:val="clear" w:color="auto" w:fill="D9D9D9" w:themeFill="background1" w:themeFillShade="D9"/>
          </w:tcPr>
          <w:p w:rsidR="00BB7FC1" w:rsidRDefault="00BB7FC1" w:rsidP="00110E55">
            <w:pPr>
              <w:jc w:val="center"/>
              <w:rPr>
                <w:rFonts w:ascii="Times New Roman" w:hAnsi="Times New Roman"/>
                <w:b/>
                <w:sz w:val="24"/>
                <w:szCs w:val="24"/>
              </w:rPr>
            </w:pPr>
            <w:r>
              <w:rPr>
                <w:rFonts w:ascii="Times New Roman" w:hAnsi="Times New Roman"/>
                <w:b/>
                <w:sz w:val="24"/>
                <w:szCs w:val="24"/>
              </w:rPr>
              <w:t>Organizational</w:t>
            </w:r>
          </w:p>
        </w:tc>
        <w:tc>
          <w:tcPr>
            <w:tcW w:w="1350" w:type="dxa"/>
            <w:shd w:val="clear" w:color="auto" w:fill="D9D9D9" w:themeFill="background1" w:themeFillShade="D9"/>
          </w:tcPr>
          <w:p w:rsidR="00BB7FC1" w:rsidRDefault="00BB7FC1" w:rsidP="00110E55">
            <w:pPr>
              <w:jc w:val="center"/>
              <w:rPr>
                <w:rFonts w:ascii="Times New Roman" w:hAnsi="Times New Roman"/>
                <w:b/>
                <w:sz w:val="24"/>
                <w:szCs w:val="24"/>
              </w:rPr>
            </w:pPr>
            <w:r>
              <w:rPr>
                <w:rFonts w:ascii="Times New Roman" w:hAnsi="Times New Roman"/>
                <w:b/>
                <w:sz w:val="24"/>
                <w:szCs w:val="24"/>
              </w:rPr>
              <w:t>Macro</w:t>
            </w:r>
          </w:p>
        </w:tc>
      </w:tr>
      <w:tr w:rsidR="00BB7FC1" w:rsidRPr="00D51973" w:rsidTr="00110E55">
        <w:tc>
          <w:tcPr>
            <w:tcW w:w="3348" w:type="dxa"/>
          </w:tcPr>
          <w:p w:rsidR="00BB7FC1" w:rsidRPr="00D51973" w:rsidRDefault="00BB7FC1" w:rsidP="00D707D4">
            <w:pPr>
              <w:rPr>
                <w:rFonts w:ascii="Times New Roman" w:hAnsi="Times New Roman"/>
                <w:sz w:val="24"/>
                <w:szCs w:val="24"/>
              </w:rPr>
            </w:pPr>
            <w:r>
              <w:rPr>
                <w:rFonts w:ascii="Times New Roman" w:hAnsi="Times New Roman"/>
                <w:sz w:val="24"/>
                <w:szCs w:val="24"/>
              </w:rPr>
              <w:t>Todd made comments that might have escalated the situation</w:t>
            </w:r>
          </w:p>
        </w:tc>
        <w:tc>
          <w:tcPr>
            <w:tcW w:w="1530" w:type="dxa"/>
          </w:tcPr>
          <w:p w:rsidR="00BB7FC1" w:rsidRPr="00D51973" w:rsidRDefault="00BB7FC1" w:rsidP="00110E55">
            <w:pPr>
              <w:jc w:val="center"/>
              <w:rPr>
                <w:rFonts w:ascii="Times New Roman" w:hAnsi="Times New Roman"/>
                <w:sz w:val="24"/>
                <w:szCs w:val="24"/>
              </w:rPr>
            </w:pPr>
            <w:r>
              <w:rPr>
                <w:rFonts w:ascii="Times New Roman" w:hAnsi="Times New Roman"/>
                <w:sz w:val="24"/>
                <w:szCs w:val="24"/>
              </w:rPr>
              <w:t>X</w:t>
            </w:r>
          </w:p>
        </w:tc>
        <w:tc>
          <w:tcPr>
            <w:tcW w:w="1550" w:type="dxa"/>
          </w:tcPr>
          <w:p w:rsidR="00BB7FC1" w:rsidRPr="00D51973" w:rsidRDefault="00BB7FC1" w:rsidP="00110E55">
            <w:pPr>
              <w:jc w:val="center"/>
              <w:rPr>
                <w:rFonts w:ascii="Times New Roman" w:hAnsi="Times New Roman"/>
                <w:sz w:val="24"/>
                <w:szCs w:val="24"/>
              </w:rPr>
            </w:pPr>
          </w:p>
        </w:tc>
        <w:tc>
          <w:tcPr>
            <w:tcW w:w="1763" w:type="dxa"/>
          </w:tcPr>
          <w:p w:rsidR="00BB7FC1" w:rsidRDefault="00BB7FC1" w:rsidP="00110E55">
            <w:pPr>
              <w:jc w:val="center"/>
              <w:rPr>
                <w:rFonts w:ascii="Times New Roman" w:hAnsi="Times New Roman"/>
                <w:sz w:val="24"/>
                <w:szCs w:val="24"/>
              </w:rPr>
            </w:pPr>
          </w:p>
        </w:tc>
        <w:tc>
          <w:tcPr>
            <w:tcW w:w="1350" w:type="dxa"/>
          </w:tcPr>
          <w:p w:rsidR="00BB7FC1" w:rsidRDefault="00BB7FC1" w:rsidP="00110E55">
            <w:pPr>
              <w:jc w:val="center"/>
              <w:rPr>
                <w:rFonts w:ascii="Times New Roman" w:hAnsi="Times New Roman"/>
                <w:sz w:val="24"/>
                <w:szCs w:val="24"/>
              </w:rPr>
            </w:pPr>
          </w:p>
        </w:tc>
      </w:tr>
      <w:tr w:rsidR="00BB7FC1" w:rsidRPr="00D51973" w:rsidTr="00110E55">
        <w:tc>
          <w:tcPr>
            <w:tcW w:w="3348" w:type="dxa"/>
          </w:tcPr>
          <w:p w:rsidR="00BB7FC1" w:rsidRDefault="00BB7FC1" w:rsidP="00D707D4">
            <w:pPr>
              <w:rPr>
                <w:rFonts w:ascii="Times New Roman" w:hAnsi="Times New Roman"/>
                <w:sz w:val="24"/>
                <w:szCs w:val="24"/>
              </w:rPr>
            </w:pPr>
            <w:r>
              <w:rPr>
                <w:rFonts w:ascii="Times New Roman" w:hAnsi="Times New Roman"/>
                <w:sz w:val="24"/>
                <w:szCs w:val="24"/>
              </w:rPr>
              <w:t>The organization didn’t have a policy for Todd to follow</w:t>
            </w:r>
          </w:p>
        </w:tc>
        <w:tc>
          <w:tcPr>
            <w:tcW w:w="1530" w:type="dxa"/>
          </w:tcPr>
          <w:p w:rsidR="00BB7FC1" w:rsidRDefault="00BB7FC1" w:rsidP="00110E55">
            <w:pPr>
              <w:jc w:val="center"/>
              <w:rPr>
                <w:rFonts w:ascii="Times New Roman" w:hAnsi="Times New Roman"/>
                <w:sz w:val="24"/>
                <w:szCs w:val="24"/>
              </w:rPr>
            </w:pPr>
          </w:p>
        </w:tc>
        <w:tc>
          <w:tcPr>
            <w:tcW w:w="1550" w:type="dxa"/>
          </w:tcPr>
          <w:p w:rsidR="00BB7FC1" w:rsidRPr="00D51973" w:rsidRDefault="00BB7FC1" w:rsidP="00110E55">
            <w:pPr>
              <w:jc w:val="center"/>
              <w:rPr>
                <w:rFonts w:ascii="Times New Roman" w:hAnsi="Times New Roman"/>
                <w:sz w:val="24"/>
                <w:szCs w:val="24"/>
              </w:rPr>
            </w:pPr>
          </w:p>
        </w:tc>
        <w:tc>
          <w:tcPr>
            <w:tcW w:w="1763" w:type="dxa"/>
          </w:tcPr>
          <w:p w:rsidR="00BB7FC1" w:rsidRDefault="00BB7FC1" w:rsidP="00110E55">
            <w:pPr>
              <w:jc w:val="center"/>
              <w:rPr>
                <w:rFonts w:ascii="Times New Roman" w:hAnsi="Times New Roman"/>
                <w:sz w:val="24"/>
                <w:szCs w:val="24"/>
              </w:rPr>
            </w:pPr>
            <w:r>
              <w:rPr>
                <w:rFonts w:ascii="Times New Roman" w:hAnsi="Times New Roman"/>
                <w:sz w:val="24"/>
                <w:szCs w:val="24"/>
              </w:rPr>
              <w:t>X</w:t>
            </w:r>
          </w:p>
        </w:tc>
        <w:tc>
          <w:tcPr>
            <w:tcW w:w="1350" w:type="dxa"/>
          </w:tcPr>
          <w:p w:rsidR="00BB7FC1" w:rsidRDefault="00BB7FC1" w:rsidP="00110E55">
            <w:pPr>
              <w:jc w:val="center"/>
              <w:rPr>
                <w:rFonts w:ascii="Times New Roman" w:hAnsi="Times New Roman"/>
                <w:sz w:val="24"/>
                <w:szCs w:val="24"/>
              </w:rPr>
            </w:pPr>
          </w:p>
        </w:tc>
      </w:tr>
      <w:tr w:rsidR="00BB7FC1" w:rsidRPr="00D51973" w:rsidTr="00110E55">
        <w:tc>
          <w:tcPr>
            <w:tcW w:w="3348" w:type="dxa"/>
          </w:tcPr>
          <w:p w:rsidR="00BB7FC1" w:rsidRDefault="00BB7FC1" w:rsidP="00D707D4">
            <w:pPr>
              <w:rPr>
                <w:rFonts w:ascii="Times New Roman" w:hAnsi="Times New Roman"/>
                <w:sz w:val="24"/>
                <w:szCs w:val="24"/>
              </w:rPr>
            </w:pPr>
            <w:r>
              <w:rPr>
                <w:rFonts w:ascii="Times New Roman" w:hAnsi="Times New Roman"/>
                <w:sz w:val="24"/>
                <w:szCs w:val="24"/>
              </w:rPr>
              <w:t>Many individuals were returning from active duty and being quickly assimilated into organizations.</w:t>
            </w:r>
          </w:p>
        </w:tc>
        <w:tc>
          <w:tcPr>
            <w:tcW w:w="1530" w:type="dxa"/>
          </w:tcPr>
          <w:p w:rsidR="00BB7FC1" w:rsidRDefault="00BB7FC1" w:rsidP="00110E55">
            <w:pPr>
              <w:jc w:val="center"/>
              <w:rPr>
                <w:rFonts w:ascii="Times New Roman" w:hAnsi="Times New Roman"/>
                <w:sz w:val="24"/>
                <w:szCs w:val="24"/>
              </w:rPr>
            </w:pPr>
            <w:r>
              <w:rPr>
                <w:rFonts w:ascii="Times New Roman" w:hAnsi="Times New Roman"/>
                <w:sz w:val="24"/>
                <w:szCs w:val="24"/>
              </w:rPr>
              <w:t>X</w:t>
            </w:r>
          </w:p>
        </w:tc>
        <w:tc>
          <w:tcPr>
            <w:tcW w:w="1550" w:type="dxa"/>
          </w:tcPr>
          <w:p w:rsidR="00BB7FC1" w:rsidRPr="00D51973" w:rsidRDefault="00BB7FC1" w:rsidP="00110E55">
            <w:pPr>
              <w:jc w:val="center"/>
              <w:rPr>
                <w:rFonts w:ascii="Times New Roman" w:hAnsi="Times New Roman"/>
                <w:sz w:val="24"/>
                <w:szCs w:val="24"/>
              </w:rPr>
            </w:pPr>
          </w:p>
        </w:tc>
        <w:tc>
          <w:tcPr>
            <w:tcW w:w="1763" w:type="dxa"/>
          </w:tcPr>
          <w:p w:rsidR="00BB7FC1" w:rsidRDefault="00BB7FC1" w:rsidP="00110E55">
            <w:pPr>
              <w:jc w:val="center"/>
              <w:rPr>
                <w:rFonts w:ascii="Times New Roman" w:hAnsi="Times New Roman"/>
                <w:sz w:val="24"/>
                <w:szCs w:val="24"/>
              </w:rPr>
            </w:pPr>
            <w:r>
              <w:rPr>
                <w:rFonts w:ascii="Times New Roman" w:hAnsi="Times New Roman"/>
                <w:sz w:val="24"/>
                <w:szCs w:val="24"/>
              </w:rPr>
              <w:t>X</w:t>
            </w:r>
          </w:p>
        </w:tc>
        <w:tc>
          <w:tcPr>
            <w:tcW w:w="1350" w:type="dxa"/>
          </w:tcPr>
          <w:p w:rsidR="00BB7FC1" w:rsidRDefault="00BB7FC1" w:rsidP="00110E55">
            <w:pPr>
              <w:jc w:val="center"/>
              <w:rPr>
                <w:rFonts w:ascii="Times New Roman" w:hAnsi="Times New Roman"/>
                <w:sz w:val="24"/>
                <w:szCs w:val="24"/>
              </w:rPr>
            </w:pPr>
            <w:r>
              <w:rPr>
                <w:rFonts w:ascii="Times New Roman" w:hAnsi="Times New Roman"/>
                <w:sz w:val="24"/>
                <w:szCs w:val="24"/>
              </w:rPr>
              <w:t>X</w:t>
            </w:r>
          </w:p>
        </w:tc>
      </w:tr>
    </w:tbl>
    <w:p w:rsidR="00BB7FC1" w:rsidRDefault="00BB7FC1" w:rsidP="00BB7FC1">
      <w:pPr>
        <w:spacing w:after="0" w:line="240" w:lineRule="auto"/>
        <w:rPr>
          <w:rFonts w:ascii="Times New Roman" w:hAnsi="Times New Roman" w:cs="Times New Roman"/>
          <w:sz w:val="24"/>
          <w:szCs w:val="24"/>
        </w:rPr>
      </w:pPr>
    </w:p>
    <w:p w:rsidR="00BB7FC1" w:rsidRPr="00F51A61" w:rsidRDefault="00BB7FC1" w:rsidP="00F51A61">
      <w:pPr>
        <w:spacing w:after="0" w:line="240" w:lineRule="auto"/>
        <w:rPr>
          <w:rFonts w:ascii="Times New Roman" w:hAnsi="Times New Roman" w:cs="Times New Roman"/>
          <w:b/>
          <w:sz w:val="24"/>
          <w:szCs w:val="24"/>
        </w:rPr>
      </w:pPr>
    </w:p>
    <w:p w:rsidR="00086C88" w:rsidRPr="00FD4C71" w:rsidRDefault="00F51A61" w:rsidP="00086C88">
      <w:pPr>
        <w:spacing w:after="0" w:line="240" w:lineRule="auto"/>
        <w:rPr>
          <w:rFonts w:ascii="Times New Roman" w:hAnsi="Times New Roman" w:cs="Times New Roman"/>
          <w:b/>
          <w:sz w:val="24"/>
          <w:szCs w:val="24"/>
        </w:rPr>
      </w:pPr>
      <w:r>
        <w:rPr>
          <w:rFonts w:ascii="Times New Roman" w:hAnsi="Times New Roman" w:cs="Times New Roman"/>
          <w:b/>
          <w:sz w:val="24"/>
          <w:szCs w:val="24"/>
        </w:rPr>
        <w:t>5.</w:t>
      </w:r>
      <w:r w:rsidR="00086C88" w:rsidRPr="00FD4C71">
        <w:rPr>
          <w:rFonts w:ascii="Times New Roman" w:hAnsi="Times New Roman" w:cs="Times New Roman"/>
          <w:b/>
          <w:sz w:val="24"/>
          <w:szCs w:val="24"/>
        </w:rPr>
        <w:t xml:space="preserve">   Design strategies to prevent workplace violence.  LO5</w:t>
      </w:r>
    </w:p>
    <w:p w:rsidR="00FD6ED1" w:rsidRDefault="00FD6ED1" w:rsidP="00861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FD4C71" w:rsidRDefault="00FD4C71" w:rsidP="00FD4C71">
      <w:pPr>
        <w:spacing w:after="0" w:line="240" w:lineRule="auto"/>
        <w:rPr>
          <w:rFonts w:ascii="Times New Roman" w:hAnsi="Times New Roman" w:cs="Times New Roman"/>
          <w:sz w:val="24"/>
          <w:szCs w:val="24"/>
        </w:rPr>
      </w:pPr>
      <w:r w:rsidRPr="00DA1BC5">
        <w:rPr>
          <w:rFonts w:ascii="Times New Roman" w:hAnsi="Times New Roman" w:cs="Times New Roman"/>
          <w:sz w:val="24"/>
          <w:szCs w:val="24"/>
        </w:rPr>
        <w:t>One o</w:t>
      </w:r>
      <w:r>
        <w:rPr>
          <w:rFonts w:ascii="Times New Roman" w:hAnsi="Times New Roman" w:cs="Times New Roman"/>
          <w:sz w:val="24"/>
          <w:szCs w:val="24"/>
        </w:rPr>
        <w:t>f the most common places for a person to become a victim of violence is the workplace.  This violence has become increasingly apparent as stress levels rise and people use violence as a stress-relieving solution to a dispute.  Two million cases of violence in the workplace were reported in 2010 (Atkinson, W.</w:t>
      </w:r>
      <w:r w:rsidR="008D1CF7">
        <w:rPr>
          <w:rFonts w:ascii="Times New Roman" w:hAnsi="Times New Roman" w:cs="Times New Roman"/>
          <w:sz w:val="24"/>
          <w:szCs w:val="24"/>
        </w:rPr>
        <w:t>,</w:t>
      </w:r>
      <w:r>
        <w:rPr>
          <w:rFonts w:ascii="Times New Roman" w:hAnsi="Times New Roman" w:cs="Times New Roman"/>
          <w:sz w:val="24"/>
          <w:szCs w:val="24"/>
        </w:rPr>
        <w:t xml:space="preserve"> 2010).  Also problematic is the fact that many employees do not report job-site fights out of fear.  Good employees may terminate employment with an organization out of fear of violence and this same fear of violence can keep potentially good workers from applying for a job with a company </w:t>
      </w:r>
      <w:r w:rsidR="00B078B3">
        <w:rPr>
          <w:rFonts w:ascii="Times New Roman" w:hAnsi="Times New Roman" w:cs="Times New Roman"/>
          <w:sz w:val="24"/>
          <w:szCs w:val="24"/>
        </w:rPr>
        <w:t xml:space="preserve">that has a </w:t>
      </w:r>
      <w:r>
        <w:rPr>
          <w:rFonts w:ascii="Times New Roman" w:hAnsi="Times New Roman" w:cs="Times New Roman"/>
          <w:sz w:val="24"/>
          <w:szCs w:val="24"/>
        </w:rPr>
        <w:t>reputation</w:t>
      </w:r>
      <w:r w:rsidR="008D1CF7">
        <w:rPr>
          <w:rFonts w:ascii="Times New Roman" w:hAnsi="Times New Roman" w:cs="Times New Roman"/>
          <w:sz w:val="24"/>
          <w:szCs w:val="24"/>
        </w:rPr>
        <w:t xml:space="preserve"> for violence and hostility.</w:t>
      </w:r>
    </w:p>
    <w:p w:rsidR="00FD4C71" w:rsidRDefault="00FD4C71" w:rsidP="00FD4C71">
      <w:pPr>
        <w:spacing w:after="0" w:line="240" w:lineRule="auto"/>
        <w:rPr>
          <w:rFonts w:ascii="Times New Roman" w:hAnsi="Times New Roman" w:cs="Times New Roman"/>
          <w:sz w:val="24"/>
          <w:szCs w:val="24"/>
        </w:rPr>
      </w:pPr>
    </w:p>
    <w:p w:rsidR="00FD4C71" w:rsidRDefault="00FD4C71" w:rsidP="00FD4C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Experts disagree about what is or is not threatening behavior, which contributes to the problem of violence in the workplace.  It is clear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fistfights, slapping, and possessing a gun or knife represents violent behavior. But, what about screaming and shouting or hitting or kicking inanimate objects?  Some people would agree that all of the actions</w:t>
      </w:r>
      <w:r w:rsidR="003B0EA6">
        <w:rPr>
          <w:rFonts w:ascii="Times New Roman" w:hAnsi="Times New Roman" w:cs="Times New Roman"/>
          <w:sz w:val="24"/>
          <w:szCs w:val="24"/>
        </w:rPr>
        <w:t xml:space="preserve"> listed are </w:t>
      </w:r>
      <w:proofErr w:type="gramStart"/>
      <w:r w:rsidR="003B0EA6">
        <w:rPr>
          <w:rFonts w:ascii="Times New Roman" w:hAnsi="Times New Roman" w:cs="Times New Roman"/>
          <w:sz w:val="24"/>
          <w:szCs w:val="24"/>
        </w:rPr>
        <w:t>evidence of</w:t>
      </w:r>
      <w:proofErr w:type="gramEnd"/>
      <w:r w:rsidR="003B0EA6">
        <w:rPr>
          <w:rFonts w:ascii="Times New Roman" w:hAnsi="Times New Roman" w:cs="Times New Roman"/>
          <w:sz w:val="24"/>
          <w:szCs w:val="24"/>
        </w:rPr>
        <w:t xml:space="preserve"> violent behavior</w:t>
      </w:r>
      <w:r>
        <w:rPr>
          <w:rFonts w:ascii="Times New Roman" w:hAnsi="Times New Roman" w:cs="Times New Roman"/>
          <w:sz w:val="24"/>
          <w:szCs w:val="24"/>
        </w:rPr>
        <w:t>, but not of equal magnitude nor deserving of the same disciplinary action.</w:t>
      </w:r>
    </w:p>
    <w:p w:rsidR="00FD4C71" w:rsidRDefault="00FD4C71" w:rsidP="00FD4C71">
      <w:pPr>
        <w:spacing w:after="0" w:line="240" w:lineRule="auto"/>
        <w:rPr>
          <w:rFonts w:ascii="Times New Roman" w:hAnsi="Times New Roman" w:cs="Times New Roman"/>
          <w:sz w:val="24"/>
          <w:szCs w:val="24"/>
        </w:rPr>
      </w:pPr>
    </w:p>
    <w:p w:rsidR="00FD4C71" w:rsidRDefault="006644E5" w:rsidP="00FD4C71">
      <w:pPr>
        <w:spacing w:after="0" w:line="240" w:lineRule="auto"/>
        <w:rPr>
          <w:rFonts w:ascii="Times New Roman" w:hAnsi="Times New Roman" w:cs="Times New Roman"/>
          <w:sz w:val="24"/>
          <w:szCs w:val="24"/>
        </w:rPr>
      </w:pPr>
      <w:r>
        <w:rPr>
          <w:rFonts w:ascii="Times New Roman" w:hAnsi="Times New Roman" w:cs="Times New Roman"/>
          <w:sz w:val="24"/>
          <w:szCs w:val="24"/>
        </w:rPr>
        <w:t>The best way to address violence in the workplace is to prevent it from happening.  However, b</w:t>
      </w:r>
      <w:r w:rsidR="004D7D84">
        <w:rPr>
          <w:rFonts w:ascii="Times New Roman" w:hAnsi="Times New Roman" w:cs="Times New Roman"/>
          <w:sz w:val="24"/>
          <w:szCs w:val="24"/>
        </w:rPr>
        <w:t>eing prepared is the</w:t>
      </w:r>
      <w:r>
        <w:rPr>
          <w:rFonts w:ascii="Times New Roman" w:hAnsi="Times New Roman" w:cs="Times New Roman"/>
          <w:sz w:val="24"/>
          <w:szCs w:val="24"/>
        </w:rPr>
        <w:t xml:space="preserve"> next best alternative</w:t>
      </w:r>
      <w:r w:rsidR="004D7D84">
        <w:rPr>
          <w:rFonts w:ascii="Times New Roman" w:hAnsi="Times New Roman" w:cs="Times New Roman"/>
          <w:sz w:val="24"/>
          <w:szCs w:val="24"/>
        </w:rPr>
        <w:t xml:space="preserve">.  </w:t>
      </w:r>
      <w:r>
        <w:rPr>
          <w:rFonts w:ascii="Times New Roman" w:hAnsi="Times New Roman" w:cs="Times New Roman"/>
          <w:sz w:val="24"/>
          <w:szCs w:val="24"/>
        </w:rPr>
        <w:t>“Emergency planning is at the core of business operations” (Morton, 2012).  Preventing workplace violence can be enhanced by following these steps:</w:t>
      </w:r>
    </w:p>
    <w:p w:rsidR="006644E5" w:rsidRDefault="006644E5" w:rsidP="00FD4C71">
      <w:pPr>
        <w:spacing w:after="0" w:line="240" w:lineRule="auto"/>
        <w:rPr>
          <w:rFonts w:ascii="Times New Roman" w:hAnsi="Times New Roman" w:cs="Times New Roman"/>
          <w:sz w:val="24"/>
          <w:szCs w:val="24"/>
        </w:rPr>
      </w:pPr>
    </w:p>
    <w:p w:rsidR="006644E5" w:rsidRDefault="006644E5" w:rsidP="00FD4C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Screen potential candidates for violence. Perform a thorough background check to determine past violent acts. </w:t>
      </w:r>
      <w:r w:rsidR="00775392">
        <w:rPr>
          <w:rFonts w:ascii="Times New Roman" w:hAnsi="Times New Roman" w:cs="Times New Roman"/>
          <w:sz w:val="24"/>
          <w:szCs w:val="24"/>
        </w:rPr>
        <w:t>Insist on a face-to-face interview to gauge an interviewee’s temperament.</w:t>
      </w:r>
    </w:p>
    <w:p w:rsidR="00775392" w:rsidRDefault="00775392" w:rsidP="00FD4C71">
      <w:pPr>
        <w:spacing w:after="0" w:line="240" w:lineRule="auto"/>
        <w:rPr>
          <w:rFonts w:ascii="Times New Roman" w:hAnsi="Times New Roman" w:cs="Times New Roman"/>
          <w:sz w:val="24"/>
          <w:szCs w:val="24"/>
        </w:rPr>
      </w:pPr>
    </w:p>
    <w:p w:rsidR="00775392" w:rsidRDefault="00775392" w:rsidP="00FD4C71">
      <w:pPr>
        <w:spacing w:after="0" w:line="240" w:lineRule="auto"/>
        <w:rPr>
          <w:rFonts w:ascii="Times New Roman" w:hAnsi="Times New Roman" w:cs="Times New Roman"/>
          <w:sz w:val="24"/>
          <w:szCs w:val="24"/>
        </w:rPr>
      </w:pPr>
      <w:r>
        <w:rPr>
          <w:rFonts w:ascii="Times New Roman" w:hAnsi="Times New Roman" w:cs="Times New Roman"/>
          <w:sz w:val="24"/>
          <w:szCs w:val="24"/>
        </w:rPr>
        <w:t>2.  Have a tough anti-violence policy.  This will send a signal to all that the organization is serious about preventing workplace violence.  HR, security,</w:t>
      </w:r>
      <w:r w:rsidR="00B167DA">
        <w:rPr>
          <w:rFonts w:ascii="Times New Roman" w:hAnsi="Times New Roman" w:cs="Times New Roman"/>
          <w:sz w:val="24"/>
          <w:szCs w:val="24"/>
        </w:rPr>
        <w:t xml:space="preserve"> the company attorney</w:t>
      </w:r>
      <w:r>
        <w:rPr>
          <w:rFonts w:ascii="Times New Roman" w:hAnsi="Times New Roman" w:cs="Times New Roman"/>
          <w:sz w:val="24"/>
          <w:szCs w:val="24"/>
        </w:rPr>
        <w:t xml:space="preserve"> </w:t>
      </w:r>
      <w:r w:rsidR="00B167DA">
        <w:rPr>
          <w:rFonts w:ascii="Times New Roman" w:hAnsi="Times New Roman" w:cs="Times New Roman"/>
          <w:sz w:val="24"/>
          <w:szCs w:val="24"/>
        </w:rPr>
        <w:t xml:space="preserve">and </w:t>
      </w:r>
      <w:r>
        <w:rPr>
          <w:rFonts w:ascii="Times New Roman" w:hAnsi="Times New Roman" w:cs="Times New Roman"/>
          <w:sz w:val="24"/>
          <w:szCs w:val="24"/>
        </w:rPr>
        <w:t>employee representatives should be involved in creating the policy.  Additionally the policy should be given to each employee an</w:t>
      </w:r>
      <w:r w:rsidR="00B078B3">
        <w:rPr>
          <w:rFonts w:ascii="Times New Roman" w:hAnsi="Times New Roman" w:cs="Times New Roman"/>
          <w:sz w:val="24"/>
          <w:szCs w:val="24"/>
        </w:rPr>
        <w:t xml:space="preserve">d each </w:t>
      </w:r>
      <w:r w:rsidR="00B167DA">
        <w:rPr>
          <w:rFonts w:ascii="Times New Roman" w:hAnsi="Times New Roman" w:cs="Times New Roman"/>
          <w:sz w:val="24"/>
          <w:szCs w:val="24"/>
        </w:rPr>
        <w:t>employee should sign</w:t>
      </w:r>
      <w:r w:rsidR="00B078B3">
        <w:rPr>
          <w:rFonts w:ascii="Times New Roman" w:hAnsi="Times New Roman" w:cs="Times New Roman"/>
          <w:sz w:val="24"/>
          <w:szCs w:val="24"/>
        </w:rPr>
        <w:t xml:space="preserve"> a</w:t>
      </w:r>
      <w:r w:rsidR="00B167DA">
        <w:rPr>
          <w:rFonts w:ascii="Times New Roman" w:hAnsi="Times New Roman" w:cs="Times New Roman"/>
          <w:sz w:val="24"/>
          <w:szCs w:val="24"/>
        </w:rPr>
        <w:t xml:space="preserve"> </w:t>
      </w:r>
      <w:r w:rsidR="00B078B3">
        <w:rPr>
          <w:rFonts w:ascii="Times New Roman" w:hAnsi="Times New Roman" w:cs="Times New Roman"/>
          <w:sz w:val="24"/>
          <w:szCs w:val="24"/>
        </w:rPr>
        <w:t xml:space="preserve">document </w:t>
      </w:r>
      <w:r w:rsidR="00B167DA">
        <w:rPr>
          <w:rFonts w:ascii="Times New Roman" w:hAnsi="Times New Roman" w:cs="Times New Roman"/>
          <w:sz w:val="24"/>
          <w:szCs w:val="24"/>
        </w:rPr>
        <w:t>that says they have read the policy</w:t>
      </w:r>
      <w:r w:rsidR="00B078B3">
        <w:rPr>
          <w:rFonts w:ascii="Times New Roman" w:hAnsi="Times New Roman" w:cs="Times New Roman"/>
          <w:sz w:val="24"/>
          <w:szCs w:val="24"/>
        </w:rPr>
        <w:t>.  This document should be placed</w:t>
      </w:r>
      <w:r w:rsidR="00B167DA">
        <w:rPr>
          <w:rFonts w:ascii="Times New Roman" w:hAnsi="Times New Roman" w:cs="Times New Roman"/>
          <w:sz w:val="24"/>
          <w:szCs w:val="24"/>
        </w:rPr>
        <w:t xml:space="preserve"> in each employee’s personnel file.</w:t>
      </w:r>
    </w:p>
    <w:p w:rsidR="00B167DA" w:rsidRDefault="00B167DA" w:rsidP="00FD4C71">
      <w:pPr>
        <w:spacing w:after="0" w:line="240" w:lineRule="auto"/>
        <w:rPr>
          <w:rFonts w:ascii="Times New Roman" w:hAnsi="Times New Roman" w:cs="Times New Roman"/>
          <w:sz w:val="24"/>
          <w:szCs w:val="24"/>
        </w:rPr>
      </w:pPr>
    </w:p>
    <w:p w:rsidR="00B167DA" w:rsidRDefault="00B167DA" w:rsidP="00FD4C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Establish a crisis management team.  A crisis management team is a group of people who act as help employees know what to do in the event of a crisis.  So, they train employees regarding </w:t>
      </w:r>
      <w:r w:rsidR="00B078B3">
        <w:rPr>
          <w:rFonts w:ascii="Times New Roman" w:hAnsi="Times New Roman" w:cs="Times New Roman"/>
          <w:sz w:val="24"/>
          <w:szCs w:val="24"/>
        </w:rPr>
        <w:lastRenderedPageBreak/>
        <w:t xml:space="preserve">ways </w:t>
      </w:r>
      <w:r>
        <w:rPr>
          <w:rFonts w:ascii="Times New Roman" w:hAnsi="Times New Roman" w:cs="Times New Roman"/>
          <w:sz w:val="24"/>
          <w:szCs w:val="24"/>
        </w:rPr>
        <w:t>to act in the event of a crisis. Again, HR, security, and employees should be represented on this team, in addition to senior management.</w:t>
      </w:r>
    </w:p>
    <w:p w:rsidR="00B167DA" w:rsidRDefault="00B167DA" w:rsidP="00FD4C71">
      <w:pPr>
        <w:spacing w:after="0" w:line="240" w:lineRule="auto"/>
        <w:rPr>
          <w:rFonts w:ascii="Times New Roman" w:hAnsi="Times New Roman" w:cs="Times New Roman"/>
          <w:sz w:val="24"/>
          <w:szCs w:val="24"/>
        </w:rPr>
      </w:pPr>
    </w:p>
    <w:p w:rsidR="00B167DA" w:rsidRDefault="00B167DA" w:rsidP="00FD4C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Train supervisors. The supervisors are the </w:t>
      </w:r>
      <w:bookmarkStart w:id="0" w:name="_GoBack"/>
      <w:bookmarkEnd w:id="0"/>
      <w:r>
        <w:rPr>
          <w:rFonts w:ascii="Times New Roman" w:hAnsi="Times New Roman" w:cs="Times New Roman"/>
          <w:sz w:val="24"/>
          <w:szCs w:val="24"/>
        </w:rPr>
        <w:t>employees’ leaders and work with the employees on a daily basis.  These are the people who get to know employees the best and are most likely to see abnormal or erratic behavior on the part of individual employees.  Supervisors are the front line of defense for the organization against violence.</w:t>
      </w:r>
      <w:r w:rsidR="004857C1">
        <w:rPr>
          <w:rFonts w:ascii="Times New Roman" w:hAnsi="Times New Roman" w:cs="Times New Roman"/>
          <w:sz w:val="24"/>
          <w:szCs w:val="24"/>
        </w:rPr>
        <w:t xml:space="preserve">  Generally, people who become violent at work give some warning signs and these are the signs that supervisors must be trained to recognize.</w:t>
      </w:r>
    </w:p>
    <w:p w:rsidR="00B167DA" w:rsidRDefault="00B167DA" w:rsidP="00FD4C71">
      <w:pPr>
        <w:spacing w:after="0" w:line="240" w:lineRule="auto"/>
        <w:rPr>
          <w:rFonts w:ascii="Times New Roman" w:hAnsi="Times New Roman" w:cs="Times New Roman"/>
          <w:sz w:val="24"/>
          <w:szCs w:val="24"/>
        </w:rPr>
      </w:pPr>
    </w:p>
    <w:p w:rsidR="00B167DA" w:rsidRDefault="00B167DA" w:rsidP="00FD4C71">
      <w:pPr>
        <w:spacing w:after="0" w:line="240" w:lineRule="auto"/>
        <w:rPr>
          <w:rFonts w:ascii="Times New Roman" w:hAnsi="Times New Roman" w:cs="Times New Roman"/>
          <w:sz w:val="24"/>
          <w:szCs w:val="24"/>
        </w:rPr>
      </w:pPr>
      <w:r>
        <w:rPr>
          <w:rFonts w:ascii="Times New Roman" w:hAnsi="Times New Roman" w:cs="Times New Roman"/>
          <w:sz w:val="24"/>
          <w:szCs w:val="24"/>
        </w:rPr>
        <w:t>5.  Publicize your anti-violence program.  Get the word out to all stakeholders about the program and the fact that the organization has a zero-tolerance for violence.</w:t>
      </w:r>
      <w:r w:rsidR="004857C1">
        <w:rPr>
          <w:rFonts w:ascii="Times New Roman" w:hAnsi="Times New Roman" w:cs="Times New Roman"/>
          <w:sz w:val="24"/>
          <w:szCs w:val="24"/>
        </w:rPr>
        <w:t xml:space="preserve">  Make all people aware of the crisis management team and how to contact team members.  </w:t>
      </w:r>
    </w:p>
    <w:p w:rsidR="004857C1" w:rsidRDefault="004857C1" w:rsidP="00FD4C71">
      <w:pPr>
        <w:spacing w:after="0" w:line="240" w:lineRule="auto"/>
        <w:rPr>
          <w:rFonts w:ascii="Times New Roman" w:hAnsi="Times New Roman" w:cs="Times New Roman"/>
          <w:sz w:val="24"/>
          <w:szCs w:val="24"/>
        </w:rPr>
      </w:pPr>
    </w:p>
    <w:p w:rsidR="004857C1" w:rsidRDefault="004857C1" w:rsidP="00FD4C71">
      <w:pPr>
        <w:spacing w:after="0" w:line="240" w:lineRule="auto"/>
        <w:rPr>
          <w:rFonts w:ascii="Times New Roman" w:hAnsi="Times New Roman" w:cs="Times New Roman"/>
          <w:sz w:val="24"/>
          <w:szCs w:val="24"/>
        </w:rPr>
      </w:pPr>
    </w:p>
    <w:p w:rsidR="00B167DA" w:rsidRDefault="00B167DA" w:rsidP="00FD4C71">
      <w:pPr>
        <w:spacing w:after="0" w:line="240" w:lineRule="auto"/>
        <w:rPr>
          <w:rFonts w:ascii="Times New Roman" w:hAnsi="Times New Roman" w:cs="Times New Roman"/>
          <w:sz w:val="24"/>
          <w:szCs w:val="24"/>
        </w:rPr>
      </w:pPr>
    </w:p>
    <w:p w:rsidR="00B167DA" w:rsidRDefault="00B167DA" w:rsidP="00FD4C71">
      <w:pPr>
        <w:spacing w:after="0" w:line="240" w:lineRule="auto"/>
        <w:rPr>
          <w:rFonts w:ascii="Times New Roman" w:hAnsi="Times New Roman" w:cs="Times New Roman"/>
          <w:sz w:val="24"/>
          <w:szCs w:val="24"/>
        </w:rPr>
      </w:pPr>
    </w:p>
    <w:p w:rsidR="00B167DA" w:rsidRDefault="00B167DA" w:rsidP="00FD4C71">
      <w:pPr>
        <w:spacing w:after="0" w:line="240" w:lineRule="auto"/>
        <w:rPr>
          <w:rFonts w:ascii="Times New Roman" w:hAnsi="Times New Roman" w:cs="Times New Roman"/>
          <w:sz w:val="24"/>
          <w:szCs w:val="24"/>
        </w:rPr>
      </w:pPr>
    </w:p>
    <w:p w:rsidR="00FD4C71" w:rsidRDefault="00FD4C71" w:rsidP="00FD4C71">
      <w:pPr>
        <w:spacing w:after="0" w:line="240" w:lineRule="auto"/>
        <w:rPr>
          <w:rFonts w:ascii="Times New Roman" w:hAnsi="Times New Roman" w:cs="Times New Roman"/>
          <w:sz w:val="24"/>
          <w:szCs w:val="24"/>
        </w:rPr>
      </w:pPr>
    </w:p>
    <w:p w:rsidR="00520559" w:rsidRDefault="00520559" w:rsidP="00861D7C">
      <w:pPr>
        <w:spacing w:after="0" w:line="240" w:lineRule="auto"/>
        <w:rPr>
          <w:rFonts w:ascii="Times New Roman" w:hAnsi="Times New Roman" w:cs="Times New Roman"/>
          <w:sz w:val="24"/>
          <w:szCs w:val="24"/>
        </w:rPr>
      </w:pPr>
    </w:p>
    <w:p w:rsidR="00520559" w:rsidRDefault="00520559" w:rsidP="00861D7C">
      <w:pPr>
        <w:spacing w:after="0" w:line="240" w:lineRule="auto"/>
        <w:rPr>
          <w:rFonts w:ascii="Times New Roman" w:hAnsi="Times New Roman" w:cs="Times New Roman"/>
          <w:sz w:val="24"/>
          <w:szCs w:val="24"/>
        </w:rPr>
      </w:pPr>
    </w:p>
    <w:p w:rsidR="00520559" w:rsidRDefault="00520559" w:rsidP="00861D7C">
      <w:pPr>
        <w:spacing w:after="0" w:line="240" w:lineRule="auto"/>
        <w:rPr>
          <w:rFonts w:ascii="Times New Roman" w:hAnsi="Times New Roman" w:cs="Times New Roman"/>
          <w:sz w:val="24"/>
          <w:szCs w:val="24"/>
        </w:rPr>
      </w:pPr>
    </w:p>
    <w:p w:rsidR="00520559" w:rsidRDefault="00520559" w:rsidP="00861D7C">
      <w:pPr>
        <w:spacing w:after="0" w:line="240" w:lineRule="auto"/>
        <w:rPr>
          <w:rFonts w:ascii="Times New Roman" w:hAnsi="Times New Roman" w:cs="Times New Roman"/>
          <w:sz w:val="24"/>
          <w:szCs w:val="24"/>
        </w:rPr>
      </w:pPr>
    </w:p>
    <w:p w:rsidR="00520559" w:rsidRDefault="00520559" w:rsidP="00861D7C">
      <w:pPr>
        <w:spacing w:after="0" w:line="240" w:lineRule="auto"/>
        <w:rPr>
          <w:rFonts w:ascii="Times New Roman" w:hAnsi="Times New Roman" w:cs="Times New Roman"/>
          <w:sz w:val="24"/>
          <w:szCs w:val="24"/>
        </w:rPr>
      </w:pPr>
    </w:p>
    <w:p w:rsidR="00520559" w:rsidRDefault="00520559" w:rsidP="00861D7C">
      <w:pPr>
        <w:spacing w:after="0" w:line="240" w:lineRule="auto"/>
        <w:rPr>
          <w:rFonts w:ascii="Times New Roman" w:hAnsi="Times New Roman" w:cs="Times New Roman"/>
          <w:sz w:val="24"/>
          <w:szCs w:val="24"/>
        </w:rPr>
      </w:pPr>
    </w:p>
    <w:p w:rsidR="00520559" w:rsidRDefault="00520559" w:rsidP="00861D7C">
      <w:pPr>
        <w:spacing w:after="0" w:line="240" w:lineRule="auto"/>
        <w:rPr>
          <w:rFonts w:ascii="Times New Roman" w:hAnsi="Times New Roman" w:cs="Times New Roman"/>
          <w:sz w:val="24"/>
          <w:szCs w:val="24"/>
        </w:rPr>
      </w:pPr>
    </w:p>
    <w:p w:rsidR="00520559" w:rsidRDefault="00520559" w:rsidP="00861D7C">
      <w:pPr>
        <w:spacing w:after="0" w:line="240" w:lineRule="auto"/>
        <w:rPr>
          <w:rFonts w:ascii="Times New Roman" w:hAnsi="Times New Roman" w:cs="Times New Roman"/>
          <w:sz w:val="24"/>
          <w:szCs w:val="24"/>
        </w:rPr>
      </w:pPr>
    </w:p>
    <w:p w:rsidR="00520559" w:rsidRDefault="00520559"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BB1E7E" w:rsidRDefault="00BB1E7E" w:rsidP="00861D7C">
      <w:pPr>
        <w:spacing w:after="0" w:line="240" w:lineRule="auto"/>
        <w:rPr>
          <w:rFonts w:ascii="Times New Roman" w:hAnsi="Times New Roman" w:cs="Times New Roman"/>
          <w:sz w:val="24"/>
          <w:szCs w:val="24"/>
        </w:rPr>
      </w:pPr>
    </w:p>
    <w:p w:rsidR="00BB1E7E" w:rsidRDefault="00BB1E7E" w:rsidP="00861D7C">
      <w:pPr>
        <w:spacing w:after="0" w:line="240" w:lineRule="auto"/>
        <w:rPr>
          <w:rFonts w:ascii="Times New Roman" w:hAnsi="Times New Roman" w:cs="Times New Roman"/>
          <w:sz w:val="24"/>
          <w:szCs w:val="24"/>
        </w:rPr>
      </w:pPr>
    </w:p>
    <w:p w:rsidR="00BB1E7E" w:rsidRDefault="00BB1E7E" w:rsidP="00861D7C">
      <w:pPr>
        <w:spacing w:after="0" w:line="240" w:lineRule="auto"/>
        <w:rPr>
          <w:rFonts w:ascii="Times New Roman" w:hAnsi="Times New Roman" w:cs="Times New Roman"/>
          <w:sz w:val="24"/>
          <w:szCs w:val="24"/>
        </w:rPr>
      </w:pPr>
    </w:p>
    <w:p w:rsidR="00BB1E7E" w:rsidRDefault="00BB1E7E" w:rsidP="00861D7C">
      <w:pPr>
        <w:spacing w:after="0" w:line="240" w:lineRule="auto"/>
        <w:rPr>
          <w:rFonts w:ascii="Times New Roman" w:hAnsi="Times New Roman" w:cs="Times New Roman"/>
          <w:sz w:val="24"/>
          <w:szCs w:val="24"/>
        </w:rPr>
      </w:pPr>
    </w:p>
    <w:p w:rsidR="00BB1E7E" w:rsidRDefault="00BB1E7E"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034056" w:rsidRDefault="00034056" w:rsidP="00861D7C">
      <w:pPr>
        <w:spacing w:after="0" w:line="240" w:lineRule="auto"/>
        <w:rPr>
          <w:rFonts w:ascii="Times New Roman" w:hAnsi="Times New Roman" w:cs="Times New Roman"/>
          <w:sz w:val="24"/>
          <w:szCs w:val="24"/>
        </w:rPr>
      </w:pPr>
    </w:p>
    <w:p w:rsidR="00034056" w:rsidRDefault="00034056" w:rsidP="0003405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034056" w:rsidRDefault="00034056" w:rsidP="00034056">
      <w:pPr>
        <w:spacing w:after="0" w:line="240" w:lineRule="auto"/>
        <w:jc w:val="center"/>
        <w:rPr>
          <w:rFonts w:ascii="Times New Roman" w:hAnsi="Times New Roman" w:cs="Times New Roman"/>
          <w:sz w:val="24"/>
          <w:szCs w:val="24"/>
        </w:rPr>
      </w:pPr>
    </w:p>
    <w:p w:rsidR="00034056" w:rsidRDefault="00034056" w:rsidP="00034056">
      <w:pPr>
        <w:spacing w:after="0" w:line="240" w:lineRule="auto"/>
        <w:jc w:val="center"/>
        <w:rPr>
          <w:rFonts w:ascii="Times New Roman" w:hAnsi="Times New Roman" w:cs="Times New Roman"/>
          <w:sz w:val="24"/>
          <w:szCs w:val="24"/>
        </w:rPr>
      </w:pPr>
    </w:p>
    <w:p w:rsidR="00034056" w:rsidRDefault="00034056" w:rsidP="000340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ADA:  Simple common sense principles. (1992, June 4).  </w:t>
      </w:r>
      <w:proofErr w:type="gramStart"/>
      <w:r w:rsidRPr="00FD6ED1">
        <w:rPr>
          <w:rFonts w:ascii="Times New Roman" w:hAnsi="Times New Roman" w:cs="Times New Roman"/>
          <w:i/>
          <w:sz w:val="24"/>
          <w:szCs w:val="24"/>
        </w:rPr>
        <w:t>BNA Fair Employment Practices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 xml:space="preserve">. </w:t>
      </w:r>
    </w:p>
    <w:p w:rsidR="00034056" w:rsidRDefault="00034056" w:rsidP="0003405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63.</w:t>
      </w:r>
    </w:p>
    <w:p w:rsidR="00FD6ED1" w:rsidRDefault="00FD6ED1" w:rsidP="00FD6ED1">
      <w:pPr>
        <w:spacing w:after="0" w:line="240" w:lineRule="auto"/>
        <w:rPr>
          <w:rFonts w:ascii="Times New Roman" w:hAnsi="Times New Roman" w:cs="Times New Roman"/>
          <w:sz w:val="24"/>
          <w:szCs w:val="24"/>
        </w:rPr>
      </w:pPr>
    </w:p>
    <w:p w:rsidR="008217D0" w:rsidRDefault="00DA1BC5" w:rsidP="00FD6ED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Atkinson, W.  (2010, May 4).  </w:t>
      </w:r>
      <w:proofErr w:type="gramStart"/>
      <w:r>
        <w:rPr>
          <w:rFonts w:ascii="Times New Roman" w:hAnsi="Times New Roman" w:cs="Times New Roman"/>
          <w:sz w:val="24"/>
          <w:szCs w:val="24"/>
        </w:rPr>
        <w:t>Defusing workplace violence</w:t>
      </w:r>
      <w:r w:rsidR="008217D0">
        <w:rPr>
          <w:rFonts w:ascii="Times New Roman" w:hAnsi="Times New Roman" w:cs="Times New Roman"/>
          <w:sz w:val="24"/>
          <w:szCs w:val="24"/>
        </w:rPr>
        <w:t>.</w:t>
      </w:r>
      <w:proofErr w:type="gramEnd"/>
      <w:r w:rsidR="008217D0">
        <w:rPr>
          <w:rFonts w:ascii="Times New Roman" w:hAnsi="Times New Roman" w:cs="Times New Roman"/>
          <w:sz w:val="24"/>
          <w:szCs w:val="24"/>
        </w:rPr>
        <w:t xml:space="preserve">  </w:t>
      </w:r>
      <w:proofErr w:type="gramStart"/>
      <w:r w:rsidR="008217D0">
        <w:rPr>
          <w:rFonts w:ascii="Times New Roman" w:hAnsi="Times New Roman" w:cs="Times New Roman"/>
          <w:sz w:val="24"/>
          <w:szCs w:val="24"/>
        </w:rPr>
        <w:t>NPCA.</w:t>
      </w:r>
      <w:proofErr w:type="gramEnd"/>
      <w:r w:rsidR="008217D0">
        <w:rPr>
          <w:rFonts w:ascii="Times New Roman" w:hAnsi="Times New Roman" w:cs="Times New Roman"/>
          <w:sz w:val="24"/>
          <w:szCs w:val="24"/>
        </w:rPr>
        <w:t xml:space="preserve"> Retrieved April 9, 2014 at </w:t>
      </w:r>
    </w:p>
    <w:p w:rsidR="00DA1BC5" w:rsidRDefault="000C7F08" w:rsidP="008217D0">
      <w:pPr>
        <w:spacing w:after="0" w:line="240" w:lineRule="auto"/>
        <w:ind w:firstLine="720"/>
        <w:rPr>
          <w:rStyle w:val="Hyperlink"/>
          <w:rFonts w:ascii="Times New Roman" w:hAnsi="Times New Roman" w:cs="Times New Roman"/>
          <w:sz w:val="24"/>
          <w:szCs w:val="24"/>
        </w:rPr>
      </w:pPr>
      <w:hyperlink r:id="rId8" w:history="1">
        <w:r w:rsidR="008217D0" w:rsidRPr="00F843AB">
          <w:rPr>
            <w:rStyle w:val="Hyperlink"/>
            <w:rFonts w:ascii="Times New Roman" w:hAnsi="Times New Roman" w:cs="Times New Roman"/>
            <w:sz w:val="24"/>
            <w:szCs w:val="24"/>
          </w:rPr>
          <w:t>www.precase.org/2010/05/defusing-workplace-violence/</w:t>
        </w:r>
      </w:hyperlink>
    </w:p>
    <w:p w:rsidR="00BB7FC1" w:rsidRDefault="00BB7FC1" w:rsidP="00BB7FC1">
      <w:pPr>
        <w:spacing w:after="0" w:line="240" w:lineRule="auto"/>
        <w:rPr>
          <w:rStyle w:val="Hyperlink"/>
          <w:rFonts w:ascii="Times New Roman" w:hAnsi="Times New Roman" w:cs="Times New Roman"/>
          <w:sz w:val="24"/>
          <w:szCs w:val="24"/>
        </w:rPr>
      </w:pPr>
    </w:p>
    <w:p w:rsidR="00BB7FC1" w:rsidRDefault="00BB7FC1" w:rsidP="00BB7FC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Bronfenbrenner</w:t>
      </w:r>
      <w:proofErr w:type="spellEnd"/>
      <w:r>
        <w:rPr>
          <w:rFonts w:ascii="Times New Roman" w:hAnsi="Times New Roman" w:cs="Times New Roman"/>
          <w:sz w:val="24"/>
          <w:szCs w:val="24"/>
        </w:rPr>
        <w:t xml:space="preserve">, U. (1979).  The Ecology of Human Development: Experiments by Nature and     </w:t>
      </w:r>
    </w:p>
    <w:p w:rsidR="00BB7FC1" w:rsidRDefault="00BB7FC1" w:rsidP="00BB7FC1">
      <w:pPr>
        <w:spacing w:after="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Design.</w:t>
      </w:r>
      <w:proofErr w:type="gramEnd"/>
      <w:r>
        <w:rPr>
          <w:rFonts w:ascii="Times New Roman" w:hAnsi="Times New Roman" w:cs="Times New Roman"/>
          <w:sz w:val="24"/>
          <w:szCs w:val="24"/>
        </w:rPr>
        <w:t xml:space="preserve">  Cambridge, MA:  Harvard University Press.</w:t>
      </w:r>
    </w:p>
    <w:p w:rsidR="008217D0" w:rsidRDefault="008217D0" w:rsidP="00FD6ED1">
      <w:pPr>
        <w:spacing w:after="0" w:line="240" w:lineRule="auto"/>
        <w:rPr>
          <w:rFonts w:ascii="Times New Roman" w:hAnsi="Times New Roman" w:cs="Times New Roman"/>
          <w:sz w:val="24"/>
          <w:szCs w:val="24"/>
        </w:rPr>
      </w:pPr>
    </w:p>
    <w:p w:rsidR="00FD6ED1" w:rsidRDefault="00FD6ED1" w:rsidP="00FD6ED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Dessler</w:t>
      </w:r>
      <w:proofErr w:type="spellEnd"/>
      <w:r>
        <w:rPr>
          <w:rFonts w:ascii="Times New Roman" w:hAnsi="Times New Roman" w:cs="Times New Roman"/>
          <w:sz w:val="24"/>
          <w:szCs w:val="24"/>
        </w:rPr>
        <w:t>, G. (</w:t>
      </w:r>
      <w:r w:rsidR="00DA1BC5">
        <w:rPr>
          <w:rFonts w:ascii="Times New Roman" w:hAnsi="Times New Roman" w:cs="Times New Roman"/>
          <w:sz w:val="24"/>
          <w:szCs w:val="24"/>
        </w:rPr>
        <w:t xml:space="preserve">2011).  </w:t>
      </w:r>
      <w:r w:rsidR="00DA1BC5" w:rsidRPr="00DA1BC5">
        <w:rPr>
          <w:rFonts w:ascii="Times New Roman" w:hAnsi="Times New Roman" w:cs="Times New Roman"/>
          <w:i/>
          <w:sz w:val="24"/>
          <w:szCs w:val="24"/>
        </w:rPr>
        <w:t>Human Resource Management</w:t>
      </w:r>
      <w:r w:rsidR="00DA1BC5">
        <w:rPr>
          <w:rFonts w:ascii="Times New Roman" w:hAnsi="Times New Roman" w:cs="Times New Roman"/>
          <w:sz w:val="24"/>
          <w:szCs w:val="24"/>
        </w:rPr>
        <w:t>, 12</w:t>
      </w:r>
      <w:r w:rsidR="00DA1BC5" w:rsidRPr="00DA1BC5">
        <w:rPr>
          <w:rFonts w:ascii="Times New Roman" w:hAnsi="Times New Roman" w:cs="Times New Roman"/>
          <w:sz w:val="24"/>
          <w:szCs w:val="24"/>
          <w:vertAlign w:val="superscript"/>
        </w:rPr>
        <w:t>th</w:t>
      </w:r>
      <w:r w:rsidR="00DA1BC5">
        <w:rPr>
          <w:rFonts w:ascii="Times New Roman" w:hAnsi="Times New Roman" w:cs="Times New Roman"/>
          <w:sz w:val="24"/>
          <w:szCs w:val="24"/>
        </w:rPr>
        <w:t xml:space="preserve"> ed. p. 36-39.  Boston:  Prentice Hall.</w:t>
      </w:r>
    </w:p>
    <w:p w:rsidR="006C2E72" w:rsidRDefault="006C2E72" w:rsidP="006C2E72">
      <w:pPr>
        <w:spacing w:after="0" w:line="240" w:lineRule="auto"/>
        <w:rPr>
          <w:rFonts w:ascii="Times New Roman" w:hAnsi="Times New Roman" w:cs="Times New Roman"/>
          <w:sz w:val="24"/>
          <w:szCs w:val="24"/>
        </w:rPr>
      </w:pPr>
    </w:p>
    <w:p w:rsidR="00FD6ED1" w:rsidRDefault="006C2E72" w:rsidP="006C2E7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EEOC Regulations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Implement the Equal Employment Provisions of the Americans With </w:t>
      </w:r>
    </w:p>
    <w:p w:rsidR="006C2E72" w:rsidRDefault="006C2E72" w:rsidP="00FD6ED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Disabilities Act, as Amended, 29, C.F.R. </w:t>
      </w:r>
      <w:r w:rsidR="00FD6ED1">
        <w:rPr>
          <w:rFonts w:ascii="Times New Roman" w:hAnsi="Times New Roman" w:cs="Times New Roman"/>
          <w:sz w:val="24"/>
          <w:szCs w:val="24"/>
        </w:rPr>
        <w:t>§1630 (2011).</w:t>
      </w:r>
    </w:p>
    <w:p w:rsidR="00FD6ED1" w:rsidRDefault="00FD6ED1" w:rsidP="00FD6ED1">
      <w:pPr>
        <w:spacing w:after="0" w:line="240" w:lineRule="auto"/>
        <w:rPr>
          <w:rFonts w:ascii="Times New Roman" w:hAnsi="Times New Roman" w:cs="Times New Roman"/>
          <w:sz w:val="24"/>
          <w:szCs w:val="24"/>
        </w:rPr>
      </w:pPr>
    </w:p>
    <w:p w:rsidR="00FD6ED1" w:rsidRDefault="00FD6ED1" w:rsidP="00FD6ED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Mondy</w:t>
      </w:r>
      <w:proofErr w:type="spellEnd"/>
      <w:r>
        <w:rPr>
          <w:rFonts w:ascii="Times New Roman" w:hAnsi="Times New Roman" w:cs="Times New Roman"/>
          <w:sz w:val="24"/>
          <w:szCs w:val="24"/>
        </w:rPr>
        <w:t xml:space="preserve">, R.W. (2014).  </w:t>
      </w:r>
      <w:r w:rsidRPr="00FD6ED1">
        <w:rPr>
          <w:rFonts w:ascii="Times New Roman" w:hAnsi="Times New Roman" w:cs="Times New Roman"/>
          <w:i/>
          <w:sz w:val="24"/>
          <w:szCs w:val="24"/>
        </w:rPr>
        <w:t>Human Resource Management</w:t>
      </w:r>
      <w:r>
        <w:rPr>
          <w:rFonts w:ascii="Times New Roman" w:hAnsi="Times New Roman" w:cs="Times New Roman"/>
          <w:sz w:val="24"/>
          <w:szCs w:val="24"/>
        </w:rPr>
        <w:t>, 12</w:t>
      </w:r>
      <w:r w:rsidRPr="00FD6ED1">
        <w:rPr>
          <w:rFonts w:ascii="Times New Roman" w:hAnsi="Times New Roman" w:cs="Times New Roman"/>
          <w:sz w:val="24"/>
          <w:szCs w:val="24"/>
          <w:vertAlign w:val="superscript"/>
        </w:rPr>
        <w:t>th</w:t>
      </w:r>
      <w:r>
        <w:rPr>
          <w:rFonts w:ascii="Times New Roman" w:hAnsi="Times New Roman" w:cs="Times New Roman"/>
          <w:sz w:val="24"/>
          <w:szCs w:val="24"/>
        </w:rPr>
        <w:t xml:space="preserve"> ed.</w:t>
      </w:r>
      <w:r w:rsidR="00DA1BC5">
        <w:rPr>
          <w:rFonts w:ascii="Times New Roman" w:hAnsi="Times New Roman" w:cs="Times New Roman"/>
          <w:sz w:val="24"/>
          <w:szCs w:val="24"/>
        </w:rPr>
        <w:t xml:space="preserve"> p. 58-59. </w:t>
      </w:r>
      <w:r>
        <w:rPr>
          <w:rFonts w:ascii="Times New Roman" w:hAnsi="Times New Roman" w:cs="Times New Roman"/>
          <w:sz w:val="24"/>
          <w:szCs w:val="24"/>
        </w:rPr>
        <w:t xml:space="preserve"> Boston: Prentice Hall.</w:t>
      </w:r>
    </w:p>
    <w:p w:rsidR="0076223C" w:rsidRDefault="0076223C" w:rsidP="0076223C">
      <w:pPr>
        <w:spacing w:after="0" w:line="240" w:lineRule="auto"/>
        <w:rPr>
          <w:rFonts w:ascii="Times New Roman" w:hAnsi="Times New Roman" w:cs="Times New Roman"/>
          <w:sz w:val="24"/>
          <w:szCs w:val="24"/>
        </w:rPr>
      </w:pPr>
    </w:p>
    <w:p w:rsidR="0076223C" w:rsidRDefault="0076223C" w:rsidP="0076223C">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Postol</w:t>
      </w:r>
      <w:proofErr w:type="spellEnd"/>
      <w:r>
        <w:rPr>
          <w:rFonts w:ascii="Times New Roman" w:hAnsi="Times New Roman" w:cs="Times New Roman"/>
          <w:sz w:val="24"/>
          <w:szCs w:val="24"/>
        </w:rPr>
        <w:t xml:space="preserve">, L. (2009).  ADAAA will result in renewed emphasis on reasonable accommodation. </w:t>
      </w:r>
    </w:p>
    <w:p w:rsidR="0076223C" w:rsidRDefault="0076223C" w:rsidP="0076223C">
      <w:pPr>
        <w:spacing w:after="0" w:line="240" w:lineRule="auto"/>
        <w:ind w:firstLine="720"/>
        <w:rPr>
          <w:rFonts w:ascii="Times New Roman" w:hAnsi="Times New Roman" w:cs="Times New Roman"/>
          <w:sz w:val="24"/>
          <w:szCs w:val="24"/>
        </w:rPr>
      </w:pPr>
      <w:proofErr w:type="gramStart"/>
      <w:r w:rsidRPr="0076223C">
        <w:rPr>
          <w:rFonts w:ascii="Times New Roman" w:hAnsi="Times New Roman" w:cs="Times New Roman"/>
          <w:i/>
          <w:sz w:val="24"/>
          <w:szCs w:val="24"/>
        </w:rPr>
        <w:t>Society for Human Resource Management Legal Report</w:t>
      </w:r>
      <w:r>
        <w:rPr>
          <w:rFonts w:ascii="Times New Roman" w:hAnsi="Times New Roman" w:cs="Times New Roman"/>
          <w:sz w:val="24"/>
          <w:szCs w:val="24"/>
        </w:rPr>
        <w:t>.</w:t>
      </w:r>
      <w:proofErr w:type="gramEnd"/>
      <w:r>
        <w:rPr>
          <w:rFonts w:ascii="Times New Roman" w:hAnsi="Times New Roman" w:cs="Times New Roman"/>
          <w:sz w:val="24"/>
          <w:szCs w:val="24"/>
        </w:rPr>
        <w:t xml:space="preserve"> p. 1-3</w:t>
      </w:r>
    </w:p>
    <w:p w:rsidR="00034056" w:rsidRDefault="00034056" w:rsidP="00034056">
      <w:pPr>
        <w:spacing w:after="0" w:line="240" w:lineRule="auto"/>
        <w:ind w:firstLine="720"/>
        <w:rPr>
          <w:rFonts w:ascii="Times New Roman" w:hAnsi="Times New Roman" w:cs="Times New Roman"/>
          <w:sz w:val="24"/>
          <w:szCs w:val="24"/>
        </w:rPr>
      </w:pPr>
    </w:p>
    <w:p w:rsidR="00034056" w:rsidRDefault="00034056" w:rsidP="00034056">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Shaller</w:t>
      </w:r>
      <w:proofErr w:type="spellEnd"/>
      <w:r>
        <w:rPr>
          <w:rFonts w:ascii="Times New Roman" w:hAnsi="Times New Roman" w:cs="Times New Roman"/>
          <w:sz w:val="24"/>
          <w:szCs w:val="24"/>
        </w:rPr>
        <w:t xml:space="preserve">, E.H. &amp; Rosen, D. (1991-1992).  A guide to the EEOC’s final regulations on the </w:t>
      </w:r>
    </w:p>
    <w:p w:rsidR="00034056" w:rsidRDefault="00034056" w:rsidP="00034056">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Americans with Disabilities Act.</w:t>
      </w:r>
      <w:proofErr w:type="gramEnd"/>
      <w:r>
        <w:rPr>
          <w:rFonts w:ascii="Times New Roman" w:hAnsi="Times New Roman" w:cs="Times New Roman"/>
          <w:sz w:val="24"/>
          <w:szCs w:val="24"/>
        </w:rPr>
        <w:t xml:space="preserve">  </w:t>
      </w:r>
      <w:r w:rsidRPr="00034056">
        <w:rPr>
          <w:rFonts w:ascii="Times New Roman" w:hAnsi="Times New Roman" w:cs="Times New Roman"/>
          <w:i/>
          <w:sz w:val="24"/>
          <w:szCs w:val="24"/>
        </w:rPr>
        <w:t>Employee Relations Law Journal</w:t>
      </w:r>
      <w:r>
        <w:rPr>
          <w:rFonts w:ascii="Times New Roman" w:hAnsi="Times New Roman" w:cs="Times New Roman"/>
          <w:sz w:val="24"/>
          <w:szCs w:val="24"/>
        </w:rPr>
        <w:t xml:space="preserve">, Issue 17, No. 3.  </w:t>
      </w:r>
      <w:r w:rsidR="0076223C">
        <w:rPr>
          <w:rFonts w:ascii="Times New Roman" w:hAnsi="Times New Roman" w:cs="Times New Roman"/>
          <w:sz w:val="24"/>
          <w:szCs w:val="24"/>
        </w:rPr>
        <w:t>p.</w:t>
      </w:r>
      <w:r>
        <w:rPr>
          <w:rFonts w:ascii="Times New Roman" w:hAnsi="Times New Roman" w:cs="Times New Roman"/>
          <w:sz w:val="24"/>
          <w:szCs w:val="24"/>
        </w:rPr>
        <w:t xml:space="preserve"> 405-430.</w:t>
      </w:r>
    </w:p>
    <w:sectPr w:rsidR="0003405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F08" w:rsidRDefault="000C7F08" w:rsidP="00733B95">
      <w:pPr>
        <w:spacing w:after="0" w:line="240" w:lineRule="auto"/>
      </w:pPr>
      <w:r>
        <w:separator/>
      </w:r>
    </w:p>
  </w:endnote>
  <w:endnote w:type="continuationSeparator" w:id="0">
    <w:p w:rsidR="000C7F08" w:rsidRDefault="000C7F08" w:rsidP="00733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F08" w:rsidRDefault="000C7F08" w:rsidP="00733B95">
      <w:pPr>
        <w:spacing w:after="0" w:line="240" w:lineRule="auto"/>
      </w:pPr>
      <w:r>
        <w:separator/>
      </w:r>
    </w:p>
  </w:footnote>
  <w:footnote w:type="continuationSeparator" w:id="0">
    <w:p w:rsidR="000C7F08" w:rsidRDefault="000C7F08" w:rsidP="00733B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B95" w:rsidRDefault="00733B95">
    <w:pPr>
      <w:pStyle w:val="Header"/>
      <w:jc w:val="right"/>
    </w:pPr>
    <w:r>
      <w:t xml:space="preserve">Training </w:t>
    </w:r>
    <w:proofErr w:type="spellStart"/>
    <w:r>
      <w:t>tn</w:t>
    </w:r>
    <w:proofErr w:type="spellEnd"/>
    <w:r>
      <w:t xml:space="preserve"> </w:t>
    </w:r>
    <w:sdt>
      <w:sdtPr>
        <w:id w:val="3138631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078B3">
          <w:rPr>
            <w:noProof/>
          </w:rPr>
          <w:t>7</w:t>
        </w:r>
        <w:r>
          <w:rPr>
            <w:noProof/>
          </w:rPr>
          <w:fldChar w:fldCharType="end"/>
        </w:r>
      </w:sdtContent>
    </w:sdt>
  </w:p>
  <w:p w:rsidR="00733B95" w:rsidRDefault="00733B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3C7B2C"/>
    <w:multiLevelType w:val="hybridMultilevel"/>
    <w:tmpl w:val="9A0C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D7C"/>
    <w:rsid w:val="0000063F"/>
    <w:rsid w:val="00034056"/>
    <w:rsid w:val="0005116B"/>
    <w:rsid w:val="00064497"/>
    <w:rsid w:val="00086C88"/>
    <w:rsid w:val="000C7F08"/>
    <w:rsid w:val="000F56DA"/>
    <w:rsid w:val="00180C19"/>
    <w:rsid w:val="001C6F71"/>
    <w:rsid w:val="002065DA"/>
    <w:rsid w:val="00244CDD"/>
    <w:rsid w:val="002F0E0B"/>
    <w:rsid w:val="00305A8C"/>
    <w:rsid w:val="0031394B"/>
    <w:rsid w:val="003A0486"/>
    <w:rsid w:val="003B0EA6"/>
    <w:rsid w:val="003F4880"/>
    <w:rsid w:val="00401FD6"/>
    <w:rsid w:val="004246CB"/>
    <w:rsid w:val="00473300"/>
    <w:rsid w:val="004857C1"/>
    <w:rsid w:val="00493BFA"/>
    <w:rsid w:val="004D7D84"/>
    <w:rsid w:val="004F38F2"/>
    <w:rsid w:val="00520559"/>
    <w:rsid w:val="0053373F"/>
    <w:rsid w:val="00557B87"/>
    <w:rsid w:val="00562165"/>
    <w:rsid w:val="005E7000"/>
    <w:rsid w:val="005F0579"/>
    <w:rsid w:val="006644E5"/>
    <w:rsid w:val="006C1553"/>
    <w:rsid w:val="006C2E72"/>
    <w:rsid w:val="007331EC"/>
    <w:rsid w:val="00733B95"/>
    <w:rsid w:val="00734D66"/>
    <w:rsid w:val="0076223C"/>
    <w:rsid w:val="00775392"/>
    <w:rsid w:val="008105CA"/>
    <w:rsid w:val="008217D0"/>
    <w:rsid w:val="00861D7C"/>
    <w:rsid w:val="008A1912"/>
    <w:rsid w:val="008C736B"/>
    <w:rsid w:val="008D1CF7"/>
    <w:rsid w:val="00926FF3"/>
    <w:rsid w:val="00964D24"/>
    <w:rsid w:val="009E5075"/>
    <w:rsid w:val="00AB2506"/>
    <w:rsid w:val="00B078B3"/>
    <w:rsid w:val="00B167DA"/>
    <w:rsid w:val="00BB1E7E"/>
    <w:rsid w:val="00BB7FC1"/>
    <w:rsid w:val="00BC73CD"/>
    <w:rsid w:val="00CA1401"/>
    <w:rsid w:val="00D707D4"/>
    <w:rsid w:val="00DA1BC5"/>
    <w:rsid w:val="00E266D7"/>
    <w:rsid w:val="00E83F54"/>
    <w:rsid w:val="00F105F2"/>
    <w:rsid w:val="00F51A61"/>
    <w:rsid w:val="00F65A38"/>
    <w:rsid w:val="00FD4C71"/>
    <w:rsid w:val="00FD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D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7D0"/>
    <w:rPr>
      <w:color w:val="0000FF" w:themeColor="hyperlink"/>
      <w:u w:val="single"/>
    </w:rPr>
  </w:style>
  <w:style w:type="paragraph" w:styleId="ListParagraph">
    <w:name w:val="List Paragraph"/>
    <w:basedOn w:val="Normal"/>
    <w:uiPriority w:val="34"/>
    <w:qFormat/>
    <w:rsid w:val="00964D24"/>
    <w:pPr>
      <w:ind w:left="720"/>
      <w:contextualSpacing/>
    </w:pPr>
  </w:style>
  <w:style w:type="table" w:styleId="TableGrid">
    <w:name w:val="Table Grid"/>
    <w:basedOn w:val="TableNormal"/>
    <w:rsid w:val="00BB7FC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3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B95"/>
  </w:style>
  <w:style w:type="paragraph" w:styleId="Footer">
    <w:name w:val="footer"/>
    <w:basedOn w:val="Normal"/>
    <w:link w:val="FooterChar"/>
    <w:uiPriority w:val="99"/>
    <w:unhideWhenUsed/>
    <w:rsid w:val="00733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B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D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7D0"/>
    <w:rPr>
      <w:color w:val="0000FF" w:themeColor="hyperlink"/>
      <w:u w:val="single"/>
    </w:rPr>
  </w:style>
  <w:style w:type="paragraph" w:styleId="ListParagraph">
    <w:name w:val="List Paragraph"/>
    <w:basedOn w:val="Normal"/>
    <w:uiPriority w:val="34"/>
    <w:qFormat/>
    <w:rsid w:val="00964D24"/>
    <w:pPr>
      <w:ind w:left="720"/>
      <w:contextualSpacing/>
    </w:pPr>
  </w:style>
  <w:style w:type="table" w:styleId="TableGrid">
    <w:name w:val="Table Grid"/>
    <w:basedOn w:val="TableNormal"/>
    <w:rsid w:val="00BB7FC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3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B95"/>
  </w:style>
  <w:style w:type="paragraph" w:styleId="Footer">
    <w:name w:val="footer"/>
    <w:basedOn w:val="Normal"/>
    <w:link w:val="FooterChar"/>
    <w:uiPriority w:val="99"/>
    <w:unhideWhenUsed/>
    <w:rsid w:val="00733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56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ecase.org/2010/05/defusing-workplace-violenc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771</TotalTime>
  <Pages>7</Pages>
  <Words>2361</Words>
  <Characters>13463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27</cp:revision>
  <dcterms:created xsi:type="dcterms:W3CDTF">2014-04-03T19:08:00Z</dcterms:created>
  <dcterms:modified xsi:type="dcterms:W3CDTF">2014-04-18T16:10:00Z</dcterms:modified>
</cp:coreProperties>
</file>