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478" w:rsidRDefault="00696478" w:rsidP="0069647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WINNEBAGO'S USE OF LIFO</w:t>
      </w:r>
    </w:p>
    <w:p w:rsidR="00696478" w:rsidRPr="00696478" w:rsidRDefault="00696478" w:rsidP="0069647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696478" w:rsidRDefault="00696478" w:rsidP="006964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15F" w:rsidRDefault="00676458" w:rsidP="00DD74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6478">
        <w:rPr>
          <w:rFonts w:ascii="Times New Roman" w:hAnsi="Times New Roman" w:cs="Times New Roman"/>
          <w:sz w:val="24"/>
          <w:szCs w:val="24"/>
        </w:rPr>
        <w:t xml:space="preserve">David Frost sat at his desk staring off into </w:t>
      </w:r>
      <w:r w:rsidR="0058768B">
        <w:rPr>
          <w:rFonts w:ascii="Times New Roman" w:hAnsi="Times New Roman" w:cs="Times New Roman"/>
          <w:sz w:val="24"/>
          <w:szCs w:val="24"/>
        </w:rPr>
        <w:t xml:space="preserve">the </w:t>
      </w:r>
      <w:r w:rsidRPr="00696478">
        <w:rPr>
          <w:rFonts w:ascii="Times New Roman" w:hAnsi="Times New Roman" w:cs="Times New Roman"/>
          <w:sz w:val="24"/>
          <w:szCs w:val="24"/>
        </w:rPr>
        <w:t xml:space="preserve">distance at the Rocky Mountains framed by his office window.  He began to imagine taking some time off from his hectic work schedule </w:t>
      </w:r>
      <w:r w:rsidR="00D9232B" w:rsidRPr="00696478">
        <w:rPr>
          <w:rFonts w:ascii="Times New Roman" w:hAnsi="Times New Roman" w:cs="Times New Roman"/>
          <w:sz w:val="24"/>
          <w:szCs w:val="24"/>
        </w:rPr>
        <w:t>and driving</w:t>
      </w:r>
      <w:r w:rsidRPr="00696478">
        <w:rPr>
          <w:rFonts w:ascii="Times New Roman" w:hAnsi="Times New Roman" w:cs="Times New Roman"/>
          <w:sz w:val="24"/>
          <w:szCs w:val="24"/>
        </w:rPr>
        <w:t xml:space="preserve"> to Mount Elbert in his recreational vehicle (RV) with his </w:t>
      </w:r>
      <w:r w:rsidR="00D9232B" w:rsidRPr="00696478">
        <w:rPr>
          <w:rFonts w:ascii="Times New Roman" w:hAnsi="Times New Roman" w:cs="Times New Roman"/>
          <w:sz w:val="24"/>
          <w:szCs w:val="24"/>
        </w:rPr>
        <w:t xml:space="preserve">six-year-old </w:t>
      </w:r>
      <w:r w:rsidRPr="00696478">
        <w:rPr>
          <w:rFonts w:ascii="Times New Roman" w:hAnsi="Times New Roman" w:cs="Times New Roman"/>
          <w:sz w:val="24"/>
          <w:szCs w:val="24"/>
        </w:rPr>
        <w:t>son</w:t>
      </w:r>
      <w:r w:rsidR="006A7E43" w:rsidRPr="00696478">
        <w:rPr>
          <w:rFonts w:ascii="Times New Roman" w:hAnsi="Times New Roman" w:cs="Times New Roman"/>
          <w:sz w:val="24"/>
          <w:szCs w:val="24"/>
        </w:rPr>
        <w:t>, Wyatt,</w:t>
      </w:r>
      <w:r w:rsidR="00D9232B" w:rsidRPr="00696478">
        <w:rPr>
          <w:rFonts w:ascii="Times New Roman" w:hAnsi="Times New Roman" w:cs="Times New Roman"/>
          <w:sz w:val="24"/>
          <w:szCs w:val="24"/>
        </w:rPr>
        <w:t xml:space="preserve"> to enjoy the great outdoors.  As a child, David made the trip with his father on numerous occasions and </w:t>
      </w:r>
      <w:r w:rsidR="0042232D" w:rsidRPr="00696478">
        <w:rPr>
          <w:rFonts w:ascii="Times New Roman" w:hAnsi="Times New Roman" w:cs="Times New Roman"/>
          <w:sz w:val="24"/>
          <w:szCs w:val="24"/>
        </w:rPr>
        <w:t>David</w:t>
      </w:r>
      <w:r w:rsidR="00D9232B" w:rsidRPr="00696478">
        <w:rPr>
          <w:rFonts w:ascii="Times New Roman" w:hAnsi="Times New Roman" w:cs="Times New Roman"/>
          <w:sz w:val="24"/>
          <w:szCs w:val="24"/>
        </w:rPr>
        <w:t xml:space="preserve"> had fond memories of those adventures. As David pondered the notion of a vacation, he glanced down </w:t>
      </w:r>
      <w:r w:rsidR="0058768B">
        <w:rPr>
          <w:rFonts w:ascii="Times New Roman" w:hAnsi="Times New Roman" w:cs="Times New Roman"/>
          <w:sz w:val="24"/>
          <w:szCs w:val="24"/>
        </w:rPr>
        <w:t>at the investment file on his desk and was immediately reminded of the task at hand.  He opened up</w:t>
      </w:r>
      <w:r w:rsidR="00D9232B" w:rsidRPr="00696478">
        <w:rPr>
          <w:rFonts w:ascii="Times New Roman" w:hAnsi="Times New Roman" w:cs="Times New Roman"/>
          <w:sz w:val="24"/>
          <w:szCs w:val="24"/>
        </w:rPr>
        <w:t xml:space="preserve"> </w:t>
      </w:r>
      <w:r w:rsidR="0067115F">
        <w:rPr>
          <w:rFonts w:ascii="Times New Roman" w:hAnsi="Times New Roman" w:cs="Times New Roman"/>
          <w:sz w:val="24"/>
          <w:szCs w:val="24"/>
        </w:rPr>
        <w:t xml:space="preserve">the file </w:t>
      </w:r>
      <w:r w:rsidR="00194B22">
        <w:rPr>
          <w:rFonts w:ascii="Times New Roman" w:hAnsi="Times New Roman" w:cs="Times New Roman"/>
          <w:sz w:val="24"/>
          <w:szCs w:val="24"/>
        </w:rPr>
        <w:t xml:space="preserve">of information on </w:t>
      </w:r>
      <w:r w:rsidR="0058768B">
        <w:rPr>
          <w:rFonts w:ascii="Times New Roman" w:hAnsi="Times New Roman" w:cs="Times New Roman"/>
          <w:sz w:val="24"/>
          <w:szCs w:val="24"/>
        </w:rPr>
        <w:t>potential companies in which to invest and the first article was on</w:t>
      </w:r>
      <w:r w:rsidR="0067115F">
        <w:rPr>
          <w:rFonts w:ascii="Times New Roman" w:hAnsi="Times New Roman" w:cs="Times New Roman"/>
          <w:sz w:val="24"/>
          <w:szCs w:val="24"/>
        </w:rPr>
        <w:t xml:space="preserve"> Winnebago Industries.  Could this be the place for </w:t>
      </w:r>
      <w:r w:rsidR="00737542">
        <w:rPr>
          <w:rFonts w:ascii="Times New Roman" w:hAnsi="Times New Roman" w:cs="Times New Roman"/>
          <w:sz w:val="24"/>
          <w:szCs w:val="24"/>
        </w:rPr>
        <w:t xml:space="preserve">their </w:t>
      </w:r>
      <w:r w:rsidR="0067115F">
        <w:rPr>
          <w:rFonts w:ascii="Times New Roman" w:hAnsi="Times New Roman" w:cs="Times New Roman"/>
          <w:sz w:val="24"/>
          <w:szCs w:val="24"/>
        </w:rPr>
        <w:t>“mad money”?</w:t>
      </w:r>
    </w:p>
    <w:p w:rsidR="0067115F" w:rsidRDefault="0067115F" w:rsidP="00DD74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15F" w:rsidRPr="0067115F" w:rsidRDefault="0067115F" w:rsidP="00DD745C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Background</w:t>
      </w:r>
    </w:p>
    <w:p w:rsidR="00D9232B" w:rsidRPr="00696478" w:rsidRDefault="006A7E43" w:rsidP="00DD74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6478">
        <w:rPr>
          <w:rFonts w:ascii="Times New Roman" w:hAnsi="Times New Roman" w:cs="Times New Roman"/>
          <w:sz w:val="24"/>
          <w:szCs w:val="24"/>
        </w:rPr>
        <w:t>David and his wife, Anna</w:t>
      </w:r>
      <w:r w:rsidR="00906980" w:rsidRPr="00696478">
        <w:rPr>
          <w:rFonts w:ascii="Times New Roman" w:hAnsi="Times New Roman" w:cs="Times New Roman"/>
          <w:sz w:val="24"/>
          <w:szCs w:val="24"/>
        </w:rPr>
        <w:t>, both had MBAs and worked for different employers. Although the recession was tough on their neighb</w:t>
      </w:r>
      <w:r w:rsidR="0042232D" w:rsidRPr="00696478">
        <w:rPr>
          <w:rFonts w:ascii="Times New Roman" w:hAnsi="Times New Roman" w:cs="Times New Roman"/>
          <w:sz w:val="24"/>
          <w:szCs w:val="24"/>
        </w:rPr>
        <w:t>ors and friends, David and Anna</w:t>
      </w:r>
      <w:r w:rsidR="00906980" w:rsidRPr="00696478">
        <w:rPr>
          <w:rFonts w:ascii="Times New Roman" w:hAnsi="Times New Roman" w:cs="Times New Roman"/>
          <w:sz w:val="24"/>
          <w:szCs w:val="24"/>
        </w:rPr>
        <w:t xml:space="preserve"> were fortunate and had managed to accumulate </w:t>
      </w:r>
      <w:r w:rsidR="0067115F">
        <w:rPr>
          <w:rFonts w:ascii="Times New Roman" w:hAnsi="Times New Roman" w:cs="Times New Roman"/>
          <w:sz w:val="24"/>
          <w:szCs w:val="24"/>
        </w:rPr>
        <w:t xml:space="preserve">a </w:t>
      </w:r>
      <w:r w:rsidR="00906980" w:rsidRPr="00696478">
        <w:rPr>
          <w:rFonts w:ascii="Times New Roman" w:hAnsi="Times New Roman" w:cs="Times New Roman"/>
          <w:sz w:val="24"/>
          <w:szCs w:val="24"/>
        </w:rPr>
        <w:t>substantial amount of “mad money” in their joint bank savings account.</w:t>
      </w:r>
      <w:r w:rsidR="0042232D" w:rsidRPr="00696478">
        <w:rPr>
          <w:rFonts w:ascii="Times New Roman" w:hAnsi="Times New Roman" w:cs="Times New Roman"/>
          <w:sz w:val="24"/>
          <w:szCs w:val="24"/>
        </w:rPr>
        <w:t xml:space="preserve">  Anna had been asking David for his ideas on how to invest the money</w:t>
      </w:r>
      <w:r w:rsidR="0067115F">
        <w:rPr>
          <w:rFonts w:ascii="Times New Roman" w:hAnsi="Times New Roman" w:cs="Times New Roman"/>
          <w:sz w:val="24"/>
          <w:szCs w:val="24"/>
        </w:rPr>
        <w:t xml:space="preserve"> to grow the Frost family portfolio</w:t>
      </w:r>
      <w:r w:rsidR="0042232D" w:rsidRPr="006964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6478" w:rsidRDefault="00696478" w:rsidP="00DD74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232D" w:rsidRPr="00696478" w:rsidRDefault="0058768B" w:rsidP="00DD74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stared at the </w:t>
      </w:r>
      <w:r w:rsidR="00E460F7">
        <w:rPr>
          <w:rFonts w:ascii="Times New Roman" w:hAnsi="Times New Roman" w:cs="Times New Roman"/>
          <w:sz w:val="24"/>
          <w:szCs w:val="24"/>
        </w:rPr>
        <w:t>article on Winnebago Industries and</w:t>
      </w:r>
      <w:r>
        <w:rPr>
          <w:rFonts w:ascii="Times New Roman" w:hAnsi="Times New Roman" w:cs="Times New Roman"/>
          <w:sz w:val="24"/>
          <w:szCs w:val="24"/>
        </w:rPr>
        <w:t xml:space="preserve"> thought to himself, “this might be </w:t>
      </w:r>
      <w:r w:rsidR="00194B22">
        <w:rPr>
          <w:rFonts w:ascii="Times New Roman" w:hAnsi="Times New Roman" w:cs="Times New Roman"/>
          <w:sz w:val="24"/>
          <w:szCs w:val="24"/>
        </w:rPr>
        <w:t>fate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r w:rsidR="00D9232B" w:rsidRPr="00696478">
        <w:rPr>
          <w:rFonts w:ascii="Times New Roman" w:hAnsi="Times New Roman" w:cs="Times New Roman"/>
          <w:sz w:val="24"/>
          <w:szCs w:val="24"/>
        </w:rPr>
        <w:t xml:space="preserve"> In fac</w:t>
      </w:r>
      <w:r w:rsidR="00906980" w:rsidRPr="00696478">
        <w:rPr>
          <w:rFonts w:ascii="Times New Roman" w:hAnsi="Times New Roman" w:cs="Times New Roman"/>
          <w:sz w:val="24"/>
          <w:szCs w:val="24"/>
        </w:rPr>
        <w:t>t, David owned a Winnebago RV and</w:t>
      </w:r>
      <w:r w:rsidR="000E3EDF">
        <w:rPr>
          <w:rFonts w:ascii="Times New Roman" w:hAnsi="Times New Roman" w:cs="Times New Roman"/>
          <w:sz w:val="24"/>
          <w:szCs w:val="24"/>
        </w:rPr>
        <w:t xml:space="preserve"> the </w:t>
      </w:r>
      <w:r w:rsidR="00194B22">
        <w:rPr>
          <w:rFonts w:ascii="Times New Roman" w:hAnsi="Times New Roman" w:cs="Times New Roman"/>
          <w:sz w:val="24"/>
          <w:szCs w:val="24"/>
        </w:rPr>
        <w:t>company</w:t>
      </w:r>
      <w:r w:rsidR="00D9232B" w:rsidRPr="00696478">
        <w:rPr>
          <w:rFonts w:ascii="Times New Roman" w:hAnsi="Times New Roman" w:cs="Times New Roman"/>
          <w:sz w:val="24"/>
          <w:szCs w:val="24"/>
        </w:rPr>
        <w:t xml:space="preserve"> </w:t>
      </w:r>
      <w:r w:rsidR="0042232D" w:rsidRPr="00696478">
        <w:rPr>
          <w:rFonts w:ascii="Times New Roman" w:hAnsi="Times New Roman" w:cs="Times New Roman"/>
          <w:sz w:val="24"/>
          <w:szCs w:val="24"/>
        </w:rPr>
        <w:t>had always fascinated</w:t>
      </w:r>
      <w:r w:rsidR="00D9232B" w:rsidRPr="00696478">
        <w:rPr>
          <w:rFonts w:ascii="Times New Roman" w:hAnsi="Times New Roman" w:cs="Times New Roman"/>
          <w:sz w:val="24"/>
          <w:szCs w:val="24"/>
        </w:rPr>
        <w:t xml:space="preserve"> him. </w:t>
      </w:r>
      <w:r w:rsidR="00906980" w:rsidRPr="00696478">
        <w:rPr>
          <w:rFonts w:ascii="Times New Roman" w:hAnsi="Times New Roman" w:cs="Times New Roman"/>
          <w:sz w:val="24"/>
          <w:szCs w:val="24"/>
        </w:rPr>
        <w:t xml:space="preserve"> </w:t>
      </w:r>
      <w:r w:rsidR="0042232D" w:rsidRPr="00696478">
        <w:rPr>
          <w:rFonts w:ascii="Times New Roman" w:hAnsi="Times New Roman" w:cs="Times New Roman"/>
          <w:sz w:val="24"/>
          <w:szCs w:val="24"/>
        </w:rPr>
        <w:t xml:space="preserve">As a child, David toured the Winnebago factory and was captivated by the manufacturing process.  </w:t>
      </w:r>
    </w:p>
    <w:p w:rsidR="00696478" w:rsidRDefault="00696478" w:rsidP="00DD74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6458" w:rsidRPr="00696478" w:rsidRDefault="00906980" w:rsidP="00DD74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6478">
        <w:rPr>
          <w:rFonts w:ascii="Times New Roman" w:hAnsi="Times New Roman" w:cs="Times New Roman"/>
          <w:sz w:val="24"/>
          <w:szCs w:val="24"/>
        </w:rPr>
        <w:t xml:space="preserve">Several </w:t>
      </w:r>
      <w:r w:rsidR="00D9232B" w:rsidRPr="00696478">
        <w:rPr>
          <w:rFonts w:ascii="Times New Roman" w:hAnsi="Times New Roman" w:cs="Times New Roman"/>
          <w:sz w:val="24"/>
          <w:szCs w:val="24"/>
        </w:rPr>
        <w:t>weeks ago</w:t>
      </w:r>
      <w:r w:rsidRPr="00696478">
        <w:rPr>
          <w:rFonts w:ascii="Times New Roman" w:hAnsi="Times New Roman" w:cs="Times New Roman"/>
          <w:sz w:val="24"/>
          <w:szCs w:val="24"/>
        </w:rPr>
        <w:t>,</w:t>
      </w:r>
      <w:r w:rsidR="00D9232B" w:rsidRPr="00696478">
        <w:rPr>
          <w:rFonts w:ascii="Times New Roman" w:hAnsi="Times New Roman" w:cs="Times New Roman"/>
          <w:sz w:val="24"/>
          <w:szCs w:val="24"/>
        </w:rPr>
        <w:t xml:space="preserve"> David accessed the </w:t>
      </w:r>
      <w:r w:rsidR="00194B22">
        <w:rPr>
          <w:rFonts w:ascii="Times New Roman" w:hAnsi="Times New Roman" w:cs="Times New Roman"/>
          <w:sz w:val="24"/>
          <w:szCs w:val="24"/>
        </w:rPr>
        <w:t>company</w:t>
      </w:r>
      <w:r w:rsidR="00D9232B" w:rsidRPr="00696478">
        <w:rPr>
          <w:rFonts w:ascii="Times New Roman" w:hAnsi="Times New Roman" w:cs="Times New Roman"/>
          <w:sz w:val="24"/>
          <w:szCs w:val="24"/>
        </w:rPr>
        <w:t xml:space="preserve">’s </w:t>
      </w:r>
      <w:r w:rsidRPr="00696478">
        <w:rPr>
          <w:rFonts w:ascii="Times New Roman" w:hAnsi="Times New Roman" w:cs="Times New Roman"/>
          <w:sz w:val="24"/>
          <w:szCs w:val="24"/>
        </w:rPr>
        <w:t xml:space="preserve">2012 annual report on line at </w:t>
      </w:r>
      <w:hyperlink r:id="rId4" w:history="1">
        <w:r w:rsidRPr="00696478">
          <w:rPr>
            <w:rStyle w:val="Hyperlink"/>
            <w:rFonts w:ascii="Times New Roman" w:hAnsi="Times New Roman" w:cs="Times New Roman"/>
            <w:sz w:val="24"/>
            <w:szCs w:val="24"/>
          </w:rPr>
          <w:t>www.winnebagoind.com</w:t>
        </w:r>
      </w:hyperlink>
      <w:r w:rsidRPr="00696478">
        <w:rPr>
          <w:rFonts w:ascii="Times New Roman" w:hAnsi="Times New Roman" w:cs="Times New Roman"/>
          <w:sz w:val="24"/>
          <w:szCs w:val="24"/>
        </w:rPr>
        <w:t xml:space="preserve">.  As he assessed the </w:t>
      </w:r>
      <w:r w:rsidR="00194B22">
        <w:rPr>
          <w:rFonts w:ascii="Times New Roman" w:hAnsi="Times New Roman" w:cs="Times New Roman"/>
          <w:sz w:val="24"/>
          <w:szCs w:val="24"/>
        </w:rPr>
        <w:t>company</w:t>
      </w:r>
      <w:r w:rsidR="00E26545" w:rsidRPr="00696478">
        <w:rPr>
          <w:rFonts w:ascii="Times New Roman" w:hAnsi="Times New Roman" w:cs="Times New Roman"/>
          <w:sz w:val="24"/>
          <w:szCs w:val="24"/>
        </w:rPr>
        <w:t xml:space="preserve">’s financial performance, </w:t>
      </w:r>
      <w:r w:rsidRPr="00696478">
        <w:rPr>
          <w:rFonts w:ascii="Times New Roman" w:hAnsi="Times New Roman" w:cs="Times New Roman"/>
          <w:sz w:val="24"/>
          <w:szCs w:val="24"/>
        </w:rPr>
        <w:t>he remembere</w:t>
      </w:r>
      <w:r w:rsidR="0058768B">
        <w:rPr>
          <w:rFonts w:ascii="Times New Roman" w:hAnsi="Times New Roman" w:cs="Times New Roman"/>
          <w:sz w:val="24"/>
          <w:szCs w:val="24"/>
        </w:rPr>
        <w:t>d that he muttered to himself, “W</w:t>
      </w:r>
      <w:r w:rsidRPr="00696478">
        <w:rPr>
          <w:rFonts w:ascii="Times New Roman" w:hAnsi="Times New Roman" w:cs="Times New Roman"/>
          <w:sz w:val="24"/>
          <w:szCs w:val="24"/>
        </w:rPr>
        <w:t>ow!”</w:t>
      </w:r>
      <w:r w:rsidR="00E26545" w:rsidRPr="00696478">
        <w:rPr>
          <w:rFonts w:ascii="Times New Roman" w:hAnsi="Times New Roman" w:cs="Times New Roman"/>
          <w:sz w:val="24"/>
          <w:szCs w:val="24"/>
        </w:rPr>
        <w:t xml:space="preserve">   The root</w:t>
      </w:r>
      <w:r w:rsidR="00194B22">
        <w:rPr>
          <w:rFonts w:ascii="Times New Roman" w:hAnsi="Times New Roman" w:cs="Times New Roman"/>
          <w:sz w:val="24"/>
          <w:szCs w:val="24"/>
        </w:rPr>
        <w:t xml:space="preserve"> of David’s excitement was</w:t>
      </w:r>
      <w:r w:rsidR="00DD745C">
        <w:rPr>
          <w:rFonts w:ascii="Times New Roman" w:hAnsi="Times New Roman" w:cs="Times New Roman"/>
          <w:sz w:val="24"/>
          <w:szCs w:val="24"/>
        </w:rPr>
        <w:t xml:space="preserve"> that</w:t>
      </w:r>
      <w:r w:rsidR="00194B22">
        <w:rPr>
          <w:rFonts w:ascii="Times New Roman" w:hAnsi="Times New Roman" w:cs="Times New Roman"/>
          <w:sz w:val="24"/>
          <w:szCs w:val="24"/>
        </w:rPr>
        <w:t xml:space="preserve"> </w:t>
      </w:r>
      <w:r w:rsidR="00E26545" w:rsidRPr="00696478">
        <w:rPr>
          <w:rFonts w:ascii="Times New Roman" w:hAnsi="Times New Roman" w:cs="Times New Roman"/>
          <w:sz w:val="24"/>
          <w:szCs w:val="24"/>
        </w:rPr>
        <w:t xml:space="preserve">his </w:t>
      </w:r>
      <w:r w:rsidR="00BA71D3" w:rsidRPr="00696478">
        <w:rPr>
          <w:rFonts w:ascii="Times New Roman" w:hAnsi="Times New Roman" w:cs="Times New Roman"/>
          <w:sz w:val="24"/>
          <w:szCs w:val="24"/>
        </w:rPr>
        <w:t>analysis revealed net income and earnings per share</w:t>
      </w:r>
      <w:r w:rsidR="005F0B1A" w:rsidRPr="00696478">
        <w:rPr>
          <w:rFonts w:ascii="Times New Roman" w:hAnsi="Times New Roman" w:cs="Times New Roman"/>
          <w:sz w:val="24"/>
          <w:szCs w:val="24"/>
        </w:rPr>
        <w:t xml:space="preserve"> had</w:t>
      </w:r>
      <w:r w:rsidR="00772F89" w:rsidRPr="00696478">
        <w:rPr>
          <w:rFonts w:ascii="Times New Roman" w:hAnsi="Times New Roman" w:cs="Times New Roman"/>
          <w:sz w:val="24"/>
          <w:szCs w:val="24"/>
        </w:rPr>
        <w:t xml:space="preserve"> more than quadrupled since 2010.  As he delved further into the financial statements, David compared </w:t>
      </w:r>
      <w:r w:rsidR="008A7CFB" w:rsidRPr="00696478">
        <w:rPr>
          <w:rFonts w:ascii="Times New Roman" w:hAnsi="Times New Roman" w:cs="Times New Roman"/>
          <w:sz w:val="24"/>
          <w:szCs w:val="24"/>
        </w:rPr>
        <w:t xml:space="preserve">gross income over the past three </w:t>
      </w:r>
      <w:r w:rsidR="00772F89" w:rsidRPr="00696478">
        <w:rPr>
          <w:rFonts w:ascii="Times New Roman" w:hAnsi="Times New Roman" w:cs="Times New Roman"/>
          <w:sz w:val="24"/>
          <w:szCs w:val="24"/>
        </w:rPr>
        <w:t xml:space="preserve">years </w:t>
      </w:r>
      <w:r w:rsidR="00194B22">
        <w:rPr>
          <w:rFonts w:ascii="Times New Roman" w:hAnsi="Times New Roman" w:cs="Times New Roman"/>
          <w:sz w:val="24"/>
          <w:szCs w:val="24"/>
        </w:rPr>
        <w:t xml:space="preserve">and </w:t>
      </w:r>
      <w:r w:rsidR="00772F89" w:rsidRPr="00696478">
        <w:rPr>
          <w:rFonts w:ascii="Times New Roman" w:hAnsi="Times New Roman" w:cs="Times New Roman"/>
          <w:sz w:val="24"/>
          <w:szCs w:val="24"/>
        </w:rPr>
        <w:t xml:space="preserve">noticed </w:t>
      </w:r>
      <w:r w:rsidR="00194B22">
        <w:rPr>
          <w:rFonts w:ascii="Times New Roman" w:hAnsi="Times New Roman" w:cs="Times New Roman"/>
          <w:sz w:val="24"/>
          <w:szCs w:val="24"/>
        </w:rPr>
        <w:t>it had</w:t>
      </w:r>
      <w:r w:rsidR="00772F89" w:rsidRPr="00696478">
        <w:rPr>
          <w:rFonts w:ascii="Times New Roman" w:hAnsi="Times New Roman" w:cs="Times New Roman"/>
          <w:sz w:val="24"/>
          <w:szCs w:val="24"/>
        </w:rPr>
        <w:t xml:space="preserve"> increased each year. He also </w:t>
      </w:r>
      <w:r w:rsidR="008A7CFB" w:rsidRPr="00696478">
        <w:rPr>
          <w:rFonts w:ascii="Times New Roman" w:hAnsi="Times New Roman" w:cs="Times New Roman"/>
          <w:sz w:val="24"/>
          <w:szCs w:val="24"/>
        </w:rPr>
        <w:t xml:space="preserve">concluded </w:t>
      </w:r>
      <w:r w:rsidR="00772F89" w:rsidRPr="00696478">
        <w:rPr>
          <w:rFonts w:ascii="Times New Roman" w:hAnsi="Times New Roman" w:cs="Times New Roman"/>
          <w:sz w:val="24"/>
          <w:szCs w:val="24"/>
        </w:rPr>
        <w:t xml:space="preserve">that the phenomenal growth in net income was the result of an income tax benefit. David deduced that Winnebago </w:t>
      </w:r>
      <w:r w:rsidR="00696478">
        <w:rPr>
          <w:rFonts w:ascii="Times New Roman" w:hAnsi="Times New Roman" w:cs="Times New Roman"/>
          <w:sz w:val="24"/>
          <w:szCs w:val="24"/>
        </w:rPr>
        <w:t xml:space="preserve">recorded </w:t>
      </w:r>
      <w:r w:rsidR="00772F89" w:rsidRPr="00696478">
        <w:rPr>
          <w:rFonts w:ascii="Times New Roman" w:hAnsi="Times New Roman" w:cs="Times New Roman"/>
          <w:sz w:val="24"/>
          <w:szCs w:val="24"/>
        </w:rPr>
        <w:t xml:space="preserve">a significant income tax benefit in 2012 </w:t>
      </w:r>
      <w:r w:rsidR="008A7CFB" w:rsidRPr="00696478">
        <w:rPr>
          <w:rFonts w:ascii="Times New Roman" w:hAnsi="Times New Roman" w:cs="Times New Roman"/>
          <w:sz w:val="24"/>
          <w:szCs w:val="24"/>
        </w:rPr>
        <w:t xml:space="preserve">because </w:t>
      </w:r>
      <w:r w:rsidR="00194B22">
        <w:rPr>
          <w:rFonts w:ascii="Times New Roman" w:hAnsi="Times New Roman" w:cs="Times New Roman"/>
          <w:sz w:val="24"/>
          <w:szCs w:val="24"/>
        </w:rPr>
        <w:t xml:space="preserve">the company </w:t>
      </w:r>
      <w:r w:rsidR="008A7CFB" w:rsidRPr="00696478">
        <w:rPr>
          <w:rFonts w:ascii="Times New Roman" w:hAnsi="Times New Roman" w:cs="Times New Roman"/>
          <w:sz w:val="24"/>
          <w:szCs w:val="24"/>
        </w:rPr>
        <w:t>reduced its deferred tax asset valuation allowance.  He recalled from the days</w:t>
      </w:r>
      <w:r w:rsidR="00696478">
        <w:rPr>
          <w:rFonts w:ascii="Times New Roman" w:hAnsi="Times New Roman" w:cs="Times New Roman"/>
          <w:sz w:val="24"/>
          <w:szCs w:val="24"/>
        </w:rPr>
        <w:t xml:space="preserve"> of</w:t>
      </w:r>
      <w:r w:rsidR="008A7CFB" w:rsidRPr="00696478">
        <w:rPr>
          <w:rFonts w:ascii="Times New Roman" w:hAnsi="Times New Roman" w:cs="Times New Roman"/>
          <w:sz w:val="24"/>
          <w:szCs w:val="24"/>
        </w:rPr>
        <w:t xml:space="preserve"> being an MBA student that the income tax benefit was unlikely to persist in future years.</w:t>
      </w:r>
    </w:p>
    <w:p w:rsidR="00696478" w:rsidRDefault="00696478" w:rsidP="00DD74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574E" w:rsidRPr="00696478" w:rsidRDefault="00DD745C" w:rsidP="00DD74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reason, </w:t>
      </w:r>
      <w:r w:rsidR="008A7CFB" w:rsidRPr="00696478">
        <w:rPr>
          <w:rFonts w:ascii="Times New Roman" w:hAnsi="Times New Roman" w:cs="Times New Roman"/>
          <w:sz w:val="24"/>
          <w:szCs w:val="24"/>
        </w:rPr>
        <w:t xml:space="preserve">David chose to focus his </w:t>
      </w:r>
      <w:r w:rsidR="007F6927" w:rsidRPr="00696478">
        <w:rPr>
          <w:rFonts w:ascii="Times New Roman" w:hAnsi="Times New Roman" w:cs="Times New Roman"/>
          <w:sz w:val="24"/>
          <w:szCs w:val="24"/>
        </w:rPr>
        <w:t xml:space="preserve">investment </w:t>
      </w:r>
      <w:r w:rsidR="008A7CFB" w:rsidRPr="00696478">
        <w:rPr>
          <w:rFonts w:ascii="Times New Roman" w:hAnsi="Times New Roman" w:cs="Times New Roman"/>
          <w:sz w:val="24"/>
          <w:szCs w:val="24"/>
        </w:rPr>
        <w:t xml:space="preserve">evaluation of Winnebago on income before income taxes and </w:t>
      </w:r>
      <w:r w:rsidR="005F0B1A" w:rsidRPr="00696478">
        <w:rPr>
          <w:rFonts w:ascii="Times New Roman" w:hAnsi="Times New Roman" w:cs="Times New Roman"/>
          <w:sz w:val="24"/>
          <w:szCs w:val="24"/>
        </w:rPr>
        <w:t xml:space="preserve">he </w:t>
      </w:r>
      <w:r w:rsidR="008A7CFB" w:rsidRPr="00696478">
        <w:rPr>
          <w:rFonts w:ascii="Times New Roman" w:hAnsi="Times New Roman" w:cs="Times New Roman"/>
          <w:sz w:val="24"/>
          <w:szCs w:val="24"/>
        </w:rPr>
        <w:t>assume</w:t>
      </w:r>
      <w:r w:rsidR="005F0B1A" w:rsidRPr="00696478">
        <w:rPr>
          <w:rFonts w:ascii="Times New Roman" w:hAnsi="Times New Roman" w:cs="Times New Roman"/>
          <w:sz w:val="24"/>
          <w:szCs w:val="24"/>
        </w:rPr>
        <w:t>d</w:t>
      </w:r>
      <w:r w:rsidR="008A7CFB" w:rsidRPr="00696478">
        <w:rPr>
          <w:rFonts w:ascii="Times New Roman" w:hAnsi="Times New Roman" w:cs="Times New Roman"/>
          <w:sz w:val="24"/>
          <w:szCs w:val="24"/>
        </w:rPr>
        <w:t xml:space="preserve"> an overall income </w:t>
      </w:r>
      <w:r w:rsidR="00B21280">
        <w:rPr>
          <w:rFonts w:ascii="Times New Roman" w:hAnsi="Times New Roman" w:cs="Times New Roman"/>
          <w:sz w:val="24"/>
          <w:szCs w:val="24"/>
        </w:rPr>
        <w:t xml:space="preserve">tax </w:t>
      </w:r>
      <w:r w:rsidR="008A7CFB" w:rsidRPr="00696478">
        <w:rPr>
          <w:rFonts w:ascii="Times New Roman" w:hAnsi="Times New Roman" w:cs="Times New Roman"/>
          <w:sz w:val="24"/>
          <w:szCs w:val="24"/>
        </w:rPr>
        <w:t>rate of 30%.</w:t>
      </w:r>
      <w:r w:rsidR="000B574E" w:rsidRPr="00696478">
        <w:rPr>
          <w:rFonts w:ascii="Times New Roman" w:hAnsi="Times New Roman" w:cs="Times New Roman"/>
          <w:sz w:val="24"/>
          <w:szCs w:val="24"/>
        </w:rPr>
        <w:t xml:space="preserve"> </w:t>
      </w:r>
      <w:r w:rsidR="0099266C" w:rsidRPr="00696478">
        <w:rPr>
          <w:rFonts w:ascii="Times New Roman" w:hAnsi="Times New Roman" w:cs="Times New Roman"/>
          <w:sz w:val="24"/>
          <w:szCs w:val="24"/>
        </w:rPr>
        <w:t xml:space="preserve"> David quickly put his </w:t>
      </w:r>
      <w:r>
        <w:rPr>
          <w:rFonts w:ascii="Times New Roman" w:hAnsi="Times New Roman" w:cs="Times New Roman"/>
          <w:sz w:val="24"/>
          <w:szCs w:val="24"/>
        </w:rPr>
        <w:t xml:space="preserve">business education </w:t>
      </w:r>
      <w:r w:rsidR="0099266C" w:rsidRPr="00696478">
        <w:rPr>
          <w:rFonts w:ascii="Times New Roman" w:hAnsi="Times New Roman" w:cs="Times New Roman"/>
          <w:sz w:val="24"/>
          <w:szCs w:val="24"/>
        </w:rPr>
        <w:t>to good use</w:t>
      </w:r>
      <w:r w:rsidR="00194B22">
        <w:rPr>
          <w:rFonts w:ascii="Times New Roman" w:hAnsi="Times New Roman" w:cs="Times New Roman"/>
          <w:sz w:val="24"/>
          <w:szCs w:val="24"/>
        </w:rPr>
        <w:t>, remembering that to properly analyze any company’s financial performance one must calculate several ratios</w:t>
      </w:r>
      <w:r w:rsidR="0099266C" w:rsidRPr="00696478">
        <w:rPr>
          <w:rFonts w:ascii="Times New Roman" w:hAnsi="Times New Roman" w:cs="Times New Roman"/>
          <w:sz w:val="24"/>
          <w:szCs w:val="24"/>
        </w:rPr>
        <w:t xml:space="preserve">.  David calculated the current ratio, return on assets, profit margin, asset turnover, gross profit ratio and inventory turnover for 2011, 2012 </w:t>
      </w:r>
      <w:r w:rsidR="005F0B1A" w:rsidRPr="00696478">
        <w:rPr>
          <w:rFonts w:ascii="Times New Roman" w:hAnsi="Times New Roman" w:cs="Times New Roman"/>
          <w:sz w:val="24"/>
          <w:szCs w:val="24"/>
        </w:rPr>
        <w:t>and 2013 to determine whether Winnebago would ultimately be a good investment.</w:t>
      </w:r>
      <w:r w:rsidR="0099266C" w:rsidRPr="00696478">
        <w:rPr>
          <w:rFonts w:ascii="Times New Roman" w:hAnsi="Times New Roman" w:cs="Times New Roman"/>
          <w:sz w:val="24"/>
          <w:szCs w:val="24"/>
        </w:rPr>
        <w:t xml:space="preserve"> </w:t>
      </w:r>
      <w:r w:rsidR="000B574E" w:rsidRPr="00696478">
        <w:rPr>
          <w:rFonts w:ascii="Times New Roman" w:hAnsi="Times New Roman" w:cs="Times New Roman"/>
          <w:sz w:val="24"/>
          <w:szCs w:val="24"/>
        </w:rPr>
        <w:t xml:space="preserve">As David was preparing to undertake </w:t>
      </w:r>
      <w:r w:rsidR="0099266C" w:rsidRPr="00696478">
        <w:rPr>
          <w:rFonts w:ascii="Times New Roman" w:hAnsi="Times New Roman" w:cs="Times New Roman"/>
          <w:sz w:val="24"/>
          <w:szCs w:val="24"/>
        </w:rPr>
        <w:t>comparisons of the ratios</w:t>
      </w:r>
      <w:r w:rsidR="000B574E" w:rsidRPr="00696478">
        <w:rPr>
          <w:rFonts w:ascii="Times New Roman" w:hAnsi="Times New Roman" w:cs="Times New Roman"/>
          <w:sz w:val="24"/>
          <w:szCs w:val="24"/>
        </w:rPr>
        <w:t>, he realized that he was late to a business meeting.</w:t>
      </w:r>
      <w:r w:rsidR="0099266C" w:rsidRPr="0069647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96478" w:rsidRDefault="00696478" w:rsidP="00DD74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266C" w:rsidRPr="00696478" w:rsidRDefault="0099266C" w:rsidP="00DD74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6478">
        <w:rPr>
          <w:rFonts w:ascii="Times New Roman" w:hAnsi="Times New Roman" w:cs="Times New Roman"/>
          <w:sz w:val="24"/>
          <w:szCs w:val="24"/>
        </w:rPr>
        <w:t xml:space="preserve">At his business meeting, David ran into a friend, Ira, who was an analyst for </w:t>
      </w:r>
      <w:r w:rsidR="00D91DB6">
        <w:rPr>
          <w:rFonts w:ascii="Times New Roman" w:hAnsi="Times New Roman" w:cs="Times New Roman"/>
          <w:sz w:val="24"/>
          <w:szCs w:val="24"/>
        </w:rPr>
        <w:t xml:space="preserve">a </w:t>
      </w:r>
      <w:r w:rsidRPr="00696478">
        <w:rPr>
          <w:rFonts w:ascii="Times New Roman" w:hAnsi="Times New Roman" w:cs="Times New Roman"/>
          <w:sz w:val="24"/>
          <w:szCs w:val="24"/>
        </w:rPr>
        <w:t xml:space="preserve">large investment bank. David began to discuss his thoughts </w:t>
      </w:r>
      <w:r w:rsidR="005F0B1A" w:rsidRPr="00696478">
        <w:rPr>
          <w:rFonts w:ascii="Times New Roman" w:hAnsi="Times New Roman" w:cs="Times New Roman"/>
          <w:sz w:val="24"/>
          <w:szCs w:val="24"/>
        </w:rPr>
        <w:t xml:space="preserve">regarding Winnebago </w:t>
      </w:r>
      <w:r w:rsidRPr="00696478">
        <w:rPr>
          <w:rFonts w:ascii="Times New Roman" w:hAnsi="Times New Roman" w:cs="Times New Roman"/>
          <w:sz w:val="24"/>
          <w:szCs w:val="24"/>
        </w:rPr>
        <w:t xml:space="preserve">with Ira. As David discussed Winnebago’s performance, Ira interrupted and said “David, you do know that Winnebago uses </w:t>
      </w:r>
      <w:r w:rsidRPr="00696478">
        <w:rPr>
          <w:rFonts w:ascii="Times New Roman" w:hAnsi="Times New Roman" w:cs="Times New Roman"/>
          <w:sz w:val="24"/>
          <w:szCs w:val="24"/>
        </w:rPr>
        <w:lastRenderedPageBreak/>
        <w:t>the Last</w:t>
      </w:r>
      <w:r w:rsidR="00241C2E" w:rsidRPr="00696478">
        <w:rPr>
          <w:rFonts w:ascii="Times New Roman" w:hAnsi="Times New Roman" w:cs="Times New Roman"/>
          <w:sz w:val="24"/>
          <w:szCs w:val="24"/>
        </w:rPr>
        <w:t>-I</w:t>
      </w:r>
      <w:r w:rsidRPr="00696478">
        <w:rPr>
          <w:rFonts w:ascii="Times New Roman" w:hAnsi="Times New Roman" w:cs="Times New Roman"/>
          <w:sz w:val="24"/>
          <w:szCs w:val="24"/>
        </w:rPr>
        <w:t>n</w:t>
      </w:r>
      <w:r w:rsidR="00241C2E" w:rsidRPr="00696478">
        <w:rPr>
          <w:rFonts w:ascii="Times New Roman" w:hAnsi="Times New Roman" w:cs="Times New Roman"/>
          <w:sz w:val="24"/>
          <w:szCs w:val="24"/>
        </w:rPr>
        <w:t>,</w:t>
      </w:r>
      <w:r w:rsidRPr="00696478">
        <w:rPr>
          <w:rFonts w:ascii="Times New Roman" w:hAnsi="Times New Roman" w:cs="Times New Roman"/>
          <w:sz w:val="24"/>
          <w:szCs w:val="24"/>
        </w:rPr>
        <w:t xml:space="preserve"> First</w:t>
      </w:r>
      <w:r w:rsidR="00241C2E" w:rsidRPr="00696478">
        <w:rPr>
          <w:rFonts w:ascii="Times New Roman" w:hAnsi="Times New Roman" w:cs="Times New Roman"/>
          <w:sz w:val="24"/>
          <w:szCs w:val="24"/>
        </w:rPr>
        <w:t>-</w:t>
      </w:r>
      <w:r w:rsidRPr="00696478">
        <w:rPr>
          <w:rFonts w:ascii="Times New Roman" w:hAnsi="Times New Roman" w:cs="Times New Roman"/>
          <w:sz w:val="24"/>
          <w:szCs w:val="24"/>
        </w:rPr>
        <w:t xml:space="preserve">Out (LIFO) </w:t>
      </w:r>
      <w:r w:rsidR="005F0B1A" w:rsidRPr="00696478">
        <w:rPr>
          <w:rFonts w:ascii="Times New Roman" w:hAnsi="Times New Roman" w:cs="Times New Roman"/>
          <w:sz w:val="24"/>
          <w:szCs w:val="24"/>
        </w:rPr>
        <w:t xml:space="preserve">accounting method to value the </w:t>
      </w:r>
      <w:r w:rsidR="00F4564A">
        <w:rPr>
          <w:rFonts w:ascii="Times New Roman" w:hAnsi="Times New Roman" w:cs="Times New Roman"/>
          <w:sz w:val="24"/>
          <w:szCs w:val="24"/>
        </w:rPr>
        <w:t>c</w:t>
      </w:r>
      <w:r w:rsidR="00194B22">
        <w:rPr>
          <w:rFonts w:ascii="Times New Roman" w:hAnsi="Times New Roman" w:cs="Times New Roman"/>
          <w:sz w:val="24"/>
          <w:szCs w:val="24"/>
        </w:rPr>
        <w:t>ompany</w:t>
      </w:r>
      <w:r w:rsidRPr="00696478">
        <w:rPr>
          <w:rFonts w:ascii="Times New Roman" w:hAnsi="Times New Roman" w:cs="Times New Roman"/>
          <w:sz w:val="24"/>
          <w:szCs w:val="24"/>
        </w:rPr>
        <w:t xml:space="preserve">’s inventory. To properly analyze the </w:t>
      </w:r>
      <w:r w:rsidR="00F4564A">
        <w:rPr>
          <w:rFonts w:ascii="Times New Roman" w:hAnsi="Times New Roman" w:cs="Times New Roman"/>
          <w:sz w:val="24"/>
          <w:szCs w:val="24"/>
        </w:rPr>
        <w:t>c</w:t>
      </w:r>
      <w:r w:rsidR="00194B22">
        <w:rPr>
          <w:rFonts w:ascii="Times New Roman" w:hAnsi="Times New Roman" w:cs="Times New Roman"/>
          <w:sz w:val="24"/>
          <w:szCs w:val="24"/>
        </w:rPr>
        <w:t>ompany</w:t>
      </w:r>
      <w:r w:rsidRPr="00696478">
        <w:rPr>
          <w:rFonts w:ascii="Times New Roman" w:hAnsi="Times New Roman" w:cs="Times New Roman"/>
          <w:sz w:val="24"/>
          <w:szCs w:val="24"/>
        </w:rPr>
        <w:t xml:space="preserve">’s performance, you </w:t>
      </w:r>
      <w:r w:rsidR="00F4564A">
        <w:rPr>
          <w:rFonts w:ascii="Times New Roman" w:hAnsi="Times New Roman" w:cs="Times New Roman"/>
          <w:sz w:val="24"/>
          <w:szCs w:val="24"/>
        </w:rPr>
        <w:t>better</w:t>
      </w:r>
      <w:r w:rsidRPr="00696478">
        <w:rPr>
          <w:rFonts w:ascii="Times New Roman" w:hAnsi="Times New Roman" w:cs="Times New Roman"/>
          <w:sz w:val="24"/>
          <w:szCs w:val="24"/>
        </w:rPr>
        <w:t xml:space="preserve"> adjust the financial statements to reflect the use of the </w:t>
      </w:r>
      <w:r w:rsidR="005F0B1A" w:rsidRPr="00696478">
        <w:rPr>
          <w:rFonts w:ascii="Times New Roman" w:hAnsi="Times New Roman" w:cs="Times New Roman"/>
          <w:sz w:val="24"/>
          <w:szCs w:val="24"/>
        </w:rPr>
        <w:t xml:space="preserve">First-In, First-Out </w:t>
      </w:r>
      <w:r w:rsidRPr="00696478">
        <w:rPr>
          <w:rFonts w:ascii="Times New Roman" w:hAnsi="Times New Roman" w:cs="Times New Roman"/>
          <w:sz w:val="24"/>
          <w:szCs w:val="24"/>
        </w:rPr>
        <w:t>(FIFO) inventory accounting method.” David remembered the two</w:t>
      </w:r>
      <w:r w:rsidR="00F4564A">
        <w:rPr>
          <w:rFonts w:ascii="Times New Roman" w:hAnsi="Times New Roman" w:cs="Times New Roman"/>
          <w:sz w:val="24"/>
          <w:szCs w:val="24"/>
        </w:rPr>
        <w:t xml:space="preserve"> inventory valuation techniques,</w:t>
      </w:r>
      <w:r w:rsidRPr="00696478">
        <w:rPr>
          <w:rFonts w:ascii="Times New Roman" w:hAnsi="Times New Roman" w:cs="Times New Roman"/>
          <w:sz w:val="24"/>
          <w:szCs w:val="24"/>
        </w:rPr>
        <w:t xml:space="preserve"> however</w:t>
      </w:r>
      <w:r w:rsidR="009A078A" w:rsidRPr="00696478">
        <w:rPr>
          <w:rFonts w:ascii="Times New Roman" w:hAnsi="Times New Roman" w:cs="Times New Roman"/>
          <w:sz w:val="24"/>
          <w:szCs w:val="24"/>
        </w:rPr>
        <w:t xml:space="preserve">, David </w:t>
      </w:r>
      <w:r w:rsidR="005F0B1A" w:rsidRPr="00696478">
        <w:rPr>
          <w:rFonts w:ascii="Times New Roman" w:hAnsi="Times New Roman" w:cs="Times New Roman"/>
          <w:sz w:val="24"/>
          <w:szCs w:val="24"/>
        </w:rPr>
        <w:t xml:space="preserve">did not immediately </w:t>
      </w:r>
      <w:r w:rsidR="009A078A" w:rsidRPr="00696478">
        <w:rPr>
          <w:rFonts w:ascii="Times New Roman" w:hAnsi="Times New Roman" w:cs="Times New Roman"/>
          <w:sz w:val="24"/>
          <w:szCs w:val="24"/>
        </w:rPr>
        <w:t xml:space="preserve">comprehend any real </w:t>
      </w:r>
      <w:r w:rsidR="00F4564A">
        <w:rPr>
          <w:rFonts w:ascii="Times New Roman" w:hAnsi="Times New Roman" w:cs="Times New Roman"/>
          <w:sz w:val="24"/>
          <w:szCs w:val="24"/>
        </w:rPr>
        <w:t>significanc</w:t>
      </w:r>
      <w:r w:rsidR="009A078A" w:rsidRPr="00696478">
        <w:rPr>
          <w:rFonts w:ascii="Times New Roman" w:hAnsi="Times New Roman" w:cs="Times New Roman"/>
          <w:sz w:val="24"/>
          <w:szCs w:val="24"/>
        </w:rPr>
        <w:t>e and Ira’s comment</w:t>
      </w:r>
      <w:r w:rsidR="00F4564A">
        <w:rPr>
          <w:rFonts w:ascii="Times New Roman" w:hAnsi="Times New Roman" w:cs="Times New Roman"/>
          <w:sz w:val="24"/>
          <w:szCs w:val="24"/>
        </w:rPr>
        <w:t>s</w:t>
      </w:r>
      <w:r w:rsidR="009A078A" w:rsidRPr="00696478">
        <w:rPr>
          <w:rFonts w:ascii="Times New Roman" w:hAnsi="Times New Roman" w:cs="Times New Roman"/>
          <w:sz w:val="24"/>
          <w:szCs w:val="24"/>
        </w:rPr>
        <w:t xml:space="preserve"> vaguely annoyed him.</w:t>
      </w:r>
    </w:p>
    <w:p w:rsidR="00696478" w:rsidRDefault="00696478" w:rsidP="00DD74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0B1A" w:rsidRPr="00696478" w:rsidRDefault="00F4564A" w:rsidP="00DD74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at his desk, with </w:t>
      </w:r>
      <w:r w:rsidR="000B574E" w:rsidRPr="00696478">
        <w:rPr>
          <w:rFonts w:ascii="Times New Roman" w:hAnsi="Times New Roman" w:cs="Times New Roman"/>
          <w:sz w:val="24"/>
          <w:szCs w:val="24"/>
        </w:rPr>
        <w:t xml:space="preserve">the thought of a vacation with his son </w:t>
      </w:r>
      <w:r>
        <w:rPr>
          <w:rFonts w:ascii="Times New Roman" w:hAnsi="Times New Roman" w:cs="Times New Roman"/>
          <w:sz w:val="24"/>
          <w:szCs w:val="24"/>
        </w:rPr>
        <w:t>starting to</w:t>
      </w:r>
      <w:r w:rsidR="00791686" w:rsidRPr="006964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fade</w:t>
      </w:r>
      <w:r w:rsidR="000B574E" w:rsidRPr="00696478">
        <w:rPr>
          <w:rFonts w:ascii="Times New Roman" w:hAnsi="Times New Roman" w:cs="Times New Roman"/>
          <w:sz w:val="24"/>
          <w:szCs w:val="24"/>
        </w:rPr>
        <w:t>, David realized several weeks had passed since his initial analysis of Winnebago.   David was curious to see if Winnebago’s performance had changed</w:t>
      </w:r>
      <w:r w:rsidR="005F0B1A" w:rsidRPr="00696478">
        <w:rPr>
          <w:rFonts w:ascii="Times New Roman" w:hAnsi="Times New Roman" w:cs="Times New Roman"/>
          <w:sz w:val="24"/>
          <w:szCs w:val="24"/>
        </w:rPr>
        <w:t xml:space="preserve"> because he</w:t>
      </w:r>
      <w:r w:rsidR="00791686" w:rsidRPr="00696478">
        <w:rPr>
          <w:rFonts w:ascii="Times New Roman" w:hAnsi="Times New Roman" w:cs="Times New Roman"/>
          <w:sz w:val="24"/>
          <w:szCs w:val="24"/>
        </w:rPr>
        <w:t xml:space="preserve"> had</w:t>
      </w:r>
      <w:r w:rsidR="005F0B1A" w:rsidRPr="00696478">
        <w:rPr>
          <w:rFonts w:ascii="Times New Roman" w:hAnsi="Times New Roman" w:cs="Times New Roman"/>
          <w:sz w:val="24"/>
          <w:szCs w:val="24"/>
        </w:rPr>
        <w:t xml:space="preserve"> heard </w:t>
      </w:r>
      <w:r w:rsidR="00791686" w:rsidRPr="00696478">
        <w:rPr>
          <w:rFonts w:ascii="Times New Roman" w:hAnsi="Times New Roman" w:cs="Times New Roman"/>
          <w:sz w:val="24"/>
          <w:szCs w:val="24"/>
        </w:rPr>
        <w:t xml:space="preserve">that </w:t>
      </w:r>
      <w:r w:rsidR="005F0B1A" w:rsidRPr="00696478">
        <w:rPr>
          <w:rFonts w:ascii="Times New Roman" w:hAnsi="Times New Roman" w:cs="Times New Roman"/>
          <w:sz w:val="24"/>
          <w:szCs w:val="24"/>
        </w:rPr>
        <w:t xml:space="preserve">the 2013 financial results were about to be released. </w:t>
      </w:r>
      <w:r w:rsidR="000B574E" w:rsidRPr="00696478">
        <w:rPr>
          <w:rFonts w:ascii="Times New Roman" w:hAnsi="Times New Roman" w:cs="Times New Roman"/>
          <w:sz w:val="24"/>
          <w:szCs w:val="24"/>
        </w:rPr>
        <w:t xml:space="preserve"> </w:t>
      </w:r>
      <w:r w:rsidR="007F6927" w:rsidRPr="00696478">
        <w:rPr>
          <w:rFonts w:ascii="Times New Roman" w:hAnsi="Times New Roman" w:cs="Times New Roman"/>
          <w:sz w:val="24"/>
          <w:szCs w:val="24"/>
        </w:rPr>
        <w:t xml:space="preserve"> </w:t>
      </w:r>
      <w:r w:rsidR="000B574E" w:rsidRPr="00696478">
        <w:rPr>
          <w:rFonts w:ascii="Times New Roman" w:hAnsi="Times New Roman" w:cs="Times New Roman"/>
          <w:sz w:val="24"/>
          <w:szCs w:val="24"/>
        </w:rPr>
        <w:t xml:space="preserve">He accessed the </w:t>
      </w:r>
      <w:r w:rsidR="007F6927" w:rsidRPr="00696478">
        <w:rPr>
          <w:rFonts w:ascii="Times New Roman" w:hAnsi="Times New Roman" w:cs="Times New Roman"/>
          <w:sz w:val="24"/>
          <w:szCs w:val="24"/>
        </w:rPr>
        <w:t xml:space="preserve">Winnebago website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Pr="00696478">
          <w:rPr>
            <w:rStyle w:val="Hyperlink"/>
            <w:rFonts w:ascii="Times New Roman" w:hAnsi="Times New Roman" w:cs="Times New Roman"/>
            <w:sz w:val="24"/>
            <w:szCs w:val="24"/>
          </w:rPr>
          <w:t>www.winnebagoind.com</w:t>
        </w:r>
      </w:hyperlink>
      <w:r w:rsidR="004435D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  <w:r w:rsidR="004435D2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 w:rsidR="007F6927" w:rsidRPr="00696478">
        <w:rPr>
          <w:rFonts w:ascii="Times New Roman" w:hAnsi="Times New Roman" w:cs="Times New Roman"/>
          <w:sz w:val="24"/>
          <w:szCs w:val="24"/>
        </w:rPr>
        <w:t>d learned that</w:t>
      </w:r>
      <w:r w:rsidR="000822E3" w:rsidRPr="00696478">
        <w:rPr>
          <w:rFonts w:ascii="Times New Roman" w:hAnsi="Times New Roman" w:cs="Times New Roman"/>
          <w:sz w:val="24"/>
          <w:szCs w:val="24"/>
        </w:rPr>
        <w:t xml:space="preserve"> the </w:t>
      </w:r>
      <w:r w:rsidR="004435D2">
        <w:rPr>
          <w:rFonts w:ascii="Times New Roman" w:hAnsi="Times New Roman" w:cs="Times New Roman"/>
          <w:sz w:val="24"/>
          <w:szCs w:val="24"/>
        </w:rPr>
        <w:t>c</w:t>
      </w:r>
      <w:r w:rsidR="00194B22">
        <w:rPr>
          <w:rFonts w:ascii="Times New Roman" w:hAnsi="Times New Roman" w:cs="Times New Roman"/>
          <w:sz w:val="24"/>
          <w:szCs w:val="24"/>
        </w:rPr>
        <w:t>ompany</w:t>
      </w:r>
      <w:r w:rsidR="004435D2">
        <w:rPr>
          <w:rFonts w:ascii="Times New Roman" w:hAnsi="Times New Roman" w:cs="Times New Roman"/>
          <w:sz w:val="24"/>
          <w:szCs w:val="24"/>
        </w:rPr>
        <w:t xml:space="preserve"> </w:t>
      </w:r>
      <w:r w:rsidR="00791686" w:rsidRPr="00696478">
        <w:rPr>
          <w:rFonts w:ascii="Times New Roman" w:hAnsi="Times New Roman" w:cs="Times New Roman"/>
          <w:sz w:val="24"/>
          <w:szCs w:val="24"/>
        </w:rPr>
        <w:t xml:space="preserve">had </w:t>
      </w:r>
      <w:r w:rsidR="000B574E" w:rsidRPr="00696478">
        <w:rPr>
          <w:rFonts w:ascii="Times New Roman" w:hAnsi="Times New Roman" w:cs="Times New Roman"/>
          <w:sz w:val="24"/>
          <w:szCs w:val="24"/>
        </w:rPr>
        <w:t>posted its 2013 annual report</w:t>
      </w:r>
      <w:r w:rsidR="004435D2" w:rsidRPr="004435D2">
        <w:rPr>
          <w:rFonts w:ascii="Times New Roman" w:hAnsi="Times New Roman" w:cs="Times New Roman"/>
          <w:sz w:val="24"/>
          <w:szCs w:val="24"/>
        </w:rPr>
        <w:t xml:space="preserve"> </w:t>
      </w:r>
      <w:r w:rsidR="004435D2" w:rsidRPr="00696478">
        <w:rPr>
          <w:rFonts w:ascii="Times New Roman" w:hAnsi="Times New Roman" w:cs="Times New Roman"/>
          <w:sz w:val="24"/>
          <w:szCs w:val="24"/>
        </w:rPr>
        <w:t>in the Investor Relations section</w:t>
      </w:r>
      <w:r w:rsidR="000B574E" w:rsidRPr="00696478">
        <w:rPr>
          <w:rFonts w:ascii="Times New Roman" w:hAnsi="Times New Roman" w:cs="Times New Roman"/>
          <w:sz w:val="24"/>
          <w:szCs w:val="24"/>
        </w:rPr>
        <w:t>.</w:t>
      </w:r>
      <w:r w:rsidR="009A078A" w:rsidRPr="00696478">
        <w:rPr>
          <w:rFonts w:ascii="Times New Roman" w:hAnsi="Times New Roman" w:cs="Times New Roman"/>
          <w:sz w:val="24"/>
          <w:szCs w:val="24"/>
        </w:rPr>
        <w:t xml:space="preserve">  As he reviewed </w:t>
      </w:r>
      <w:r w:rsidR="005F0B1A" w:rsidRPr="00696478">
        <w:rPr>
          <w:rFonts w:ascii="Times New Roman" w:hAnsi="Times New Roman" w:cs="Times New Roman"/>
          <w:sz w:val="24"/>
          <w:szCs w:val="24"/>
        </w:rPr>
        <w:t xml:space="preserve">the </w:t>
      </w:r>
      <w:r w:rsidR="009A078A" w:rsidRPr="00696478">
        <w:rPr>
          <w:rFonts w:ascii="Times New Roman" w:hAnsi="Times New Roman" w:cs="Times New Roman"/>
          <w:sz w:val="24"/>
          <w:szCs w:val="24"/>
        </w:rPr>
        <w:t xml:space="preserve">financial statements, Ira’s comments kept bugging him. David got up from his desk and pulled </w:t>
      </w:r>
      <w:r w:rsidR="005F0B1A" w:rsidRPr="00696478">
        <w:rPr>
          <w:rFonts w:ascii="Times New Roman" w:hAnsi="Times New Roman" w:cs="Times New Roman"/>
          <w:sz w:val="24"/>
          <w:szCs w:val="24"/>
        </w:rPr>
        <w:t xml:space="preserve">his old accounting text </w:t>
      </w:r>
      <w:r w:rsidR="00A1521B">
        <w:rPr>
          <w:rFonts w:ascii="Times New Roman" w:hAnsi="Times New Roman" w:cs="Times New Roman"/>
          <w:sz w:val="24"/>
          <w:szCs w:val="24"/>
        </w:rPr>
        <w:t>off the</w:t>
      </w:r>
      <w:r w:rsidR="000F140B">
        <w:rPr>
          <w:rFonts w:ascii="Times New Roman" w:hAnsi="Times New Roman" w:cs="Times New Roman"/>
          <w:sz w:val="24"/>
          <w:szCs w:val="24"/>
        </w:rPr>
        <w:t xml:space="preserve"> bookshelf</w:t>
      </w:r>
      <w:r w:rsidR="005F0B1A" w:rsidRPr="00696478">
        <w:rPr>
          <w:rFonts w:ascii="Times New Roman" w:hAnsi="Times New Roman" w:cs="Times New Roman"/>
          <w:sz w:val="24"/>
          <w:szCs w:val="24"/>
        </w:rPr>
        <w:t>.</w:t>
      </w:r>
    </w:p>
    <w:p w:rsidR="00696478" w:rsidRDefault="00696478" w:rsidP="00DD74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521B" w:rsidRPr="00A1521B" w:rsidRDefault="00A1521B" w:rsidP="00DD745C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Challenges</w:t>
      </w:r>
    </w:p>
    <w:p w:rsidR="009A078A" w:rsidRPr="00696478" w:rsidRDefault="009A078A" w:rsidP="00DD74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6478">
        <w:rPr>
          <w:rFonts w:ascii="Times New Roman" w:hAnsi="Times New Roman" w:cs="Times New Roman"/>
          <w:sz w:val="24"/>
          <w:szCs w:val="24"/>
        </w:rPr>
        <w:t xml:space="preserve">As David began to review the text, the authors listed several reasons why companies use LIFO and discussed several limitations on its use.  </w:t>
      </w:r>
      <w:r w:rsidR="00435CA0" w:rsidRPr="00696478">
        <w:rPr>
          <w:rFonts w:ascii="Times New Roman" w:hAnsi="Times New Roman" w:cs="Times New Roman"/>
          <w:sz w:val="24"/>
          <w:szCs w:val="24"/>
        </w:rPr>
        <w:t>David recalled from his accounting class</w:t>
      </w:r>
      <w:r w:rsidR="00E460F7">
        <w:rPr>
          <w:rFonts w:ascii="Times New Roman" w:hAnsi="Times New Roman" w:cs="Times New Roman"/>
          <w:sz w:val="24"/>
          <w:szCs w:val="24"/>
        </w:rPr>
        <w:t xml:space="preserve"> that many companies that employ LIFO </w:t>
      </w:r>
      <w:r w:rsidR="00DD745C">
        <w:rPr>
          <w:rFonts w:ascii="Times New Roman" w:hAnsi="Times New Roman" w:cs="Times New Roman"/>
          <w:sz w:val="24"/>
          <w:szCs w:val="24"/>
        </w:rPr>
        <w:t xml:space="preserve">report </w:t>
      </w:r>
      <w:r w:rsidR="00E460F7">
        <w:rPr>
          <w:rFonts w:ascii="Times New Roman" w:hAnsi="Times New Roman" w:cs="Times New Roman"/>
          <w:sz w:val="24"/>
          <w:szCs w:val="24"/>
        </w:rPr>
        <w:t xml:space="preserve">a LIFO reserve account </w:t>
      </w:r>
      <w:r w:rsidR="00DD745C">
        <w:rPr>
          <w:rFonts w:ascii="Times New Roman" w:hAnsi="Times New Roman" w:cs="Times New Roman"/>
          <w:sz w:val="24"/>
          <w:szCs w:val="24"/>
        </w:rPr>
        <w:t>i</w:t>
      </w:r>
      <w:r w:rsidR="00E460F7">
        <w:rPr>
          <w:rFonts w:ascii="Times New Roman" w:hAnsi="Times New Roman" w:cs="Times New Roman"/>
          <w:sz w:val="24"/>
          <w:szCs w:val="24"/>
        </w:rPr>
        <w:t>n their</w:t>
      </w:r>
      <w:r w:rsidR="00DD745C">
        <w:rPr>
          <w:rFonts w:ascii="Times New Roman" w:hAnsi="Times New Roman" w:cs="Times New Roman"/>
          <w:sz w:val="24"/>
          <w:szCs w:val="24"/>
        </w:rPr>
        <w:t xml:space="preserve"> financial statement notes</w:t>
      </w:r>
      <w:r w:rsidR="00E460F7">
        <w:rPr>
          <w:rFonts w:ascii="Times New Roman" w:hAnsi="Times New Roman" w:cs="Times New Roman"/>
          <w:sz w:val="24"/>
          <w:szCs w:val="24"/>
        </w:rPr>
        <w:t xml:space="preserve">.  </w:t>
      </w:r>
      <w:r w:rsidR="00435CA0" w:rsidRPr="00696478">
        <w:rPr>
          <w:rFonts w:ascii="Times New Roman" w:hAnsi="Times New Roman" w:cs="Times New Roman"/>
          <w:sz w:val="24"/>
          <w:szCs w:val="24"/>
        </w:rPr>
        <w:t xml:space="preserve"> </w:t>
      </w:r>
      <w:r w:rsidR="00E460F7">
        <w:rPr>
          <w:rFonts w:ascii="Times New Roman" w:hAnsi="Times New Roman" w:cs="Times New Roman"/>
          <w:sz w:val="24"/>
          <w:szCs w:val="24"/>
        </w:rPr>
        <w:t>Sure enough, after reviewing</w:t>
      </w:r>
      <w:r w:rsidR="00435CA0" w:rsidRPr="00696478">
        <w:rPr>
          <w:rFonts w:ascii="Times New Roman" w:hAnsi="Times New Roman" w:cs="Times New Roman"/>
          <w:sz w:val="24"/>
          <w:szCs w:val="24"/>
        </w:rPr>
        <w:t xml:space="preserve"> the financial statements, </w:t>
      </w:r>
      <w:r w:rsidR="00E460F7">
        <w:rPr>
          <w:rFonts w:ascii="Times New Roman" w:hAnsi="Times New Roman" w:cs="Times New Roman"/>
          <w:sz w:val="24"/>
          <w:szCs w:val="24"/>
        </w:rPr>
        <w:t xml:space="preserve">David noted </w:t>
      </w:r>
      <w:r w:rsidR="00435CA0" w:rsidRPr="00696478">
        <w:rPr>
          <w:rFonts w:ascii="Times New Roman" w:hAnsi="Times New Roman" w:cs="Times New Roman"/>
          <w:sz w:val="24"/>
          <w:szCs w:val="24"/>
        </w:rPr>
        <w:t>that Winnebago had a LIFO reserve. However, as Da</w:t>
      </w:r>
      <w:r w:rsidR="00791686" w:rsidRPr="00696478">
        <w:rPr>
          <w:rFonts w:ascii="Times New Roman" w:hAnsi="Times New Roman" w:cs="Times New Roman"/>
          <w:sz w:val="24"/>
          <w:szCs w:val="24"/>
        </w:rPr>
        <w:t>vid began to compare and digest</w:t>
      </w:r>
      <w:r w:rsidR="00435CA0" w:rsidRPr="00696478">
        <w:rPr>
          <w:rFonts w:ascii="Times New Roman" w:hAnsi="Times New Roman" w:cs="Times New Roman"/>
          <w:sz w:val="24"/>
          <w:szCs w:val="24"/>
        </w:rPr>
        <w:t xml:space="preserve"> the financial statements, he noticed that Winnebago’s LIFO reserve </w:t>
      </w:r>
      <w:r w:rsidR="00791686" w:rsidRPr="00696478">
        <w:rPr>
          <w:rFonts w:ascii="Times New Roman" w:hAnsi="Times New Roman" w:cs="Times New Roman"/>
          <w:sz w:val="24"/>
          <w:szCs w:val="24"/>
        </w:rPr>
        <w:t xml:space="preserve">had </w:t>
      </w:r>
      <w:r w:rsidR="00435CA0" w:rsidRPr="00696478">
        <w:rPr>
          <w:rFonts w:ascii="Times New Roman" w:hAnsi="Times New Roman" w:cs="Times New Roman"/>
          <w:sz w:val="24"/>
          <w:szCs w:val="24"/>
        </w:rPr>
        <w:t>decreased.  He also recalled that, at times, companies undergo LIFO liquidation</w:t>
      </w:r>
      <w:r w:rsidR="00791686" w:rsidRPr="00696478">
        <w:rPr>
          <w:rFonts w:ascii="Times New Roman" w:hAnsi="Times New Roman" w:cs="Times New Roman"/>
          <w:sz w:val="24"/>
          <w:szCs w:val="24"/>
        </w:rPr>
        <w:t>s</w:t>
      </w:r>
      <w:r w:rsidR="00435CA0" w:rsidRPr="00696478">
        <w:rPr>
          <w:rFonts w:ascii="Times New Roman" w:hAnsi="Times New Roman" w:cs="Times New Roman"/>
          <w:sz w:val="24"/>
          <w:szCs w:val="24"/>
        </w:rPr>
        <w:t>. He was uncertain as to whether Winnebago had undergone such</w:t>
      </w:r>
      <w:r w:rsidR="00791686" w:rsidRPr="00696478">
        <w:rPr>
          <w:rFonts w:ascii="Times New Roman" w:hAnsi="Times New Roman" w:cs="Times New Roman"/>
          <w:sz w:val="24"/>
          <w:szCs w:val="24"/>
        </w:rPr>
        <w:t xml:space="preserve"> a</w:t>
      </w:r>
      <w:r w:rsidR="00435CA0" w:rsidRPr="00696478">
        <w:rPr>
          <w:rFonts w:ascii="Times New Roman" w:hAnsi="Times New Roman" w:cs="Times New Roman"/>
          <w:sz w:val="24"/>
          <w:szCs w:val="24"/>
        </w:rPr>
        <w:t xml:space="preserve"> liquidation.  </w:t>
      </w:r>
      <w:r w:rsidR="006A7E43" w:rsidRPr="00696478">
        <w:rPr>
          <w:rFonts w:ascii="Times New Roman" w:hAnsi="Times New Roman" w:cs="Times New Roman"/>
          <w:sz w:val="24"/>
          <w:szCs w:val="24"/>
        </w:rPr>
        <w:t>For investment purposes, t</w:t>
      </w:r>
      <w:r w:rsidR="00435CA0" w:rsidRPr="00696478">
        <w:rPr>
          <w:rFonts w:ascii="Times New Roman" w:hAnsi="Times New Roman" w:cs="Times New Roman"/>
          <w:sz w:val="24"/>
          <w:szCs w:val="24"/>
        </w:rPr>
        <w:t xml:space="preserve">he text also indicated that </w:t>
      </w:r>
      <w:r w:rsidR="006A7E43" w:rsidRPr="00696478">
        <w:rPr>
          <w:rFonts w:ascii="Times New Roman" w:hAnsi="Times New Roman" w:cs="Times New Roman"/>
          <w:sz w:val="24"/>
          <w:szCs w:val="24"/>
        </w:rPr>
        <w:t xml:space="preserve">to properly analyze a </w:t>
      </w:r>
      <w:r w:rsidR="00194B22">
        <w:rPr>
          <w:rFonts w:ascii="Times New Roman" w:hAnsi="Times New Roman" w:cs="Times New Roman"/>
          <w:sz w:val="24"/>
          <w:szCs w:val="24"/>
        </w:rPr>
        <w:t>company</w:t>
      </w:r>
      <w:r w:rsidR="00E460F7">
        <w:rPr>
          <w:rFonts w:ascii="Times New Roman" w:hAnsi="Times New Roman" w:cs="Times New Roman"/>
          <w:sz w:val="24"/>
          <w:szCs w:val="24"/>
        </w:rPr>
        <w:t>’s performance</w:t>
      </w:r>
      <w:r w:rsidR="006A7E43" w:rsidRPr="00696478">
        <w:rPr>
          <w:rFonts w:ascii="Times New Roman" w:hAnsi="Times New Roman" w:cs="Times New Roman"/>
          <w:sz w:val="24"/>
          <w:szCs w:val="24"/>
        </w:rPr>
        <w:t xml:space="preserve"> </w:t>
      </w:r>
      <w:r w:rsidR="00E460F7">
        <w:rPr>
          <w:rFonts w:ascii="Times New Roman" w:hAnsi="Times New Roman" w:cs="Times New Roman"/>
          <w:sz w:val="24"/>
          <w:szCs w:val="24"/>
        </w:rPr>
        <w:t xml:space="preserve">the </w:t>
      </w:r>
      <w:r w:rsidR="006A7E43" w:rsidRPr="00696478">
        <w:rPr>
          <w:rFonts w:ascii="Times New Roman" w:hAnsi="Times New Roman" w:cs="Times New Roman"/>
          <w:sz w:val="24"/>
          <w:szCs w:val="24"/>
        </w:rPr>
        <w:t xml:space="preserve">FIFO </w:t>
      </w:r>
      <w:r w:rsidR="00E460F7">
        <w:rPr>
          <w:rFonts w:ascii="Times New Roman" w:hAnsi="Times New Roman" w:cs="Times New Roman"/>
          <w:sz w:val="24"/>
          <w:szCs w:val="24"/>
        </w:rPr>
        <w:t xml:space="preserve">inventory technique </w:t>
      </w:r>
      <w:r w:rsidR="006A7E43" w:rsidRPr="00696478">
        <w:rPr>
          <w:rFonts w:ascii="Times New Roman" w:hAnsi="Times New Roman" w:cs="Times New Roman"/>
          <w:sz w:val="24"/>
          <w:szCs w:val="24"/>
        </w:rPr>
        <w:t>is preferred because it allows the investor to make “apple-to-apple” comparisons to other companies, especially international companies</w:t>
      </w:r>
      <w:r w:rsidR="00E460F7">
        <w:rPr>
          <w:rFonts w:ascii="Times New Roman" w:hAnsi="Times New Roman" w:cs="Times New Roman"/>
          <w:sz w:val="24"/>
          <w:szCs w:val="24"/>
        </w:rPr>
        <w:t xml:space="preserve">.  They went on to explain that more international </w:t>
      </w:r>
      <w:r w:rsidR="006A7E43" w:rsidRPr="00696478">
        <w:rPr>
          <w:rFonts w:ascii="Times New Roman" w:hAnsi="Times New Roman" w:cs="Times New Roman"/>
          <w:sz w:val="24"/>
          <w:szCs w:val="24"/>
        </w:rPr>
        <w:t>companies use FIFO</w:t>
      </w:r>
      <w:r w:rsidR="00E460F7">
        <w:rPr>
          <w:rFonts w:ascii="Times New Roman" w:hAnsi="Times New Roman" w:cs="Times New Roman"/>
          <w:sz w:val="24"/>
          <w:szCs w:val="24"/>
        </w:rPr>
        <w:t xml:space="preserve"> as</w:t>
      </w:r>
      <w:r w:rsidR="00791686" w:rsidRPr="00696478">
        <w:rPr>
          <w:rFonts w:ascii="Times New Roman" w:hAnsi="Times New Roman" w:cs="Times New Roman"/>
          <w:sz w:val="24"/>
          <w:szCs w:val="24"/>
        </w:rPr>
        <w:t xml:space="preserve"> </w:t>
      </w:r>
      <w:r w:rsidR="00767D2A" w:rsidRPr="00696478">
        <w:rPr>
          <w:rFonts w:ascii="Times New Roman" w:hAnsi="Times New Roman" w:cs="Times New Roman"/>
          <w:sz w:val="24"/>
          <w:szCs w:val="24"/>
        </w:rPr>
        <w:t>International</w:t>
      </w:r>
      <w:r w:rsidR="00791686" w:rsidRPr="00696478">
        <w:rPr>
          <w:rFonts w:ascii="Times New Roman" w:hAnsi="Times New Roman" w:cs="Times New Roman"/>
          <w:sz w:val="24"/>
          <w:szCs w:val="24"/>
        </w:rPr>
        <w:t xml:space="preserve"> Financial Reporting Standards (IFRS) prohibit the use of LIFO</w:t>
      </w:r>
      <w:r w:rsidR="006A7E43" w:rsidRPr="00696478">
        <w:rPr>
          <w:rFonts w:ascii="Times New Roman" w:hAnsi="Times New Roman" w:cs="Times New Roman"/>
          <w:sz w:val="24"/>
          <w:szCs w:val="24"/>
        </w:rPr>
        <w:t xml:space="preserve">. The text implied that one could easily </w:t>
      </w:r>
      <w:r w:rsidR="00435CA0" w:rsidRPr="00696478">
        <w:rPr>
          <w:rFonts w:ascii="Times New Roman" w:hAnsi="Times New Roman" w:cs="Times New Roman"/>
          <w:sz w:val="24"/>
          <w:szCs w:val="24"/>
        </w:rPr>
        <w:t>convert the</w:t>
      </w:r>
      <w:r w:rsidR="006A7E43" w:rsidRPr="00696478">
        <w:rPr>
          <w:rFonts w:ascii="Times New Roman" w:hAnsi="Times New Roman" w:cs="Times New Roman"/>
          <w:sz w:val="24"/>
          <w:szCs w:val="24"/>
        </w:rPr>
        <w:t xml:space="preserve"> pertinent financial statements, including cash flows</w:t>
      </w:r>
      <w:r w:rsidR="00791686" w:rsidRPr="00696478">
        <w:rPr>
          <w:rFonts w:ascii="Times New Roman" w:hAnsi="Times New Roman" w:cs="Times New Roman"/>
          <w:sz w:val="24"/>
          <w:szCs w:val="24"/>
        </w:rPr>
        <w:t>,</w:t>
      </w:r>
      <w:r w:rsidR="006A7E43" w:rsidRPr="00696478">
        <w:rPr>
          <w:rFonts w:ascii="Times New Roman" w:hAnsi="Times New Roman" w:cs="Times New Roman"/>
          <w:sz w:val="24"/>
          <w:szCs w:val="24"/>
        </w:rPr>
        <w:t xml:space="preserve"> </w:t>
      </w:r>
      <w:r w:rsidR="00435CA0" w:rsidRPr="00696478">
        <w:rPr>
          <w:rFonts w:ascii="Times New Roman" w:hAnsi="Times New Roman" w:cs="Times New Roman"/>
          <w:sz w:val="24"/>
          <w:szCs w:val="24"/>
        </w:rPr>
        <w:t xml:space="preserve">from LIFO to FIFO. </w:t>
      </w:r>
      <w:r w:rsidR="006A7E43" w:rsidRPr="0069647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96478" w:rsidRDefault="00696478" w:rsidP="00DD74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0CE4" w:rsidRPr="00FF0CE4" w:rsidRDefault="00FF0CE4" w:rsidP="00DD745C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Next Step</w:t>
      </w:r>
    </w:p>
    <w:p w:rsidR="006A7E43" w:rsidRPr="00696478" w:rsidRDefault="00DF50B1" w:rsidP="00DD74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concluded he had no other choice but to do more work: the LIFO to FIFO adjustment had to be done in order to properly analyze the company’s performance.  </w:t>
      </w:r>
      <w:r w:rsidR="006A7E43" w:rsidRPr="00696478">
        <w:rPr>
          <w:rFonts w:ascii="Times New Roman" w:hAnsi="Times New Roman" w:cs="Times New Roman"/>
          <w:sz w:val="24"/>
          <w:szCs w:val="24"/>
        </w:rPr>
        <w:t xml:space="preserve">As David contemplated making these comparisons, he </w:t>
      </w:r>
      <w:r w:rsidR="005F0B1A" w:rsidRPr="00696478">
        <w:rPr>
          <w:rFonts w:ascii="Times New Roman" w:hAnsi="Times New Roman" w:cs="Times New Roman"/>
          <w:sz w:val="24"/>
          <w:szCs w:val="24"/>
        </w:rPr>
        <w:t>kne</w:t>
      </w:r>
      <w:r w:rsidR="006A7E43" w:rsidRPr="00696478">
        <w:rPr>
          <w:rFonts w:ascii="Times New Roman" w:hAnsi="Times New Roman" w:cs="Times New Roman"/>
          <w:sz w:val="24"/>
          <w:szCs w:val="24"/>
        </w:rPr>
        <w:t>w it was important to “get it right” because their investments would help fund Wyatt’</w:t>
      </w:r>
      <w:r w:rsidR="009E4FDB" w:rsidRPr="00696478">
        <w:rPr>
          <w:rFonts w:ascii="Times New Roman" w:hAnsi="Times New Roman" w:cs="Times New Roman"/>
          <w:sz w:val="24"/>
          <w:szCs w:val="24"/>
        </w:rPr>
        <w:t xml:space="preserve">s college education, as well as Anna and David’s retirement. </w:t>
      </w:r>
      <w:r>
        <w:rPr>
          <w:rFonts w:ascii="Times New Roman" w:hAnsi="Times New Roman" w:cs="Times New Roman"/>
          <w:sz w:val="24"/>
          <w:szCs w:val="24"/>
        </w:rPr>
        <w:t xml:space="preserve">This was not the time for sentimentality, but rather objective, rational analysis.  </w:t>
      </w:r>
      <w:r w:rsidR="00FF0CE4">
        <w:rPr>
          <w:rFonts w:ascii="Times New Roman" w:hAnsi="Times New Roman" w:cs="Times New Roman"/>
          <w:sz w:val="24"/>
          <w:szCs w:val="24"/>
        </w:rPr>
        <w:t>In the words of the immortal Bard, “to invest, or not to invest in Winnebago Industries, that is the question</w:t>
      </w:r>
      <w:r w:rsidR="00DD745C">
        <w:rPr>
          <w:rFonts w:ascii="Times New Roman" w:hAnsi="Times New Roman" w:cs="Times New Roman"/>
          <w:sz w:val="24"/>
          <w:szCs w:val="24"/>
        </w:rPr>
        <w:t>.</w:t>
      </w:r>
      <w:r w:rsidR="00FF0CE4">
        <w:rPr>
          <w:rFonts w:ascii="Times New Roman" w:hAnsi="Times New Roman" w:cs="Times New Roman"/>
          <w:sz w:val="24"/>
          <w:szCs w:val="24"/>
        </w:rPr>
        <w:t>”</w:t>
      </w:r>
      <w:bookmarkStart w:id="0" w:name="_GoBack"/>
      <w:bookmarkEnd w:id="0"/>
    </w:p>
    <w:p w:rsidR="009A078A" w:rsidRPr="00696478" w:rsidRDefault="009A078A" w:rsidP="00DD74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6927" w:rsidRPr="00696478" w:rsidRDefault="007F6927" w:rsidP="00DD74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6458" w:rsidRPr="00696478" w:rsidRDefault="00676458" w:rsidP="00DD74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76458" w:rsidRPr="00696478" w:rsidSect="00CD0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docVars>
    <w:docVar w:name="dgnword-docGUID" w:val="{70493B27-55BE-4626-98CF-BF53BE85D83A}"/>
    <w:docVar w:name="dgnword-drafile" w:val="C:\Users\Mike\AppData\Local\Temp\draF7AA.tmp"/>
    <w:docVar w:name="dgnword-eventsink" w:val="107674856"/>
  </w:docVars>
  <w:rsids>
    <w:rsidRoot w:val="00676458"/>
    <w:rsid w:val="000822E3"/>
    <w:rsid w:val="000B574E"/>
    <w:rsid w:val="000E3EDF"/>
    <w:rsid w:val="000F140B"/>
    <w:rsid w:val="00194B22"/>
    <w:rsid w:val="00241C2E"/>
    <w:rsid w:val="002C50A7"/>
    <w:rsid w:val="003B0630"/>
    <w:rsid w:val="0042232D"/>
    <w:rsid w:val="00435CA0"/>
    <w:rsid w:val="004435D2"/>
    <w:rsid w:val="0058768B"/>
    <w:rsid w:val="005F0B1A"/>
    <w:rsid w:val="0067115F"/>
    <w:rsid w:val="00676458"/>
    <w:rsid w:val="00696478"/>
    <w:rsid w:val="006A7E43"/>
    <w:rsid w:val="00737542"/>
    <w:rsid w:val="00767D2A"/>
    <w:rsid w:val="00772F89"/>
    <w:rsid w:val="00781751"/>
    <w:rsid w:val="00791686"/>
    <w:rsid w:val="007F6927"/>
    <w:rsid w:val="008A762F"/>
    <w:rsid w:val="008A7CFB"/>
    <w:rsid w:val="00906980"/>
    <w:rsid w:val="0099266C"/>
    <w:rsid w:val="009A078A"/>
    <w:rsid w:val="009E4FDB"/>
    <w:rsid w:val="00A1521B"/>
    <w:rsid w:val="00B21280"/>
    <w:rsid w:val="00BA71D3"/>
    <w:rsid w:val="00CD03CC"/>
    <w:rsid w:val="00D91DB6"/>
    <w:rsid w:val="00D9232B"/>
    <w:rsid w:val="00DD745C"/>
    <w:rsid w:val="00DF50B1"/>
    <w:rsid w:val="00E26545"/>
    <w:rsid w:val="00E460F7"/>
    <w:rsid w:val="00F4564A"/>
    <w:rsid w:val="00FF0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4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232B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9647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4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232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innebagoind.com" TargetMode="External"/><Relationship Id="rId4" Type="http://schemas.openxmlformats.org/officeDocument/2006/relationships/hyperlink" Target="http://www.winnebagoin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safeuse</cp:lastModifiedBy>
  <cp:revision>2</cp:revision>
  <cp:lastPrinted>2014-04-19T22:53:00Z</cp:lastPrinted>
  <dcterms:created xsi:type="dcterms:W3CDTF">2014-04-23T17:46:00Z</dcterms:created>
  <dcterms:modified xsi:type="dcterms:W3CDTF">2014-04-23T17:46:00Z</dcterms:modified>
</cp:coreProperties>
</file>