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D8F9A0" w14:textId="77777777" w:rsidR="00353E81" w:rsidRPr="00FD5B92" w:rsidRDefault="00FD5B92" w:rsidP="00FD5B92">
      <w:pPr>
        <w:jc w:val="center"/>
        <w:rPr>
          <w:rFonts w:ascii="Times New Roman" w:hAnsi="Times New Roman" w:cs="Times New Roman"/>
          <w:caps/>
          <w:sz w:val="20"/>
          <w:szCs w:val="20"/>
        </w:rPr>
      </w:pPr>
      <w:r w:rsidRPr="00FD5B92">
        <w:rPr>
          <w:rFonts w:ascii="Times New Roman" w:hAnsi="Times New Roman" w:cs="Times New Roman"/>
          <w:caps/>
          <w:sz w:val="20"/>
          <w:szCs w:val="20"/>
        </w:rPr>
        <w:t xml:space="preserve">Reviewer Evaluation [Round </w:t>
      </w:r>
      <w:r w:rsidR="00126D35">
        <w:rPr>
          <w:rFonts w:ascii="Times New Roman" w:hAnsi="Times New Roman" w:cs="Times New Roman"/>
          <w:caps/>
          <w:sz w:val="20"/>
          <w:szCs w:val="20"/>
        </w:rPr>
        <w:t>2</w:t>
      </w:r>
      <w:r w:rsidRPr="00FD5B92">
        <w:rPr>
          <w:rFonts w:ascii="Times New Roman" w:hAnsi="Times New Roman" w:cs="Times New Roman"/>
          <w:caps/>
          <w:sz w:val="20"/>
          <w:szCs w:val="20"/>
        </w:rPr>
        <w:t>] – Jour</w:t>
      </w:r>
      <w:r w:rsidR="003127F6">
        <w:rPr>
          <w:rFonts w:ascii="Times New Roman" w:hAnsi="Times New Roman" w:cs="Times New Roman"/>
          <w:caps/>
          <w:sz w:val="20"/>
          <w:szCs w:val="20"/>
        </w:rPr>
        <w:t>nal of Critical Incidents Vol. 7</w:t>
      </w:r>
    </w:p>
    <w:p w14:paraId="72ED5A45" w14:textId="77777777" w:rsidR="00FD5B92" w:rsidRPr="00FD5B92" w:rsidRDefault="00FD5B92" w:rsidP="00FD5B92">
      <w:pPr>
        <w:rPr>
          <w:rFonts w:ascii="Times New Roman" w:hAnsi="Times New Roman" w:cs="Times New Roman"/>
          <w:caps/>
          <w:sz w:val="20"/>
          <w:szCs w:val="20"/>
        </w:rPr>
      </w:pPr>
    </w:p>
    <w:p w14:paraId="16ACFF88" w14:textId="77777777" w:rsidR="00A60367" w:rsidRPr="00A60367" w:rsidRDefault="00FD5B92" w:rsidP="00A60367">
      <w:pPr>
        <w:rPr>
          <w:rFonts w:ascii="Calibri" w:hAnsi="Calibri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sz w:val="20"/>
          <w:szCs w:val="20"/>
        </w:rPr>
        <w:t>Critical Incident</w:t>
      </w:r>
      <w:r w:rsidR="00121928">
        <w:rPr>
          <w:rFonts w:ascii="Times New Roman" w:hAnsi="Times New Roman" w:cs="Times New Roman"/>
          <w:sz w:val="20"/>
          <w:szCs w:val="20"/>
        </w:rPr>
        <w:t>:</w:t>
      </w:r>
      <w:r w:rsidR="000E647B">
        <w:rPr>
          <w:rFonts w:ascii="Times New Roman" w:hAnsi="Times New Roman" w:cs="Times New Roman"/>
          <w:sz w:val="20"/>
          <w:szCs w:val="20"/>
        </w:rPr>
        <w:t xml:space="preserve"> </w:t>
      </w:r>
      <w:r w:rsidR="001C1309">
        <w:rPr>
          <w:rFonts w:ascii="Times New Roman" w:hAnsi="Times New Roman" w:cs="Times New Roman"/>
          <w:sz w:val="20"/>
          <w:szCs w:val="20"/>
        </w:rPr>
        <w:t>Hasty</w:t>
      </w:r>
    </w:p>
    <w:p w14:paraId="05D3BEA1" w14:textId="77777777" w:rsidR="00FD5B92" w:rsidRDefault="00FD5B92" w:rsidP="00FD5B92">
      <w:pPr>
        <w:rPr>
          <w:rFonts w:ascii="Times New Roman" w:hAnsi="Times New Roman" w:cs="Times New Roman"/>
          <w:sz w:val="20"/>
          <w:szCs w:val="20"/>
        </w:rPr>
      </w:pPr>
    </w:p>
    <w:p w14:paraId="2744DF23" w14:textId="77777777" w:rsidR="00FD5B92" w:rsidRDefault="00FD5B92" w:rsidP="00FD5B9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Reviewer #:</w:t>
      </w:r>
      <w:r w:rsidR="000E647B">
        <w:rPr>
          <w:rFonts w:ascii="Times New Roman" w:hAnsi="Times New Roman" w:cs="Times New Roman"/>
          <w:sz w:val="20"/>
          <w:szCs w:val="20"/>
        </w:rPr>
        <w:t xml:space="preserve"> 2</w:t>
      </w:r>
      <w:r w:rsidR="00104ACE">
        <w:rPr>
          <w:rFonts w:ascii="Times New Roman" w:hAnsi="Times New Roman" w:cs="Times New Roman"/>
          <w:sz w:val="20"/>
          <w:szCs w:val="20"/>
        </w:rPr>
        <w:t>6</w:t>
      </w:r>
      <w:r w:rsidR="001C1309">
        <w:rPr>
          <w:rFonts w:ascii="Times New Roman" w:hAnsi="Times New Roman" w:cs="Times New Roman"/>
          <w:sz w:val="20"/>
          <w:szCs w:val="20"/>
        </w:rPr>
        <w:t>1</w:t>
      </w:r>
      <w:r w:rsidR="00121928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1831017B" w14:textId="77777777" w:rsidR="00FD5B92" w:rsidRDefault="00FD5B92" w:rsidP="00FD5B92">
      <w:pPr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28"/>
        <w:gridCol w:w="540"/>
        <w:gridCol w:w="540"/>
        <w:gridCol w:w="1980"/>
        <w:gridCol w:w="1800"/>
        <w:gridCol w:w="1764"/>
      </w:tblGrid>
      <w:tr w:rsidR="00CC3D3D" w:rsidRPr="00EE551F" w14:paraId="02F5136B" w14:textId="77777777" w:rsidTr="00EE551F">
        <w:trPr>
          <w:tblHeader/>
        </w:trPr>
        <w:tc>
          <w:tcPr>
            <w:tcW w:w="10152" w:type="dxa"/>
            <w:gridSpan w:val="6"/>
            <w:shd w:val="clear" w:color="auto" w:fill="E0E0E0"/>
          </w:tcPr>
          <w:p w14:paraId="2B129544" w14:textId="77777777" w:rsidR="00CC3D3D" w:rsidRPr="00EE551F" w:rsidRDefault="00CC3D3D" w:rsidP="00EE55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551F">
              <w:rPr>
                <w:rFonts w:ascii="Times New Roman" w:hAnsi="Times New Roman" w:cs="Times New Roman"/>
                <w:sz w:val="20"/>
                <w:szCs w:val="20"/>
              </w:rPr>
              <w:t>CRITICAL INCIDENT</w:t>
            </w:r>
          </w:p>
        </w:tc>
      </w:tr>
      <w:tr w:rsidR="00CC3D3D" w:rsidRPr="00EE551F" w14:paraId="379A2D40" w14:textId="77777777" w:rsidTr="00E158A1">
        <w:trPr>
          <w:tblHeader/>
        </w:trPr>
        <w:tc>
          <w:tcPr>
            <w:tcW w:w="3528" w:type="dxa"/>
            <w:shd w:val="clear" w:color="auto" w:fill="E0E0E0"/>
          </w:tcPr>
          <w:p w14:paraId="0EF6AED0" w14:textId="77777777" w:rsidR="00CC3D3D" w:rsidRPr="00EE551F" w:rsidRDefault="00CC3D3D" w:rsidP="00EE55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551F">
              <w:rPr>
                <w:rFonts w:ascii="Times New Roman" w:hAnsi="Times New Roman" w:cs="Times New Roman"/>
                <w:sz w:val="20"/>
                <w:szCs w:val="20"/>
              </w:rPr>
              <w:t>Criteria</w:t>
            </w:r>
          </w:p>
        </w:tc>
        <w:tc>
          <w:tcPr>
            <w:tcW w:w="540" w:type="dxa"/>
            <w:shd w:val="clear" w:color="auto" w:fill="E0E0E0"/>
          </w:tcPr>
          <w:p w14:paraId="289D2B39" w14:textId="77777777" w:rsidR="00CC3D3D" w:rsidRPr="00EE551F" w:rsidRDefault="00CC3D3D" w:rsidP="00EE55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551F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540" w:type="dxa"/>
            <w:shd w:val="clear" w:color="auto" w:fill="E0E0E0"/>
          </w:tcPr>
          <w:p w14:paraId="308FE307" w14:textId="77777777" w:rsidR="00CC3D3D" w:rsidRPr="00EE551F" w:rsidRDefault="00CC3D3D" w:rsidP="00EE55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551F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5544" w:type="dxa"/>
            <w:gridSpan w:val="3"/>
            <w:shd w:val="clear" w:color="auto" w:fill="E0E0E0"/>
          </w:tcPr>
          <w:p w14:paraId="1B055BA9" w14:textId="77777777" w:rsidR="00CC3D3D" w:rsidRPr="00EE551F" w:rsidRDefault="00CC3D3D" w:rsidP="00EE55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551F">
              <w:rPr>
                <w:rFonts w:ascii="Times New Roman" w:hAnsi="Times New Roman" w:cs="Times New Roman"/>
                <w:sz w:val="20"/>
                <w:szCs w:val="20"/>
              </w:rPr>
              <w:t>Comments</w:t>
            </w:r>
          </w:p>
        </w:tc>
      </w:tr>
      <w:tr w:rsidR="00E158A1" w:rsidRPr="00EE551F" w14:paraId="38458344" w14:textId="77777777" w:rsidTr="00E158A1">
        <w:tc>
          <w:tcPr>
            <w:tcW w:w="3528" w:type="dxa"/>
          </w:tcPr>
          <w:p w14:paraId="30C6B556" w14:textId="77777777" w:rsidR="00E158A1" w:rsidRPr="00EE551F" w:rsidRDefault="00E158A1" w:rsidP="00E158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E551F">
              <w:rPr>
                <w:rFonts w:ascii="Times New Roman" w:hAnsi="Times New Roman" w:cs="Times New Roman"/>
                <w:sz w:val="20"/>
                <w:szCs w:val="20"/>
              </w:rPr>
              <w:t>Blind Memorandum addressing feedback from Annual Meeting is provided.</w:t>
            </w:r>
          </w:p>
        </w:tc>
        <w:tc>
          <w:tcPr>
            <w:tcW w:w="540" w:type="dxa"/>
          </w:tcPr>
          <w:p w14:paraId="522769DA" w14:textId="77777777" w:rsidR="00E158A1" w:rsidRPr="00EE551F" w:rsidRDefault="00581A28" w:rsidP="00E158A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540" w:type="dxa"/>
          </w:tcPr>
          <w:p w14:paraId="4D14A038" w14:textId="77777777" w:rsidR="00E158A1" w:rsidRPr="00EE551F" w:rsidRDefault="00E158A1" w:rsidP="00E158A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4" w:type="dxa"/>
            <w:gridSpan w:val="3"/>
          </w:tcPr>
          <w:p w14:paraId="2B535DE2" w14:textId="77777777" w:rsidR="00E158A1" w:rsidRPr="00EE551F" w:rsidRDefault="00581A28" w:rsidP="00E158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Memo provided, although several items weren’t responded to</w:t>
            </w:r>
          </w:p>
        </w:tc>
      </w:tr>
      <w:tr w:rsidR="007B07C1" w:rsidRPr="00EE551F" w14:paraId="19956A38" w14:textId="77777777" w:rsidTr="00E158A1">
        <w:tc>
          <w:tcPr>
            <w:tcW w:w="3528" w:type="dxa"/>
          </w:tcPr>
          <w:p w14:paraId="5DC98B36" w14:textId="77777777" w:rsidR="007B07C1" w:rsidRPr="00EE551F" w:rsidRDefault="007B07C1" w:rsidP="007B07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E551F">
              <w:rPr>
                <w:rFonts w:ascii="Times New Roman" w:hAnsi="Times New Roman" w:cs="Times New Roman"/>
                <w:sz w:val="20"/>
                <w:szCs w:val="20"/>
              </w:rPr>
              <w:t>Describes a provocative</w:t>
            </w:r>
            <w:r w:rsidR="00EB1B66" w:rsidRPr="00EE551F">
              <w:rPr>
                <w:rFonts w:ascii="Times New Roman" w:hAnsi="Times New Roman" w:cs="Times New Roman"/>
                <w:sz w:val="20"/>
                <w:szCs w:val="20"/>
              </w:rPr>
              <w:t>/interesting</w:t>
            </w:r>
            <w:r w:rsidRPr="00EE551F">
              <w:rPr>
                <w:rFonts w:ascii="Times New Roman" w:hAnsi="Times New Roman" w:cs="Times New Roman"/>
                <w:sz w:val="20"/>
                <w:szCs w:val="20"/>
              </w:rPr>
              <w:t xml:space="preserve"> situation</w:t>
            </w:r>
          </w:p>
        </w:tc>
        <w:tc>
          <w:tcPr>
            <w:tcW w:w="540" w:type="dxa"/>
          </w:tcPr>
          <w:p w14:paraId="17EE89B6" w14:textId="77777777" w:rsidR="007B07C1" w:rsidRPr="00EE551F" w:rsidRDefault="00581A28" w:rsidP="00EE55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540" w:type="dxa"/>
          </w:tcPr>
          <w:p w14:paraId="3525BE98" w14:textId="77777777" w:rsidR="007B07C1" w:rsidRPr="00EE551F" w:rsidRDefault="007B07C1" w:rsidP="00EE55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4" w:type="dxa"/>
            <w:gridSpan w:val="3"/>
          </w:tcPr>
          <w:p w14:paraId="040D9EE5" w14:textId="77777777" w:rsidR="007B07C1" w:rsidRPr="00EE551F" w:rsidRDefault="00D6071A" w:rsidP="00CC3D3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This is so</w:t>
            </w:r>
          </w:p>
        </w:tc>
      </w:tr>
      <w:tr w:rsidR="007B07C1" w:rsidRPr="00EE551F" w14:paraId="7FD9B7F2" w14:textId="77777777" w:rsidTr="00E158A1">
        <w:tc>
          <w:tcPr>
            <w:tcW w:w="3528" w:type="dxa"/>
          </w:tcPr>
          <w:p w14:paraId="1418B492" w14:textId="77777777" w:rsidR="007B07C1" w:rsidRPr="00EE551F" w:rsidRDefault="007B07C1" w:rsidP="007B07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E551F">
              <w:rPr>
                <w:rFonts w:ascii="Times New Roman" w:hAnsi="Times New Roman" w:cs="Times New Roman"/>
                <w:sz w:val="20"/>
                <w:szCs w:val="20"/>
              </w:rPr>
              <w:t>Focal point is a single decision point OR single descriptive event.</w:t>
            </w:r>
          </w:p>
        </w:tc>
        <w:tc>
          <w:tcPr>
            <w:tcW w:w="540" w:type="dxa"/>
          </w:tcPr>
          <w:p w14:paraId="12D410CB" w14:textId="77777777" w:rsidR="007B07C1" w:rsidRPr="00EE551F" w:rsidRDefault="00D6071A" w:rsidP="00EE55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540" w:type="dxa"/>
          </w:tcPr>
          <w:p w14:paraId="6C9507B9" w14:textId="77777777" w:rsidR="007B07C1" w:rsidRPr="00EE551F" w:rsidRDefault="007B07C1" w:rsidP="00EE55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4" w:type="dxa"/>
            <w:gridSpan w:val="3"/>
          </w:tcPr>
          <w:p w14:paraId="2C562517" w14:textId="77777777" w:rsidR="007B07C1" w:rsidRPr="00EE551F" w:rsidRDefault="00D6071A" w:rsidP="00CC3D3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has been sharpened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7B07C1" w:rsidRPr="00EE551F" w14:paraId="1EEC4896" w14:textId="77777777" w:rsidTr="00E158A1">
        <w:tc>
          <w:tcPr>
            <w:tcW w:w="3528" w:type="dxa"/>
          </w:tcPr>
          <w:p w14:paraId="5E72C1E3" w14:textId="77777777" w:rsidR="007B07C1" w:rsidRPr="00EE551F" w:rsidRDefault="007B07C1" w:rsidP="007B07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E551F">
              <w:rPr>
                <w:rFonts w:ascii="Times New Roman" w:hAnsi="Times New Roman" w:cs="Times New Roman"/>
                <w:sz w:val="20"/>
                <w:szCs w:val="20"/>
              </w:rPr>
              <w:t>Hook is effective for catching the reader</w:t>
            </w:r>
            <w:r w:rsidR="004513DA" w:rsidRPr="00EE551F">
              <w:rPr>
                <w:rFonts w:ascii="Times New Roman" w:hAnsi="Times New Roman" w:cs="Times New Roman"/>
                <w:sz w:val="20"/>
                <w:szCs w:val="20"/>
              </w:rPr>
              <w:t>’</w:t>
            </w:r>
            <w:r w:rsidRPr="00EE551F">
              <w:rPr>
                <w:rFonts w:ascii="Times New Roman" w:hAnsi="Times New Roman" w:cs="Times New Roman"/>
                <w:sz w:val="20"/>
                <w:szCs w:val="20"/>
              </w:rPr>
              <w:t>s interest.</w:t>
            </w:r>
          </w:p>
        </w:tc>
        <w:tc>
          <w:tcPr>
            <w:tcW w:w="540" w:type="dxa"/>
          </w:tcPr>
          <w:p w14:paraId="73850EC8" w14:textId="77777777" w:rsidR="007B07C1" w:rsidRPr="00EE551F" w:rsidRDefault="00D6071A" w:rsidP="00EE55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540" w:type="dxa"/>
          </w:tcPr>
          <w:p w14:paraId="52950F62" w14:textId="77777777" w:rsidR="007B07C1" w:rsidRPr="00EE551F" w:rsidRDefault="007B07C1" w:rsidP="00EE55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4" w:type="dxa"/>
            <w:gridSpan w:val="3"/>
          </w:tcPr>
          <w:p w14:paraId="3B7BFED7" w14:textId="77777777" w:rsidR="007B07C1" w:rsidRPr="00EE551F" w:rsidRDefault="00D6071A" w:rsidP="00CC3D3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Yes, this is now clear</w:t>
            </w:r>
            <w:r w:rsidR="00D53822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7B07C1" w:rsidRPr="00EE551F" w14:paraId="4D578439" w14:textId="77777777" w:rsidTr="00E158A1">
        <w:tc>
          <w:tcPr>
            <w:tcW w:w="3528" w:type="dxa"/>
          </w:tcPr>
          <w:p w14:paraId="69A96B18" w14:textId="77777777" w:rsidR="007B07C1" w:rsidRPr="00EE551F" w:rsidRDefault="007B07C1" w:rsidP="007B07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E551F">
              <w:rPr>
                <w:rFonts w:ascii="Times New Roman" w:hAnsi="Times New Roman" w:cs="Times New Roman"/>
                <w:sz w:val="20"/>
                <w:szCs w:val="20"/>
              </w:rPr>
              <w:t>Introductory paragraph states the issue to be solved or analyzed.</w:t>
            </w:r>
          </w:p>
        </w:tc>
        <w:tc>
          <w:tcPr>
            <w:tcW w:w="540" w:type="dxa"/>
          </w:tcPr>
          <w:p w14:paraId="237E784C" w14:textId="77777777" w:rsidR="007B07C1" w:rsidRPr="00EE551F" w:rsidRDefault="00D6071A" w:rsidP="00EE55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540" w:type="dxa"/>
          </w:tcPr>
          <w:p w14:paraId="45D9C9C2" w14:textId="77777777" w:rsidR="007B07C1" w:rsidRPr="00EE551F" w:rsidRDefault="007B07C1" w:rsidP="00EE55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4" w:type="dxa"/>
            <w:gridSpan w:val="3"/>
          </w:tcPr>
          <w:p w14:paraId="4F1E02A0" w14:textId="77777777" w:rsidR="007B07C1" w:rsidRPr="00EE551F" w:rsidRDefault="00D6071A" w:rsidP="00CC3D3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Well… Paragraph 3 states this</w:t>
            </w:r>
            <w:r w:rsidR="00197F4E">
              <w:rPr>
                <w:rFonts w:ascii="Times New Roman" w:hAnsi="Times New Roman" w:cs="Times New Roman"/>
                <w:sz w:val="20"/>
                <w:szCs w:val="20"/>
              </w:rPr>
              <w:t xml:space="preserve"> well.</w:t>
            </w:r>
          </w:p>
        </w:tc>
      </w:tr>
      <w:tr w:rsidR="007B07C1" w:rsidRPr="00EE551F" w14:paraId="34A58C94" w14:textId="77777777" w:rsidTr="00E158A1">
        <w:tc>
          <w:tcPr>
            <w:tcW w:w="3528" w:type="dxa"/>
          </w:tcPr>
          <w:p w14:paraId="31785F37" w14:textId="77777777" w:rsidR="007B07C1" w:rsidRPr="00EE551F" w:rsidRDefault="004513DA" w:rsidP="00CC3D3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E551F">
              <w:rPr>
                <w:rFonts w:ascii="Times New Roman" w:hAnsi="Times New Roman" w:cs="Times New Roman"/>
                <w:sz w:val="20"/>
                <w:szCs w:val="20"/>
              </w:rPr>
              <w:t xml:space="preserve">Incident is timely – focuses on a current issue.  </w:t>
            </w:r>
          </w:p>
        </w:tc>
        <w:tc>
          <w:tcPr>
            <w:tcW w:w="540" w:type="dxa"/>
          </w:tcPr>
          <w:p w14:paraId="71E99905" w14:textId="77777777" w:rsidR="007B07C1" w:rsidRPr="00EE551F" w:rsidRDefault="00D6071A" w:rsidP="00EE55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540" w:type="dxa"/>
          </w:tcPr>
          <w:p w14:paraId="29A03F11" w14:textId="77777777" w:rsidR="007B07C1" w:rsidRPr="00EE551F" w:rsidRDefault="007B07C1" w:rsidP="00EE55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4" w:type="dxa"/>
            <w:gridSpan w:val="3"/>
          </w:tcPr>
          <w:p w14:paraId="03A03889" w14:textId="77777777" w:rsidR="007B07C1" w:rsidRPr="00EE551F" w:rsidRDefault="00D6071A" w:rsidP="00CC3D3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Contract employment situations such as this one are quite common.</w:t>
            </w:r>
          </w:p>
        </w:tc>
      </w:tr>
      <w:tr w:rsidR="007B07C1" w:rsidRPr="00EE551F" w14:paraId="1B0C47A9" w14:textId="77777777" w:rsidTr="00E158A1">
        <w:tc>
          <w:tcPr>
            <w:tcW w:w="3528" w:type="dxa"/>
          </w:tcPr>
          <w:p w14:paraId="4E0ED511" w14:textId="77777777" w:rsidR="007B07C1" w:rsidRPr="00EE551F" w:rsidRDefault="004513DA" w:rsidP="00CC3D3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E551F">
              <w:rPr>
                <w:rFonts w:ascii="Times New Roman" w:hAnsi="Times New Roman" w:cs="Times New Roman"/>
                <w:sz w:val="20"/>
                <w:szCs w:val="20"/>
              </w:rPr>
              <w:t>Incident is discipline relevant – focuses on an issue or event common to many organizations.</w:t>
            </w:r>
          </w:p>
        </w:tc>
        <w:tc>
          <w:tcPr>
            <w:tcW w:w="540" w:type="dxa"/>
          </w:tcPr>
          <w:p w14:paraId="2A10DC12" w14:textId="77777777" w:rsidR="007B07C1" w:rsidRPr="00EE551F" w:rsidRDefault="00D6071A" w:rsidP="00EE55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540" w:type="dxa"/>
          </w:tcPr>
          <w:p w14:paraId="63D771C8" w14:textId="77777777" w:rsidR="007B07C1" w:rsidRPr="00EE551F" w:rsidRDefault="007B07C1" w:rsidP="00EE55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4" w:type="dxa"/>
            <w:gridSpan w:val="3"/>
          </w:tcPr>
          <w:p w14:paraId="5B34FE4A" w14:textId="77777777" w:rsidR="007B07C1" w:rsidRPr="00EE551F" w:rsidRDefault="00D6071A" w:rsidP="00CC3D3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Ditto</w:t>
            </w:r>
          </w:p>
        </w:tc>
      </w:tr>
      <w:tr w:rsidR="007B07C1" w:rsidRPr="00EE551F" w14:paraId="74DF8B20" w14:textId="77777777" w:rsidTr="00E158A1">
        <w:tc>
          <w:tcPr>
            <w:tcW w:w="3528" w:type="dxa"/>
          </w:tcPr>
          <w:p w14:paraId="4125CBA7" w14:textId="77777777" w:rsidR="007B07C1" w:rsidRPr="00EE551F" w:rsidRDefault="004513DA" w:rsidP="00CC3D3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E551F">
              <w:rPr>
                <w:rFonts w:ascii="Times New Roman" w:hAnsi="Times New Roman" w:cs="Times New Roman"/>
                <w:sz w:val="20"/>
                <w:szCs w:val="20"/>
              </w:rPr>
              <w:t>Contains information students will need to make a</w:t>
            </w:r>
            <w:r w:rsidR="00EB1B66" w:rsidRPr="00EE551F">
              <w:rPr>
                <w:rFonts w:ascii="Times New Roman" w:hAnsi="Times New Roman" w:cs="Times New Roman"/>
                <w:sz w:val="20"/>
                <w:szCs w:val="20"/>
              </w:rPr>
              <w:t>n informed</w:t>
            </w:r>
            <w:r w:rsidRPr="00EE551F">
              <w:rPr>
                <w:rFonts w:ascii="Times New Roman" w:hAnsi="Times New Roman" w:cs="Times New Roman"/>
                <w:sz w:val="20"/>
                <w:szCs w:val="20"/>
              </w:rPr>
              <w:t xml:space="preserve"> decision or analyze the situation.</w:t>
            </w:r>
          </w:p>
        </w:tc>
        <w:tc>
          <w:tcPr>
            <w:tcW w:w="540" w:type="dxa"/>
          </w:tcPr>
          <w:p w14:paraId="6202946A" w14:textId="77777777" w:rsidR="007B07C1" w:rsidRPr="00EE551F" w:rsidRDefault="00D53822" w:rsidP="00EE55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540" w:type="dxa"/>
          </w:tcPr>
          <w:p w14:paraId="1804A30B" w14:textId="77777777" w:rsidR="007B07C1" w:rsidRPr="00EE551F" w:rsidRDefault="007B07C1" w:rsidP="00EE55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4" w:type="dxa"/>
            <w:gridSpan w:val="3"/>
          </w:tcPr>
          <w:p w14:paraId="04EF8C21" w14:textId="77777777" w:rsidR="007B07C1" w:rsidRPr="00EE551F" w:rsidRDefault="00D53822" w:rsidP="00CC3D3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Yes, I can see this.</w:t>
            </w:r>
          </w:p>
        </w:tc>
      </w:tr>
      <w:tr w:rsidR="007B07C1" w:rsidRPr="00EE551F" w14:paraId="68103B4E" w14:textId="77777777" w:rsidTr="00E158A1">
        <w:tc>
          <w:tcPr>
            <w:tcW w:w="3528" w:type="dxa"/>
          </w:tcPr>
          <w:p w14:paraId="3EE95338" w14:textId="77777777" w:rsidR="007B07C1" w:rsidRPr="00EE551F" w:rsidRDefault="004513DA" w:rsidP="00CC3D3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E551F">
              <w:rPr>
                <w:rFonts w:ascii="Times New Roman" w:hAnsi="Times New Roman" w:cs="Times New Roman"/>
                <w:sz w:val="20"/>
                <w:szCs w:val="20"/>
              </w:rPr>
              <w:t xml:space="preserve">If you mark NO to the above, is there additional </w:t>
            </w:r>
            <w:r w:rsidR="00503639" w:rsidRPr="00EE551F">
              <w:rPr>
                <w:rFonts w:ascii="Times New Roman" w:hAnsi="Times New Roman" w:cs="Times New Roman"/>
                <w:sz w:val="20"/>
                <w:szCs w:val="20"/>
              </w:rPr>
              <w:t xml:space="preserve">CI </w:t>
            </w:r>
            <w:r w:rsidR="000C0278" w:rsidRPr="00EE551F">
              <w:rPr>
                <w:rFonts w:ascii="Times New Roman" w:hAnsi="Times New Roman" w:cs="Times New Roman"/>
                <w:sz w:val="20"/>
                <w:szCs w:val="20"/>
              </w:rPr>
              <w:t>information</w:t>
            </w:r>
            <w:r w:rsidRPr="00EE551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03639" w:rsidRPr="00EE551F">
              <w:rPr>
                <w:rFonts w:ascii="Times New Roman" w:hAnsi="Times New Roman" w:cs="Times New Roman"/>
                <w:sz w:val="20"/>
                <w:szCs w:val="20"/>
              </w:rPr>
              <w:t xml:space="preserve">identified as companion readings/industry notes OR information </w:t>
            </w:r>
            <w:r w:rsidRPr="00EE551F">
              <w:rPr>
                <w:rFonts w:ascii="Times New Roman" w:hAnsi="Times New Roman" w:cs="Times New Roman"/>
                <w:sz w:val="20"/>
                <w:szCs w:val="20"/>
              </w:rPr>
              <w:t xml:space="preserve">presented in the teaching note that would </w:t>
            </w:r>
            <w:r w:rsidR="000C0278" w:rsidRPr="00EE551F">
              <w:rPr>
                <w:rFonts w:ascii="Times New Roman" w:hAnsi="Times New Roman" w:cs="Times New Roman"/>
                <w:sz w:val="20"/>
                <w:szCs w:val="20"/>
              </w:rPr>
              <w:t>enhance</w:t>
            </w:r>
            <w:r w:rsidRPr="00EE551F">
              <w:rPr>
                <w:rFonts w:ascii="Times New Roman" w:hAnsi="Times New Roman" w:cs="Times New Roman"/>
                <w:sz w:val="20"/>
                <w:szCs w:val="20"/>
              </w:rPr>
              <w:t xml:space="preserve"> the </w:t>
            </w:r>
            <w:r w:rsidR="00503639" w:rsidRPr="00EE551F">
              <w:rPr>
                <w:rFonts w:ascii="Times New Roman" w:hAnsi="Times New Roman" w:cs="Times New Roman"/>
                <w:sz w:val="20"/>
                <w:szCs w:val="20"/>
              </w:rPr>
              <w:t xml:space="preserve">story contained </w:t>
            </w:r>
            <w:r w:rsidRPr="00EE551F">
              <w:rPr>
                <w:rFonts w:ascii="Times New Roman" w:hAnsi="Times New Roman" w:cs="Times New Roman"/>
                <w:sz w:val="20"/>
                <w:szCs w:val="20"/>
              </w:rPr>
              <w:t>in the CI?</w:t>
            </w:r>
          </w:p>
        </w:tc>
        <w:tc>
          <w:tcPr>
            <w:tcW w:w="540" w:type="dxa"/>
          </w:tcPr>
          <w:p w14:paraId="182A6A48" w14:textId="77777777" w:rsidR="007B07C1" w:rsidRPr="00EE551F" w:rsidRDefault="007B07C1" w:rsidP="00EE55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dxa"/>
          </w:tcPr>
          <w:p w14:paraId="2E3C04F4" w14:textId="77777777" w:rsidR="007B07C1" w:rsidRPr="00EE551F" w:rsidRDefault="007B07C1" w:rsidP="00EE55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4" w:type="dxa"/>
            <w:gridSpan w:val="3"/>
          </w:tcPr>
          <w:p w14:paraId="4F96D257" w14:textId="77777777" w:rsidR="007B07C1" w:rsidRPr="00EE551F" w:rsidRDefault="007B07C1" w:rsidP="00CC3D3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B07C1" w:rsidRPr="00EE551F" w14:paraId="3D18193C" w14:textId="77777777" w:rsidTr="00E158A1">
        <w:tc>
          <w:tcPr>
            <w:tcW w:w="3528" w:type="dxa"/>
          </w:tcPr>
          <w:p w14:paraId="51C00829" w14:textId="77777777" w:rsidR="007B07C1" w:rsidRPr="00EE551F" w:rsidRDefault="004513DA" w:rsidP="00CC3D3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E551F">
              <w:rPr>
                <w:rFonts w:ascii="Times New Roman" w:hAnsi="Times New Roman" w:cs="Times New Roman"/>
                <w:sz w:val="20"/>
                <w:szCs w:val="20"/>
              </w:rPr>
              <w:t>Fosters student’s use of their knowledge and skill.</w:t>
            </w:r>
          </w:p>
        </w:tc>
        <w:tc>
          <w:tcPr>
            <w:tcW w:w="540" w:type="dxa"/>
          </w:tcPr>
          <w:p w14:paraId="4F05EB27" w14:textId="77777777" w:rsidR="007B07C1" w:rsidRPr="00EE551F" w:rsidRDefault="00D53822" w:rsidP="00EE55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540" w:type="dxa"/>
          </w:tcPr>
          <w:p w14:paraId="311B2457" w14:textId="77777777" w:rsidR="007B07C1" w:rsidRPr="00EE551F" w:rsidRDefault="007B07C1" w:rsidP="00EE55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4" w:type="dxa"/>
            <w:gridSpan w:val="3"/>
          </w:tcPr>
          <w:p w14:paraId="794DEA07" w14:textId="77777777" w:rsidR="007B07C1" w:rsidRPr="00EE551F" w:rsidRDefault="007B07C1" w:rsidP="00CC3D3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B07C1" w:rsidRPr="00EE551F" w14:paraId="3AD54E1A" w14:textId="77777777" w:rsidTr="00E158A1">
        <w:tc>
          <w:tcPr>
            <w:tcW w:w="3528" w:type="dxa"/>
          </w:tcPr>
          <w:p w14:paraId="608CF507" w14:textId="77777777" w:rsidR="007B07C1" w:rsidRPr="00EE551F" w:rsidRDefault="004513DA" w:rsidP="00CC3D3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E551F">
              <w:rPr>
                <w:rFonts w:ascii="Times New Roman" w:hAnsi="Times New Roman" w:cs="Times New Roman"/>
                <w:sz w:val="20"/>
                <w:szCs w:val="20"/>
              </w:rPr>
              <w:t>Figures and tables are relevant to the CI.</w:t>
            </w:r>
          </w:p>
        </w:tc>
        <w:tc>
          <w:tcPr>
            <w:tcW w:w="540" w:type="dxa"/>
          </w:tcPr>
          <w:p w14:paraId="1AA0EC68" w14:textId="77777777" w:rsidR="007B07C1" w:rsidRPr="00EE551F" w:rsidRDefault="00D53822" w:rsidP="00EE55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540" w:type="dxa"/>
          </w:tcPr>
          <w:p w14:paraId="2A9A039C" w14:textId="77777777" w:rsidR="007B07C1" w:rsidRPr="00EE551F" w:rsidRDefault="007B07C1" w:rsidP="00EE55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4" w:type="dxa"/>
            <w:gridSpan w:val="3"/>
          </w:tcPr>
          <w:p w14:paraId="7189497E" w14:textId="77777777" w:rsidR="007B07C1" w:rsidRPr="00EE551F" w:rsidRDefault="00D53822" w:rsidP="00CC3D3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Organization chart is quite helpful</w:t>
            </w:r>
          </w:p>
        </w:tc>
      </w:tr>
      <w:tr w:rsidR="007B07C1" w:rsidRPr="00EE551F" w14:paraId="2679F4E2" w14:textId="77777777" w:rsidTr="00E158A1">
        <w:tc>
          <w:tcPr>
            <w:tcW w:w="3528" w:type="dxa"/>
          </w:tcPr>
          <w:p w14:paraId="24220181" w14:textId="77777777" w:rsidR="007B07C1" w:rsidRPr="00EE551F" w:rsidRDefault="00D63E31" w:rsidP="00CC3D3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E551F">
              <w:rPr>
                <w:rFonts w:ascii="Times New Roman" w:hAnsi="Times New Roman" w:cs="Times New Roman"/>
                <w:sz w:val="20"/>
                <w:szCs w:val="20"/>
              </w:rPr>
              <w:t>Figures and tables are clearly referenced in the body of the CI.</w:t>
            </w:r>
          </w:p>
        </w:tc>
        <w:tc>
          <w:tcPr>
            <w:tcW w:w="540" w:type="dxa"/>
          </w:tcPr>
          <w:p w14:paraId="47A08555" w14:textId="77777777" w:rsidR="007B07C1" w:rsidRPr="00EE551F" w:rsidRDefault="00D53822" w:rsidP="00EE55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540" w:type="dxa"/>
          </w:tcPr>
          <w:p w14:paraId="7427F50D" w14:textId="77777777" w:rsidR="007B07C1" w:rsidRPr="00EE551F" w:rsidRDefault="007B07C1" w:rsidP="00EE55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4" w:type="dxa"/>
            <w:gridSpan w:val="3"/>
          </w:tcPr>
          <w:p w14:paraId="3BF0F87F" w14:textId="77777777" w:rsidR="007B07C1" w:rsidRPr="00EE551F" w:rsidRDefault="007B07C1" w:rsidP="00CC3D3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B07C1" w:rsidRPr="00EE551F" w14:paraId="369E33D0" w14:textId="77777777" w:rsidTr="00E158A1">
        <w:tc>
          <w:tcPr>
            <w:tcW w:w="3528" w:type="dxa"/>
          </w:tcPr>
          <w:p w14:paraId="2FB4464A" w14:textId="77777777" w:rsidR="007B07C1" w:rsidRPr="00EE551F" w:rsidRDefault="00D63E31" w:rsidP="00CC3D3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E551F">
              <w:rPr>
                <w:rFonts w:ascii="Times New Roman" w:hAnsi="Times New Roman" w:cs="Times New Roman"/>
                <w:sz w:val="20"/>
                <w:szCs w:val="20"/>
              </w:rPr>
              <w:t>CI flows well and is easy to read.</w:t>
            </w:r>
          </w:p>
        </w:tc>
        <w:tc>
          <w:tcPr>
            <w:tcW w:w="540" w:type="dxa"/>
          </w:tcPr>
          <w:p w14:paraId="31F94399" w14:textId="77777777" w:rsidR="007B07C1" w:rsidRPr="00EE551F" w:rsidRDefault="00D53822" w:rsidP="00EE55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540" w:type="dxa"/>
          </w:tcPr>
          <w:p w14:paraId="42A31FB2" w14:textId="77777777" w:rsidR="007B07C1" w:rsidRPr="00EE551F" w:rsidRDefault="007B07C1" w:rsidP="00EE55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4" w:type="dxa"/>
            <w:gridSpan w:val="3"/>
          </w:tcPr>
          <w:p w14:paraId="0703C4B6" w14:textId="77777777" w:rsidR="007B07C1" w:rsidRPr="00EE551F" w:rsidRDefault="007B07C1" w:rsidP="00CC3D3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63E31" w:rsidRPr="00EE551F" w14:paraId="25BF7BF6" w14:textId="77777777" w:rsidTr="00E158A1">
        <w:tc>
          <w:tcPr>
            <w:tcW w:w="3528" w:type="dxa"/>
          </w:tcPr>
          <w:p w14:paraId="6E368727" w14:textId="77777777" w:rsidR="00D63E31" w:rsidRPr="00EE551F" w:rsidRDefault="00D63E31" w:rsidP="00CC3D3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E551F">
              <w:rPr>
                <w:rFonts w:ascii="Times New Roman" w:hAnsi="Times New Roman" w:cs="Times New Roman"/>
                <w:sz w:val="20"/>
                <w:szCs w:val="20"/>
              </w:rPr>
              <w:t>CI information accurately reflects a real situation.</w:t>
            </w:r>
          </w:p>
        </w:tc>
        <w:tc>
          <w:tcPr>
            <w:tcW w:w="540" w:type="dxa"/>
          </w:tcPr>
          <w:p w14:paraId="3CEBE625" w14:textId="77777777" w:rsidR="00D63E31" w:rsidRPr="00EE551F" w:rsidRDefault="00D53822" w:rsidP="00EE55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540" w:type="dxa"/>
          </w:tcPr>
          <w:p w14:paraId="40E8E066" w14:textId="77777777" w:rsidR="00D63E31" w:rsidRPr="00EE551F" w:rsidRDefault="00D63E31" w:rsidP="00EE55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4" w:type="dxa"/>
            <w:gridSpan w:val="3"/>
          </w:tcPr>
          <w:p w14:paraId="40F5836B" w14:textId="77777777" w:rsidR="00D63E31" w:rsidRPr="00EE551F" w:rsidRDefault="00D63E31" w:rsidP="00CC3D3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85FD4" w:rsidRPr="00EE551F" w14:paraId="58B121B0" w14:textId="77777777" w:rsidTr="00E158A1">
        <w:tc>
          <w:tcPr>
            <w:tcW w:w="3528" w:type="dxa"/>
          </w:tcPr>
          <w:p w14:paraId="3E0348E9" w14:textId="77777777" w:rsidR="00F85FD4" w:rsidRPr="00EE551F" w:rsidRDefault="00464487" w:rsidP="00CC3D3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CI m</w:t>
            </w:r>
            <w:r w:rsidR="00E158A1">
              <w:rPr>
                <w:rFonts w:ascii="Times New Roman" w:hAnsi="Times New Roman" w:cs="Times New Roman"/>
                <w:sz w:val="20"/>
                <w:szCs w:val="20"/>
              </w:rPr>
              <w:t>eets 3 page limitation</w:t>
            </w:r>
          </w:p>
        </w:tc>
        <w:tc>
          <w:tcPr>
            <w:tcW w:w="540" w:type="dxa"/>
          </w:tcPr>
          <w:p w14:paraId="1F10E37F" w14:textId="77777777" w:rsidR="00F85FD4" w:rsidRPr="00EE551F" w:rsidRDefault="00D53822" w:rsidP="00EE55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540" w:type="dxa"/>
          </w:tcPr>
          <w:p w14:paraId="65F4323C" w14:textId="77777777" w:rsidR="00F85FD4" w:rsidRPr="00EE551F" w:rsidRDefault="00F85FD4" w:rsidP="00EE55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4" w:type="dxa"/>
            <w:gridSpan w:val="3"/>
          </w:tcPr>
          <w:p w14:paraId="6438235A" w14:textId="77777777" w:rsidR="00F85FD4" w:rsidRPr="00EE551F" w:rsidRDefault="00F85FD4" w:rsidP="00CC3D3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158A1" w:rsidRPr="00EE551F" w14:paraId="0EC866AC" w14:textId="77777777" w:rsidTr="00E158A1">
        <w:tc>
          <w:tcPr>
            <w:tcW w:w="3528" w:type="dxa"/>
          </w:tcPr>
          <w:p w14:paraId="1E664FA8" w14:textId="77777777" w:rsidR="00E158A1" w:rsidRPr="00EE551F" w:rsidRDefault="00E158A1" w:rsidP="00E158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E551F">
              <w:rPr>
                <w:rFonts w:ascii="Times New Roman" w:hAnsi="Times New Roman" w:cs="Times New Roman"/>
                <w:sz w:val="20"/>
                <w:szCs w:val="20"/>
              </w:rPr>
              <w:t>Free of grammar, punctuation, &amp; spelling errors.</w:t>
            </w:r>
          </w:p>
        </w:tc>
        <w:tc>
          <w:tcPr>
            <w:tcW w:w="540" w:type="dxa"/>
          </w:tcPr>
          <w:p w14:paraId="560A9707" w14:textId="77777777" w:rsidR="00E158A1" w:rsidRPr="00EE551F" w:rsidRDefault="00E158A1" w:rsidP="00EE55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dxa"/>
          </w:tcPr>
          <w:p w14:paraId="6F50CDD1" w14:textId="77777777" w:rsidR="00E158A1" w:rsidRPr="00EE551F" w:rsidRDefault="00D53822" w:rsidP="00EE55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5544" w:type="dxa"/>
            <w:gridSpan w:val="3"/>
          </w:tcPr>
          <w:p w14:paraId="09F4C8CF" w14:textId="77777777" w:rsidR="00E158A1" w:rsidRPr="00EE551F" w:rsidRDefault="00D53822" w:rsidP="00D538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 see an </w:t>
            </w:r>
            <w:r w:rsidR="005E472F">
              <w:rPr>
                <w:rFonts w:ascii="Times New Roman" w:hAnsi="Times New Roman" w:cs="Times New Roman"/>
                <w:sz w:val="20"/>
                <w:szCs w:val="20"/>
              </w:rPr>
              <w:t>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ror</w:t>
            </w:r>
            <w:r w:rsidR="00C9002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E472F">
              <w:rPr>
                <w:rFonts w:ascii="Times New Roman" w:hAnsi="Times New Roman" w:cs="Times New Roman"/>
                <w:sz w:val="20"/>
                <w:szCs w:val="20"/>
              </w:rPr>
              <w:t>in “</w:t>
            </w:r>
            <w:r w:rsidR="005E472F">
              <w:rPr>
                <w:rFonts w:ascii="Times New Roman" w:hAnsi="Times New Roman" w:cs="Times New Roman"/>
                <w:szCs w:val="24"/>
              </w:rPr>
              <w:t>since that essentially dictated by Ken” is missing “was”</w:t>
            </w:r>
            <w:r w:rsidR="00C9002C">
              <w:rPr>
                <w:rFonts w:ascii="Times New Roman" w:hAnsi="Times New Roman" w:cs="Times New Roman"/>
                <w:szCs w:val="24"/>
              </w:rPr>
              <w:t xml:space="preserve">. </w:t>
            </w:r>
            <w:r w:rsidR="00D6071A">
              <w:rPr>
                <w:rFonts w:ascii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Cs w:val="24"/>
              </w:rPr>
              <w:t xml:space="preserve">There are several missing commas as in the phrase “In his haste to fire her he” is missing a comma after “her”.   I see passive voice throughout and this can be resolved easily.  </w:t>
            </w:r>
            <w:r w:rsidR="00D6071A">
              <w:rPr>
                <w:rFonts w:ascii="Times New Roman" w:hAnsi="Times New Roman" w:cs="Times New Roman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Cs w:val="24"/>
              </w:rPr>
              <w:t xml:space="preserve">author could write the </w:t>
            </w:r>
            <w:r w:rsidR="00D6071A">
              <w:rPr>
                <w:rFonts w:ascii="Times New Roman" w:hAnsi="Times New Roman" w:cs="Times New Roman"/>
                <w:szCs w:val="24"/>
              </w:rPr>
              <w:t>phrase</w:t>
            </w:r>
            <w:r w:rsidR="00C9002C">
              <w:rPr>
                <w:rFonts w:ascii="Times New Roman" w:hAnsi="Times New Roman" w:cs="Times New Roman"/>
                <w:szCs w:val="24"/>
              </w:rPr>
              <w:t xml:space="preserve"> “she had been placed at </w:t>
            </w:r>
            <w:proofErr w:type="spellStart"/>
            <w:r w:rsidR="00C9002C">
              <w:rPr>
                <w:rFonts w:ascii="Times New Roman" w:hAnsi="Times New Roman" w:cs="Times New Roman"/>
                <w:szCs w:val="24"/>
              </w:rPr>
              <w:t>ClientB</w:t>
            </w:r>
            <w:proofErr w:type="spellEnd"/>
            <w:r w:rsidR="00C9002C">
              <w:rPr>
                <w:rFonts w:ascii="Times New Roman" w:hAnsi="Times New Roman" w:cs="Times New Roman"/>
                <w:szCs w:val="24"/>
              </w:rPr>
              <w:t xml:space="preserve"> by </w:t>
            </w:r>
            <w:proofErr w:type="spellStart"/>
            <w:r w:rsidR="00C9002C">
              <w:rPr>
                <w:rFonts w:ascii="Times New Roman" w:hAnsi="Times New Roman" w:cs="Times New Roman"/>
                <w:szCs w:val="24"/>
              </w:rPr>
              <w:t>ExpSol</w:t>
            </w:r>
            <w:proofErr w:type="spellEnd"/>
            <w:r w:rsidR="00C9002C">
              <w:rPr>
                <w:rFonts w:ascii="Times New Roman" w:hAnsi="Times New Roman" w:cs="Times New Roman"/>
                <w:szCs w:val="24"/>
              </w:rPr>
              <w:t>, her employer” in active voice “</w:t>
            </w:r>
            <w:r>
              <w:rPr>
                <w:rFonts w:ascii="Times New Roman" w:hAnsi="Times New Roman" w:cs="Times New Roman"/>
                <w:szCs w:val="24"/>
              </w:rPr>
              <w:t>H</w:t>
            </w:r>
            <w:r w:rsidR="00C9002C">
              <w:rPr>
                <w:rFonts w:ascii="Times New Roman" w:hAnsi="Times New Roman" w:cs="Times New Roman"/>
                <w:szCs w:val="24"/>
              </w:rPr>
              <w:t>er employer,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ExpSol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>,</w:t>
            </w:r>
            <w:r w:rsidR="00C9002C">
              <w:rPr>
                <w:rFonts w:ascii="Times New Roman" w:hAnsi="Times New Roman" w:cs="Times New Roman"/>
                <w:szCs w:val="24"/>
              </w:rPr>
              <w:t xml:space="preserve"> had placed her at </w:t>
            </w:r>
            <w:proofErr w:type="spellStart"/>
            <w:r w:rsidR="00C9002C">
              <w:rPr>
                <w:rFonts w:ascii="Times New Roman" w:hAnsi="Times New Roman" w:cs="Times New Roman"/>
                <w:szCs w:val="24"/>
              </w:rPr>
              <w:t>ClientB</w:t>
            </w:r>
            <w:proofErr w:type="spellEnd"/>
            <w:r w:rsidR="00C9002C">
              <w:rPr>
                <w:rFonts w:ascii="Times New Roman" w:hAnsi="Times New Roman" w:cs="Times New Roman"/>
                <w:szCs w:val="24"/>
              </w:rPr>
              <w:t>”.</w:t>
            </w:r>
            <w:r w:rsidR="00D6071A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197F4E">
              <w:rPr>
                <w:rFonts w:ascii="Times New Roman" w:hAnsi="Times New Roman" w:cs="Times New Roman"/>
                <w:szCs w:val="24"/>
              </w:rPr>
              <w:t>Word provides a much improved wording of the sentence that starts “In his haste to fire her he” that removes passive voice.</w:t>
            </w:r>
            <w:r>
              <w:rPr>
                <w:rFonts w:ascii="Times New Roman" w:hAnsi="Times New Roman" w:cs="Times New Roman"/>
                <w:szCs w:val="24"/>
              </w:rPr>
              <w:t xml:space="preserve">  There are several other examples.</w:t>
            </w:r>
          </w:p>
        </w:tc>
      </w:tr>
      <w:tr w:rsidR="00E158A1" w:rsidRPr="00EE551F" w14:paraId="766769C1" w14:textId="77777777" w:rsidTr="00E158A1">
        <w:tc>
          <w:tcPr>
            <w:tcW w:w="3528" w:type="dxa"/>
          </w:tcPr>
          <w:p w14:paraId="3917942D" w14:textId="77777777" w:rsidR="00E158A1" w:rsidRPr="00EE551F" w:rsidRDefault="00E158A1" w:rsidP="00E158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Written in past tense</w:t>
            </w:r>
          </w:p>
        </w:tc>
        <w:tc>
          <w:tcPr>
            <w:tcW w:w="540" w:type="dxa"/>
          </w:tcPr>
          <w:p w14:paraId="589C44F5" w14:textId="77777777" w:rsidR="00E158A1" w:rsidRPr="00EE551F" w:rsidRDefault="00D53822" w:rsidP="00EE55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540" w:type="dxa"/>
          </w:tcPr>
          <w:p w14:paraId="7E0E5732" w14:textId="77777777" w:rsidR="00E158A1" w:rsidRPr="00EE551F" w:rsidRDefault="00E158A1" w:rsidP="00EE55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4" w:type="dxa"/>
            <w:gridSpan w:val="3"/>
          </w:tcPr>
          <w:p w14:paraId="07342476" w14:textId="77777777" w:rsidR="00E158A1" w:rsidRPr="00EE551F" w:rsidRDefault="00E158A1" w:rsidP="00CC3D3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97150" w:rsidRPr="00EE551F" w14:paraId="54E1F27C" w14:textId="77777777" w:rsidTr="00A97150">
        <w:tc>
          <w:tcPr>
            <w:tcW w:w="10152" w:type="dxa"/>
            <w:gridSpan w:val="6"/>
            <w:shd w:val="clear" w:color="auto" w:fill="E0E0E0"/>
          </w:tcPr>
          <w:p w14:paraId="7850F55D" w14:textId="77777777" w:rsidR="00A97150" w:rsidRPr="00EE551F" w:rsidRDefault="00A97150" w:rsidP="00A9715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551F">
              <w:rPr>
                <w:rFonts w:ascii="Times New Roman" w:hAnsi="Times New Roman" w:cs="Times New Roman"/>
                <w:sz w:val="20"/>
                <w:szCs w:val="20"/>
              </w:rPr>
              <w:t>OVERALL ASSESSMENT</w:t>
            </w:r>
          </w:p>
        </w:tc>
      </w:tr>
      <w:tr w:rsidR="00A97150" w:rsidRPr="00EE551F" w14:paraId="73A2C081" w14:textId="77777777" w:rsidTr="00A97150">
        <w:tc>
          <w:tcPr>
            <w:tcW w:w="4608" w:type="dxa"/>
            <w:gridSpan w:val="3"/>
            <w:shd w:val="clear" w:color="auto" w:fill="E0E0E0"/>
          </w:tcPr>
          <w:p w14:paraId="7B206911" w14:textId="77777777" w:rsidR="00A97150" w:rsidRPr="00EE551F" w:rsidRDefault="00A97150" w:rsidP="00A971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E551F">
              <w:rPr>
                <w:rFonts w:ascii="Times New Roman" w:hAnsi="Times New Roman" w:cs="Times New Roman"/>
                <w:sz w:val="20"/>
                <w:szCs w:val="20"/>
              </w:rPr>
              <w:t xml:space="preserve">For each item, place a check mark in the appropriate </w:t>
            </w:r>
            <w:r w:rsidRPr="00EE551F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column.  For both ‘minor’ and ‘major’ revisions, provide specific recommendations that must be met in order for you to recommend publication.</w:t>
            </w:r>
          </w:p>
        </w:tc>
        <w:tc>
          <w:tcPr>
            <w:tcW w:w="1980" w:type="dxa"/>
            <w:shd w:val="clear" w:color="auto" w:fill="E0E0E0"/>
          </w:tcPr>
          <w:p w14:paraId="256BB234" w14:textId="77777777" w:rsidR="00A97150" w:rsidRPr="00EE551F" w:rsidRDefault="00A97150" w:rsidP="00A971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E551F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No additional </w:t>
            </w:r>
            <w:r w:rsidRPr="00EE551F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revisions are needed before a publication decision can be made.</w:t>
            </w:r>
          </w:p>
        </w:tc>
        <w:tc>
          <w:tcPr>
            <w:tcW w:w="1800" w:type="dxa"/>
            <w:shd w:val="clear" w:color="auto" w:fill="E0E0E0"/>
          </w:tcPr>
          <w:p w14:paraId="2FA046A4" w14:textId="77777777" w:rsidR="00A97150" w:rsidRPr="00EE551F" w:rsidRDefault="00A97150" w:rsidP="00A971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E551F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Minor revisions are </w:t>
            </w:r>
            <w:r w:rsidRPr="00EE551F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needed before acceptance decision can be made</w:t>
            </w:r>
          </w:p>
        </w:tc>
        <w:tc>
          <w:tcPr>
            <w:tcW w:w="1764" w:type="dxa"/>
            <w:shd w:val="clear" w:color="auto" w:fill="E0E0E0"/>
          </w:tcPr>
          <w:p w14:paraId="32C2BB93" w14:textId="77777777" w:rsidR="00A97150" w:rsidRPr="00EE551F" w:rsidRDefault="00A97150" w:rsidP="00A971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E551F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Major revisions </w:t>
            </w:r>
            <w:r w:rsidRPr="00EE551F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are needed before publication decision can be made.</w:t>
            </w:r>
          </w:p>
        </w:tc>
      </w:tr>
      <w:tr w:rsidR="00A97150" w:rsidRPr="00EE551F" w14:paraId="3DA8F1A5" w14:textId="77777777" w:rsidTr="00A97150">
        <w:tc>
          <w:tcPr>
            <w:tcW w:w="4608" w:type="dxa"/>
            <w:gridSpan w:val="3"/>
          </w:tcPr>
          <w:p w14:paraId="45C0075B" w14:textId="77777777" w:rsidR="00A97150" w:rsidRPr="00EE551F" w:rsidRDefault="00A97150" w:rsidP="00A971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E551F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Critical Incident:</w:t>
            </w:r>
          </w:p>
          <w:p w14:paraId="72E6F683" w14:textId="77777777" w:rsidR="00A97150" w:rsidRPr="00EE551F" w:rsidRDefault="00A97150" w:rsidP="00A971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auto"/>
          </w:tcPr>
          <w:p w14:paraId="218BF23B" w14:textId="77777777" w:rsidR="00A97150" w:rsidRPr="00EE551F" w:rsidRDefault="00D53822" w:rsidP="00A971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1800" w:type="dxa"/>
            <w:shd w:val="clear" w:color="auto" w:fill="auto"/>
          </w:tcPr>
          <w:p w14:paraId="10D897FB" w14:textId="77777777" w:rsidR="00A97150" w:rsidRPr="00EE551F" w:rsidRDefault="00A97150" w:rsidP="00A971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4" w:type="dxa"/>
            <w:shd w:val="clear" w:color="auto" w:fill="auto"/>
          </w:tcPr>
          <w:p w14:paraId="604B23CA" w14:textId="77777777" w:rsidR="00A97150" w:rsidRPr="00EE551F" w:rsidRDefault="00A97150" w:rsidP="00A971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97150" w:rsidRPr="00EE551F" w14:paraId="6B32D01F" w14:textId="77777777" w:rsidTr="00A97150">
        <w:tc>
          <w:tcPr>
            <w:tcW w:w="10152" w:type="dxa"/>
            <w:gridSpan w:val="6"/>
          </w:tcPr>
          <w:p w14:paraId="154B2B0C" w14:textId="77777777" w:rsidR="00A97150" w:rsidRDefault="00A97150" w:rsidP="00A971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Comments: </w:t>
            </w:r>
            <w:r w:rsidR="00D53822">
              <w:rPr>
                <w:rFonts w:ascii="Times New Roman" w:hAnsi="Times New Roman" w:cs="Times New Roman"/>
                <w:sz w:val="20"/>
                <w:szCs w:val="20"/>
              </w:rPr>
              <w:t xml:space="preserve">  This CI is much more clear to me after this revision.  At this point, I only believe that minor writing changes </w:t>
            </w:r>
            <w:proofErr w:type="gramStart"/>
            <w:r w:rsidR="00D53822">
              <w:rPr>
                <w:rFonts w:ascii="Times New Roman" w:hAnsi="Times New Roman" w:cs="Times New Roman"/>
                <w:sz w:val="20"/>
                <w:szCs w:val="20"/>
              </w:rPr>
              <w:t>are needed</w:t>
            </w:r>
            <w:proofErr w:type="gramEnd"/>
            <w:r w:rsidR="00D53822">
              <w:rPr>
                <w:rFonts w:ascii="Times New Roman" w:hAnsi="Times New Roman" w:cs="Times New Roman"/>
                <w:sz w:val="20"/>
                <w:szCs w:val="20"/>
              </w:rPr>
              <w:t xml:space="preserve"> to publish.</w:t>
            </w:r>
          </w:p>
          <w:p w14:paraId="7FBF389B" w14:textId="77777777" w:rsidR="00A97150" w:rsidRDefault="00A97150" w:rsidP="00A971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5EB9CED" w14:textId="77777777" w:rsidR="00464487" w:rsidRDefault="00464487" w:rsidP="00A971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AF00B70" w14:textId="77777777" w:rsidR="00464487" w:rsidRDefault="00464487" w:rsidP="00A971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5F38B47" w14:textId="77777777" w:rsidR="00A97150" w:rsidRPr="00EE551F" w:rsidRDefault="00A97150" w:rsidP="00A971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7673159" w14:textId="77777777" w:rsidR="007B07C1" w:rsidRDefault="007B07C1" w:rsidP="00FD5B92">
      <w:pPr>
        <w:rPr>
          <w:rFonts w:ascii="Times New Roman" w:hAnsi="Times New Roman" w:cs="Times New Roman"/>
          <w:sz w:val="20"/>
          <w:szCs w:val="20"/>
        </w:rPr>
        <w:sectPr w:rsidR="007B07C1" w:rsidSect="00FD5B92">
          <w:footerReference w:type="even" r:id="rId7"/>
          <w:footerReference w:type="default" r:id="rId8"/>
          <w:pgSz w:w="12240" w:h="15840"/>
          <w:pgMar w:top="1152" w:right="1152" w:bottom="1152" w:left="1152" w:header="720" w:footer="720" w:gutter="0"/>
          <w:cols w:space="720"/>
          <w:docGrid w:linePitch="360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540"/>
        <w:gridCol w:w="450"/>
        <w:gridCol w:w="90"/>
        <w:gridCol w:w="1890"/>
        <w:gridCol w:w="1890"/>
        <w:gridCol w:w="1764"/>
      </w:tblGrid>
      <w:tr w:rsidR="007B07C1" w:rsidRPr="00EE551F" w14:paraId="6DFEA252" w14:textId="77777777" w:rsidTr="0050009F">
        <w:trPr>
          <w:tblHeader/>
        </w:trPr>
        <w:tc>
          <w:tcPr>
            <w:tcW w:w="10152" w:type="dxa"/>
            <w:gridSpan w:val="7"/>
            <w:shd w:val="clear" w:color="auto" w:fill="E0E0E0"/>
          </w:tcPr>
          <w:p w14:paraId="6CDCCF03" w14:textId="77777777" w:rsidR="007B07C1" w:rsidRPr="00EE551F" w:rsidRDefault="007B07C1" w:rsidP="00EE55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551F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TEACHING NOTE</w:t>
            </w:r>
          </w:p>
        </w:tc>
      </w:tr>
      <w:tr w:rsidR="007B07C1" w:rsidRPr="00EE551F" w14:paraId="59972156" w14:textId="77777777" w:rsidTr="0050009F">
        <w:trPr>
          <w:tblHeader/>
        </w:trPr>
        <w:tc>
          <w:tcPr>
            <w:tcW w:w="3528" w:type="dxa"/>
            <w:shd w:val="clear" w:color="auto" w:fill="E0E0E0"/>
          </w:tcPr>
          <w:p w14:paraId="5CA603EC" w14:textId="77777777" w:rsidR="007B07C1" w:rsidRPr="00EE551F" w:rsidRDefault="007B07C1" w:rsidP="00EE55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551F">
              <w:rPr>
                <w:rFonts w:ascii="Times New Roman" w:hAnsi="Times New Roman" w:cs="Times New Roman"/>
                <w:sz w:val="20"/>
                <w:szCs w:val="20"/>
              </w:rPr>
              <w:t>Criteria</w:t>
            </w:r>
          </w:p>
        </w:tc>
        <w:tc>
          <w:tcPr>
            <w:tcW w:w="540" w:type="dxa"/>
            <w:shd w:val="clear" w:color="auto" w:fill="E0E0E0"/>
          </w:tcPr>
          <w:p w14:paraId="67F1505F" w14:textId="77777777" w:rsidR="007B07C1" w:rsidRPr="00EE551F" w:rsidRDefault="007B07C1" w:rsidP="00EE55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551F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540" w:type="dxa"/>
            <w:gridSpan w:val="2"/>
            <w:shd w:val="clear" w:color="auto" w:fill="E0E0E0"/>
          </w:tcPr>
          <w:p w14:paraId="2FA52BF9" w14:textId="77777777" w:rsidR="007B07C1" w:rsidRPr="00EE551F" w:rsidRDefault="007B07C1" w:rsidP="00EE55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551F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5544" w:type="dxa"/>
            <w:gridSpan w:val="3"/>
            <w:shd w:val="clear" w:color="auto" w:fill="E0E0E0"/>
          </w:tcPr>
          <w:p w14:paraId="6E94B2AA" w14:textId="77777777" w:rsidR="007B07C1" w:rsidRPr="00EE551F" w:rsidRDefault="007B07C1" w:rsidP="00EE55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551F">
              <w:rPr>
                <w:rFonts w:ascii="Times New Roman" w:hAnsi="Times New Roman" w:cs="Times New Roman"/>
                <w:sz w:val="20"/>
                <w:szCs w:val="20"/>
              </w:rPr>
              <w:t>Comments</w:t>
            </w:r>
          </w:p>
        </w:tc>
      </w:tr>
      <w:tr w:rsidR="007B07C1" w:rsidRPr="00EE551F" w14:paraId="4DE9C205" w14:textId="77777777" w:rsidTr="0050009F">
        <w:tc>
          <w:tcPr>
            <w:tcW w:w="3528" w:type="dxa"/>
          </w:tcPr>
          <w:p w14:paraId="15E6CA91" w14:textId="77777777" w:rsidR="00503639" w:rsidRPr="00EE551F" w:rsidRDefault="000C0278" w:rsidP="007B07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E551F">
              <w:rPr>
                <w:rFonts w:ascii="Times New Roman" w:hAnsi="Times New Roman" w:cs="Times New Roman"/>
                <w:sz w:val="20"/>
                <w:szCs w:val="20"/>
              </w:rPr>
              <w:t>Critical Incident Overview</w:t>
            </w:r>
            <w:r w:rsidR="00503639" w:rsidRPr="00EE551F">
              <w:rPr>
                <w:rFonts w:ascii="Times New Roman" w:hAnsi="Times New Roman" w:cs="Times New Roman"/>
                <w:sz w:val="20"/>
                <w:szCs w:val="20"/>
              </w:rPr>
              <w:t xml:space="preserve"> identifying the salient points of the CI.</w:t>
            </w:r>
          </w:p>
        </w:tc>
        <w:tc>
          <w:tcPr>
            <w:tcW w:w="540" w:type="dxa"/>
          </w:tcPr>
          <w:p w14:paraId="51F5ECD9" w14:textId="77777777" w:rsidR="007B07C1" w:rsidRPr="00EE551F" w:rsidRDefault="00D53822" w:rsidP="00EE55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540" w:type="dxa"/>
            <w:gridSpan w:val="2"/>
          </w:tcPr>
          <w:p w14:paraId="628C284E" w14:textId="77777777" w:rsidR="007B07C1" w:rsidRPr="00EE551F" w:rsidRDefault="007B07C1" w:rsidP="00EE55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4" w:type="dxa"/>
            <w:gridSpan w:val="3"/>
          </w:tcPr>
          <w:p w14:paraId="35F3329F" w14:textId="77777777" w:rsidR="007B07C1" w:rsidRPr="00EE551F" w:rsidRDefault="007B07C1" w:rsidP="007B07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03639" w:rsidRPr="00EE551F" w14:paraId="6ACE6185" w14:textId="77777777" w:rsidTr="0050009F">
        <w:tc>
          <w:tcPr>
            <w:tcW w:w="3528" w:type="dxa"/>
          </w:tcPr>
          <w:p w14:paraId="1BC525DE" w14:textId="77777777" w:rsidR="00503639" w:rsidRPr="00EE551F" w:rsidRDefault="00503639" w:rsidP="007B07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E551F">
              <w:rPr>
                <w:rFonts w:ascii="Times New Roman" w:hAnsi="Times New Roman" w:cs="Times New Roman"/>
                <w:sz w:val="20"/>
                <w:szCs w:val="20"/>
              </w:rPr>
              <w:t xml:space="preserve">Critical Incident overview identifies </w:t>
            </w:r>
            <w:r w:rsidR="00A67179" w:rsidRPr="00EE551F">
              <w:rPr>
                <w:rFonts w:ascii="Times New Roman" w:hAnsi="Times New Roman" w:cs="Times New Roman"/>
                <w:sz w:val="20"/>
                <w:szCs w:val="20"/>
              </w:rPr>
              <w:t>courses</w:t>
            </w:r>
            <w:r w:rsidRPr="00EE551F">
              <w:rPr>
                <w:rFonts w:ascii="Times New Roman" w:hAnsi="Times New Roman" w:cs="Times New Roman"/>
                <w:sz w:val="20"/>
                <w:szCs w:val="20"/>
              </w:rPr>
              <w:t xml:space="preserve"> in which the CI could be used.</w:t>
            </w:r>
          </w:p>
        </w:tc>
        <w:tc>
          <w:tcPr>
            <w:tcW w:w="540" w:type="dxa"/>
          </w:tcPr>
          <w:p w14:paraId="754A6646" w14:textId="77777777" w:rsidR="00503639" w:rsidRPr="00EE551F" w:rsidRDefault="00D53822" w:rsidP="00EE55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540" w:type="dxa"/>
            <w:gridSpan w:val="2"/>
          </w:tcPr>
          <w:p w14:paraId="42428736" w14:textId="77777777" w:rsidR="00503639" w:rsidRPr="00EE551F" w:rsidRDefault="00503639" w:rsidP="00EE55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4" w:type="dxa"/>
            <w:gridSpan w:val="3"/>
          </w:tcPr>
          <w:p w14:paraId="0D49FF28" w14:textId="77777777" w:rsidR="00503639" w:rsidRPr="00EE551F" w:rsidRDefault="00D53822" w:rsidP="007B07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This list is especially thorough and thoughtful</w:t>
            </w:r>
          </w:p>
        </w:tc>
      </w:tr>
      <w:tr w:rsidR="00503639" w:rsidRPr="00EE551F" w14:paraId="4C2C1582" w14:textId="77777777" w:rsidTr="0050009F">
        <w:tc>
          <w:tcPr>
            <w:tcW w:w="3528" w:type="dxa"/>
          </w:tcPr>
          <w:p w14:paraId="0A8009CE" w14:textId="77777777" w:rsidR="00503639" w:rsidRPr="00EE551F" w:rsidRDefault="00503639" w:rsidP="007B07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E551F">
              <w:rPr>
                <w:rFonts w:ascii="Times New Roman" w:hAnsi="Times New Roman" w:cs="Times New Roman"/>
                <w:sz w:val="20"/>
                <w:szCs w:val="20"/>
              </w:rPr>
              <w:t>Critical Incident overview states whether the CI is decision or descriptive.</w:t>
            </w:r>
          </w:p>
        </w:tc>
        <w:tc>
          <w:tcPr>
            <w:tcW w:w="540" w:type="dxa"/>
          </w:tcPr>
          <w:p w14:paraId="6D04D942" w14:textId="77777777" w:rsidR="00503639" w:rsidRPr="00EE551F" w:rsidRDefault="00D53822" w:rsidP="00EE55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540" w:type="dxa"/>
            <w:gridSpan w:val="2"/>
          </w:tcPr>
          <w:p w14:paraId="6E0FA65F" w14:textId="77777777" w:rsidR="00503639" w:rsidRPr="00EE551F" w:rsidRDefault="00503639" w:rsidP="00EE55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4" w:type="dxa"/>
            <w:gridSpan w:val="3"/>
          </w:tcPr>
          <w:p w14:paraId="696E6BD7" w14:textId="77777777" w:rsidR="00503639" w:rsidRPr="00EE551F" w:rsidRDefault="00D53822" w:rsidP="007B07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</w:tr>
      <w:tr w:rsidR="007B07C1" w:rsidRPr="00EE551F" w14:paraId="60674763" w14:textId="77777777" w:rsidTr="0050009F">
        <w:tc>
          <w:tcPr>
            <w:tcW w:w="3528" w:type="dxa"/>
          </w:tcPr>
          <w:p w14:paraId="52420679" w14:textId="77777777" w:rsidR="007B07C1" w:rsidRPr="00EE551F" w:rsidRDefault="000C0278" w:rsidP="007B07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E551F">
              <w:rPr>
                <w:rFonts w:ascii="Times New Roman" w:hAnsi="Times New Roman" w:cs="Times New Roman"/>
                <w:sz w:val="20"/>
                <w:szCs w:val="20"/>
              </w:rPr>
              <w:t xml:space="preserve">List of learning objectives </w:t>
            </w:r>
            <w:r w:rsidR="00503639" w:rsidRPr="00EE551F">
              <w:rPr>
                <w:rFonts w:ascii="Times New Roman" w:hAnsi="Times New Roman" w:cs="Times New Roman"/>
                <w:sz w:val="20"/>
                <w:szCs w:val="20"/>
              </w:rPr>
              <w:t xml:space="preserve">[what the student will be able to do] </w:t>
            </w:r>
            <w:r w:rsidRPr="00EE551F">
              <w:rPr>
                <w:rFonts w:ascii="Times New Roman" w:hAnsi="Times New Roman" w:cs="Times New Roman"/>
                <w:sz w:val="20"/>
                <w:szCs w:val="20"/>
              </w:rPr>
              <w:t>NOT teaching objectives.</w:t>
            </w:r>
          </w:p>
        </w:tc>
        <w:tc>
          <w:tcPr>
            <w:tcW w:w="540" w:type="dxa"/>
          </w:tcPr>
          <w:p w14:paraId="49FF3F86" w14:textId="77777777" w:rsidR="007B07C1" w:rsidRPr="00EE551F" w:rsidRDefault="00D53822" w:rsidP="00EE55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540" w:type="dxa"/>
            <w:gridSpan w:val="2"/>
          </w:tcPr>
          <w:p w14:paraId="6034E346" w14:textId="77777777" w:rsidR="007B07C1" w:rsidRPr="00EE551F" w:rsidRDefault="007B07C1" w:rsidP="00EE55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4" w:type="dxa"/>
            <w:gridSpan w:val="3"/>
          </w:tcPr>
          <w:p w14:paraId="67FFEE56" w14:textId="77777777" w:rsidR="007B07C1" w:rsidRPr="00EE551F" w:rsidRDefault="00D53822" w:rsidP="007B07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 appreciate the revised list of 4 objectives instead of 7</w:t>
            </w:r>
          </w:p>
        </w:tc>
      </w:tr>
      <w:tr w:rsidR="00315E80" w:rsidRPr="00EE551F" w14:paraId="6E91C8EA" w14:textId="77777777" w:rsidTr="0050009F">
        <w:tc>
          <w:tcPr>
            <w:tcW w:w="3528" w:type="dxa"/>
          </w:tcPr>
          <w:p w14:paraId="752A7B40" w14:textId="77777777" w:rsidR="00315E80" w:rsidRDefault="00315E80" w:rsidP="007B07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E551F">
              <w:rPr>
                <w:rFonts w:ascii="Times New Roman" w:hAnsi="Times New Roman" w:cs="Times New Roman"/>
                <w:sz w:val="20"/>
                <w:szCs w:val="20"/>
              </w:rPr>
              <w:t>Lea</w:t>
            </w:r>
            <w:r w:rsidR="001E4687"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 w:rsidRPr="00EE551F">
              <w:rPr>
                <w:rFonts w:ascii="Times New Roman" w:hAnsi="Times New Roman" w:cs="Times New Roman"/>
                <w:sz w:val="20"/>
                <w:szCs w:val="20"/>
              </w:rPr>
              <w:t>ning objectives are appropriate for the focus of the CI</w:t>
            </w:r>
            <w:r w:rsidR="0050009F">
              <w:rPr>
                <w:rFonts w:ascii="Times New Roman" w:hAnsi="Times New Roman" w:cs="Times New Roman"/>
                <w:sz w:val="20"/>
                <w:szCs w:val="20"/>
              </w:rPr>
              <w:t xml:space="preserve"> (e.g. are there higher order Bloom’s Taxonomy verbs?)</w:t>
            </w:r>
            <w:r w:rsidRPr="00EE551F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79C741BB" w14:textId="77777777" w:rsidR="001E4687" w:rsidRPr="001E4687" w:rsidRDefault="001E4687" w:rsidP="007B07C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E4687">
              <w:rPr>
                <w:rFonts w:ascii="Times New Roman" w:hAnsi="Times New Roman" w:cs="Times New Roman"/>
                <w:b/>
                <w:sz w:val="20"/>
                <w:szCs w:val="20"/>
              </w:rPr>
              <w:t>If not, suggestions for improvement?</w:t>
            </w:r>
          </w:p>
        </w:tc>
        <w:tc>
          <w:tcPr>
            <w:tcW w:w="540" w:type="dxa"/>
          </w:tcPr>
          <w:p w14:paraId="6C3189F5" w14:textId="77777777" w:rsidR="00315E80" w:rsidRPr="00EE551F" w:rsidRDefault="00E2039C" w:rsidP="00EE55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540" w:type="dxa"/>
            <w:gridSpan w:val="2"/>
          </w:tcPr>
          <w:p w14:paraId="438672EA" w14:textId="77777777" w:rsidR="00315E80" w:rsidRPr="00EE551F" w:rsidRDefault="00315E80" w:rsidP="00EE55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4" w:type="dxa"/>
            <w:gridSpan w:val="3"/>
          </w:tcPr>
          <w:p w14:paraId="17F35F0A" w14:textId="77777777" w:rsidR="00315E80" w:rsidRPr="00EE551F" w:rsidRDefault="00E2039C" w:rsidP="007B07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new set are very appropriate</w:t>
            </w:r>
          </w:p>
        </w:tc>
      </w:tr>
      <w:tr w:rsidR="007B07C1" w:rsidRPr="00EE551F" w14:paraId="1E9606B9" w14:textId="77777777" w:rsidTr="0050009F">
        <w:tc>
          <w:tcPr>
            <w:tcW w:w="3528" w:type="dxa"/>
          </w:tcPr>
          <w:p w14:paraId="69D5A161" w14:textId="77777777" w:rsidR="007B07C1" w:rsidRPr="00EE551F" w:rsidRDefault="000C0278" w:rsidP="007B07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E551F">
              <w:rPr>
                <w:rFonts w:ascii="Times New Roman" w:hAnsi="Times New Roman" w:cs="Times New Roman"/>
                <w:sz w:val="20"/>
                <w:szCs w:val="20"/>
              </w:rPr>
              <w:t>Statement on whether or not the CI is disguised.  If the later, states how.</w:t>
            </w:r>
          </w:p>
        </w:tc>
        <w:tc>
          <w:tcPr>
            <w:tcW w:w="540" w:type="dxa"/>
          </w:tcPr>
          <w:p w14:paraId="439D077D" w14:textId="77777777" w:rsidR="007B07C1" w:rsidRPr="00EE551F" w:rsidRDefault="00E2039C" w:rsidP="00EE55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540" w:type="dxa"/>
            <w:gridSpan w:val="2"/>
          </w:tcPr>
          <w:p w14:paraId="7A352CE9" w14:textId="77777777" w:rsidR="007B07C1" w:rsidRPr="00EE551F" w:rsidRDefault="007B07C1" w:rsidP="00EE55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4" w:type="dxa"/>
            <w:gridSpan w:val="3"/>
          </w:tcPr>
          <w:p w14:paraId="6508D310" w14:textId="77777777" w:rsidR="007B07C1" w:rsidRPr="00EE551F" w:rsidRDefault="00E2039C" w:rsidP="007B07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Clearly stated</w:t>
            </w:r>
          </w:p>
        </w:tc>
      </w:tr>
      <w:tr w:rsidR="007B07C1" w:rsidRPr="00EE551F" w14:paraId="69456775" w14:textId="77777777" w:rsidTr="0050009F">
        <w:tc>
          <w:tcPr>
            <w:tcW w:w="3528" w:type="dxa"/>
          </w:tcPr>
          <w:p w14:paraId="7C8CAEFC" w14:textId="77777777" w:rsidR="007B07C1" w:rsidRPr="00EE551F" w:rsidRDefault="000C0278" w:rsidP="007B07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E551F">
              <w:rPr>
                <w:rFonts w:ascii="Times New Roman" w:hAnsi="Times New Roman" w:cs="Times New Roman"/>
                <w:sz w:val="20"/>
                <w:szCs w:val="20"/>
              </w:rPr>
              <w:t>Overview of extent of the fieldwork conducted [if applicable]</w:t>
            </w:r>
          </w:p>
        </w:tc>
        <w:tc>
          <w:tcPr>
            <w:tcW w:w="540" w:type="dxa"/>
          </w:tcPr>
          <w:p w14:paraId="3C21FA33" w14:textId="77777777" w:rsidR="007B07C1" w:rsidRPr="00EE551F" w:rsidRDefault="007B07C1" w:rsidP="00EE55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dxa"/>
            <w:gridSpan w:val="2"/>
          </w:tcPr>
          <w:p w14:paraId="7E884BB8" w14:textId="77777777" w:rsidR="007B07C1" w:rsidRPr="00EE551F" w:rsidRDefault="007B07C1" w:rsidP="00EE55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4" w:type="dxa"/>
            <w:gridSpan w:val="3"/>
          </w:tcPr>
          <w:p w14:paraId="4DCDBFD7" w14:textId="77777777" w:rsidR="007B07C1" w:rsidRPr="00EE551F" w:rsidRDefault="007B07C1" w:rsidP="007B07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B07C1" w:rsidRPr="00EE551F" w14:paraId="5B1FE5E2" w14:textId="77777777" w:rsidTr="0050009F">
        <w:tc>
          <w:tcPr>
            <w:tcW w:w="3528" w:type="dxa"/>
          </w:tcPr>
          <w:p w14:paraId="269ED0DE" w14:textId="77777777" w:rsidR="007B07C1" w:rsidRPr="00EE551F" w:rsidRDefault="000C0278" w:rsidP="007B07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E551F">
              <w:rPr>
                <w:rFonts w:ascii="Times New Roman" w:hAnsi="Times New Roman" w:cs="Times New Roman"/>
                <w:sz w:val="20"/>
                <w:szCs w:val="20"/>
              </w:rPr>
              <w:t>List of questions for students to answer.</w:t>
            </w:r>
          </w:p>
        </w:tc>
        <w:tc>
          <w:tcPr>
            <w:tcW w:w="540" w:type="dxa"/>
          </w:tcPr>
          <w:p w14:paraId="35BF9490" w14:textId="77777777" w:rsidR="007B07C1" w:rsidRPr="00EE551F" w:rsidRDefault="00E2039C" w:rsidP="00EE55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540" w:type="dxa"/>
            <w:gridSpan w:val="2"/>
          </w:tcPr>
          <w:p w14:paraId="11B32FD5" w14:textId="77777777" w:rsidR="007B07C1" w:rsidRPr="00EE551F" w:rsidRDefault="007B07C1" w:rsidP="00EE55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4" w:type="dxa"/>
            <w:gridSpan w:val="3"/>
          </w:tcPr>
          <w:p w14:paraId="223EB7DA" w14:textId="77777777" w:rsidR="007B07C1" w:rsidRPr="00EE551F" w:rsidRDefault="007B07C1" w:rsidP="007B07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7179" w:rsidRPr="00EE551F" w14:paraId="55B762FD" w14:textId="77777777" w:rsidTr="0050009F">
        <w:tc>
          <w:tcPr>
            <w:tcW w:w="3528" w:type="dxa"/>
          </w:tcPr>
          <w:p w14:paraId="71C2F813" w14:textId="77777777" w:rsidR="00A67179" w:rsidRPr="00EE551F" w:rsidRDefault="00A67179" w:rsidP="007B07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E551F">
              <w:rPr>
                <w:rFonts w:ascii="Times New Roman" w:hAnsi="Times New Roman" w:cs="Times New Roman"/>
                <w:sz w:val="20"/>
                <w:szCs w:val="20"/>
              </w:rPr>
              <w:t>Questions are appropriately rigorous for the stated learning objectives.</w:t>
            </w:r>
          </w:p>
        </w:tc>
        <w:tc>
          <w:tcPr>
            <w:tcW w:w="540" w:type="dxa"/>
          </w:tcPr>
          <w:p w14:paraId="5FB3DD19" w14:textId="77777777" w:rsidR="00A67179" w:rsidRPr="00EE551F" w:rsidRDefault="00E2039C" w:rsidP="00EE55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540" w:type="dxa"/>
            <w:gridSpan w:val="2"/>
          </w:tcPr>
          <w:p w14:paraId="1235ED03" w14:textId="77777777" w:rsidR="00A67179" w:rsidRPr="00EE551F" w:rsidRDefault="00A67179" w:rsidP="00EE55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4" w:type="dxa"/>
            <w:gridSpan w:val="3"/>
          </w:tcPr>
          <w:p w14:paraId="39D25944" w14:textId="77777777" w:rsidR="00A67179" w:rsidRPr="00EE551F" w:rsidRDefault="00E2039C" w:rsidP="007B07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Very well shaped to the case</w:t>
            </w:r>
          </w:p>
        </w:tc>
      </w:tr>
      <w:tr w:rsidR="007B07C1" w:rsidRPr="00EE551F" w14:paraId="0E69EC47" w14:textId="77777777" w:rsidTr="0050009F">
        <w:tc>
          <w:tcPr>
            <w:tcW w:w="3528" w:type="dxa"/>
          </w:tcPr>
          <w:p w14:paraId="775D6337" w14:textId="77777777" w:rsidR="007B07C1" w:rsidRPr="00EE551F" w:rsidRDefault="000C0278" w:rsidP="007B07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E551F">
              <w:rPr>
                <w:rFonts w:ascii="Times New Roman" w:hAnsi="Times New Roman" w:cs="Times New Roman"/>
                <w:sz w:val="20"/>
                <w:szCs w:val="20"/>
              </w:rPr>
              <w:t>Restatement of each question with answer.</w:t>
            </w:r>
          </w:p>
        </w:tc>
        <w:tc>
          <w:tcPr>
            <w:tcW w:w="540" w:type="dxa"/>
          </w:tcPr>
          <w:p w14:paraId="54B436FB" w14:textId="77777777" w:rsidR="007B07C1" w:rsidRPr="00EE551F" w:rsidRDefault="00E2039C" w:rsidP="00EE55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540" w:type="dxa"/>
            <w:gridSpan w:val="2"/>
          </w:tcPr>
          <w:p w14:paraId="20AE1AB8" w14:textId="77777777" w:rsidR="007B07C1" w:rsidRPr="00EE551F" w:rsidRDefault="007B07C1" w:rsidP="00EE55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4" w:type="dxa"/>
            <w:gridSpan w:val="3"/>
          </w:tcPr>
          <w:p w14:paraId="5243CF06" w14:textId="77777777" w:rsidR="007B07C1" w:rsidRPr="00EE551F" w:rsidRDefault="007B07C1" w:rsidP="007B07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B07C1" w:rsidRPr="00EE551F" w14:paraId="025C170F" w14:textId="77777777" w:rsidTr="0050009F">
        <w:tc>
          <w:tcPr>
            <w:tcW w:w="3528" w:type="dxa"/>
          </w:tcPr>
          <w:p w14:paraId="109A2421" w14:textId="77777777" w:rsidR="007B07C1" w:rsidRPr="00EE551F" w:rsidRDefault="00503639" w:rsidP="007B07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E551F">
              <w:rPr>
                <w:rFonts w:ascii="Times New Roman" w:hAnsi="Times New Roman" w:cs="Times New Roman"/>
                <w:sz w:val="20"/>
                <w:szCs w:val="20"/>
              </w:rPr>
              <w:t>Answers provide a substantial response, including use of applicable theories</w:t>
            </w:r>
            <w:r w:rsidR="00A67179" w:rsidRPr="00EE551F">
              <w:rPr>
                <w:rFonts w:ascii="Times New Roman" w:hAnsi="Times New Roman" w:cs="Times New Roman"/>
                <w:sz w:val="20"/>
                <w:szCs w:val="20"/>
              </w:rPr>
              <w:t>, formulas, laws, etc. [A non-expert could use the answers to assess the students’ response]</w:t>
            </w:r>
          </w:p>
        </w:tc>
        <w:tc>
          <w:tcPr>
            <w:tcW w:w="540" w:type="dxa"/>
          </w:tcPr>
          <w:p w14:paraId="0468D2A5" w14:textId="77777777" w:rsidR="007B07C1" w:rsidRPr="00EE551F" w:rsidRDefault="00E2039C" w:rsidP="00EE55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540" w:type="dxa"/>
            <w:gridSpan w:val="2"/>
          </w:tcPr>
          <w:p w14:paraId="4465B073" w14:textId="77777777" w:rsidR="007B07C1" w:rsidRPr="00EE551F" w:rsidRDefault="007B07C1" w:rsidP="00EE55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4" w:type="dxa"/>
            <w:gridSpan w:val="3"/>
          </w:tcPr>
          <w:p w14:paraId="0C2F0193" w14:textId="77777777" w:rsidR="007B07C1" w:rsidRPr="00EE551F" w:rsidRDefault="00E2039C" w:rsidP="007B07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Responses are quite substantial and make very good application of theory.</w:t>
            </w:r>
          </w:p>
        </w:tc>
      </w:tr>
      <w:tr w:rsidR="007B07C1" w:rsidRPr="00EE551F" w14:paraId="2C2168D8" w14:textId="77777777" w:rsidTr="0050009F">
        <w:tc>
          <w:tcPr>
            <w:tcW w:w="3528" w:type="dxa"/>
          </w:tcPr>
          <w:p w14:paraId="21ED45D6" w14:textId="77777777" w:rsidR="007B07C1" w:rsidRPr="00EE551F" w:rsidRDefault="001F21CD" w:rsidP="007B07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E551F">
              <w:rPr>
                <w:rFonts w:ascii="Times New Roman" w:hAnsi="Times New Roman" w:cs="Times New Roman"/>
                <w:sz w:val="20"/>
                <w:szCs w:val="20"/>
              </w:rPr>
              <w:t>Developing</w:t>
            </w:r>
            <w:r w:rsidR="00A67179" w:rsidRPr="00EE551F">
              <w:rPr>
                <w:rFonts w:ascii="Times New Roman" w:hAnsi="Times New Roman" w:cs="Times New Roman"/>
                <w:sz w:val="20"/>
                <w:szCs w:val="20"/>
              </w:rPr>
              <w:t xml:space="preserve"> responses to the questions will help students understand and/or apply concepts, theories, and techniques appropriate to the </w:t>
            </w:r>
            <w:r w:rsidRPr="00EE551F">
              <w:rPr>
                <w:rFonts w:ascii="Times New Roman" w:hAnsi="Times New Roman" w:cs="Times New Roman"/>
                <w:sz w:val="20"/>
                <w:szCs w:val="20"/>
              </w:rPr>
              <w:t>courses</w:t>
            </w:r>
            <w:r w:rsidR="00A67179" w:rsidRPr="00EE551F">
              <w:rPr>
                <w:rFonts w:ascii="Times New Roman" w:hAnsi="Times New Roman" w:cs="Times New Roman"/>
                <w:sz w:val="20"/>
                <w:szCs w:val="20"/>
              </w:rPr>
              <w:t xml:space="preserve"> identified.</w:t>
            </w:r>
          </w:p>
        </w:tc>
        <w:tc>
          <w:tcPr>
            <w:tcW w:w="540" w:type="dxa"/>
          </w:tcPr>
          <w:p w14:paraId="269CDCBE" w14:textId="77777777" w:rsidR="007B07C1" w:rsidRPr="00EE551F" w:rsidRDefault="00E2039C" w:rsidP="00EE55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540" w:type="dxa"/>
            <w:gridSpan w:val="2"/>
          </w:tcPr>
          <w:p w14:paraId="6ACD1FC4" w14:textId="77777777" w:rsidR="007B07C1" w:rsidRPr="00EE551F" w:rsidRDefault="007B07C1" w:rsidP="00EE55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4" w:type="dxa"/>
            <w:gridSpan w:val="3"/>
          </w:tcPr>
          <w:p w14:paraId="5A488BA0" w14:textId="77777777" w:rsidR="007B07C1" w:rsidRPr="00EE551F" w:rsidRDefault="00E2039C" w:rsidP="007B07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This case has excellent potential for teaching – the authors have directed faculty to a number of key theories that the case illustrates</w:t>
            </w:r>
          </w:p>
        </w:tc>
      </w:tr>
      <w:tr w:rsidR="007B07C1" w:rsidRPr="00EE551F" w14:paraId="60A9786D" w14:textId="77777777" w:rsidTr="0050009F">
        <w:tc>
          <w:tcPr>
            <w:tcW w:w="3528" w:type="dxa"/>
          </w:tcPr>
          <w:p w14:paraId="18BFF9A4" w14:textId="77777777" w:rsidR="007B07C1" w:rsidRPr="00EE551F" w:rsidRDefault="000C0278" w:rsidP="007B07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E551F">
              <w:rPr>
                <w:rFonts w:ascii="Times New Roman" w:hAnsi="Times New Roman" w:cs="Times New Roman"/>
                <w:sz w:val="20"/>
                <w:szCs w:val="20"/>
              </w:rPr>
              <w:t xml:space="preserve">General Discussion section [Is optional – contains class activities, </w:t>
            </w:r>
            <w:r w:rsidR="00503639" w:rsidRPr="00EE551F">
              <w:rPr>
                <w:rFonts w:ascii="Times New Roman" w:hAnsi="Times New Roman" w:cs="Times New Roman"/>
                <w:sz w:val="20"/>
                <w:szCs w:val="20"/>
              </w:rPr>
              <w:t xml:space="preserve">class </w:t>
            </w:r>
            <w:r w:rsidR="00A67179" w:rsidRPr="00EE551F">
              <w:rPr>
                <w:rFonts w:ascii="Times New Roman" w:hAnsi="Times New Roman" w:cs="Times New Roman"/>
                <w:sz w:val="20"/>
                <w:szCs w:val="20"/>
              </w:rPr>
              <w:t>discussion</w:t>
            </w:r>
            <w:r w:rsidR="00503639" w:rsidRPr="00EE551F">
              <w:rPr>
                <w:rFonts w:ascii="Times New Roman" w:hAnsi="Times New Roman" w:cs="Times New Roman"/>
                <w:sz w:val="20"/>
                <w:szCs w:val="20"/>
              </w:rPr>
              <w:t xml:space="preserve"> points, etc.</w:t>
            </w:r>
            <w:r w:rsidRPr="00EE551F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540" w:type="dxa"/>
          </w:tcPr>
          <w:p w14:paraId="17D8D3E2" w14:textId="77777777" w:rsidR="007B07C1" w:rsidRPr="00EE551F" w:rsidRDefault="007B07C1" w:rsidP="00EE55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dxa"/>
            <w:gridSpan w:val="2"/>
          </w:tcPr>
          <w:p w14:paraId="74454DA1" w14:textId="77777777" w:rsidR="007B07C1" w:rsidRPr="00EE551F" w:rsidRDefault="007B07C1" w:rsidP="00EE55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4" w:type="dxa"/>
            <w:gridSpan w:val="3"/>
          </w:tcPr>
          <w:p w14:paraId="21C01319" w14:textId="77777777" w:rsidR="007B07C1" w:rsidRPr="00EE551F" w:rsidRDefault="00E2039C" w:rsidP="007B07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</w:tr>
      <w:tr w:rsidR="007B07C1" w:rsidRPr="00EE551F" w14:paraId="6AAE8FD8" w14:textId="77777777" w:rsidTr="0050009F">
        <w:tc>
          <w:tcPr>
            <w:tcW w:w="3528" w:type="dxa"/>
          </w:tcPr>
          <w:p w14:paraId="607DDF56" w14:textId="77777777" w:rsidR="00503639" w:rsidRPr="00EE551F" w:rsidRDefault="00503639" w:rsidP="00A971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E551F">
              <w:rPr>
                <w:rFonts w:ascii="Times New Roman" w:hAnsi="Times New Roman" w:cs="Times New Roman"/>
                <w:sz w:val="20"/>
                <w:szCs w:val="20"/>
              </w:rPr>
              <w:t>Epilogue</w:t>
            </w:r>
          </w:p>
        </w:tc>
        <w:tc>
          <w:tcPr>
            <w:tcW w:w="540" w:type="dxa"/>
          </w:tcPr>
          <w:p w14:paraId="57EDDC1A" w14:textId="77777777" w:rsidR="007B07C1" w:rsidRPr="00EE551F" w:rsidRDefault="00E2039C" w:rsidP="00EE55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540" w:type="dxa"/>
            <w:gridSpan w:val="2"/>
          </w:tcPr>
          <w:p w14:paraId="5B21C6EE" w14:textId="77777777" w:rsidR="007B07C1" w:rsidRPr="00EE551F" w:rsidRDefault="007B07C1" w:rsidP="00EE55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4" w:type="dxa"/>
            <w:gridSpan w:val="3"/>
          </w:tcPr>
          <w:p w14:paraId="39D99179" w14:textId="77777777" w:rsidR="007B07C1" w:rsidRPr="00EE551F" w:rsidRDefault="00E2039C" w:rsidP="007B07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Very helpful</w:t>
            </w:r>
          </w:p>
        </w:tc>
      </w:tr>
      <w:tr w:rsidR="007B07C1" w:rsidRPr="00EE551F" w14:paraId="3EA70205" w14:textId="77777777" w:rsidTr="0050009F">
        <w:tc>
          <w:tcPr>
            <w:tcW w:w="3528" w:type="dxa"/>
          </w:tcPr>
          <w:p w14:paraId="45D136D9" w14:textId="77777777" w:rsidR="007B07C1" w:rsidRPr="00EE551F" w:rsidRDefault="00503639" w:rsidP="007B07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E551F">
              <w:rPr>
                <w:rFonts w:ascii="Times New Roman" w:hAnsi="Times New Roman" w:cs="Times New Roman"/>
                <w:sz w:val="20"/>
                <w:szCs w:val="20"/>
              </w:rPr>
              <w:t xml:space="preserve">Additional Pedagogical Materials provided. </w:t>
            </w:r>
            <w:r w:rsidR="00A67179" w:rsidRPr="00EE551F">
              <w:rPr>
                <w:rFonts w:ascii="Times New Roman" w:hAnsi="Times New Roman" w:cs="Times New Roman"/>
                <w:sz w:val="20"/>
                <w:szCs w:val="20"/>
              </w:rPr>
              <w:t xml:space="preserve"> If, yes, </w:t>
            </w:r>
            <w:r w:rsidR="001F21CD" w:rsidRPr="00EE551F">
              <w:rPr>
                <w:rFonts w:ascii="Times New Roman" w:hAnsi="Times New Roman" w:cs="Times New Roman"/>
                <w:sz w:val="20"/>
                <w:szCs w:val="20"/>
              </w:rPr>
              <w:t>they</w:t>
            </w:r>
            <w:r w:rsidR="00A67179" w:rsidRPr="00EE551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F21CD" w:rsidRPr="00EE551F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="00A67179" w:rsidRPr="00EE551F">
              <w:rPr>
                <w:rFonts w:ascii="Times New Roman" w:hAnsi="Times New Roman" w:cs="Times New Roman"/>
                <w:sz w:val="20"/>
                <w:szCs w:val="20"/>
              </w:rPr>
              <w:t>re relevant to the desired learning.</w:t>
            </w:r>
          </w:p>
        </w:tc>
        <w:tc>
          <w:tcPr>
            <w:tcW w:w="540" w:type="dxa"/>
          </w:tcPr>
          <w:p w14:paraId="0631F375" w14:textId="77777777" w:rsidR="007B07C1" w:rsidRPr="00EE551F" w:rsidRDefault="007B07C1" w:rsidP="00EE55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dxa"/>
            <w:gridSpan w:val="2"/>
          </w:tcPr>
          <w:p w14:paraId="45559410" w14:textId="77777777" w:rsidR="007B07C1" w:rsidRPr="00EE551F" w:rsidRDefault="007B07C1" w:rsidP="00EE55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4" w:type="dxa"/>
            <w:gridSpan w:val="3"/>
          </w:tcPr>
          <w:p w14:paraId="7F1E0B5E" w14:textId="77777777" w:rsidR="007B07C1" w:rsidRPr="00EE551F" w:rsidRDefault="007B07C1" w:rsidP="007B07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03639" w:rsidRPr="00EE551F" w14:paraId="7E791AB3" w14:textId="77777777" w:rsidTr="0050009F">
        <w:tc>
          <w:tcPr>
            <w:tcW w:w="3528" w:type="dxa"/>
          </w:tcPr>
          <w:p w14:paraId="280550CF" w14:textId="77777777" w:rsidR="00503639" w:rsidRPr="00EE551F" w:rsidRDefault="00503639" w:rsidP="00A971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E551F">
              <w:rPr>
                <w:rFonts w:ascii="Times New Roman" w:hAnsi="Times New Roman" w:cs="Times New Roman"/>
                <w:sz w:val="20"/>
                <w:szCs w:val="20"/>
              </w:rPr>
              <w:t>References are provided.</w:t>
            </w:r>
          </w:p>
        </w:tc>
        <w:tc>
          <w:tcPr>
            <w:tcW w:w="540" w:type="dxa"/>
          </w:tcPr>
          <w:p w14:paraId="6EF9EA9D" w14:textId="77777777" w:rsidR="00503639" w:rsidRPr="00EE551F" w:rsidRDefault="00E2039C" w:rsidP="00EE55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540" w:type="dxa"/>
            <w:gridSpan w:val="2"/>
          </w:tcPr>
          <w:p w14:paraId="04AA8BF0" w14:textId="77777777" w:rsidR="00503639" w:rsidRPr="00EE551F" w:rsidRDefault="00503639" w:rsidP="00EE55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4" w:type="dxa"/>
            <w:gridSpan w:val="3"/>
          </w:tcPr>
          <w:p w14:paraId="1DC73641" w14:textId="77777777" w:rsidR="00503639" w:rsidRPr="00EE551F" w:rsidRDefault="00E2039C" w:rsidP="007B07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</w:tr>
      <w:tr w:rsidR="00701733" w:rsidRPr="00EE551F" w14:paraId="7CD07E0F" w14:textId="77777777" w:rsidTr="0050009F">
        <w:tc>
          <w:tcPr>
            <w:tcW w:w="10152" w:type="dxa"/>
            <w:gridSpan w:val="7"/>
            <w:shd w:val="clear" w:color="auto" w:fill="E0E0E0"/>
          </w:tcPr>
          <w:p w14:paraId="070242FC" w14:textId="77777777" w:rsidR="00701733" w:rsidRPr="00EE551F" w:rsidRDefault="00701733" w:rsidP="00EE55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551F">
              <w:rPr>
                <w:rFonts w:ascii="Times New Roman" w:hAnsi="Times New Roman" w:cs="Times New Roman"/>
                <w:sz w:val="20"/>
                <w:szCs w:val="20"/>
              </w:rPr>
              <w:t>OVERALL ASSESSMENT</w:t>
            </w:r>
          </w:p>
        </w:tc>
      </w:tr>
      <w:tr w:rsidR="00074B12" w:rsidRPr="00EE551F" w14:paraId="0AEA7949" w14:textId="77777777" w:rsidTr="0050009F">
        <w:tc>
          <w:tcPr>
            <w:tcW w:w="4518" w:type="dxa"/>
            <w:gridSpan w:val="3"/>
            <w:shd w:val="clear" w:color="auto" w:fill="E0E0E0"/>
          </w:tcPr>
          <w:p w14:paraId="6580EE59" w14:textId="77777777" w:rsidR="00701733" w:rsidRPr="00EE551F" w:rsidRDefault="00701733" w:rsidP="00FD5B9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E551F">
              <w:rPr>
                <w:rFonts w:ascii="Times New Roman" w:hAnsi="Times New Roman" w:cs="Times New Roman"/>
                <w:sz w:val="20"/>
                <w:szCs w:val="20"/>
              </w:rPr>
              <w:t>For each item, place a check mark in the appropriate column.  For both ‘minor’ and ‘major’ revisions, provide specific recommendations that must be met in order for you to recommend publication.</w:t>
            </w:r>
          </w:p>
        </w:tc>
        <w:tc>
          <w:tcPr>
            <w:tcW w:w="1980" w:type="dxa"/>
            <w:gridSpan w:val="2"/>
            <w:shd w:val="clear" w:color="auto" w:fill="E0E0E0"/>
          </w:tcPr>
          <w:p w14:paraId="1E44B190" w14:textId="77777777" w:rsidR="00701733" w:rsidRPr="00EE551F" w:rsidRDefault="00701733" w:rsidP="00FD5B9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E551F">
              <w:rPr>
                <w:rFonts w:ascii="Times New Roman" w:hAnsi="Times New Roman" w:cs="Times New Roman"/>
                <w:sz w:val="20"/>
                <w:szCs w:val="20"/>
              </w:rPr>
              <w:t>No additional revisions are needed before a publication dec</w:t>
            </w:r>
            <w:r w:rsidR="00EB1B66" w:rsidRPr="00EE551F">
              <w:rPr>
                <w:rFonts w:ascii="Times New Roman" w:hAnsi="Times New Roman" w:cs="Times New Roman"/>
                <w:sz w:val="20"/>
                <w:szCs w:val="20"/>
              </w:rPr>
              <w:t>ision</w:t>
            </w:r>
            <w:r w:rsidRPr="00EE551F">
              <w:rPr>
                <w:rFonts w:ascii="Times New Roman" w:hAnsi="Times New Roman" w:cs="Times New Roman"/>
                <w:sz w:val="20"/>
                <w:szCs w:val="20"/>
              </w:rPr>
              <w:t xml:space="preserve"> can be made.</w:t>
            </w:r>
          </w:p>
        </w:tc>
        <w:tc>
          <w:tcPr>
            <w:tcW w:w="1890" w:type="dxa"/>
            <w:shd w:val="clear" w:color="auto" w:fill="E0E0E0"/>
          </w:tcPr>
          <w:p w14:paraId="4C5CA400" w14:textId="77777777" w:rsidR="00701733" w:rsidRPr="00EE551F" w:rsidRDefault="00701733" w:rsidP="00FD5B9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E551F">
              <w:rPr>
                <w:rFonts w:ascii="Times New Roman" w:hAnsi="Times New Roman" w:cs="Times New Roman"/>
                <w:sz w:val="20"/>
                <w:szCs w:val="20"/>
              </w:rPr>
              <w:t>Minor revisions are needed before acceptance decision can be made</w:t>
            </w:r>
          </w:p>
        </w:tc>
        <w:tc>
          <w:tcPr>
            <w:tcW w:w="1764" w:type="dxa"/>
            <w:shd w:val="clear" w:color="auto" w:fill="E0E0E0"/>
          </w:tcPr>
          <w:p w14:paraId="190C60CE" w14:textId="77777777" w:rsidR="00701733" w:rsidRPr="00EE551F" w:rsidRDefault="00701733" w:rsidP="00FD5B9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E551F">
              <w:rPr>
                <w:rFonts w:ascii="Times New Roman" w:hAnsi="Times New Roman" w:cs="Times New Roman"/>
                <w:sz w:val="20"/>
                <w:szCs w:val="20"/>
              </w:rPr>
              <w:t>Major revisions are needed before publication decision can be made.</w:t>
            </w:r>
          </w:p>
        </w:tc>
      </w:tr>
      <w:tr w:rsidR="00074B12" w:rsidRPr="00EE551F" w14:paraId="13B3006D" w14:textId="77777777" w:rsidTr="0050009F">
        <w:tc>
          <w:tcPr>
            <w:tcW w:w="4518" w:type="dxa"/>
            <w:gridSpan w:val="3"/>
          </w:tcPr>
          <w:p w14:paraId="603B8CB5" w14:textId="77777777" w:rsidR="00701733" w:rsidRPr="00EE551F" w:rsidRDefault="00A97150" w:rsidP="00FD5B9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Teaching Note</w:t>
            </w:r>
            <w:r w:rsidR="00701733" w:rsidRPr="00EE551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14:paraId="6791D584" w14:textId="77777777" w:rsidR="00F85FD4" w:rsidRPr="00EE551F" w:rsidRDefault="00F85FD4" w:rsidP="00FD5B9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gridSpan w:val="2"/>
            <w:shd w:val="clear" w:color="auto" w:fill="auto"/>
          </w:tcPr>
          <w:p w14:paraId="60B91A05" w14:textId="77777777" w:rsidR="00701733" w:rsidRPr="00EE551F" w:rsidRDefault="00E2039C" w:rsidP="00FD5B9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1890" w:type="dxa"/>
            <w:shd w:val="clear" w:color="auto" w:fill="auto"/>
          </w:tcPr>
          <w:p w14:paraId="38280F54" w14:textId="77777777" w:rsidR="00701733" w:rsidRPr="00EE551F" w:rsidRDefault="00701733" w:rsidP="00FD5B9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4" w:type="dxa"/>
            <w:shd w:val="clear" w:color="auto" w:fill="auto"/>
          </w:tcPr>
          <w:p w14:paraId="73E0D75D" w14:textId="77777777" w:rsidR="00701733" w:rsidRPr="00EE551F" w:rsidRDefault="00701733" w:rsidP="00FD5B9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01733" w:rsidRPr="00464487" w14:paraId="7813C227" w14:textId="77777777" w:rsidTr="0050009F">
        <w:tc>
          <w:tcPr>
            <w:tcW w:w="10152" w:type="dxa"/>
            <w:gridSpan w:val="7"/>
          </w:tcPr>
          <w:p w14:paraId="55240FF7" w14:textId="77777777" w:rsidR="00F85FD4" w:rsidRDefault="00464487" w:rsidP="00FD5B9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Comments:</w:t>
            </w:r>
            <w:r w:rsidR="00E2039C">
              <w:rPr>
                <w:rFonts w:ascii="Times New Roman" w:hAnsi="Times New Roman" w:cs="Times New Roman"/>
                <w:sz w:val="20"/>
                <w:szCs w:val="20"/>
              </w:rPr>
              <w:t xml:space="preserve">  The TN is in good shape.  I would suggest a review for minor writing items (such as missing commas).</w:t>
            </w:r>
            <w:bookmarkStart w:id="0" w:name="_GoBack"/>
            <w:bookmarkEnd w:id="0"/>
          </w:p>
          <w:p w14:paraId="638563AD" w14:textId="77777777" w:rsidR="00464487" w:rsidRDefault="00464487" w:rsidP="00FD5B9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F4DC1BC" w14:textId="77777777" w:rsidR="00464487" w:rsidRDefault="00464487" w:rsidP="00FD5B9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50E13A0" w14:textId="77777777" w:rsidR="00464487" w:rsidRPr="00464487" w:rsidRDefault="00464487" w:rsidP="00FD5B9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D7040" w:rsidRPr="00EE551F" w14:paraId="73E6EA8D" w14:textId="77777777" w:rsidTr="0050009F">
        <w:tc>
          <w:tcPr>
            <w:tcW w:w="10152" w:type="dxa"/>
            <w:gridSpan w:val="7"/>
          </w:tcPr>
          <w:p w14:paraId="290C5AFD" w14:textId="77777777" w:rsidR="005D7040" w:rsidRDefault="005D7040" w:rsidP="00FD5B9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A0B6976" w14:textId="77777777" w:rsidR="005D7040" w:rsidRDefault="005D7040" w:rsidP="00FD5B9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Should this Critical Incident with its Teaching Note be considered for the Best Critical Incident Award?  ___ YES   _</w:t>
            </w:r>
            <w:r w:rsidR="00E2039C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NO</w:t>
            </w:r>
          </w:p>
          <w:p w14:paraId="02D9ADA3" w14:textId="77777777" w:rsidR="005D7040" w:rsidRPr="00EE551F" w:rsidRDefault="005D7040" w:rsidP="00FD5B9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7CC12718" w14:textId="77777777" w:rsidR="00FD5B92" w:rsidRPr="00FD5B92" w:rsidRDefault="00FD5B92" w:rsidP="005165BE">
      <w:pPr>
        <w:rPr>
          <w:rFonts w:ascii="Times New Roman" w:hAnsi="Times New Roman" w:cs="Times New Roman"/>
          <w:sz w:val="20"/>
          <w:szCs w:val="20"/>
        </w:rPr>
      </w:pPr>
    </w:p>
    <w:sectPr w:rsidR="00FD5B92" w:rsidRPr="00FD5B92" w:rsidSect="00FD5B92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A6092F" w14:textId="77777777" w:rsidR="00D53822" w:rsidRDefault="00D53822">
      <w:r>
        <w:separator/>
      </w:r>
    </w:p>
  </w:endnote>
  <w:endnote w:type="continuationSeparator" w:id="0">
    <w:p w14:paraId="16944410" w14:textId="77777777" w:rsidR="00D53822" w:rsidRDefault="00D538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CAA2DA" w14:textId="77777777" w:rsidR="00D53822" w:rsidRDefault="00D53822" w:rsidP="00D63E3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DD63B12" w14:textId="77777777" w:rsidR="00D53822" w:rsidRDefault="00D53822" w:rsidP="004513DA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FF446C" w14:textId="77777777" w:rsidR="00D53822" w:rsidRDefault="00D53822" w:rsidP="00D63E3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2039C">
      <w:rPr>
        <w:rStyle w:val="PageNumber"/>
        <w:noProof/>
      </w:rPr>
      <w:t>1</w:t>
    </w:r>
    <w:r>
      <w:rPr>
        <w:rStyle w:val="PageNumber"/>
      </w:rPr>
      <w:fldChar w:fldCharType="end"/>
    </w:r>
  </w:p>
  <w:p w14:paraId="26F0BD86" w14:textId="77777777" w:rsidR="00D53822" w:rsidRPr="004513DA" w:rsidRDefault="00D53822" w:rsidP="004513DA">
    <w:pPr>
      <w:pStyle w:val="Footer"/>
      <w:ind w:right="360"/>
      <w:rPr>
        <w:rFonts w:ascii="Times New Roman" w:hAnsi="Times New Roman" w:cs="Times New Roman"/>
        <w:sz w:val="20"/>
        <w:szCs w:val="20"/>
      </w:rPr>
    </w:pPr>
    <w:r w:rsidRPr="004513DA">
      <w:rPr>
        <w:rFonts w:ascii="Times New Roman" w:hAnsi="Times New Roman" w:cs="Times New Roman"/>
        <w:sz w:val="20"/>
        <w:szCs w:val="20"/>
      </w:rPr>
      <w:t>JCI Round 1 Review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05CF03" w14:textId="77777777" w:rsidR="00D53822" w:rsidRDefault="00D53822">
      <w:r>
        <w:separator/>
      </w:r>
    </w:p>
  </w:footnote>
  <w:footnote w:type="continuationSeparator" w:id="0">
    <w:p w14:paraId="46CCB4DC" w14:textId="77777777" w:rsidR="00D53822" w:rsidRDefault="00D538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B92"/>
    <w:rsid w:val="00000F65"/>
    <w:rsid w:val="00002F95"/>
    <w:rsid w:val="000035A5"/>
    <w:rsid w:val="00003DB8"/>
    <w:rsid w:val="000058FB"/>
    <w:rsid w:val="00005D02"/>
    <w:rsid w:val="0000749D"/>
    <w:rsid w:val="00011004"/>
    <w:rsid w:val="000123C6"/>
    <w:rsid w:val="00012DFE"/>
    <w:rsid w:val="00013363"/>
    <w:rsid w:val="000153EB"/>
    <w:rsid w:val="00020339"/>
    <w:rsid w:val="0002096C"/>
    <w:rsid w:val="000223BA"/>
    <w:rsid w:val="0002313B"/>
    <w:rsid w:val="00025357"/>
    <w:rsid w:val="00034042"/>
    <w:rsid w:val="0003727F"/>
    <w:rsid w:val="000427C7"/>
    <w:rsid w:val="00042D0D"/>
    <w:rsid w:val="000444CD"/>
    <w:rsid w:val="00044AE1"/>
    <w:rsid w:val="00045282"/>
    <w:rsid w:val="00045369"/>
    <w:rsid w:val="00051154"/>
    <w:rsid w:val="00053F85"/>
    <w:rsid w:val="00061285"/>
    <w:rsid w:val="00061B9F"/>
    <w:rsid w:val="00062742"/>
    <w:rsid w:val="00065CDC"/>
    <w:rsid w:val="00066B2C"/>
    <w:rsid w:val="000703FB"/>
    <w:rsid w:val="000728D7"/>
    <w:rsid w:val="00074B12"/>
    <w:rsid w:val="0007612A"/>
    <w:rsid w:val="0008040F"/>
    <w:rsid w:val="00081F24"/>
    <w:rsid w:val="00087767"/>
    <w:rsid w:val="00091BC4"/>
    <w:rsid w:val="00093BEF"/>
    <w:rsid w:val="000A2369"/>
    <w:rsid w:val="000A43BE"/>
    <w:rsid w:val="000B663C"/>
    <w:rsid w:val="000B6CF9"/>
    <w:rsid w:val="000C0278"/>
    <w:rsid w:val="000C4DD8"/>
    <w:rsid w:val="000C6352"/>
    <w:rsid w:val="000C7719"/>
    <w:rsid w:val="000D00C5"/>
    <w:rsid w:val="000D0420"/>
    <w:rsid w:val="000D1BD2"/>
    <w:rsid w:val="000E0F1D"/>
    <w:rsid w:val="000E1AC3"/>
    <w:rsid w:val="000E2EB9"/>
    <w:rsid w:val="000E4089"/>
    <w:rsid w:val="000E42F8"/>
    <w:rsid w:val="000E647B"/>
    <w:rsid w:val="000F1CAE"/>
    <w:rsid w:val="000F5363"/>
    <w:rsid w:val="000F5791"/>
    <w:rsid w:val="000F57F4"/>
    <w:rsid w:val="000F732D"/>
    <w:rsid w:val="00103D42"/>
    <w:rsid w:val="00104A9A"/>
    <w:rsid w:val="00104ACE"/>
    <w:rsid w:val="00105642"/>
    <w:rsid w:val="0010777E"/>
    <w:rsid w:val="00111806"/>
    <w:rsid w:val="00112472"/>
    <w:rsid w:val="00114200"/>
    <w:rsid w:val="00121928"/>
    <w:rsid w:val="00122689"/>
    <w:rsid w:val="00122782"/>
    <w:rsid w:val="001237DF"/>
    <w:rsid w:val="00124772"/>
    <w:rsid w:val="00126D35"/>
    <w:rsid w:val="0012754F"/>
    <w:rsid w:val="00132B8F"/>
    <w:rsid w:val="001342C1"/>
    <w:rsid w:val="001405AF"/>
    <w:rsid w:val="0014088D"/>
    <w:rsid w:val="0014230D"/>
    <w:rsid w:val="00143F6C"/>
    <w:rsid w:val="001450EF"/>
    <w:rsid w:val="00145C73"/>
    <w:rsid w:val="00147159"/>
    <w:rsid w:val="00150CB2"/>
    <w:rsid w:val="001559FA"/>
    <w:rsid w:val="00156DCA"/>
    <w:rsid w:val="00160387"/>
    <w:rsid w:val="0016143D"/>
    <w:rsid w:val="0016597A"/>
    <w:rsid w:val="00166AB6"/>
    <w:rsid w:val="00171E06"/>
    <w:rsid w:val="00172A32"/>
    <w:rsid w:val="00172B36"/>
    <w:rsid w:val="001737F2"/>
    <w:rsid w:val="00176458"/>
    <w:rsid w:val="00176C3C"/>
    <w:rsid w:val="00183F0B"/>
    <w:rsid w:val="00184A3A"/>
    <w:rsid w:val="00185110"/>
    <w:rsid w:val="00195622"/>
    <w:rsid w:val="00197B44"/>
    <w:rsid w:val="00197F4E"/>
    <w:rsid w:val="001A22CA"/>
    <w:rsid w:val="001A313E"/>
    <w:rsid w:val="001A3791"/>
    <w:rsid w:val="001A5256"/>
    <w:rsid w:val="001B0E94"/>
    <w:rsid w:val="001C1309"/>
    <w:rsid w:val="001C1625"/>
    <w:rsid w:val="001C25BE"/>
    <w:rsid w:val="001C6363"/>
    <w:rsid w:val="001D2D0E"/>
    <w:rsid w:val="001D3F4C"/>
    <w:rsid w:val="001D4B22"/>
    <w:rsid w:val="001D72F6"/>
    <w:rsid w:val="001E23A6"/>
    <w:rsid w:val="001E35A4"/>
    <w:rsid w:val="001E4687"/>
    <w:rsid w:val="001F21CD"/>
    <w:rsid w:val="00201FA7"/>
    <w:rsid w:val="002028D1"/>
    <w:rsid w:val="0020501E"/>
    <w:rsid w:val="00210087"/>
    <w:rsid w:val="0021159F"/>
    <w:rsid w:val="0021288D"/>
    <w:rsid w:val="00220236"/>
    <w:rsid w:val="00221D40"/>
    <w:rsid w:val="002272F7"/>
    <w:rsid w:val="002300C0"/>
    <w:rsid w:val="00230BC5"/>
    <w:rsid w:val="00233123"/>
    <w:rsid w:val="00234138"/>
    <w:rsid w:val="0023445F"/>
    <w:rsid w:val="0023638F"/>
    <w:rsid w:val="0023762A"/>
    <w:rsid w:val="002411DD"/>
    <w:rsid w:val="00241215"/>
    <w:rsid w:val="0024188A"/>
    <w:rsid w:val="002432C4"/>
    <w:rsid w:val="00243AF8"/>
    <w:rsid w:val="00243E61"/>
    <w:rsid w:val="00251D4B"/>
    <w:rsid w:val="00251FDB"/>
    <w:rsid w:val="00252A11"/>
    <w:rsid w:val="00253476"/>
    <w:rsid w:val="00253493"/>
    <w:rsid w:val="00254A48"/>
    <w:rsid w:val="00255000"/>
    <w:rsid w:val="00255FC0"/>
    <w:rsid w:val="00262C3C"/>
    <w:rsid w:val="00271BD9"/>
    <w:rsid w:val="0027364D"/>
    <w:rsid w:val="00273DCD"/>
    <w:rsid w:val="00275BE9"/>
    <w:rsid w:val="00276107"/>
    <w:rsid w:val="00277435"/>
    <w:rsid w:val="00277C69"/>
    <w:rsid w:val="002813B4"/>
    <w:rsid w:val="002832FF"/>
    <w:rsid w:val="00284B72"/>
    <w:rsid w:val="0029033D"/>
    <w:rsid w:val="00291B93"/>
    <w:rsid w:val="0029499A"/>
    <w:rsid w:val="0029755A"/>
    <w:rsid w:val="002A0EF4"/>
    <w:rsid w:val="002A2D1F"/>
    <w:rsid w:val="002A37C7"/>
    <w:rsid w:val="002A386A"/>
    <w:rsid w:val="002A7277"/>
    <w:rsid w:val="002B1812"/>
    <w:rsid w:val="002B1C35"/>
    <w:rsid w:val="002B5957"/>
    <w:rsid w:val="002B60DE"/>
    <w:rsid w:val="002C0D0D"/>
    <w:rsid w:val="002C3E03"/>
    <w:rsid w:val="002C4226"/>
    <w:rsid w:val="002D1929"/>
    <w:rsid w:val="002D1E07"/>
    <w:rsid w:val="002F094B"/>
    <w:rsid w:val="002F0B28"/>
    <w:rsid w:val="002F2D00"/>
    <w:rsid w:val="002F361F"/>
    <w:rsid w:val="00300048"/>
    <w:rsid w:val="00302BAA"/>
    <w:rsid w:val="0030627F"/>
    <w:rsid w:val="00307662"/>
    <w:rsid w:val="003127F6"/>
    <w:rsid w:val="003129A9"/>
    <w:rsid w:val="00315189"/>
    <w:rsid w:val="00315CF6"/>
    <w:rsid w:val="00315E80"/>
    <w:rsid w:val="003203CE"/>
    <w:rsid w:val="003204F0"/>
    <w:rsid w:val="00321569"/>
    <w:rsid w:val="003324D0"/>
    <w:rsid w:val="00335BEC"/>
    <w:rsid w:val="00335FB2"/>
    <w:rsid w:val="0034110E"/>
    <w:rsid w:val="0034162D"/>
    <w:rsid w:val="0034447A"/>
    <w:rsid w:val="00344AF8"/>
    <w:rsid w:val="0034512D"/>
    <w:rsid w:val="00345C52"/>
    <w:rsid w:val="00347398"/>
    <w:rsid w:val="003476D9"/>
    <w:rsid w:val="00347D7E"/>
    <w:rsid w:val="00351A6F"/>
    <w:rsid w:val="00351D08"/>
    <w:rsid w:val="00353A00"/>
    <w:rsid w:val="00353B3E"/>
    <w:rsid w:val="00353E81"/>
    <w:rsid w:val="00355FEA"/>
    <w:rsid w:val="00360994"/>
    <w:rsid w:val="003668A7"/>
    <w:rsid w:val="00367CBC"/>
    <w:rsid w:val="00373132"/>
    <w:rsid w:val="00373D30"/>
    <w:rsid w:val="0037404A"/>
    <w:rsid w:val="0037739F"/>
    <w:rsid w:val="00383EA0"/>
    <w:rsid w:val="00386D0D"/>
    <w:rsid w:val="00387D39"/>
    <w:rsid w:val="00392409"/>
    <w:rsid w:val="00392C7B"/>
    <w:rsid w:val="00394BC3"/>
    <w:rsid w:val="003A3747"/>
    <w:rsid w:val="003A6172"/>
    <w:rsid w:val="003B42C0"/>
    <w:rsid w:val="003B79CE"/>
    <w:rsid w:val="003D2137"/>
    <w:rsid w:val="003D69BC"/>
    <w:rsid w:val="003E31FB"/>
    <w:rsid w:val="003E4B0C"/>
    <w:rsid w:val="003E5EED"/>
    <w:rsid w:val="003E701B"/>
    <w:rsid w:val="003F0B76"/>
    <w:rsid w:val="003F0DAA"/>
    <w:rsid w:val="003F3396"/>
    <w:rsid w:val="003F53F9"/>
    <w:rsid w:val="003F6CD8"/>
    <w:rsid w:val="0040256E"/>
    <w:rsid w:val="004026A2"/>
    <w:rsid w:val="00402F48"/>
    <w:rsid w:val="0040384B"/>
    <w:rsid w:val="004053BE"/>
    <w:rsid w:val="00406180"/>
    <w:rsid w:val="00411ED2"/>
    <w:rsid w:val="004131E2"/>
    <w:rsid w:val="0041350E"/>
    <w:rsid w:val="00417D16"/>
    <w:rsid w:val="0042148E"/>
    <w:rsid w:val="0042308D"/>
    <w:rsid w:val="00423F1E"/>
    <w:rsid w:val="004251AE"/>
    <w:rsid w:val="00425F24"/>
    <w:rsid w:val="00427E31"/>
    <w:rsid w:val="00430E17"/>
    <w:rsid w:val="004355B8"/>
    <w:rsid w:val="00441509"/>
    <w:rsid w:val="004419F9"/>
    <w:rsid w:val="0044258F"/>
    <w:rsid w:val="00442EF7"/>
    <w:rsid w:val="0044468D"/>
    <w:rsid w:val="00445B0E"/>
    <w:rsid w:val="004513DA"/>
    <w:rsid w:val="00451904"/>
    <w:rsid w:val="00455C7F"/>
    <w:rsid w:val="00456B71"/>
    <w:rsid w:val="0046029E"/>
    <w:rsid w:val="00464487"/>
    <w:rsid w:val="004645C8"/>
    <w:rsid w:val="00465266"/>
    <w:rsid w:val="004652A4"/>
    <w:rsid w:val="00474AD6"/>
    <w:rsid w:val="004771C7"/>
    <w:rsid w:val="00477B0E"/>
    <w:rsid w:val="00477BB3"/>
    <w:rsid w:val="00477C54"/>
    <w:rsid w:val="00477F0D"/>
    <w:rsid w:val="00487147"/>
    <w:rsid w:val="00490F9B"/>
    <w:rsid w:val="00492000"/>
    <w:rsid w:val="0049212B"/>
    <w:rsid w:val="004953D4"/>
    <w:rsid w:val="004962FD"/>
    <w:rsid w:val="00497EF9"/>
    <w:rsid w:val="004A2DB4"/>
    <w:rsid w:val="004A3F09"/>
    <w:rsid w:val="004A4859"/>
    <w:rsid w:val="004A73C1"/>
    <w:rsid w:val="004A775E"/>
    <w:rsid w:val="004B0C9E"/>
    <w:rsid w:val="004B3AD7"/>
    <w:rsid w:val="004B5B19"/>
    <w:rsid w:val="004B69C5"/>
    <w:rsid w:val="004C2C3A"/>
    <w:rsid w:val="004C4B7A"/>
    <w:rsid w:val="004C4B93"/>
    <w:rsid w:val="004C5C92"/>
    <w:rsid w:val="004C6348"/>
    <w:rsid w:val="004C679E"/>
    <w:rsid w:val="004C6ECE"/>
    <w:rsid w:val="004D1182"/>
    <w:rsid w:val="004D1270"/>
    <w:rsid w:val="004D220A"/>
    <w:rsid w:val="004D7C95"/>
    <w:rsid w:val="004E72D7"/>
    <w:rsid w:val="004F1773"/>
    <w:rsid w:val="004F1D0C"/>
    <w:rsid w:val="004F3694"/>
    <w:rsid w:val="004F39ED"/>
    <w:rsid w:val="0050009F"/>
    <w:rsid w:val="00503639"/>
    <w:rsid w:val="005045A9"/>
    <w:rsid w:val="005053B5"/>
    <w:rsid w:val="00506F3E"/>
    <w:rsid w:val="00507FBD"/>
    <w:rsid w:val="00512CDF"/>
    <w:rsid w:val="005165BE"/>
    <w:rsid w:val="00517AAC"/>
    <w:rsid w:val="0052069F"/>
    <w:rsid w:val="005216B0"/>
    <w:rsid w:val="00527601"/>
    <w:rsid w:val="00527716"/>
    <w:rsid w:val="00530108"/>
    <w:rsid w:val="005321B6"/>
    <w:rsid w:val="0053290D"/>
    <w:rsid w:val="00536050"/>
    <w:rsid w:val="005362C2"/>
    <w:rsid w:val="00546AF9"/>
    <w:rsid w:val="00546D0A"/>
    <w:rsid w:val="005471FF"/>
    <w:rsid w:val="00551D0D"/>
    <w:rsid w:val="00553317"/>
    <w:rsid w:val="00553F56"/>
    <w:rsid w:val="005616EA"/>
    <w:rsid w:val="00566604"/>
    <w:rsid w:val="005675D0"/>
    <w:rsid w:val="00573DBE"/>
    <w:rsid w:val="00577E63"/>
    <w:rsid w:val="00580B3B"/>
    <w:rsid w:val="00581A28"/>
    <w:rsid w:val="005902E6"/>
    <w:rsid w:val="00590E9E"/>
    <w:rsid w:val="0059329D"/>
    <w:rsid w:val="00593D67"/>
    <w:rsid w:val="00596566"/>
    <w:rsid w:val="005973FB"/>
    <w:rsid w:val="005A0DD9"/>
    <w:rsid w:val="005B3009"/>
    <w:rsid w:val="005B4876"/>
    <w:rsid w:val="005B4D26"/>
    <w:rsid w:val="005B5D69"/>
    <w:rsid w:val="005B7B99"/>
    <w:rsid w:val="005C56CE"/>
    <w:rsid w:val="005D2E3A"/>
    <w:rsid w:val="005D6166"/>
    <w:rsid w:val="005D655D"/>
    <w:rsid w:val="005D7040"/>
    <w:rsid w:val="005D7A94"/>
    <w:rsid w:val="005E0B35"/>
    <w:rsid w:val="005E1703"/>
    <w:rsid w:val="005E178A"/>
    <w:rsid w:val="005E2E5F"/>
    <w:rsid w:val="005E472F"/>
    <w:rsid w:val="005E73F2"/>
    <w:rsid w:val="005E7E2A"/>
    <w:rsid w:val="005F0DE1"/>
    <w:rsid w:val="005F43AC"/>
    <w:rsid w:val="005F5BAF"/>
    <w:rsid w:val="005F7162"/>
    <w:rsid w:val="005F78C6"/>
    <w:rsid w:val="00604203"/>
    <w:rsid w:val="006055F0"/>
    <w:rsid w:val="0060584D"/>
    <w:rsid w:val="006132CC"/>
    <w:rsid w:val="006141C2"/>
    <w:rsid w:val="0061522C"/>
    <w:rsid w:val="006156C2"/>
    <w:rsid w:val="006161A7"/>
    <w:rsid w:val="006168C2"/>
    <w:rsid w:val="00627710"/>
    <w:rsid w:val="00631572"/>
    <w:rsid w:val="00631D88"/>
    <w:rsid w:val="006364D4"/>
    <w:rsid w:val="00637D92"/>
    <w:rsid w:val="00642F9C"/>
    <w:rsid w:val="00645900"/>
    <w:rsid w:val="006531E7"/>
    <w:rsid w:val="00657C73"/>
    <w:rsid w:val="00661375"/>
    <w:rsid w:val="006659B1"/>
    <w:rsid w:val="006659CE"/>
    <w:rsid w:val="006672D9"/>
    <w:rsid w:val="006719C1"/>
    <w:rsid w:val="006745D1"/>
    <w:rsid w:val="0067702C"/>
    <w:rsid w:val="0067707C"/>
    <w:rsid w:val="00677780"/>
    <w:rsid w:val="00681E90"/>
    <w:rsid w:val="00694ABF"/>
    <w:rsid w:val="006A13CA"/>
    <w:rsid w:val="006A5CE7"/>
    <w:rsid w:val="006A71CD"/>
    <w:rsid w:val="006A7FEB"/>
    <w:rsid w:val="006B6AC8"/>
    <w:rsid w:val="006B7334"/>
    <w:rsid w:val="006B7BAF"/>
    <w:rsid w:val="006C05BE"/>
    <w:rsid w:val="006C3AD2"/>
    <w:rsid w:val="006D44F7"/>
    <w:rsid w:val="006D7464"/>
    <w:rsid w:val="006D7F71"/>
    <w:rsid w:val="006E1057"/>
    <w:rsid w:val="006E6EB5"/>
    <w:rsid w:val="006F2F64"/>
    <w:rsid w:val="006F6A34"/>
    <w:rsid w:val="00700914"/>
    <w:rsid w:val="00701733"/>
    <w:rsid w:val="00702859"/>
    <w:rsid w:val="0070287F"/>
    <w:rsid w:val="0070476A"/>
    <w:rsid w:val="0070778F"/>
    <w:rsid w:val="00710493"/>
    <w:rsid w:val="0071075D"/>
    <w:rsid w:val="0071292F"/>
    <w:rsid w:val="00716FC6"/>
    <w:rsid w:val="007261AF"/>
    <w:rsid w:val="00726691"/>
    <w:rsid w:val="00727497"/>
    <w:rsid w:val="00727793"/>
    <w:rsid w:val="00731FEA"/>
    <w:rsid w:val="00732E4C"/>
    <w:rsid w:val="007361EC"/>
    <w:rsid w:val="0074234C"/>
    <w:rsid w:val="007438D6"/>
    <w:rsid w:val="00744D94"/>
    <w:rsid w:val="00746C67"/>
    <w:rsid w:val="00747D1C"/>
    <w:rsid w:val="007550A7"/>
    <w:rsid w:val="00755548"/>
    <w:rsid w:val="00756760"/>
    <w:rsid w:val="00765752"/>
    <w:rsid w:val="00770604"/>
    <w:rsid w:val="00770607"/>
    <w:rsid w:val="00773B41"/>
    <w:rsid w:val="0077712C"/>
    <w:rsid w:val="00781AE7"/>
    <w:rsid w:val="00781B9D"/>
    <w:rsid w:val="00781D2F"/>
    <w:rsid w:val="00786F9F"/>
    <w:rsid w:val="007913EA"/>
    <w:rsid w:val="0079570C"/>
    <w:rsid w:val="00797143"/>
    <w:rsid w:val="007974E3"/>
    <w:rsid w:val="007A1714"/>
    <w:rsid w:val="007A322C"/>
    <w:rsid w:val="007A42A2"/>
    <w:rsid w:val="007A46CB"/>
    <w:rsid w:val="007B07C1"/>
    <w:rsid w:val="007B1F6C"/>
    <w:rsid w:val="007B27B3"/>
    <w:rsid w:val="007B34CC"/>
    <w:rsid w:val="007B3B07"/>
    <w:rsid w:val="007B595C"/>
    <w:rsid w:val="007C6137"/>
    <w:rsid w:val="007D0074"/>
    <w:rsid w:val="007D7993"/>
    <w:rsid w:val="007E0505"/>
    <w:rsid w:val="007E0DEE"/>
    <w:rsid w:val="007E6859"/>
    <w:rsid w:val="007E7687"/>
    <w:rsid w:val="007F020D"/>
    <w:rsid w:val="007F0736"/>
    <w:rsid w:val="007F0C2A"/>
    <w:rsid w:val="007F7266"/>
    <w:rsid w:val="007F79AB"/>
    <w:rsid w:val="00801255"/>
    <w:rsid w:val="008030B0"/>
    <w:rsid w:val="00805D22"/>
    <w:rsid w:val="00806E26"/>
    <w:rsid w:val="00811A63"/>
    <w:rsid w:val="00814295"/>
    <w:rsid w:val="00822119"/>
    <w:rsid w:val="00826CF9"/>
    <w:rsid w:val="0082741C"/>
    <w:rsid w:val="00837085"/>
    <w:rsid w:val="00837F30"/>
    <w:rsid w:val="008477D2"/>
    <w:rsid w:val="0085066B"/>
    <w:rsid w:val="008527BF"/>
    <w:rsid w:val="00853C2C"/>
    <w:rsid w:val="008540C7"/>
    <w:rsid w:val="008547F7"/>
    <w:rsid w:val="00854FEE"/>
    <w:rsid w:val="00856286"/>
    <w:rsid w:val="00856B73"/>
    <w:rsid w:val="00856BB7"/>
    <w:rsid w:val="00857A99"/>
    <w:rsid w:val="00863702"/>
    <w:rsid w:val="00865196"/>
    <w:rsid w:val="008659C0"/>
    <w:rsid w:val="00874E3C"/>
    <w:rsid w:val="00877702"/>
    <w:rsid w:val="00884BFF"/>
    <w:rsid w:val="00886209"/>
    <w:rsid w:val="0089012F"/>
    <w:rsid w:val="00895641"/>
    <w:rsid w:val="008A0E04"/>
    <w:rsid w:val="008A18DE"/>
    <w:rsid w:val="008A532D"/>
    <w:rsid w:val="008A6278"/>
    <w:rsid w:val="008A7D8F"/>
    <w:rsid w:val="008A7E6D"/>
    <w:rsid w:val="008B5D45"/>
    <w:rsid w:val="008B7BEF"/>
    <w:rsid w:val="008C09C1"/>
    <w:rsid w:val="008C1C83"/>
    <w:rsid w:val="008C3134"/>
    <w:rsid w:val="008C4A5F"/>
    <w:rsid w:val="008C4E48"/>
    <w:rsid w:val="008C68DC"/>
    <w:rsid w:val="008D105E"/>
    <w:rsid w:val="008D3F42"/>
    <w:rsid w:val="008D4736"/>
    <w:rsid w:val="008D7D84"/>
    <w:rsid w:val="008E4D9B"/>
    <w:rsid w:val="008F19FD"/>
    <w:rsid w:val="008F640D"/>
    <w:rsid w:val="008F7FA6"/>
    <w:rsid w:val="008F7FC6"/>
    <w:rsid w:val="0090213F"/>
    <w:rsid w:val="009079DF"/>
    <w:rsid w:val="009109F8"/>
    <w:rsid w:val="0091234E"/>
    <w:rsid w:val="009131F3"/>
    <w:rsid w:val="00914B49"/>
    <w:rsid w:val="009156DE"/>
    <w:rsid w:val="00916A34"/>
    <w:rsid w:val="00916F96"/>
    <w:rsid w:val="00925433"/>
    <w:rsid w:val="00925E95"/>
    <w:rsid w:val="00926E65"/>
    <w:rsid w:val="00930C99"/>
    <w:rsid w:val="00936DA3"/>
    <w:rsid w:val="00937474"/>
    <w:rsid w:val="009401C3"/>
    <w:rsid w:val="00940F70"/>
    <w:rsid w:val="00941569"/>
    <w:rsid w:val="009416B6"/>
    <w:rsid w:val="009429CB"/>
    <w:rsid w:val="00943AC0"/>
    <w:rsid w:val="0094458B"/>
    <w:rsid w:val="0094491C"/>
    <w:rsid w:val="00945223"/>
    <w:rsid w:val="00946683"/>
    <w:rsid w:val="00947772"/>
    <w:rsid w:val="00947C90"/>
    <w:rsid w:val="00951C97"/>
    <w:rsid w:val="0095356E"/>
    <w:rsid w:val="009536D9"/>
    <w:rsid w:val="00954C61"/>
    <w:rsid w:val="00954C62"/>
    <w:rsid w:val="00956DE5"/>
    <w:rsid w:val="00957B15"/>
    <w:rsid w:val="00961086"/>
    <w:rsid w:val="00961EA4"/>
    <w:rsid w:val="00971264"/>
    <w:rsid w:val="0097289C"/>
    <w:rsid w:val="00972AA6"/>
    <w:rsid w:val="00980FFB"/>
    <w:rsid w:val="0098176C"/>
    <w:rsid w:val="00983A50"/>
    <w:rsid w:val="0098537F"/>
    <w:rsid w:val="00987AB7"/>
    <w:rsid w:val="00990AD2"/>
    <w:rsid w:val="0099278A"/>
    <w:rsid w:val="00993F32"/>
    <w:rsid w:val="009A4A28"/>
    <w:rsid w:val="009A6204"/>
    <w:rsid w:val="009A63F9"/>
    <w:rsid w:val="009B0866"/>
    <w:rsid w:val="009B1735"/>
    <w:rsid w:val="009B3669"/>
    <w:rsid w:val="009B62EE"/>
    <w:rsid w:val="009B6694"/>
    <w:rsid w:val="009B7690"/>
    <w:rsid w:val="009C058C"/>
    <w:rsid w:val="009C6E67"/>
    <w:rsid w:val="009D124B"/>
    <w:rsid w:val="009D13B8"/>
    <w:rsid w:val="009D1C09"/>
    <w:rsid w:val="009E05DB"/>
    <w:rsid w:val="009E4BBE"/>
    <w:rsid w:val="009F0D77"/>
    <w:rsid w:val="009F20AE"/>
    <w:rsid w:val="009F2982"/>
    <w:rsid w:val="009F4E6C"/>
    <w:rsid w:val="00A019AB"/>
    <w:rsid w:val="00A02985"/>
    <w:rsid w:val="00A03951"/>
    <w:rsid w:val="00A1138E"/>
    <w:rsid w:val="00A114E4"/>
    <w:rsid w:val="00A119F2"/>
    <w:rsid w:val="00A11A68"/>
    <w:rsid w:val="00A12E68"/>
    <w:rsid w:val="00A12FD7"/>
    <w:rsid w:val="00A139E1"/>
    <w:rsid w:val="00A20E4C"/>
    <w:rsid w:val="00A22289"/>
    <w:rsid w:val="00A27865"/>
    <w:rsid w:val="00A30338"/>
    <w:rsid w:val="00A346EA"/>
    <w:rsid w:val="00A36AD1"/>
    <w:rsid w:val="00A413FA"/>
    <w:rsid w:val="00A41854"/>
    <w:rsid w:val="00A475F5"/>
    <w:rsid w:val="00A47AF8"/>
    <w:rsid w:val="00A52A5A"/>
    <w:rsid w:val="00A53C99"/>
    <w:rsid w:val="00A57E45"/>
    <w:rsid w:val="00A60367"/>
    <w:rsid w:val="00A62249"/>
    <w:rsid w:val="00A62D0A"/>
    <w:rsid w:val="00A635AC"/>
    <w:rsid w:val="00A657FF"/>
    <w:rsid w:val="00A65EBE"/>
    <w:rsid w:val="00A67179"/>
    <w:rsid w:val="00A71145"/>
    <w:rsid w:val="00A72B2B"/>
    <w:rsid w:val="00A75B11"/>
    <w:rsid w:val="00A774F4"/>
    <w:rsid w:val="00A818E9"/>
    <w:rsid w:val="00A829DF"/>
    <w:rsid w:val="00A835A8"/>
    <w:rsid w:val="00A858E0"/>
    <w:rsid w:val="00A96525"/>
    <w:rsid w:val="00A97150"/>
    <w:rsid w:val="00AA0855"/>
    <w:rsid w:val="00AA0AA7"/>
    <w:rsid w:val="00AA2FCD"/>
    <w:rsid w:val="00AA6BC6"/>
    <w:rsid w:val="00AB2A84"/>
    <w:rsid w:val="00AB2FDB"/>
    <w:rsid w:val="00AB6DFB"/>
    <w:rsid w:val="00AB7619"/>
    <w:rsid w:val="00AC0154"/>
    <w:rsid w:val="00AC1753"/>
    <w:rsid w:val="00AC1762"/>
    <w:rsid w:val="00AC485B"/>
    <w:rsid w:val="00AC595E"/>
    <w:rsid w:val="00AD1A4D"/>
    <w:rsid w:val="00AD3DFB"/>
    <w:rsid w:val="00AD722F"/>
    <w:rsid w:val="00AE0C9F"/>
    <w:rsid w:val="00AE6A66"/>
    <w:rsid w:val="00AF0F83"/>
    <w:rsid w:val="00AF3B3C"/>
    <w:rsid w:val="00AF7E07"/>
    <w:rsid w:val="00B01CE4"/>
    <w:rsid w:val="00B02642"/>
    <w:rsid w:val="00B02BF6"/>
    <w:rsid w:val="00B036CA"/>
    <w:rsid w:val="00B03DCE"/>
    <w:rsid w:val="00B04289"/>
    <w:rsid w:val="00B067C9"/>
    <w:rsid w:val="00B154EC"/>
    <w:rsid w:val="00B15E81"/>
    <w:rsid w:val="00B1645A"/>
    <w:rsid w:val="00B17A1E"/>
    <w:rsid w:val="00B17CF4"/>
    <w:rsid w:val="00B24476"/>
    <w:rsid w:val="00B24A58"/>
    <w:rsid w:val="00B3188F"/>
    <w:rsid w:val="00B33083"/>
    <w:rsid w:val="00B337BD"/>
    <w:rsid w:val="00B33E71"/>
    <w:rsid w:val="00B403BA"/>
    <w:rsid w:val="00B4611E"/>
    <w:rsid w:val="00B47DF0"/>
    <w:rsid w:val="00B518E2"/>
    <w:rsid w:val="00B55FC6"/>
    <w:rsid w:val="00B635AA"/>
    <w:rsid w:val="00B63EE9"/>
    <w:rsid w:val="00B71DB2"/>
    <w:rsid w:val="00B84B69"/>
    <w:rsid w:val="00B84C75"/>
    <w:rsid w:val="00B9063A"/>
    <w:rsid w:val="00B90ECE"/>
    <w:rsid w:val="00B93D52"/>
    <w:rsid w:val="00B97E3C"/>
    <w:rsid w:val="00BA4B8E"/>
    <w:rsid w:val="00BA5C2B"/>
    <w:rsid w:val="00BA722D"/>
    <w:rsid w:val="00BB2E61"/>
    <w:rsid w:val="00BC262F"/>
    <w:rsid w:val="00BD120A"/>
    <w:rsid w:val="00BD121F"/>
    <w:rsid w:val="00BD39FF"/>
    <w:rsid w:val="00BD488B"/>
    <w:rsid w:val="00BE1FB5"/>
    <w:rsid w:val="00BE36E3"/>
    <w:rsid w:val="00BE49B5"/>
    <w:rsid w:val="00BF0789"/>
    <w:rsid w:val="00BF5E50"/>
    <w:rsid w:val="00BF65B8"/>
    <w:rsid w:val="00C0056F"/>
    <w:rsid w:val="00C00A7F"/>
    <w:rsid w:val="00C03324"/>
    <w:rsid w:val="00C05699"/>
    <w:rsid w:val="00C06692"/>
    <w:rsid w:val="00C06A53"/>
    <w:rsid w:val="00C071A5"/>
    <w:rsid w:val="00C1244A"/>
    <w:rsid w:val="00C13AF8"/>
    <w:rsid w:val="00C1564B"/>
    <w:rsid w:val="00C22F71"/>
    <w:rsid w:val="00C24A6F"/>
    <w:rsid w:val="00C2582B"/>
    <w:rsid w:val="00C271F5"/>
    <w:rsid w:val="00C3098A"/>
    <w:rsid w:val="00C37638"/>
    <w:rsid w:val="00C43A3A"/>
    <w:rsid w:val="00C47189"/>
    <w:rsid w:val="00C473B5"/>
    <w:rsid w:val="00C51B6D"/>
    <w:rsid w:val="00C52EBC"/>
    <w:rsid w:val="00C53C04"/>
    <w:rsid w:val="00C560E2"/>
    <w:rsid w:val="00C62DA1"/>
    <w:rsid w:val="00C63C7A"/>
    <w:rsid w:val="00C654F0"/>
    <w:rsid w:val="00C6658E"/>
    <w:rsid w:val="00C724FD"/>
    <w:rsid w:val="00C748C0"/>
    <w:rsid w:val="00C819E1"/>
    <w:rsid w:val="00C827DF"/>
    <w:rsid w:val="00C82A21"/>
    <w:rsid w:val="00C84CEB"/>
    <w:rsid w:val="00C86B8A"/>
    <w:rsid w:val="00C9002C"/>
    <w:rsid w:val="00C93B92"/>
    <w:rsid w:val="00C968EE"/>
    <w:rsid w:val="00CA4027"/>
    <w:rsid w:val="00CA60AA"/>
    <w:rsid w:val="00CA7F1A"/>
    <w:rsid w:val="00CB28D9"/>
    <w:rsid w:val="00CB478F"/>
    <w:rsid w:val="00CC3D3D"/>
    <w:rsid w:val="00CC608B"/>
    <w:rsid w:val="00CC6C6F"/>
    <w:rsid w:val="00CD1432"/>
    <w:rsid w:val="00CD4C29"/>
    <w:rsid w:val="00CE0AE4"/>
    <w:rsid w:val="00CE2D95"/>
    <w:rsid w:val="00CE452D"/>
    <w:rsid w:val="00CE4D08"/>
    <w:rsid w:val="00CE6314"/>
    <w:rsid w:val="00CE7ABA"/>
    <w:rsid w:val="00CE7CF8"/>
    <w:rsid w:val="00CF52BE"/>
    <w:rsid w:val="00CF5766"/>
    <w:rsid w:val="00CF692F"/>
    <w:rsid w:val="00CF76D5"/>
    <w:rsid w:val="00CF7B6A"/>
    <w:rsid w:val="00D024FB"/>
    <w:rsid w:val="00D06BE0"/>
    <w:rsid w:val="00D07F3F"/>
    <w:rsid w:val="00D10B07"/>
    <w:rsid w:val="00D130D3"/>
    <w:rsid w:val="00D15187"/>
    <w:rsid w:val="00D17640"/>
    <w:rsid w:val="00D20F07"/>
    <w:rsid w:val="00D224DB"/>
    <w:rsid w:val="00D228A6"/>
    <w:rsid w:val="00D2334E"/>
    <w:rsid w:val="00D24AD0"/>
    <w:rsid w:val="00D27485"/>
    <w:rsid w:val="00D304AA"/>
    <w:rsid w:val="00D31329"/>
    <w:rsid w:val="00D324CD"/>
    <w:rsid w:val="00D355DA"/>
    <w:rsid w:val="00D35808"/>
    <w:rsid w:val="00D40D96"/>
    <w:rsid w:val="00D431CB"/>
    <w:rsid w:val="00D434C9"/>
    <w:rsid w:val="00D43E8A"/>
    <w:rsid w:val="00D441D4"/>
    <w:rsid w:val="00D5140D"/>
    <w:rsid w:val="00D5144E"/>
    <w:rsid w:val="00D52E24"/>
    <w:rsid w:val="00D53822"/>
    <w:rsid w:val="00D54DF7"/>
    <w:rsid w:val="00D57C81"/>
    <w:rsid w:val="00D6071A"/>
    <w:rsid w:val="00D63E31"/>
    <w:rsid w:val="00D74472"/>
    <w:rsid w:val="00D74B96"/>
    <w:rsid w:val="00D75AE8"/>
    <w:rsid w:val="00D8082D"/>
    <w:rsid w:val="00D81C17"/>
    <w:rsid w:val="00D82220"/>
    <w:rsid w:val="00D82475"/>
    <w:rsid w:val="00D86DA2"/>
    <w:rsid w:val="00DA2EA0"/>
    <w:rsid w:val="00DB15AD"/>
    <w:rsid w:val="00DB7941"/>
    <w:rsid w:val="00DC3B0B"/>
    <w:rsid w:val="00DD0397"/>
    <w:rsid w:val="00DD4F41"/>
    <w:rsid w:val="00DE1B54"/>
    <w:rsid w:val="00DE241A"/>
    <w:rsid w:val="00DE6813"/>
    <w:rsid w:val="00DE7C61"/>
    <w:rsid w:val="00DE7F4B"/>
    <w:rsid w:val="00E023F5"/>
    <w:rsid w:val="00E0485B"/>
    <w:rsid w:val="00E11958"/>
    <w:rsid w:val="00E14A0D"/>
    <w:rsid w:val="00E158A1"/>
    <w:rsid w:val="00E2029D"/>
    <w:rsid w:val="00E2039C"/>
    <w:rsid w:val="00E22D4F"/>
    <w:rsid w:val="00E430DF"/>
    <w:rsid w:val="00E47D55"/>
    <w:rsid w:val="00E53218"/>
    <w:rsid w:val="00E60907"/>
    <w:rsid w:val="00E648DD"/>
    <w:rsid w:val="00E6518B"/>
    <w:rsid w:val="00E651E2"/>
    <w:rsid w:val="00E70CE4"/>
    <w:rsid w:val="00E71A88"/>
    <w:rsid w:val="00E71F85"/>
    <w:rsid w:val="00E7289F"/>
    <w:rsid w:val="00E72D41"/>
    <w:rsid w:val="00E74A4A"/>
    <w:rsid w:val="00E84A7E"/>
    <w:rsid w:val="00E873D3"/>
    <w:rsid w:val="00E87FEB"/>
    <w:rsid w:val="00EA1CC9"/>
    <w:rsid w:val="00EA274A"/>
    <w:rsid w:val="00EA3160"/>
    <w:rsid w:val="00EA417C"/>
    <w:rsid w:val="00EA53CF"/>
    <w:rsid w:val="00EA5BDB"/>
    <w:rsid w:val="00EB06DA"/>
    <w:rsid w:val="00EB1829"/>
    <w:rsid w:val="00EB1B66"/>
    <w:rsid w:val="00EB436B"/>
    <w:rsid w:val="00EB4E63"/>
    <w:rsid w:val="00EB5C18"/>
    <w:rsid w:val="00EC20F3"/>
    <w:rsid w:val="00ED1F12"/>
    <w:rsid w:val="00ED7441"/>
    <w:rsid w:val="00ED781C"/>
    <w:rsid w:val="00EE4669"/>
    <w:rsid w:val="00EE551F"/>
    <w:rsid w:val="00EE6404"/>
    <w:rsid w:val="00EE78C7"/>
    <w:rsid w:val="00EF298C"/>
    <w:rsid w:val="00EF3D68"/>
    <w:rsid w:val="00EF5940"/>
    <w:rsid w:val="00EF5A9C"/>
    <w:rsid w:val="00F019EF"/>
    <w:rsid w:val="00F10EC0"/>
    <w:rsid w:val="00F14AAF"/>
    <w:rsid w:val="00F24411"/>
    <w:rsid w:val="00F25D18"/>
    <w:rsid w:val="00F267F5"/>
    <w:rsid w:val="00F27408"/>
    <w:rsid w:val="00F31C79"/>
    <w:rsid w:val="00F34D51"/>
    <w:rsid w:val="00F4074A"/>
    <w:rsid w:val="00F41B6C"/>
    <w:rsid w:val="00F42662"/>
    <w:rsid w:val="00F4657C"/>
    <w:rsid w:val="00F52230"/>
    <w:rsid w:val="00F531C5"/>
    <w:rsid w:val="00F57274"/>
    <w:rsid w:val="00F615A0"/>
    <w:rsid w:val="00F63692"/>
    <w:rsid w:val="00F655FB"/>
    <w:rsid w:val="00F670A5"/>
    <w:rsid w:val="00F675FB"/>
    <w:rsid w:val="00F7077E"/>
    <w:rsid w:val="00F73D7C"/>
    <w:rsid w:val="00F74311"/>
    <w:rsid w:val="00F83B29"/>
    <w:rsid w:val="00F8510C"/>
    <w:rsid w:val="00F85FD4"/>
    <w:rsid w:val="00F87379"/>
    <w:rsid w:val="00F91586"/>
    <w:rsid w:val="00F921AF"/>
    <w:rsid w:val="00F92293"/>
    <w:rsid w:val="00F9263F"/>
    <w:rsid w:val="00FA2C2C"/>
    <w:rsid w:val="00FA41B3"/>
    <w:rsid w:val="00FA5AA0"/>
    <w:rsid w:val="00FA613A"/>
    <w:rsid w:val="00FB0E38"/>
    <w:rsid w:val="00FB3E3C"/>
    <w:rsid w:val="00FB65A5"/>
    <w:rsid w:val="00FC5519"/>
    <w:rsid w:val="00FD5B92"/>
    <w:rsid w:val="00FD5BB4"/>
    <w:rsid w:val="00FD6E19"/>
    <w:rsid w:val="00FF02BD"/>
    <w:rsid w:val="00FF03CB"/>
    <w:rsid w:val="00FF3614"/>
    <w:rsid w:val="00FF5194"/>
    <w:rsid w:val="00FF6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2993C4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 w:cs="Arial"/>
      <w:sz w:val="24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D5B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4513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513D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513DA"/>
  </w:style>
  <w:style w:type="paragraph" w:styleId="BalloonText">
    <w:name w:val="Balloon Text"/>
    <w:basedOn w:val="Normal"/>
    <w:semiHidden/>
    <w:rsid w:val="003F33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 w:cs="Arial"/>
      <w:sz w:val="24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D5B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4513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513D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513DA"/>
  </w:style>
  <w:style w:type="paragraph" w:styleId="BalloonText">
    <w:name w:val="Balloon Text"/>
    <w:basedOn w:val="Normal"/>
    <w:semiHidden/>
    <w:rsid w:val="003F33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87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795</Words>
  <Characters>4534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REVIEWER EVALUATION [ROUND 1] – JOURNAL OF CRITICAL INCIDENTS VOL</vt:lpstr>
    </vt:vector>
  </TitlesOfParts>
  <Company>UW-Stout</Company>
  <LinksUpToDate>false</LinksUpToDate>
  <CharactersWithSpaces>5319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REVIEWER EVALUATION [ROUND 1] – JOURNAL OF CRITICAL INCIDENTS VOL</dc:title>
  <dc:creator>Joy</dc:creator>
  <cp:lastModifiedBy>Andy Borchers</cp:lastModifiedBy>
  <cp:revision>34</cp:revision>
  <cp:lastPrinted>2009-04-26T20:14:00Z</cp:lastPrinted>
  <dcterms:created xsi:type="dcterms:W3CDTF">2014-06-20T13:43:00Z</dcterms:created>
  <dcterms:modified xsi:type="dcterms:W3CDTF">2014-08-15T19:06:00Z</dcterms:modified>
</cp:coreProperties>
</file>