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862" w:right="1842"/>
        <w:jc w:val="center"/>
        <w:rPr>
          <w:b w:val="0"/>
          <w:bCs w:val="0"/>
        </w:rPr>
      </w:pPr>
      <w:r>
        <w:rPr/>
        <w:t>Old </w:t>
      </w:r>
      <w:r>
        <w:rPr>
          <w:spacing w:val="-1"/>
        </w:rPr>
        <w:t>Dog,</w:t>
      </w:r>
      <w:r>
        <w:rPr/>
        <w:t>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1"/>
        </w:rPr>
        <w:t>Tricks: Staying</w:t>
      </w:r>
      <w:r>
        <w:rPr/>
        <w:t> </w:t>
      </w:r>
      <w:r>
        <w:rPr>
          <w:spacing w:val="-1"/>
        </w:rPr>
        <w:t>Relevant </w:t>
      </w:r>
      <w:r>
        <w:rPr/>
        <w:t>in </w:t>
      </w:r>
      <w:r>
        <w:rPr>
          <w:spacing w:val="-1"/>
        </w:rPr>
        <w:t>the Digital</w:t>
      </w:r>
      <w:r>
        <w:rPr/>
        <w:t> </w:t>
      </w:r>
      <w:r>
        <w:rPr>
          <w:spacing w:val="-1"/>
        </w:rPr>
        <w:t>Era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15" w:right="249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JoAnn </w:t>
      </w:r>
      <w:r>
        <w:rPr>
          <w:rFonts w:ascii="Times New Roman"/>
          <w:b/>
          <w:i/>
          <w:spacing w:val="-1"/>
          <w:sz w:val="24"/>
        </w:rPr>
        <w:t>L.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Atkin,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Western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Michigan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37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Michael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McCardle,</w:t>
      </w:r>
      <w:r>
        <w:rPr>
          <w:rFonts w:ascii="Times New Roman"/>
          <w:b/>
          <w:i/>
          <w:sz w:val="24"/>
        </w:rPr>
        <w:t> Idaho 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 w:before="33"/>
        <w:ind w:left="120" w:right="89"/>
        <w:jc w:val="left"/>
      </w:pPr>
      <w:r>
        <w:rPr>
          <w:spacing w:val="-1"/>
        </w:rPr>
        <w:t>Anders</w:t>
      </w:r>
      <w:r>
        <w:rPr/>
        <w:t> Dahlberg</w:t>
      </w:r>
      <w:r>
        <w:rPr>
          <w:spacing w:val="-3"/>
        </w:rPr>
        <w:t> </w:t>
      </w:r>
      <w:r>
        <w:rPr/>
        <w:t>is </w:t>
      </w:r>
      <w:r>
        <w:rPr>
          <w:spacing w:val="-1"/>
        </w:rPr>
        <w:t>at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crossroads.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Underwriting</w:t>
      </w:r>
      <w:r>
        <w:rPr>
          <w:spacing w:val="-3"/>
        </w:rPr>
        <w:t> </w:t>
      </w:r>
      <w:r>
        <w:rPr>
          <w:spacing w:val="-1"/>
        </w:rPr>
        <w:t>Director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WMUK,</w:t>
      </w:r>
      <w:r>
        <w:rPr/>
        <w:t> he</w:t>
      </w:r>
      <w:r>
        <w:rPr>
          <w:spacing w:val="-1"/>
        </w:rPr>
        <w:t> </w:t>
      </w:r>
      <w:r>
        <w:rPr/>
        <w:t>must </w:t>
      </w:r>
      <w:r>
        <w:rPr>
          <w:spacing w:val="-1"/>
        </w:rPr>
        <w:t>find</w:t>
      </w:r>
      <w:r>
        <w:rPr/>
        <w:t> </w:t>
      </w:r>
      <w:r>
        <w:rPr>
          <w:spacing w:val="-1"/>
        </w:rPr>
        <w:t>new ways</w:t>
      </w:r>
      <w:r>
        <w:rPr>
          <w:spacing w:val="85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local,</w:t>
      </w:r>
      <w:r>
        <w:rPr/>
        <w:t> </w:t>
      </w:r>
      <w:r>
        <w:rPr>
          <w:spacing w:val="-1"/>
        </w:rPr>
        <w:t>NPR</w:t>
      </w:r>
      <w:r>
        <w:rPr/>
        <w:t> </w:t>
      </w:r>
      <w:r>
        <w:rPr>
          <w:spacing w:val="-1"/>
        </w:rPr>
        <w:t>affiliate-classical</w:t>
      </w:r>
      <w:r>
        <w:rPr/>
        <w:t> music</w:t>
      </w:r>
      <w:r>
        <w:rPr>
          <w:spacing w:val="-1"/>
        </w:rPr>
        <w:t> radio</w:t>
      </w:r>
      <w:r>
        <w:rPr/>
        <w:t> station to </w:t>
      </w:r>
      <w:r>
        <w:rPr>
          <w:spacing w:val="-1"/>
        </w:rPr>
        <w:t>remain</w:t>
      </w:r>
      <w:r>
        <w:rPr/>
        <w:t> </w:t>
      </w:r>
      <w:r>
        <w:rPr>
          <w:spacing w:val="-1"/>
        </w:rPr>
        <w:t>relevant.</w:t>
      </w:r>
      <w:r>
        <w:rPr>
          <w:spacing w:val="59"/>
        </w:rPr>
        <w:t> </w:t>
      </w:r>
      <w:r>
        <w:rPr>
          <w:spacing w:val="-1"/>
        </w:rPr>
        <w:t>The station’s</w:t>
      </w:r>
      <w:r>
        <w:rPr/>
        <w:t> </w:t>
      </w:r>
      <w:r>
        <w:rPr>
          <w:spacing w:val="-1"/>
        </w:rPr>
        <w:t>listener</w:t>
      </w:r>
      <w:r>
        <w:rPr>
          <w:spacing w:val="99"/>
        </w:rPr>
        <w:t> </w:t>
      </w:r>
      <w:r>
        <w:rPr>
          <w:spacing w:val="-1"/>
        </w:rPr>
        <w:t>base </w:t>
      </w:r>
      <w:r>
        <w:rPr/>
        <w:t>is </w:t>
      </w:r>
      <w:r>
        <w:rPr>
          <w:spacing w:val="-1"/>
        </w:rPr>
        <w:t>historically</w:t>
      </w:r>
      <w:r>
        <w:rPr>
          <w:spacing w:val="-3"/>
        </w:rPr>
        <w:t> </w:t>
      </w:r>
      <w:r>
        <w:rPr/>
        <w:t>affluent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aging;</w:t>
      </w:r>
      <w:r>
        <w:rPr>
          <w:spacing w:val="5"/>
        </w:rPr>
        <w:t> </w:t>
      </w:r>
      <w:r>
        <w:rPr>
          <w:spacing w:val="-2"/>
        </w:rPr>
        <w:t>yet</w:t>
      </w:r>
      <w:r>
        <w:rPr/>
        <w:t> it </w:t>
      </w:r>
      <w:r>
        <w:rPr>
          <w:spacing w:val="-1"/>
        </w:rPr>
        <w:t>needs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attract</w:t>
      </w:r>
      <w:r>
        <w:rPr>
          <w:spacing w:val="5"/>
        </w:rPr>
        <w:t> </w:t>
      </w:r>
      <w:r>
        <w:rPr>
          <w:spacing w:val="-1"/>
        </w:rPr>
        <w:t>younger</w:t>
      </w:r>
      <w:r>
        <w:rPr>
          <w:spacing w:val="1"/>
        </w:rPr>
        <w:t> </w:t>
      </w:r>
      <w:r>
        <w:rPr>
          <w:spacing w:val="-1"/>
        </w:rPr>
        <w:t>consumers</w:t>
      </w:r>
      <w:r>
        <w:rPr/>
        <w:t> to </w:t>
      </w:r>
      <w:r>
        <w:rPr>
          <w:spacing w:val="-1"/>
        </w:rPr>
        <w:t>listen.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79"/>
        </w:rPr>
        <w:t> </w:t>
      </w:r>
      <w:r>
        <w:rPr>
          <w:spacing w:val="-1"/>
        </w:rPr>
        <w:t>past</w:t>
      </w:r>
      <w:r>
        <w:rPr/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years,</w:t>
      </w:r>
      <w:r>
        <w:rPr/>
        <w:t> WMUK</w:t>
      </w:r>
      <w:r>
        <w:rPr>
          <w:spacing w:val="1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experienced</w:t>
      </w:r>
      <w:r>
        <w:rPr/>
        <w:t> declining</w:t>
      </w:r>
      <w:r>
        <w:rPr>
          <w:spacing w:val="-3"/>
        </w:rPr>
        <w:t> </w:t>
      </w:r>
      <w:r>
        <w:rPr>
          <w:spacing w:val="-1"/>
        </w:rPr>
        <w:t>listenership</w:t>
      </w:r>
      <w:r>
        <w:rPr/>
        <w:t> </w:t>
      </w:r>
      <w:r>
        <w:rPr>
          <w:spacing w:val="-1"/>
        </w:rPr>
        <w:t>and</w:t>
      </w:r>
      <w:r>
        <w:rPr/>
        <w:t> losing </w:t>
      </w:r>
      <w:r>
        <w:rPr>
          <w:spacing w:val="-1"/>
        </w:rPr>
        <w:t>sponsorship</w:t>
      </w:r>
      <w:r>
        <w:rPr/>
        <w:t> </w:t>
      </w:r>
      <w:r>
        <w:rPr>
          <w:spacing w:val="-1"/>
        </w:rPr>
        <w:t>revenues</w:t>
      </w:r>
      <w:r>
        <w:rPr>
          <w:spacing w:val="87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businesses.</w:t>
      </w:r>
      <w:r>
        <w:rPr/>
        <w:t>  A</w:t>
      </w:r>
      <w:r>
        <w:rPr>
          <w:spacing w:val="1"/>
        </w:rPr>
        <w:t> </w:t>
      </w:r>
      <w:r>
        <w:rPr>
          <w:spacing w:val="-1"/>
        </w:rPr>
        <w:t>recent</w:t>
      </w:r>
      <w:r>
        <w:rPr/>
        <w:t> online</w:t>
      </w:r>
      <w:r>
        <w:rPr>
          <w:spacing w:val="-1"/>
        </w:rPr>
        <w:t> </w:t>
      </w:r>
      <w:r>
        <w:rPr/>
        <w:t>survey</w:t>
      </w:r>
      <w:r>
        <w:rPr>
          <w:spacing w:val="-5"/>
        </w:rPr>
        <w:t> </w:t>
      </w:r>
      <w:r>
        <w:rPr/>
        <w:t>among</w:t>
      </w:r>
      <w:r>
        <w:rPr>
          <w:spacing w:val="-3"/>
        </w:rPr>
        <w:t> </w:t>
      </w:r>
      <w:r>
        <w:rPr/>
        <w:t>local </w:t>
      </w:r>
      <w:r>
        <w:rPr>
          <w:spacing w:val="-1"/>
        </w:rPr>
        <w:t>college </w:t>
      </w:r>
      <w:r>
        <w:rPr/>
        <w:t>students </w:t>
      </w:r>
      <w:r>
        <w:rPr>
          <w:spacing w:val="-1"/>
        </w:rPr>
        <w:t>suggested</w:t>
      </w:r>
      <w:r>
        <w:rPr/>
        <w:t> that 77%</w:t>
      </w:r>
      <w:r>
        <w:rPr>
          <w:spacing w:val="63"/>
        </w:rPr>
        <w:t> </w:t>
      </w:r>
      <w:r>
        <w:rPr/>
        <w:t>did not </w:t>
      </w:r>
      <w:r>
        <w:rPr>
          <w:spacing w:val="-1"/>
        </w:rPr>
        <w:t>listen</w:t>
      </w:r>
      <w:r>
        <w:rPr/>
        <w:t> to</w:t>
      </w:r>
      <w:r>
        <w:rPr>
          <w:spacing w:val="-3"/>
        </w:rPr>
        <w:t> </w:t>
      </w:r>
      <w:r>
        <w:rPr/>
        <w:t>WMUK</w:t>
      </w:r>
      <w:r>
        <w:rPr>
          <w:spacing w:val="-1"/>
        </w:rPr>
        <w:t> primarily</w:t>
      </w:r>
      <w:r>
        <w:rPr>
          <w:spacing w:val="-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did not know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existed.</w:t>
      </w:r>
      <w:r>
        <w:rPr>
          <w:spacing w:val="60"/>
        </w:rPr>
        <w:t> </w:t>
      </w:r>
      <w:r>
        <w:rPr>
          <w:spacing w:val="-1"/>
        </w:rPr>
        <w:t>Anders</w:t>
      </w:r>
      <w:r>
        <w:rPr/>
        <w:t> </w:t>
      </w:r>
      <w:r>
        <w:rPr>
          <w:spacing w:val="-1"/>
        </w:rPr>
        <w:t>knew that</w:t>
      </w:r>
      <w:r>
        <w:rPr/>
        <w:t> in</w:t>
      </w:r>
      <w:r>
        <w:rPr>
          <w:spacing w:val="67"/>
        </w:rPr>
        <w:t> </w:t>
      </w:r>
      <w:r>
        <w:rPr>
          <w:spacing w:val="-1"/>
        </w:rPr>
        <w:t>order </w:t>
      </w:r>
      <w:r>
        <w:rPr/>
        <w:t>to </w:t>
      </w:r>
      <w:r>
        <w:rPr>
          <w:spacing w:val="-1"/>
        </w:rPr>
        <w:t>remain</w:t>
      </w:r>
      <w:r>
        <w:rPr/>
        <w:t> </w:t>
      </w:r>
      <w:r>
        <w:rPr>
          <w:spacing w:val="-1"/>
        </w:rPr>
        <w:t>relevant</w:t>
      </w:r>
      <w:r>
        <w:rPr/>
        <w:t> in</w:t>
      </w:r>
      <w:r>
        <w:rPr>
          <w:spacing w:val="-1"/>
        </w:rPr>
        <w:t> the ever</w:t>
      </w:r>
      <w:r>
        <w:rPr>
          <w:spacing w:val="1"/>
        </w:rPr>
        <w:t> </w:t>
      </w:r>
      <w:r>
        <w:rPr>
          <w:spacing w:val="-1"/>
        </w:rPr>
        <w:t>changing</w:t>
      </w:r>
      <w:r>
        <w:rPr>
          <w:spacing w:val="-3"/>
        </w:rPr>
        <w:t> </w:t>
      </w:r>
      <w:r>
        <w:rPr/>
        <w:t>media</w:t>
      </w:r>
      <w:r>
        <w:rPr>
          <w:spacing w:val="-1"/>
        </w:rPr>
        <w:t> environment,</w:t>
      </w:r>
      <w:r>
        <w:rPr/>
        <w:t> WMUK</w:t>
      </w:r>
      <w:r>
        <w:rPr>
          <w:spacing w:val="1"/>
        </w:rPr>
        <w:t> </w:t>
      </w:r>
      <w:r>
        <w:rPr>
          <w:spacing w:val="-1"/>
        </w:rPr>
        <w:t>needed</w:t>
      </w:r>
      <w:r>
        <w:rPr/>
        <w:t> these</w:t>
      </w:r>
      <w:r>
        <w:rPr>
          <w:spacing w:val="-1"/>
        </w:rPr>
        <w:t> potential</w:t>
      </w:r>
      <w:r>
        <w:rPr>
          <w:spacing w:val="93"/>
        </w:rPr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listeners,</w:t>
      </w:r>
      <w:r>
        <w:rPr/>
        <w:t> </w:t>
      </w:r>
      <w:r>
        <w:rPr>
          <w:spacing w:val="-1"/>
        </w:rPr>
        <w:t>who</w:t>
      </w:r>
      <w:r>
        <w:rPr/>
        <w:t> would, in </w:t>
      </w:r>
      <w:r>
        <w:rPr>
          <w:spacing w:val="-1"/>
        </w:rPr>
        <w:t>turn,</w:t>
      </w:r>
      <w:r>
        <w:rPr/>
        <w:t> </w:t>
      </w:r>
      <w:r>
        <w:rPr>
          <w:spacing w:val="-1"/>
        </w:rPr>
        <w:t>generate new </w:t>
      </w:r>
      <w:r>
        <w:rPr/>
        <w:t>sponsorship </w:t>
      </w:r>
      <w:r>
        <w:rPr>
          <w:spacing w:val="-1"/>
        </w:rPr>
        <w:t>revenue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station.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85"/>
        </w:rPr>
        <w:t> </w:t>
      </w:r>
      <w:r>
        <w:rPr>
          <w:spacing w:val="-1"/>
        </w:rPr>
        <w:t>organization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never </w:t>
      </w:r>
      <w:r>
        <w:rPr/>
        <w:t>seen the</w:t>
      </w:r>
      <w:r>
        <w:rPr>
          <w:spacing w:val="-1"/>
        </w:rPr>
        <w:t> need</w:t>
      </w:r>
      <w:r>
        <w:rPr/>
        <w:t> to do </w:t>
      </w:r>
      <w:r>
        <w:rPr>
          <w:spacing w:val="-1"/>
        </w:rPr>
        <w:t>much</w:t>
      </w:r>
      <w:r>
        <w:rPr/>
        <w:t>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terms</w:t>
      </w:r>
      <w:r>
        <w:rPr/>
        <w:t> of</w:t>
      </w:r>
      <w:r>
        <w:rPr>
          <w:spacing w:val="-1"/>
        </w:rPr>
        <w:t> marketing</w:t>
      </w:r>
      <w:r>
        <w:rPr>
          <w:spacing w:val="-3"/>
        </w:rPr>
        <w:t> </w:t>
      </w:r>
      <w:r>
        <w:rPr>
          <w:spacing w:val="-1"/>
        </w:rPr>
        <w:t>communication.</w:t>
      </w:r>
    </w:p>
    <w:p>
      <w:pPr>
        <w:pStyle w:val="BodyText"/>
        <w:spacing w:line="240" w:lineRule="auto"/>
        <w:ind w:left="120" w:right="89"/>
        <w:jc w:val="left"/>
      </w:pPr>
      <w:r>
        <w:rPr>
          <w:spacing w:val="-1"/>
        </w:rPr>
        <w:t>However,</w:t>
      </w:r>
      <w:r>
        <w:rPr/>
        <w:t> </w:t>
      </w:r>
      <w:r>
        <w:rPr>
          <w:spacing w:val="-1"/>
        </w:rPr>
        <w:t>times</w:t>
      </w:r>
      <w:r>
        <w:rPr/>
        <w:t> </w:t>
      </w:r>
      <w:r>
        <w:rPr>
          <w:spacing w:val="-1"/>
        </w:rPr>
        <w:t>have changed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station</w:t>
      </w:r>
      <w:r>
        <w:rPr/>
        <w:t> must effectively</w:t>
      </w:r>
      <w:r>
        <w:rPr>
          <w:spacing w:val="-5"/>
        </w:rPr>
        <w:t> </w:t>
      </w:r>
      <w:r>
        <w:rPr>
          <w:spacing w:val="-1"/>
        </w:rPr>
        <w:t>compete</w:t>
      </w:r>
      <w:r>
        <w:rPr>
          <w:spacing w:val="1"/>
        </w:rPr>
        <w:t> </w:t>
      </w:r>
      <w:r>
        <w:rPr>
          <w:spacing w:val="-1"/>
        </w:rPr>
        <w:t>against</w:t>
      </w:r>
      <w:r>
        <w:rPr/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other</w:t>
      </w:r>
      <w:r>
        <w:rPr>
          <w:spacing w:val="86"/>
        </w:rPr>
        <w:t> </w:t>
      </w:r>
      <w:r>
        <w:rPr>
          <w:spacing w:val="-1"/>
        </w:rPr>
        <w:t>media outlets</w:t>
      </w:r>
      <w:r>
        <w:rPr/>
        <w:t> </w:t>
      </w:r>
      <w:r>
        <w:rPr>
          <w:spacing w:val="-1"/>
        </w:rPr>
        <w:t>for consumers’ attention.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will</w:t>
      </w:r>
      <w:r>
        <w:rPr/>
        <w:t> be</w:t>
      </w:r>
      <w:r>
        <w:rPr>
          <w:spacing w:val="-1"/>
        </w:rPr>
        <w:t> able to: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0" w:hanging="360"/>
        <w:jc w:val="left"/>
      </w:pPr>
      <w:r>
        <w:rPr>
          <w:spacing w:val="-1"/>
        </w:rPr>
        <w:t>Describe</w:t>
      </w:r>
      <w:r>
        <w:rPr>
          <w:spacing w:val="1"/>
        </w:rPr>
        <w:t> </w:t>
      </w:r>
      <w:r>
        <w:rPr>
          <w:spacing w:val="-1"/>
        </w:rPr>
        <w:t>and/or </w:t>
      </w:r>
      <w:r>
        <w:rPr/>
        <w:t>revise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mission</w:t>
      </w:r>
      <w:r>
        <w:rPr/>
        <w:t> </w:t>
      </w:r>
      <w:r>
        <w:rPr>
          <w:spacing w:val="-1"/>
        </w:rPr>
        <w:t>statement.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0" w:hanging="360"/>
        <w:jc w:val="left"/>
      </w:pPr>
      <w:r>
        <w:rPr/>
        <w:t>Identify</w:t>
      </w:r>
      <w:r>
        <w:rPr>
          <w:spacing w:val="-5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appropriate </w:t>
      </w:r>
      <w:r>
        <w:rPr/>
        <w:t>value</w:t>
      </w:r>
      <w:r>
        <w:rPr>
          <w:spacing w:val="-1"/>
        </w:rPr>
        <w:t> proposition.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0" w:hanging="360"/>
        <w:jc w:val="left"/>
      </w:pPr>
      <w:r>
        <w:rPr>
          <w:spacing w:val="-1"/>
        </w:rPr>
        <w:t>Construct</w:t>
      </w:r>
      <w:r>
        <w:rPr/>
        <w:t> a</w:t>
      </w:r>
      <w:r>
        <w:rPr>
          <w:spacing w:val="-1"/>
        </w:rPr>
        <w:t> market</w:t>
      </w:r>
      <w:r>
        <w:rPr/>
        <w:t>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plan</w:t>
      </w:r>
      <w:r>
        <w:rPr/>
        <w:t> to </w:t>
      </w:r>
      <w:r>
        <w:rPr>
          <w:spacing w:val="-1"/>
        </w:rPr>
        <w:t>address</w:t>
      </w:r>
      <w:r>
        <w:rPr/>
        <w:t> a</w:t>
      </w:r>
      <w:r>
        <w:rPr>
          <w:spacing w:val="-1"/>
        </w:rPr>
        <w:t> specific information</w:t>
      </w:r>
      <w:r>
        <w:rPr/>
        <w:t> need.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0" w:hanging="360"/>
        <w:jc w:val="left"/>
      </w:pPr>
      <w:r>
        <w:rPr/>
        <w:t>Identify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construct</w:t>
      </w:r>
      <w:r>
        <w:rPr/>
        <w:t> </w:t>
      </w:r>
      <w:r>
        <w:rPr>
          <w:spacing w:val="-1"/>
        </w:rPr>
        <w:t>relevant</w:t>
      </w:r>
      <w:r>
        <w:rPr/>
        <w:t> </w:t>
      </w:r>
      <w:r>
        <w:rPr>
          <w:spacing w:val="-1"/>
        </w:rPr>
        <w:t>target</w:t>
      </w:r>
      <w:r>
        <w:rPr/>
        <w:t>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segmentation</w:t>
      </w:r>
      <w:r>
        <w:rPr/>
        <w:t> </w:t>
      </w:r>
      <w:r>
        <w:rPr>
          <w:spacing w:val="-1"/>
        </w:rPr>
        <w:t>strategies.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0" w:after="0"/>
        <w:ind w:left="1291" w:right="0" w:hanging="360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positioning</w:t>
      </w:r>
      <w:r>
        <w:rPr>
          <w:spacing w:val="-3"/>
        </w:rPr>
        <w:t> </w:t>
      </w:r>
      <w:r>
        <w:rPr>
          <w:spacing w:val="-1"/>
        </w:rPr>
        <w:t>statement.</w:t>
      </w:r>
    </w:p>
    <w:p>
      <w:pPr>
        <w:pStyle w:val="BodyText"/>
        <w:numPr>
          <w:ilvl w:val="0"/>
          <w:numId w:val="1"/>
        </w:numPr>
        <w:tabs>
          <w:tab w:pos="1292" w:val="left" w:leader="none"/>
        </w:tabs>
        <w:spacing w:line="240" w:lineRule="auto" w:before="2" w:after="0"/>
        <w:ind w:left="1291" w:right="0" w:hanging="360"/>
        <w:jc w:val="left"/>
      </w:pPr>
      <w:r>
        <w:rPr>
          <w:spacing w:val="-1"/>
        </w:rPr>
        <w:t>Design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marketing</w:t>
      </w:r>
      <w:r>
        <w:rPr/>
        <w:t> </w:t>
      </w:r>
      <w:r>
        <w:rPr>
          <w:spacing w:val="-1"/>
        </w:rPr>
        <w:t>communication</w:t>
      </w:r>
      <w:r>
        <w:rPr/>
        <w:t> </w:t>
      </w:r>
      <w:r>
        <w:rPr>
          <w:spacing w:val="-1"/>
        </w:rPr>
        <w:t>plan</w:t>
      </w:r>
      <w:r>
        <w:rPr/>
        <w:t> to </w:t>
      </w:r>
      <w:r>
        <w:rPr>
          <w:spacing w:val="-1"/>
        </w:rPr>
        <w:t>reach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specific target</w:t>
      </w:r>
      <w:r>
        <w:rPr/>
        <w:t> </w:t>
      </w:r>
      <w:r>
        <w:rPr>
          <w:spacing w:val="-1"/>
        </w:rPr>
        <w:t>audience.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201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20" w:right="89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suggested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undergraduate </w:t>
      </w:r>
      <w:r>
        <w:rPr/>
        <w:t>Marketing</w:t>
      </w:r>
      <w:r>
        <w:rPr>
          <w:spacing w:val="-3"/>
        </w:rPr>
        <w:t> </w:t>
      </w:r>
      <w:r>
        <w:rPr>
          <w:spacing w:val="-1"/>
        </w:rPr>
        <w:t>Principles</w:t>
      </w:r>
      <w:r>
        <w:rPr/>
        <w:t> </w:t>
      </w:r>
      <w:r>
        <w:rPr>
          <w:spacing w:val="-1"/>
        </w:rPr>
        <w:t>course;</w:t>
      </w:r>
      <w:r>
        <w:rPr>
          <w:spacing w:val="111"/>
        </w:rPr>
        <w:t> </w:t>
      </w:r>
      <w:r>
        <w:rPr>
          <w:spacing w:val="-1"/>
        </w:rPr>
        <w:t>although</w:t>
      </w:r>
      <w:r>
        <w:rPr/>
        <w:t> it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and/or adapted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non-profit</w:t>
      </w:r>
      <w:r>
        <w:rPr/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/>
        <w:t>class,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market</w:t>
      </w:r>
      <w:r>
        <w:rPr/>
        <w:t> </w:t>
      </w:r>
      <w:r>
        <w:rPr>
          <w:spacing w:val="-1"/>
        </w:rPr>
        <w:t>research</w:t>
      </w:r>
      <w:r>
        <w:rPr>
          <w:spacing w:val="104"/>
        </w:rPr>
        <w:t> </w:t>
      </w:r>
      <w:r>
        <w:rPr>
          <w:spacing w:val="-1"/>
        </w:rPr>
        <w:t>class,</w:t>
      </w:r>
      <w:r>
        <w:rPr/>
        <w:t> or</w:t>
      </w:r>
      <w:r>
        <w:rPr>
          <w:spacing w:val="-1"/>
        </w:rPr>
        <w:t> marketing</w:t>
      </w:r>
      <w:r>
        <w:rPr/>
        <w:t> </w:t>
      </w:r>
      <w:r>
        <w:rPr>
          <w:spacing w:val="-1"/>
        </w:rPr>
        <w:t>communications</w:t>
      </w:r>
      <w:r>
        <w:rPr/>
        <w:t> </w:t>
      </w:r>
      <w:r>
        <w:rPr>
          <w:spacing w:val="-1"/>
        </w:rPr>
        <w:t>class</w:t>
      </w:r>
      <w:r>
        <w:rPr/>
        <w:t> depending</w:t>
      </w:r>
      <w:r>
        <w:rPr>
          <w:spacing w:val="-3"/>
        </w:rPr>
        <w:t> </w:t>
      </w:r>
      <w:r>
        <w:rPr/>
        <w:t>on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discussion</w:t>
      </w:r>
      <w:r>
        <w:rPr>
          <w:spacing w:val="2"/>
        </w:rPr>
        <w:t> </w:t>
      </w:r>
      <w:r>
        <w:rPr>
          <w:spacing w:val="-1"/>
        </w:rPr>
        <w:t>questions</w:t>
      </w:r>
      <w:r>
        <w:rPr/>
        <w:t> the</w:t>
      </w:r>
      <w:r>
        <w:rPr>
          <w:spacing w:val="-1"/>
        </w:rPr>
        <w:t> instructor</w:t>
      </w:r>
      <w:r>
        <w:rPr>
          <w:spacing w:val="109"/>
        </w:rPr>
        <w:t> </w:t>
      </w:r>
      <w:r>
        <w:rPr>
          <w:spacing w:val="-1"/>
        </w:rPr>
        <w:t>finds</w:t>
      </w:r>
      <w:r>
        <w:rPr/>
        <w:t> most </w:t>
      </w:r>
      <w:r>
        <w:rPr>
          <w:spacing w:val="-1"/>
        </w:rPr>
        <w:t>relevant.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spacing w:val="-1"/>
        </w:rPr>
        <w:t>marketing,</w:t>
      </w:r>
      <w:r>
        <w:rPr/>
        <w:t> </w:t>
      </w:r>
      <w:r>
        <w:rPr>
          <w:spacing w:val="-1"/>
        </w:rPr>
        <w:t>non-profit,</w:t>
      </w:r>
      <w:r>
        <w:rPr/>
        <w:t> </w:t>
      </w:r>
      <w:r>
        <w:rPr>
          <w:spacing w:val="-1"/>
        </w:rPr>
        <w:t>segmentation,</w:t>
      </w:r>
      <w:r>
        <w:rPr/>
        <w:t>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research,</w:t>
      </w:r>
      <w:r>
        <w:rPr/>
        <w:t> </w:t>
      </w:r>
      <w:r>
        <w:rPr>
          <w:spacing w:val="-1"/>
        </w:rPr>
        <w:t>integrated marketing</w:t>
      </w:r>
      <w:r>
        <w:rPr/>
        <w:t> </w:t>
      </w:r>
      <w:r>
        <w:rPr>
          <w:spacing w:val="-1"/>
        </w:rPr>
        <w:t>communication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390"/>
        <w:jc w:val="left"/>
      </w:pPr>
      <w:r>
        <w:rPr/>
        <w:t>JoAnn </w:t>
      </w:r>
      <w:r>
        <w:rPr>
          <w:spacing w:val="-3"/>
        </w:rPr>
        <w:t>L.</w:t>
      </w:r>
      <w:r>
        <w:rPr/>
        <w:t> </w:t>
      </w:r>
      <w:r>
        <w:rPr>
          <w:spacing w:val="-1"/>
        </w:rPr>
        <w:t>Atkin,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Marketing,</w:t>
      </w:r>
      <w:r>
        <w:rPr/>
        <w:t> </w:t>
      </w:r>
      <w:r>
        <w:rPr>
          <w:spacing w:val="-1"/>
        </w:rPr>
        <w:t>Western</w:t>
      </w:r>
      <w:r>
        <w:rPr/>
        <w:t> </w:t>
      </w:r>
      <w:r>
        <w:rPr>
          <w:spacing w:val="-1"/>
        </w:rPr>
        <w:t>Michigan</w:t>
      </w:r>
      <w:r>
        <w:rPr/>
        <w:t> </w:t>
      </w:r>
      <w:r>
        <w:rPr>
          <w:spacing w:val="-1"/>
        </w:rPr>
        <w:t>University,</w:t>
      </w:r>
      <w:r>
        <w:rPr>
          <w:spacing w:val="2"/>
        </w:rPr>
        <w:t> </w:t>
      </w:r>
      <w:r>
        <w:rPr>
          <w:spacing w:val="-1"/>
        </w:rPr>
        <w:t>Haworth</w:t>
      </w:r>
      <w:r>
        <w:rPr/>
        <w:t> </w:t>
      </w:r>
      <w:r>
        <w:rPr>
          <w:spacing w:val="-1"/>
        </w:rPr>
        <w:t>College </w:t>
      </w:r>
      <w:r>
        <w:rPr/>
        <w:t>of</w:t>
      </w:r>
      <w:r>
        <w:rPr>
          <w:spacing w:val="93"/>
        </w:rPr>
        <w:t> </w:t>
      </w:r>
      <w:r>
        <w:rPr>
          <w:spacing w:val="-1"/>
        </w:rPr>
        <w:t>Business,</w:t>
      </w:r>
      <w:r>
        <w:rPr/>
        <w:t> 1903 W. </w:t>
      </w:r>
      <w:r>
        <w:rPr>
          <w:spacing w:val="-1"/>
        </w:rPr>
        <w:t>Michigan</w:t>
      </w:r>
      <w:r>
        <w:rPr>
          <w:spacing w:val="2"/>
        </w:rPr>
        <w:t> </w:t>
      </w:r>
      <w:r>
        <w:rPr>
          <w:spacing w:val="-1"/>
        </w:rPr>
        <w:t>Avenue,</w:t>
      </w:r>
      <w:r>
        <w:rPr>
          <w:spacing w:val="2"/>
        </w:rPr>
        <w:t> </w:t>
      </w:r>
      <w:r>
        <w:rPr>
          <w:spacing w:val="-1"/>
        </w:rPr>
        <w:t>Kalamazoo,</w:t>
      </w:r>
      <w:r>
        <w:rPr>
          <w:spacing w:val="2"/>
        </w:rPr>
        <w:t> </w:t>
      </w:r>
      <w:r>
        <w:rPr>
          <w:spacing w:val="-2"/>
        </w:rPr>
        <w:t>MI,</w:t>
      </w:r>
      <w:r>
        <w:rPr/>
        <w:t> </w:t>
      </w:r>
      <w:r>
        <w:rPr>
          <w:spacing w:val="-1"/>
        </w:rPr>
        <w:t>USA </w:t>
      </w:r>
      <w:r>
        <w:rPr/>
        <w:t>49008-5430. E-mail:</w:t>
      </w:r>
      <w:hyperlink r:id="rId5">
        <w:r>
          <w:rPr>
            <w:spacing w:val="53"/>
          </w:rPr>
          <w:t> </w:t>
        </w:r>
        <w:r>
          <w:rPr>
            <w:spacing w:val="-1"/>
          </w:rPr>
          <w:t>joann.atkin@wmich.edu.</w:t>
        </w:r>
      </w:hyperlink>
      <w:r>
        <w:rPr>
          <w:spacing w:val="2"/>
        </w:rPr>
        <w:t> </w:t>
      </w:r>
      <w:r>
        <w:rPr/>
        <w:t>Phone</w:t>
      </w:r>
      <w:r>
        <w:rPr>
          <w:spacing w:val="-1"/>
        </w:rPr>
        <w:t> 269-387-6238.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862" w:right="1842"/>
        <w:jc w:val="center"/>
      </w:pPr>
      <w:r>
        <w:rPr/>
        <w:t>19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91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91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ann.atkin@wmich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2015-11-25T17:25:39Z</dcterms:created>
  <dcterms:modified xsi:type="dcterms:W3CDTF">2015-11-25T17:25:39Z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