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95B" w:rsidRDefault="009A095B" w:rsidP="000C4D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Teaching Note</w:t>
      </w:r>
    </w:p>
    <w:p w:rsidR="009A095B" w:rsidRDefault="009A095B" w:rsidP="000C4D55">
      <w:pPr>
        <w:spacing w:after="0" w:line="240" w:lineRule="auto"/>
        <w:jc w:val="center"/>
        <w:rPr>
          <w:rFonts w:ascii="Times New Roman" w:hAnsi="Times New Roman" w:cs="Times New Roman"/>
          <w:b/>
          <w:sz w:val="24"/>
          <w:szCs w:val="24"/>
        </w:rPr>
      </w:pPr>
    </w:p>
    <w:p w:rsidR="00FE2CF2" w:rsidRPr="000A2681" w:rsidRDefault="009A095B" w:rsidP="000C4D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Service Unbounded: A Contract Management Dilemma</w:t>
      </w:r>
    </w:p>
    <w:p w:rsidR="009A095B" w:rsidRDefault="009A095B" w:rsidP="000C4D55">
      <w:pPr>
        <w:spacing w:after="0" w:line="240" w:lineRule="auto"/>
        <w:jc w:val="center"/>
        <w:rPr>
          <w:rFonts w:ascii="Times New Roman" w:hAnsi="Times New Roman" w:cs="Times New Roman"/>
          <w:b/>
          <w:sz w:val="24"/>
          <w:szCs w:val="24"/>
        </w:rPr>
      </w:pPr>
    </w:p>
    <w:p w:rsidR="009A095B" w:rsidRDefault="009A095B" w:rsidP="000C4D55">
      <w:pPr>
        <w:spacing w:after="0" w:line="240" w:lineRule="auto"/>
        <w:jc w:val="center"/>
        <w:rPr>
          <w:rFonts w:ascii="Times New Roman" w:hAnsi="Times New Roman" w:cs="Times New Roman"/>
          <w:b/>
          <w:sz w:val="24"/>
          <w:szCs w:val="24"/>
        </w:rPr>
      </w:pPr>
    </w:p>
    <w:p w:rsidR="009A095B" w:rsidRPr="009A095B" w:rsidRDefault="009A095B" w:rsidP="009A095B">
      <w:pPr>
        <w:spacing w:after="0" w:line="240" w:lineRule="auto"/>
        <w:jc w:val="center"/>
        <w:rPr>
          <w:rFonts w:ascii="Times New Roman" w:hAnsi="Times New Roman" w:cs="Times New Roman"/>
          <w:b/>
          <w:i/>
          <w:sz w:val="24"/>
          <w:szCs w:val="24"/>
        </w:rPr>
      </w:pPr>
      <w:r w:rsidRPr="009A095B">
        <w:rPr>
          <w:rFonts w:ascii="Times New Roman" w:hAnsi="Times New Roman" w:cs="Times New Roman"/>
          <w:b/>
          <w:i/>
          <w:sz w:val="24"/>
          <w:szCs w:val="24"/>
        </w:rPr>
        <w:t>John Barczak, Notre Dame of Maryland University</w:t>
      </w:r>
    </w:p>
    <w:p w:rsidR="009A095B" w:rsidRPr="009A095B" w:rsidRDefault="009A095B" w:rsidP="009A095B">
      <w:pPr>
        <w:spacing w:after="0" w:line="240" w:lineRule="auto"/>
        <w:jc w:val="center"/>
        <w:rPr>
          <w:rFonts w:ascii="Times New Roman" w:hAnsi="Times New Roman" w:cs="Times New Roman"/>
          <w:b/>
          <w:i/>
          <w:sz w:val="24"/>
          <w:szCs w:val="24"/>
        </w:rPr>
      </w:pPr>
      <w:r w:rsidRPr="009A095B">
        <w:rPr>
          <w:rFonts w:ascii="Times New Roman" w:hAnsi="Times New Roman" w:cs="Times New Roman"/>
          <w:b/>
          <w:i/>
          <w:sz w:val="24"/>
          <w:szCs w:val="24"/>
        </w:rPr>
        <w:t>Elizabeth H. Jones, Notre Dame of Maryland University</w:t>
      </w:r>
    </w:p>
    <w:p w:rsidR="009A095B" w:rsidRPr="009A095B" w:rsidRDefault="009A095B" w:rsidP="009A095B">
      <w:pPr>
        <w:spacing w:after="0" w:line="240" w:lineRule="auto"/>
        <w:jc w:val="center"/>
        <w:rPr>
          <w:rFonts w:ascii="Times New Roman" w:hAnsi="Times New Roman" w:cs="Times New Roman"/>
          <w:b/>
          <w:i/>
          <w:sz w:val="24"/>
          <w:szCs w:val="24"/>
        </w:rPr>
      </w:pPr>
      <w:r w:rsidRPr="009A095B">
        <w:rPr>
          <w:rFonts w:ascii="Times New Roman" w:hAnsi="Times New Roman" w:cs="Times New Roman"/>
          <w:b/>
          <w:i/>
          <w:sz w:val="24"/>
          <w:szCs w:val="24"/>
        </w:rPr>
        <w:t>Scott Shindledecker, Notre Dame of Maryland University</w:t>
      </w:r>
    </w:p>
    <w:p w:rsidR="009A095B" w:rsidRPr="000A2681" w:rsidRDefault="009A095B" w:rsidP="009A095B">
      <w:pPr>
        <w:spacing w:after="0" w:line="240" w:lineRule="auto"/>
        <w:jc w:val="center"/>
        <w:rPr>
          <w:rFonts w:ascii="Times New Roman" w:hAnsi="Times New Roman" w:cs="Times New Roman"/>
          <w:b/>
          <w:sz w:val="24"/>
          <w:szCs w:val="24"/>
        </w:rPr>
      </w:pPr>
    </w:p>
    <w:p w:rsidR="00FE2CF2" w:rsidRDefault="00CB4348" w:rsidP="009A095B">
      <w:pPr>
        <w:spacing w:after="0" w:line="240" w:lineRule="auto"/>
        <w:rPr>
          <w:rFonts w:ascii="Times New Roman" w:hAnsi="Times New Roman" w:cs="Times New Roman"/>
          <w:b/>
          <w:sz w:val="24"/>
          <w:szCs w:val="24"/>
        </w:rPr>
      </w:pPr>
      <w:r w:rsidRPr="00CB4348">
        <w:rPr>
          <w:rFonts w:ascii="Times New Roman" w:hAnsi="Times New Roman" w:cs="Times New Roman"/>
          <w:i/>
          <w:sz w:val="20"/>
          <w:szCs w:val="20"/>
        </w:rPr>
        <w:t>This teaching note was prepared by the authors and is intended to be used as a basis for class discussion.  The views represented here are those of the authors and do not necessarily reflect the views of the Society for Case Research.  The views are based on professional judgment. Copyright © 2015 by the Society for Case Research and the authors. No part of this work may be reproduced or used in any form or by any means without the written permission of the Society for Case Research</w:t>
      </w:r>
      <w:r w:rsidR="009A095B" w:rsidRPr="009A095B">
        <w:rPr>
          <w:rFonts w:ascii="Times New Roman" w:hAnsi="Times New Roman" w:cs="Times New Roman"/>
          <w:i/>
          <w:sz w:val="20"/>
          <w:szCs w:val="20"/>
        </w:rPr>
        <w:t>.</w:t>
      </w:r>
    </w:p>
    <w:p w:rsidR="009A095B" w:rsidRPr="000A2681" w:rsidRDefault="009A095B" w:rsidP="000C4D55">
      <w:pPr>
        <w:spacing w:after="0" w:line="240" w:lineRule="auto"/>
        <w:jc w:val="center"/>
        <w:rPr>
          <w:rFonts w:ascii="Times New Roman" w:hAnsi="Times New Roman" w:cs="Times New Roman"/>
          <w:b/>
          <w:sz w:val="24"/>
          <w:szCs w:val="24"/>
        </w:rPr>
      </w:pPr>
    </w:p>
    <w:p w:rsidR="000C4D55" w:rsidRPr="000A2681" w:rsidRDefault="000C4D55" w:rsidP="00A06B24">
      <w:pPr>
        <w:spacing w:after="0" w:line="240" w:lineRule="auto"/>
        <w:rPr>
          <w:rFonts w:ascii="Times New Roman" w:hAnsi="Times New Roman" w:cs="Times New Roman"/>
          <w:b/>
          <w:sz w:val="24"/>
          <w:szCs w:val="24"/>
        </w:rPr>
      </w:pPr>
      <w:r w:rsidRPr="000A2681">
        <w:rPr>
          <w:rFonts w:ascii="Times New Roman" w:hAnsi="Times New Roman" w:cs="Times New Roman"/>
          <w:b/>
          <w:sz w:val="24"/>
          <w:szCs w:val="24"/>
        </w:rPr>
        <w:t>Critical Incident Overview</w:t>
      </w:r>
    </w:p>
    <w:p w:rsidR="00FE2CF2" w:rsidRPr="000A2681" w:rsidRDefault="00FE2CF2" w:rsidP="000C4D55">
      <w:pPr>
        <w:spacing w:after="0" w:line="240" w:lineRule="auto"/>
        <w:rPr>
          <w:rFonts w:ascii="Times New Roman" w:hAnsi="Times New Roman" w:cs="Times New Roman"/>
          <w:sz w:val="24"/>
          <w:szCs w:val="24"/>
        </w:rPr>
      </w:pPr>
    </w:p>
    <w:p w:rsidR="00CB4348" w:rsidRDefault="004C6313" w:rsidP="000C4D55">
      <w:p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Nathan</w:t>
      </w:r>
      <w:r w:rsidR="00FE2CF2" w:rsidRPr="000A2681">
        <w:rPr>
          <w:rFonts w:ascii="Times New Roman" w:hAnsi="Times New Roman" w:cs="Times New Roman"/>
          <w:sz w:val="24"/>
          <w:szCs w:val="24"/>
        </w:rPr>
        <w:t xml:space="preserve"> O’Rourke’s simple service contract became complicated when the contractor</w:t>
      </w:r>
      <w:r w:rsidR="008627BF" w:rsidRPr="000A2681">
        <w:rPr>
          <w:rFonts w:ascii="Times New Roman" w:hAnsi="Times New Roman" w:cs="Times New Roman"/>
          <w:sz w:val="24"/>
          <w:szCs w:val="24"/>
        </w:rPr>
        <w:t xml:space="preserve"> he was responsible for </w:t>
      </w:r>
      <w:r w:rsidR="00FE2CF2" w:rsidRPr="000A2681">
        <w:rPr>
          <w:rFonts w:ascii="Times New Roman" w:hAnsi="Times New Roman" w:cs="Times New Roman"/>
          <w:sz w:val="24"/>
          <w:szCs w:val="24"/>
        </w:rPr>
        <w:t>chose to work beyond the scope of the contract</w:t>
      </w:r>
      <w:r w:rsidR="004C2483">
        <w:rPr>
          <w:rFonts w:ascii="Times New Roman" w:hAnsi="Times New Roman" w:cs="Times New Roman"/>
          <w:sz w:val="24"/>
          <w:szCs w:val="24"/>
        </w:rPr>
        <w:t xml:space="preserve">.  </w:t>
      </w:r>
      <w:r w:rsidR="00FE2CF2" w:rsidRPr="000A2681">
        <w:rPr>
          <w:rFonts w:ascii="Times New Roman" w:hAnsi="Times New Roman" w:cs="Times New Roman"/>
          <w:sz w:val="24"/>
          <w:szCs w:val="24"/>
        </w:rPr>
        <w:t>Although he knew the contractor worked at risk with the best of intentions, there was a mess to clean up because the contractor continued to perform contractual duties beyond the period of performance outlined in the contract</w:t>
      </w:r>
      <w:r w:rsidR="004C2483">
        <w:rPr>
          <w:rFonts w:ascii="Times New Roman" w:hAnsi="Times New Roman" w:cs="Times New Roman"/>
          <w:sz w:val="24"/>
          <w:szCs w:val="24"/>
        </w:rPr>
        <w:t xml:space="preserve">.  </w:t>
      </w:r>
      <w:proofErr w:type="spellStart"/>
      <w:r w:rsidR="008627BF" w:rsidRPr="000A2681">
        <w:rPr>
          <w:rFonts w:ascii="Times New Roman" w:hAnsi="Times New Roman" w:cs="Times New Roman"/>
          <w:sz w:val="24"/>
          <w:szCs w:val="24"/>
        </w:rPr>
        <w:t>O’Rouke</w:t>
      </w:r>
      <w:proofErr w:type="spellEnd"/>
      <w:r w:rsidR="008627BF" w:rsidRPr="000A2681">
        <w:rPr>
          <w:rFonts w:ascii="Times New Roman" w:hAnsi="Times New Roman" w:cs="Times New Roman"/>
          <w:sz w:val="24"/>
          <w:szCs w:val="24"/>
        </w:rPr>
        <w:t xml:space="preserve"> </w:t>
      </w:r>
      <w:r w:rsidR="000D1BB5" w:rsidRPr="000A2681">
        <w:rPr>
          <w:rFonts w:ascii="Times New Roman" w:hAnsi="Times New Roman" w:cs="Times New Roman"/>
          <w:sz w:val="24"/>
          <w:szCs w:val="24"/>
        </w:rPr>
        <w:t>ha</w:t>
      </w:r>
      <w:r w:rsidR="000D1BB5">
        <w:rPr>
          <w:rFonts w:ascii="Times New Roman" w:hAnsi="Times New Roman" w:cs="Times New Roman"/>
          <w:sz w:val="24"/>
          <w:szCs w:val="24"/>
        </w:rPr>
        <w:t>d</w:t>
      </w:r>
      <w:r w:rsidR="000D1BB5" w:rsidRPr="000A2681">
        <w:rPr>
          <w:rFonts w:ascii="Times New Roman" w:hAnsi="Times New Roman" w:cs="Times New Roman"/>
          <w:sz w:val="24"/>
          <w:szCs w:val="24"/>
        </w:rPr>
        <w:t xml:space="preserve"> </w:t>
      </w:r>
      <w:r w:rsidR="008627BF" w:rsidRPr="000A2681">
        <w:rPr>
          <w:rFonts w:ascii="Times New Roman" w:hAnsi="Times New Roman" w:cs="Times New Roman"/>
          <w:sz w:val="24"/>
          <w:szCs w:val="24"/>
        </w:rPr>
        <w:t xml:space="preserve">to decide the best course of action </w:t>
      </w:r>
      <w:r w:rsidR="009137BE" w:rsidRPr="000A2681">
        <w:rPr>
          <w:rFonts w:ascii="Times New Roman" w:hAnsi="Times New Roman" w:cs="Times New Roman"/>
          <w:sz w:val="24"/>
          <w:szCs w:val="24"/>
        </w:rPr>
        <w:t>to take with his superior and with the contractor under his supervision</w:t>
      </w:r>
      <w:r w:rsidR="004C2483">
        <w:rPr>
          <w:rFonts w:ascii="Times New Roman" w:hAnsi="Times New Roman" w:cs="Times New Roman"/>
          <w:sz w:val="24"/>
          <w:szCs w:val="24"/>
        </w:rPr>
        <w:t xml:space="preserve">.  </w:t>
      </w:r>
    </w:p>
    <w:p w:rsidR="00CB4348" w:rsidRDefault="00CB4348" w:rsidP="000C4D55">
      <w:pPr>
        <w:spacing w:after="0" w:line="240" w:lineRule="auto"/>
        <w:rPr>
          <w:rFonts w:ascii="Times New Roman" w:hAnsi="Times New Roman" w:cs="Times New Roman"/>
          <w:sz w:val="24"/>
          <w:szCs w:val="24"/>
        </w:rPr>
      </w:pPr>
    </w:p>
    <w:p w:rsidR="00AE3E84" w:rsidRDefault="00CB4348" w:rsidP="000C4D5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decision critical </w:t>
      </w:r>
      <w:r w:rsidR="00FE2CF2" w:rsidRPr="000A2681">
        <w:rPr>
          <w:rFonts w:ascii="Times New Roman" w:hAnsi="Times New Roman" w:cs="Times New Roman"/>
          <w:sz w:val="24"/>
          <w:szCs w:val="24"/>
        </w:rPr>
        <w:t xml:space="preserve">incident </w:t>
      </w:r>
      <w:r>
        <w:rPr>
          <w:rFonts w:ascii="Times New Roman" w:hAnsi="Times New Roman" w:cs="Times New Roman"/>
          <w:sz w:val="24"/>
          <w:szCs w:val="24"/>
        </w:rPr>
        <w:t xml:space="preserve">(CI) </w:t>
      </w:r>
      <w:r w:rsidR="00FC18EE">
        <w:rPr>
          <w:rFonts w:ascii="Times New Roman" w:hAnsi="Times New Roman" w:cs="Times New Roman"/>
          <w:sz w:val="24"/>
          <w:szCs w:val="24"/>
        </w:rPr>
        <w:t>ha</w:t>
      </w:r>
      <w:r>
        <w:rPr>
          <w:rFonts w:ascii="Times New Roman" w:hAnsi="Times New Roman" w:cs="Times New Roman"/>
          <w:sz w:val="24"/>
          <w:szCs w:val="24"/>
        </w:rPr>
        <w:t>s</w:t>
      </w:r>
      <w:r w:rsidR="00FC18EE">
        <w:rPr>
          <w:rFonts w:ascii="Times New Roman" w:hAnsi="Times New Roman" w:cs="Times New Roman"/>
          <w:sz w:val="24"/>
          <w:szCs w:val="24"/>
        </w:rPr>
        <w:t xml:space="preserve"> ethical and legal implications, </w:t>
      </w:r>
      <w:r w:rsidR="00FE2CF2" w:rsidRPr="000A2681">
        <w:rPr>
          <w:rFonts w:ascii="Times New Roman" w:hAnsi="Times New Roman" w:cs="Times New Roman"/>
          <w:sz w:val="24"/>
          <w:szCs w:val="24"/>
        </w:rPr>
        <w:t>considers the situation from both sides of the contract</w:t>
      </w:r>
      <w:r w:rsidR="00FC18EE">
        <w:rPr>
          <w:rFonts w:ascii="Times New Roman" w:hAnsi="Times New Roman" w:cs="Times New Roman"/>
          <w:sz w:val="24"/>
          <w:szCs w:val="24"/>
        </w:rPr>
        <w:t>,</w:t>
      </w:r>
      <w:r w:rsidR="00FE2CF2" w:rsidRPr="000A2681">
        <w:rPr>
          <w:rFonts w:ascii="Times New Roman" w:hAnsi="Times New Roman" w:cs="Times New Roman"/>
          <w:sz w:val="24"/>
          <w:szCs w:val="24"/>
        </w:rPr>
        <w:t xml:space="preserve"> and offers a glimpse of how challenging contract management can be.</w:t>
      </w:r>
      <w:r>
        <w:rPr>
          <w:rFonts w:ascii="Times New Roman" w:hAnsi="Times New Roman" w:cs="Times New Roman"/>
          <w:sz w:val="24"/>
          <w:szCs w:val="24"/>
        </w:rPr>
        <w:t xml:space="preserve"> It also</w:t>
      </w:r>
      <w:r w:rsidR="000C4D55" w:rsidRPr="000A2681">
        <w:rPr>
          <w:rFonts w:ascii="Times New Roman" w:hAnsi="Times New Roman" w:cs="Times New Roman"/>
          <w:sz w:val="24"/>
          <w:szCs w:val="24"/>
        </w:rPr>
        <w:t xml:space="preserve"> explores the concept of outsourcing, types of outsourcing relationships, when outsourcing is most appropriate, and procurement ethics</w:t>
      </w:r>
      <w:r w:rsidR="004C2483">
        <w:rPr>
          <w:rFonts w:ascii="Times New Roman" w:hAnsi="Times New Roman" w:cs="Times New Roman"/>
          <w:sz w:val="24"/>
          <w:szCs w:val="24"/>
        </w:rPr>
        <w:t xml:space="preserve">.  </w:t>
      </w:r>
      <w:r w:rsidR="00AE3E84" w:rsidRPr="000A2681">
        <w:rPr>
          <w:rFonts w:ascii="Times New Roman" w:hAnsi="Times New Roman" w:cs="Times New Roman"/>
          <w:sz w:val="24"/>
          <w:szCs w:val="24"/>
        </w:rPr>
        <w:t xml:space="preserve">The </w:t>
      </w:r>
      <w:r w:rsidR="00AE3E84">
        <w:rPr>
          <w:rFonts w:ascii="Times New Roman" w:hAnsi="Times New Roman" w:cs="Times New Roman"/>
          <w:sz w:val="24"/>
          <w:szCs w:val="24"/>
        </w:rPr>
        <w:t>CI</w:t>
      </w:r>
      <w:r w:rsidR="00AE3E84" w:rsidRPr="000A2681">
        <w:rPr>
          <w:rFonts w:ascii="Times New Roman" w:hAnsi="Times New Roman" w:cs="Times New Roman"/>
          <w:sz w:val="24"/>
          <w:szCs w:val="24"/>
        </w:rPr>
        <w:t xml:space="preserve"> is easy for learners to relate to, yet provides a platform for students to explore several different project management-related topics</w:t>
      </w:r>
      <w:r w:rsidR="004C2483">
        <w:rPr>
          <w:rFonts w:ascii="Times New Roman" w:hAnsi="Times New Roman" w:cs="Times New Roman"/>
          <w:sz w:val="24"/>
          <w:szCs w:val="24"/>
        </w:rPr>
        <w:t xml:space="preserve">.  </w:t>
      </w:r>
      <w:r w:rsidR="00AE3E84" w:rsidRPr="000A2681">
        <w:rPr>
          <w:rFonts w:ascii="Times New Roman" w:hAnsi="Times New Roman" w:cs="Times New Roman"/>
          <w:sz w:val="24"/>
          <w:szCs w:val="24"/>
        </w:rPr>
        <w:t>It takes approximately 60 minutes of class time to complete.</w:t>
      </w:r>
    </w:p>
    <w:p w:rsidR="00AE3E84" w:rsidRDefault="00AE3E84" w:rsidP="000C4D55">
      <w:pPr>
        <w:spacing w:after="0" w:line="240" w:lineRule="auto"/>
        <w:rPr>
          <w:rFonts w:ascii="Times New Roman" w:hAnsi="Times New Roman" w:cs="Times New Roman"/>
          <w:sz w:val="24"/>
          <w:szCs w:val="24"/>
        </w:rPr>
      </w:pPr>
    </w:p>
    <w:p w:rsidR="000C4D55" w:rsidRPr="000A2681" w:rsidRDefault="000C4D55" w:rsidP="000C4D55">
      <w:p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 xml:space="preserve">This </w:t>
      </w:r>
      <w:r w:rsidR="00FC18EE">
        <w:rPr>
          <w:rFonts w:ascii="Times New Roman" w:hAnsi="Times New Roman" w:cs="Times New Roman"/>
          <w:sz w:val="24"/>
          <w:szCs w:val="24"/>
        </w:rPr>
        <w:t xml:space="preserve">decision-making </w:t>
      </w:r>
      <w:r w:rsidRPr="000A2681">
        <w:rPr>
          <w:rFonts w:ascii="Times New Roman" w:hAnsi="Times New Roman" w:cs="Times New Roman"/>
          <w:sz w:val="24"/>
          <w:szCs w:val="24"/>
        </w:rPr>
        <w:t xml:space="preserve">CI is intended for </w:t>
      </w:r>
      <w:r w:rsidR="009A095B">
        <w:rPr>
          <w:rFonts w:ascii="Times New Roman" w:hAnsi="Times New Roman" w:cs="Times New Roman"/>
          <w:sz w:val="24"/>
          <w:szCs w:val="24"/>
        </w:rPr>
        <w:t>graduate-</w:t>
      </w:r>
      <w:r w:rsidRPr="000A2681">
        <w:rPr>
          <w:rFonts w:ascii="Times New Roman" w:hAnsi="Times New Roman" w:cs="Times New Roman"/>
          <w:sz w:val="24"/>
          <w:szCs w:val="24"/>
        </w:rPr>
        <w:t>level courses focused on project management or contract management</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It could also be used in more general courses relating to business ethics</w:t>
      </w:r>
      <w:r w:rsidR="00FE2CF2" w:rsidRPr="000A2681">
        <w:rPr>
          <w:rFonts w:ascii="Times New Roman" w:hAnsi="Times New Roman" w:cs="Times New Roman"/>
          <w:sz w:val="24"/>
          <w:szCs w:val="24"/>
        </w:rPr>
        <w:t xml:space="preserve">. </w:t>
      </w:r>
    </w:p>
    <w:p w:rsidR="000C4D55" w:rsidRPr="000A2681" w:rsidRDefault="000C4D55" w:rsidP="000C4D55">
      <w:pPr>
        <w:spacing w:after="0" w:line="240" w:lineRule="auto"/>
        <w:jc w:val="center"/>
        <w:rPr>
          <w:rFonts w:ascii="Times New Roman" w:hAnsi="Times New Roman" w:cs="Times New Roman"/>
          <w:b/>
          <w:sz w:val="24"/>
          <w:szCs w:val="24"/>
        </w:rPr>
      </w:pPr>
    </w:p>
    <w:p w:rsidR="000C4D55" w:rsidRPr="000A2681" w:rsidRDefault="000C4D55" w:rsidP="00A06B24">
      <w:pPr>
        <w:spacing w:after="0" w:line="240" w:lineRule="auto"/>
        <w:rPr>
          <w:rFonts w:ascii="Times New Roman" w:hAnsi="Times New Roman" w:cs="Times New Roman"/>
          <w:b/>
          <w:sz w:val="24"/>
          <w:szCs w:val="24"/>
        </w:rPr>
      </w:pPr>
      <w:r w:rsidRPr="000A2681">
        <w:rPr>
          <w:rFonts w:ascii="Times New Roman" w:hAnsi="Times New Roman" w:cs="Times New Roman"/>
          <w:b/>
          <w:sz w:val="24"/>
          <w:szCs w:val="24"/>
        </w:rPr>
        <w:t>Research Methods</w:t>
      </w:r>
    </w:p>
    <w:p w:rsidR="000C4D55" w:rsidRPr="000A2681" w:rsidRDefault="000C4D55" w:rsidP="000C4D55">
      <w:pPr>
        <w:spacing w:after="0" w:line="240" w:lineRule="auto"/>
        <w:jc w:val="center"/>
        <w:rPr>
          <w:rFonts w:ascii="Times New Roman" w:hAnsi="Times New Roman" w:cs="Times New Roman"/>
          <w:sz w:val="24"/>
          <w:szCs w:val="24"/>
        </w:rPr>
      </w:pPr>
    </w:p>
    <w:p w:rsidR="000C4D55" w:rsidRPr="000A2681" w:rsidRDefault="000C4D55" w:rsidP="000C4D55">
      <w:p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 xml:space="preserve">This </w:t>
      </w:r>
      <w:r w:rsidR="00AE3E84">
        <w:rPr>
          <w:rFonts w:ascii="Times New Roman" w:hAnsi="Times New Roman" w:cs="Times New Roman"/>
          <w:sz w:val="24"/>
          <w:szCs w:val="24"/>
        </w:rPr>
        <w:t xml:space="preserve">decision </w:t>
      </w:r>
      <w:r w:rsidRPr="000A2681">
        <w:rPr>
          <w:rFonts w:ascii="Times New Roman" w:hAnsi="Times New Roman" w:cs="Times New Roman"/>
          <w:sz w:val="24"/>
          <w:szCs w:val="24"/>
        </w:rPr>
        <w:t xml:space="preserve">critical incident was developed based on </w:t>
      </w:r>
      <w:r w:rsidR="00E6775A" w:rsidRPr="000A2681">
        <w:rPr>
          <w:rFonts w:ascii="Times New Roman" w:hAnsi="Times New Roman" w:cs="Times New Roman"/>
          <w:sz w:val="24"/>
          <w:szCs w:val="24"/>
        </w:rPr>
        <w:t xml:space="preserve">the experiences of one of the authors, </w:t>
      </w:r>
      <w:r w:rsidRPr="000A2681">
        <w:rPr>
          <w:rFonts w:ascii="Times New Roman" w:hAnsi="Times New Roman" w:cs="Times New Roman"/>
          <w:sz w:val="24"/>
          <w:szCs w:val="24"/>
        </w:rPr>
        <w:t>who experienced the situation described</w:t>
      </w:r>
      <w:r w:rsidR="004C2483">
        <w:rPr>
          <w:rFonts w:ascii="Times New Roman" w:hAnsi="Times New Roman" w:cs="Times New Roman"/>
          <w:sz w:val="24"/>
          <w:szCs w:val="24"/>
        </w:rPr>
        <w:t xml:space="preserve">.  </w:t>
      </w:r>
      <w:r w:rsidR="006C29E9" w:rsidRPr="000A2681">
        <w:rPr>
          <w:rFonts w:ascii="Times New Roman" w:hAnsi="Times New Roman" w:cs="Times New Roman"/>
          <w:sz w:val="24"/>
          <w:szCs w:val="24"/>
        </w:rPr>
        <w:t>The co-authors have experience from both the government and contractor side in similar circumstances</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The names of the government agency</w:t>
      </w:r>
      <w:r w:rsidR="00E6775A" w:rsidRPr="000A2681">
        <w:rPr>
          <w:rFonts w:ascii="Times New Roman" w:hAnsi="Times New Roman" w:cs="Times New Roman"/>
          <w:sz w:val="24"/>
          <w:szCs w:val="24"/>
        </w:rPr>
        <w:t>,</w:t>
      </w:r>
      <w:r w:rsidRPr="000A2681">
        <w:rPr>
          <w:rFonts w:ascii="Times New Roman" w:hAnsi="Times New Roman" w:cs="Times New Roman"/>
          <w:sz w:val="24"/>
          <w:szCs w:val="24"/>
        </w:rPr>
        <w:t xml:space="preserve"> contractor</w:t>
      </w:r>
      <w:r w:rsidR="00E6775A" w:rsidRPr="000A2681">
        <w:rPr>
          <w:rFonts w:ascii="Times New Roman" w:hAnsi="Times New Roman" w:cs="Times New Roman"/>
          <w:sz w:val="24"/>
          <w:szCs w:val="24"/>
        </w:rPr>
        <w:t>, and individuals</w:t>
      </w:r>
      <w:r w:rsidRPr="000A2681">
        <w:rPr>
          <w:rFonts w:ascii="Times New Roman" w:hAnsi="Times New Roman" w:cs="Times New Roman"/>
          <w:sz w:val="24"/>
          <w:szCs w:val="24"/>
        </w:rPr>
        <w:t xml:space="preserve"> involved have been disguised to protect anonymity.</w:t>
      </w:r>
    </w:p>
    <w:p w:rsidR="000C4D55" w:rsidRPr="000A2681" w:rsidRDefault="000C4D55" w:rsidP="000C4D55">
      <w:pPr>
        <w:spacing w:after="0" w:line="240" w:lineRule="auto"/>
        <w:jc w:val="center"/>
        <w:rPr>
          <w:rFonts w:ascii="Times New Roman" w:hAnsi="Times New Roman" w:cs="Times New Roman"/>
          <w:b/>
          <w:sz w:val="24"/>
          <w:szCs w:val="24"/>
        </w:rPr>
      </w:pPr>
    </w:p>
    <w:p w:rsidR="000C4D55" w:rsidRPr="000A2681" w:rsidRDefault="000C4D55" w:rsidP="00A06B24">
      <w:pPr>
        <w:spacing w:after="0" w:line="240" w:lineRule="auto"/>
        <w:rPr>
          <w:rFonts w:ascii="Times New Roman" w:hAnsi="Times New Roman" w:cs="Times New Roman"/>
          <w:b/>
          <w:sz w:val="24"/>
          <w:szCs w:val="24"/>
        </w:rPr>
      </w:pPr>
      <w:r w:rsidRPr="000A2681">
        <w:rPr>
          <w:rFonts w:ascii="Times New Roman" w:hAnsi="Times New Roman" w:cs="Times New Roman"/>
          <w:b/>
          <w:sz w:val="24"/>
          <w:szCs w:val="24"/>
        </w:rPr>
        <w:t>Learning Outcomes</w:t>
      </w:r>
    </w:p>
    <w:p w:rsidR="000C4D55" w:rsidRPr="000A2681" w:rsidRDefault="000C4D55" w:rsidP="000C4D55">
      <w:pPr>
        <w:spacing w:after="0" w:line="240" w:lineRule="auto"/>
        <w:jc w:val="center"/>
        <w:rPr>
          <w:rFonts w:ascii="Times New Roman" w:hAnsi="Times New Roman" w:cs="Times New Roman"/>
          <w:b/>
          <w:sz w:val="24"/>
          <w:szCs w:val="24"/>
        </w:rPr>
      </w:pPr>
    </w:p>
    <w:p w:rsidR="000C4D55" w:rsidRPr="000A2681" w:rsidRDefault="00A06B24" w:rsidP="000C4D55">
      <w:pPr>
        <w:spacing w:after="0" w:line="240" w:lineRule="auto"/>
        <w:rPr>
          <w:rFonts w:ascii="Times New Roman" w:hAnsi="Times New Roman" w:cs="Times New Roman"/>
          <w:sz w:val="24"/>
          <w:szCs w:val="24"/>
        </w:rPr>
      </w:pPr>
      <w:r>
        <w:rPr>
          <w:rFonts w:ascii="Times New Roman" w:hAnsi="Times New Roman" w:cs="Times New Roman"/>
          <w:sz w:val="24"/>
          <w:szCs w:val="24"/>
        </w:rPr>
        <w:t>In completing this assignment, students should be able to</w:t>
      </w:r>
      <w:r w:rsidR="000C4D55" w:rsidRPr="000A2681">
        <w:rPr>
          <w:rFonts w:ascii="Times New Roman" w:hAnsi="Times New Roman" w:cs="Times New Roman"/>
          <w:sz w:val="24"/>
          <w:szCs w:val="24"/>
        </w:rPr>
        <w:t>:</w:t>
      </w:r>
    </w:p>
    <w:p w:rsidR="000C4D55" w:rsidRPr="000A2681" w:rsidRDefault="00523295" w:rsidP="000C4D55">
      <w:pPr>
        <w:pStyle w:val="ListParagraph"/>
        <w:numPr>
          <w:ilvl w:val="0"/>
          <w:numId w:val="4"/>
        </w:num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 xml:space="preserve">Examine </w:t>
      </w:r>
      <w:r w:rsidR="000C4D55" w:rsidRPr="000A2681">
        <w:rPr>
          <w:rFonts w:ascii="Times New Roman" w:hAnsi="Times New Roman" w:cs="Times New Roman"/>
          <w:sz w:val="24"/>
          <w:szCs w:val="24"/>
        </w:rPr>
        <w:t>ethical issues associated with contract management.</w:t>
      </w:r>
    </w:p>
    <w:p w:rsidR="000C4D55" w:rsidRPr="000A2681" w:rsidRDefault="00B34391" w:rsidP="000C4D5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Predict how</w:t>
      </w:r>
      <w:r w:rsidR="000C4D55" w:rsidRPr="000A2681">
        <w:rPr>
          <w:rFonts w:ascii="Times New Roman" w:hAnsi="Times New Roman" w:cs="Times New Roman"/>
          <w:sz w:val="24"/>
          <w:szCs w:val="24"/>
        </w:rPr>
        <w:t xml:space="preserve"> customer/contractor relationship</w:t>
      </w:r>
      <w:r w:rsidR="00FC18EE">
        <w:rPr>
          <w:rFonts w:ascii="Times New Roman" w:hAnsi="Times New Roman" w:cs="Times New Roman"/>
          <w:sz w:val="24"/>
          <w:szCs w:val="24"/>
        </w:rPr>
        <w:t>s</w:t>
      </w:r>
      <w:r w:rsidR="000C4D55" w:rsidRPr="000A2681">
        <w:rPr>
          <w:rFonts w:ascii="Times New Roman" w:hAnsi="Times New Roman" w:cs="Times New Roman"/>
          <w:sz w:val="24"/>
          <w:szCs w:val="24"/>
        </w:rPr>
        <w:t xml:space="preserve"> </w:t>
      </w:r>
      <w:r>
        <w:rPr>
          <w:rFonts w:ascii="Times New Roman" w:hAnsi="Times New Roman" w:cs="Times New Roman"/>
          <w:sz w:val="24"/>
          <w:szCs w:val="24"/>
        </w:rPr>
        <w:t xml:space="preserve">may change </w:t>
      </w:r>
      <w:r w:rsidR="000C4D55" w:rsidRPr="000A2681">
        <w:rPr>
          <w:rFonts w:ascii="Times New Roman" w:hAnsi="Times New Roman" w:cs="Times New Roman"/>
          <w:sz w:val="24"/>
          <w:szCs w:val="24"/>
        </w:rPr>
        <w:t>over time.</w:t>
      </w:r>
    </w:p>
    <w:p w:rsidR="000C4D55" w:rsidRPr="000A2681" w:rsidRDefault="00523295" w:rsidP="000C4D55">
      <w:pPr>
        <w:pStyle w:val="ListParagraph"/>
        <w:numPr>
          <w:ilvl w:val="0"/>
          <w:numId w:val="4"/>
        </w:numPr>
        <w:spacing w:after="0" w:line="240" w:lineRule="auto"/>
        <w:rPr>
          <w:rFonts w:ascii="Times New Roman" w:hAnsi="Times New Roman" w:cs="Times New Roman"/>
          <w:sz w:val="24"/>
          <w:szCs w:val="24"/>
        </w:rPr>
      </w:pPr>
      <w:r w:rsidRPr="000A2681">
        <w:rPr>
          <w:rFonts w:ascii="Times New Roman" w:hAnsi="Times New Roman" w:cs="Times New Roman"/>
          <w:sz w:val="24"/>
          <w:szCs w:val="24"/>
        </w:rPr>
        <w:lastRenderedPageBreak/>
        <w:t xml:space="preserve">Distinguish </w:t>
      </w:r>
      <w:r w:rsidR="000C4D55" w:rsidRPr="000A2681">
        <w:rPr>
          <w:rFonts w:ascii="Times New Roman" w:hAnsi="Times New Roman" w:cs="Times New Roman"/>
          <w:sz w:val="24"/>
          <w:szCs w:val="24"/>
        </w:rPr>
        <w:t>when outsourcing may or may not be appropriate.</w:t>
      </w:r>
    </w:p>
    <w:p w:rsidR="00C867B6" w:rsidRPr="000A2681" w:rsidRDefault="00C867B6" w:rsidP="00C867B6">
      <w:pPr>
        <w:pStyle w:val="ListParagraph"/>
        <w:numPr>
          <w:ilvl w:val="0"/>
          <w:numId w:val="4"/>
        </w:num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Assemble best practices for project outsourcing.</w:t>
      </w:r>
    </w:p>
    <w:p w:rsidR="000C4D55" w:rsidRPr="000A2681" w:rsidRDefault="000C4D55" w:rsidP="000C4D55">
      <w:pPr>
        <w:spacing w:after="0" w:line="240" w:lineRule="auto"/>
        <w:jc w:val="center"/>
        <w:rPr>
          <w:rFonts w:ascii="Times New Roman" w:hAnsi="Times New Roman" w:cs="Times New Roman"/>
          <w:b/>
          <w:sz w:val="24"/>
          <w:szCs w:val="24"/>
        </w:rPr>
      </w:pPr>
    </w:p>
    <w:p w:rsidR="000C4D55" w:rsidRPr="000A2681" w:rsidRDefault="00A06B24" w:rsidP="00A06B24">
      <w:pPr>
        <w:spacing w:after="0" w:line="240" w:lineRule="auto"/>
        <w:rPr>
          <w:rFonts w:ascii="Times New Roman" w:hAnsi="Times New Roman" w:cs="Times New Roman"/>
          <w:b/>
          <w:sz w:val="24"/>
          <w:szCs w:val="24"/>
        </w:rPr>
      </w:pPr>
      <w:bookmarkStart w:id="0" w:name="OLE_LINK3"/>
      <w:bookmarkStart w:id="1" w:name="OLE_LINK4"/>
      <w:r>
        <w:rPr>
          <w:rFonts w:ascii="Times New Roman" w:hAnsi="Times New Roman" w:cs="Times New Roman"/>
          <w:b/>
          <w:sz w:val="24"/>
          <w:szCs w:val="24"/>
        </w:rPr>
        <w:t xml:space="preserve">Discussion </w:t>
      </w:r>
      <w:r w:rsidR="000C4D55" w:rsidRPr="000A2681">
        <w:rPr>
          <w:rFonts w:ascii="Times New Roman" w:hAnsi="Times New Roman" w:cs="Times New Roman"/>
          <w:b/>
          <w:sz w:val="24"/>
          <w:szCs w:val="24"/>
        </w:rPr>
        <w:t>Questions</w:t>
      </w:r>
    </w:p>
    <w:bookmarkEnd w:id="0"/>
    <w:bookmarkEnd w:id="1"/>
    <w:p w:rsidR="000C4D55" w:rsidRPr="000A2681" w:rsidRDefault="000C4D55" w:rsidP="000C4D55">
      <w:pPr>
        <w:spacing w:after="0" w:line="240" w:lineRule="auto"/>
        <w:jc w:val="center"/>
        <w:rPr>
          <w:rFonts w:ascii="Times New Roman" w:hAnsi="Times New Roman" w:cs="Times New Roman"/>
          <w:b/>
          <w:sz w:val="24"/>
          <w:szCs w:val="24"/>
        </w:rPr>
      </w:pPr>
    </w:p>
    <w:p w:rsidR="000C4D55" w:rsidRPr="000A2681" w:rsidRDefault="00C867B6" w:rsidP="000C4D55">
      <w:pPr>
        <w:pStyle w:val="ListParagraph"/>
        <w:numPr>
          <w:ilvl w:val="0"/>
          <w:numId w:val="2"/>
        </w:num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What are the</w:t>
      </w:r>
      <w:r w:rsidR="000C4D55" w:rsidRPr="000A2681">
        <w:rPr>
          <w:rFonts w:ascii="Times New Roman" w:hAnsi="Times New Roman" w:cs="Times New Roman"/>
          <w:sz w:val="24"/>
          <w:szCs w:val="24"/>
        </w:rPr>
        <w:t xml:space="preserve"> ethical and practical pros and cons of notifying the contracting officer that unauthorized work had been performed</w:t>
      </w:r>
      <w:r w:rsidRPr="000A2681">
        <w:rPr>
          <w:rFonts w:ascii="Times New Roman" w:hAnsi="Times New Roman" w:cs="Times New Roman"/>
          <w:sz w:val="24"/>
          <w:szCs w:val="24"/>
        </w:rPr>
        <w:t xml:space="preserve">? </w:t>
      </w:r>
      <w:r w:rsidR="000C4D55" w:rsidRPr="000A2681">
        <w:rPr>
          <w:rFonts w:ascii="Times New Roman" w:hAnsi="Times New Roman" w:cs="Times New Roman"/>
          <w:sz w:val="24"/>
          <w:szCs w:val="24"/>
        </w:rPr>
        <w:t>(</w:t>
      </w:r>
      <w:r w:rsidR="002F6D81" w:rsidRPr="000A2681">
        <w:rPr>
          <w:rFonts w:ascii="Times New Roman" w:hAnsi="Times New Roman" w:cs="Times New Roman"/>
          <w:sz w:val="24"/>
          <w:szCs w:val="24"/>
        </w:rPr>
        <w:t>LO</w:t>
      </w:r>
      <w:r w:rsidR="00A06B24">
        <w:rPr>
          <w:rFonts w:ascii="Times New Roman" w:hAnsi="Times New Roman" w:cs="Times New Roman"/>
          <w:sz w:val="24"/>
          <w:szCs w:val="24"/>
        </w:rPr>
        <w:t xml:space="preserve"> </w:t>
      </w:r>
      <w:r w:rsidR="002F6D81" w:rsidRPr="000A2681">
        <w:rPr>
          <w:rFonts w:ascii="Times New Roman" w:hAnsi="Times New Roman" w:cs="Times New Roman"/>
          <w:sz w:val="24"/>
          <w:szCs w:val="24"/>
        </w:rPr>
        <w:t>1</w:t>
      </w:r>
      <w:r w:rsidR="000C4D55" w:rsidRPr="000A2681">
        <w:rPr>
          <w:rFonts w:ascii="Times New Roman" w:hAnsi="Times New Roman" w:cs="Times New Roman"/>
          <w:sz w:val="24"/>
          <w:szCs w:val="24"/>
        </w:rPr>
        <w:t>)</w:t>
      </w:r>
    </w:p>
    <w:p w:rsidR="000C4D55" w:rsidRPr="000A2681" w:rsidRDefault="000C4D55" w:rsidP="000C4D55">
      <w:pPr>
        <w:pStyle w:val="ListParagraph"/>
        <w:numPr>
          <w:ilvl w:val="0"/>
          <w:numId w:val="2"/>
        </w:num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 xml:space="preserve">This incident occurs </w:t>
      </w:r>
      <w:r w:rsidR="00C867B6" w:rsidRPr="000A2681">
        <w:rPr>
          <w:rFonts w:ascii="Times New Roman" w:hAnsi="Times New Roman" w:cs="Times New Roman"/>
          <w:sz w:val="24"/>
          <w:szCs w:val="24"/>
        </w:rPr>
        <w:t xml:space="preserve">three </w:t>
      </w:r>
      <w:r w:rsidRPr="000A2681">
        <w:rPr>
          <w:rFonts w:ascii="Times New Roman" w:hAnsi="Times New Roman" w:cs="Times New Roman"/>
          <w:sz w:val="24"/>
          <w:szCs w:val="24"/>
        </w:rPr>
        <w:t xml:space="preserve">months into a </w:t>
      </w:r>
      <w:r w:rsidR="00D36453" w:rsidRPr="000A2681">
        <w:rPr>
          <w:rFonts w:ascii="Times New Roman" w:hAnsi="Times New Roman" w:cs="Times New Roman"/>
          <w:sz w:val="24"/>
          <w:szCs w:val="24"/>
        </w:rPr>
        <w:t>2</w:t>
      </w:r>
      <w:r w:rsidRPr="000A2681">
        <w:rPr>
          <w:rFonts w:ascii="Times New Roman" w:hAnsi="Times New Roman" w:cs="Times New Roman"/>
          <w:sz w:val="24"/>
          <w:szCs w:val="24"/>
        </w:rPr>
        <w:t>-year contract</w:t>
      </w:r>
      <w:r w:rsidR="004C2483">
        <w:rPr>
          <w:rFonts w:ascii="Times New Roman" w:hAnsi="Times New Roman" w:cs="Times New Roman"/>
          <w:sz w:val="24"/>
          <w:szCs w:val="24"/>
        </w:rPr>
        <w:t xml:space="preserve">.  </w:t>
      </w:r>
      <w:r w:rsidR="00C867B6" w:rsidRPr="000A2681">
        <w:rPr>
          <w:rFonts w:ascii="Times New Roman" w:hAnsi="Times New Roman" w:cs="Times New Roman"/>
          <w:sz w:val="24"/>
          <w:szCs w:val="24"/>
        </w:rPr>
        <w:t>How might the relationship between</w:t>
      </w:r>
      <w:r w:rsidRPr="000A2681">
        <w:rPr>
          <w:rFonts w:ascii="Times New Roman" w:hAnsi="Times New Roman" w:cs="Times New Roman"/>
          <w:sz w:val="24"/>
          <w:szCs w:val="24"/>
        </w:rPr>
        <w:t xml:space="preserve"> </w:t>
      </w:r>
      <w:r w:rsidR="002224DD" w:rsidRPr="000A2681">
        <w:rPr>
          <w:rFonts w:ascii="Times New Roman" w:hAnsi="Times New Roman" w:cs="Times New Roman"/>
          <w:sz w:val="24"/>
          <w:szCs w:val="24"/>
        </w:rPr>
        <w:t>Engineering Associates</w:t>
      </w:r>
      <w:r w:rsidRPr="000A2681">
        <w:rPr>
          <w:rFonts w:ascii="Times New Roman" w:hAnsi="Times New Roman" w:cs="Times New Roman"/>
          <w:sz w:val="24"/>
          <w:szCs w:val="24"/>
        </w:rPr>
        <w:t xml:space="preserve"> </w:t>
      </w:r>
      <w:r w:rsidR="00C867B6" w:rsidRPr="000A2681">
        <w:rPr>
          <w:rFonts w:ascii="Times New Roman" w:hAnsi="Times New Roman" w:cs="Times New Roman"/>
          <w:sz w:val="24"/>
          <w:szCs w:val="24"/>
        </w:rPr>
        <w:t>and</w:t>
      </w:r>
      <w:r w:rsidRPr="000A2681">
        <w:rPr>
          <w:rFonts w:ascii="Times New Roman" w:hAnsi="Times New Roman" w:cs="Times New Roman"/>
          <w:sz w:val="24"/>
          <w:szCs w:val="24"/>
        </w:rPr>
        <w:t xml:space="preserve"> </w:t>
      </w:r>
      <w:r w:rsidR="002224DD" w:rsidRPr="000A2681">
        <w:rPr>
          <w:rFonts w:ascii="Times New Roman" w:hAnsi="Times New Roman" w:cs="Times New Roman"/>
          <w:sz w:val="24"/>
          <w:szCs w:val="24"/>
        </w:rPr>
        <w:t xml:space="preserve">Scientific </w:t>
      </w:r>
      <w:r w:rsidRPr="000A2681">
        <w:rPr>
          <w:rFonts w:ascii="Times New Roman" w:hAnsi="Times New Roman" w:cs="Times New Roman"/>
          <w:sz w:val="24"/>
          <w:szCs w:val="24"/>
        </w:rPr>
        <w:t>Research Agency change as they continue to collaborate over several years</w:t>
      </w:r>
      <w:r w:rsidR="00C867B6" w:rsidRPr="000A2681">
        <w:rPr>
          <w:rFonts w:ascii="Times New Roman" w:hAnsi="Times New Roman" w:cs="Times New Roman"/>
          <w:sz w:val="24"/>
          <w:szCs w:val="24"/>
        </w:rPr>
        <w:t xml:space="preserve">? </w:t>
      </w:r>
      <w:r w:rsidRPr="000A2681">
        <w:rPr>
          <w:rFonts w:ascii="Times New Roman" w:hAnsi="Times New Roman" w:cs="Times New Roman"/>
          <w:sz w:val="24"/>
          <w:szCs w:val="24"/>
        </w:rPr>
        <w:t>(</w:t>
      </w:r>
      <w:r w:rsidR="002F6D81" w:rsidRPr="000A2681">
        <w:rPr>
          <w:rFonts w:ascii="Times New Roman" w:hAnsi="Times New Roman" w:cs="Times New Roman"/>
          <w:sz w:val="24"/>
          <w:szCs w:val="24"/>
        </w:rPr>
        <w:t>LO</w:t>
      </w:r>
      <w:r w:rsidR="00A06B24">
        <w:rPr>
          <w:rFonts w:ascii="Times New Roman" w:hAnsi="Times New Roman" w:cs="Times New Roman"/>
          <w:sz w:val="24"/>
          <w:szCs w:val="24"/>
        </w:rPr>
        <w:t xml:space="preserve"> </w:t>
      </w:r>
      <w:r w:rsidR="002F6D81" w:rsidRPr="000A2681">
        <w:rPr>
          <w:rFonts w:ascii="Times New Roman" w:hAnsi="Times New Roman" w:cs="Times New Roman"/>
          <w:sz w:val="24"/>
          <w:szCs w:val="24"/>
        </w:rPr>
        <w:t>2</w:t>
      </w:r>
      <w:r w:rsidRPr="000A2681">
        <w:rPr>
          <w:rFonts w:ascii="Times New Roman" w:hAnsi="Times New Roman" w:cs="Times New Roman"/>
          <w:sz w:val="24"/>
          <w:szCs w:val="24"/>
        </w:rPr>
        <w:t>)</w:t>
      </w:r>
    </w:p>
    <w:p w:rsidR="00717E48" w:rsidRPr="000A2681" w:rsidRDefault="000C4D55" w:rsidP="00717E48">
      <w:pPr>
        <w:pStyle w:val="ListParagraph"/>
        <w:numPr>
          <w:ilvl w:val="0"/>
          <w:numId w:val="2"/>
        </w:num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 xml:space="preserve">The functions being performed by </w:t>
      </w:r>
      <w:r w:rsidR="002224DD" w:rsidRPr="000A2681">
        <w:rPr>
          <w:rFonts w:ascii="Times New Roman" w:hAnsi="Times New Roman" w:cs="Times New Roman"/>
          <w:sz w:val="24"/>
          <w:szCs w:val="24"/>
        </w:rPr>
        <w:t>Engineering Associates</w:t>
      </w:r>
      <w:r w:rsidRPr="000A2681">
        <w:rPr>
          <w:rFonts w:ascii="Times New Roman" w:hAnsi="Times New Roman" w:cs="Times New Roman"/>
          <w:sz w:val="24"/>
          <w:szCs w:val="24"/>
        </w:rPr>
        <w:t xml:space="preserve"> had been performed by government employees in the past</w:t>
      </w:r>
      <w:r w:rsidR="004C2483">
        <w:rPr>
          <w:rFonts w:ascii="Times New Roman" w:hAnsi="Times New Roman" w:cs="Times New Roman"/>
          <w:sz w:val="24"/>
          <w:szCs w:val="24"/>
        </w:rPr>
        <w:t xml:space="preserve">.  </w:t>
      </w:r>
      <w:r w:rsidR="00C867B6" w:rsidRPr="000A2681">
        <w:rPr>
          <w:rFonts w:ascii="Times New Roman" w:hAnsi="Times New Roman" w:cs="Times New Roman"/>
          <w:sz w:val="24"/>
          <w:szCs w:val="24"/>
        </w:rPr>
        <w:t>Why might</w:t>
      </w:r>
      <w:r w:rsidR="00717E48" w:rsidRPr="000A2681">
        <w:rPr>
          <w:rFonts w:ascii="Times New Roman" w:hAnsi="Times New Roman" w:cs="Times New Roman"/>
          <w:sz w:val="24"/>
          <w:szCs w:val="24"/>
        </w:rPr>
        <w:t xml:space="preserve"> </w:t>
      </w:r>
      <w:r w:rsidRPr="000A2681">
        <w:rPr>
          <w:rFonts w:ascii="Times New Roman" w:hAnsi="Times New Roman" w:cs="Times New Roman"/>
          <w:sz w:val="24"/>
          <w:szCs w:val="24"/>
        </w:rPr>
        <w:t>the government have chosen to outsource these functions</w:t>
      </w:r>
      <w:r w:rsidR="000A2681">
        <w:rPr>
          <w:rFonts w:ascii="Times New Roman" w:hAnsi="Times New Roman" w:cs="Times New Roman"/>
          <w:sz w:val="24"/>
          <w:szCs w:val="24"/>
        </w:rPr>
        <w:t xml:space="preserve">? Consider </w:t>
      </w:r>
      <w:r w:rsidR="00717E48" w:rsidRPr="000A2681">
        <w:rPr>
          <w:rFonts w:ascii="Times New Roman" w:hAnsi="Times New Roman" w:cs="Times New Roman"/>
          <w:sz w:val="24"/>
          <w:szCs w:val="24"/>
        </w:rPr>
        <w:t xml:space="preserve">whether it </w:t>
      </w:r>
      <w:r w:rsidR="00D36453" w:rsidRPr="000A2681">
        <w:rPr>
          <w:rFonts w:ascii="Times New Roman" w:hAnsi="Times New Roman" w:cs="Times New Roman"/>
          <w:sz w:val="24"/>
          <w:szCs w:val="24"/>
        </w:rPr>
        <w:t xml:space="preserve">would </w:t>
      </w:r>
      <w:r w:rsidRPr="000A2681">
        <w:rPr>
          <w:rFonts w:ascii="Times New Roman" w:hAnsi="Times New Roman" w:cs="Times New Roman"/>
          <w:sz w:val="24"/>
          <w:szCs w:val="24"/>
        </w:rPr>
        <w:t xml:space="preserve">have been better to keep </w:t>
      </w:r>
      <w:r w:rsidR="00717E48" w:rsidRPr="000A2681">
        <w:rPr>
          <w:rFonts w:ascii="Times New Roman" w:hAnsi="Times New Roman" w:cs="Times New Roman"/>
          <w:sz w:val="24"/>
          <w:szCs w:val="24"/>
        </w:rPr>
        <w:t xml:space="preserve">these functions </w:t>
      </w:r>
      <w:r w:rsidRPr="000A2681">
        <w:rPr>
          <w:rFonts w:ascii="Times New Roman" w:hAnsi="Times New Roman" w:cs="Times New Roman"/>
          <w:sz w:val="24"/>
          <w:szCs w:val="24"/>
        </w:rPr>
        <w:t>in-house</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w:t>
      </w:r>
      <w:r w:rsidR="002F6D81" w:rsidRPr="000A2681">
        <w:rPr>
          <w:rFonts w:ascii="Times New Roman" w:hAnsi="Times New Roman" w:cs="Times New Roman"/>
          <w:sz w:val="24"/>
          <w:szCs w:val="24"/>
        </w:rPr>
        <w:t>LO</w:t>
      </w:r>
      <w:r w:rsidR="00A06B24">
        <w:rPr>
          <w:rFonts w:ascii="Times New Roman" w:hAnsi="Times New Roman" w:cs="Times New Roman"/>
          <w:sz w:val="24"/>
          <w:szCs w:val="24"/>
        </w:rPr>
        <w:t xml:space="preserve"> </w:t>
      </w:r>
      <w:r w:rsidR="002F6D81" w:rsidRPr="000A2681">
        <w:rPr>
          <w:rFonts w:ascii="Times New Roman" w:hAnsi="Times New Roman" w:cs="Times New Roman"/>
          <w:sz w:val="24"/>
          <w:szCs w:val="24"/>
        </w:rPr>
        <w:t>3</w:t>
      </w:r>
      <w:r w:rsidRPr="000A2681">
        <w:rPr>
          <w:rFonts w:ascii="Times New Roman" w:hAnsi="Times New Roman" w:cs="Times New Roman"/>
          <w:sz w:val="24"/>
          <w:szCs w:val="24"/>
        </w:rPr>
        <w:t>)</w:t>
      </w:r>
      <w:r w:rsidR="00717E48" w:rsidRPr="000A2681">
        <w:rPr>
          <w:rFonts w:ascii="Times New Roman" w:hAnsi="Times New Roman" w:cs="Times New Roman"/>
          <w:sz w:val="24"/>
          <w:szCs w:val="24"/>
        </w:rPr>
        <w:t xml:space="preserve"> </w:t>
      </w:r>
    </w:p>
    <w:p w:rsidR="002F6D81" w:rsidRPr="000A2681" w:rsidRDefault="002F6D81" w:rsidP="00717E48">
      <w:pPr>
        <w:pStyle w:val="ListParagraph"/>
        <w:numPr>
          <w:ilvl w:val="0"/>
          <w:numId w:val="2"/>
        </w:num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 xml:space="preserve">The Government awarded a Cost </w:t>
      </w:r>
      <w:proofErr w:type="gramStart"/>
      <w:r w:rsidRPr="000A2681">
        <w:rPr>
          <w:rFonts w:ascii="Times New Roman" w:hAnsi="Times New Roman" w:cs="Times New Roman"/>
          <w:sz w:val="24"/>
          <w:szCs w:val="24"/>
        </w:rPr>
        <w:t>Plus</w:t>
      </w:r>
      <w:proofErr w:type="gramEnd"/>
      <w:r w:rsidRPr="000A2681">
        <w:rPr>
          <w:rFonts w:ascii="Times New Roman" w:hAnsi="Times New Roman" w:cs="Times New Roman"/>
          <w:sz w:val="24"/>
          <w:szCs w:val="24"/>
        </w:rPr>
        <w:t xml:space="preserve"> Fixed Fee (CPFF) contract to Engineering Associates, Inc</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Describe and compare different contract types</w:t>
      </w:r>
      <w:r w:rsidR="00C867B6" w:rsidRPr="000A2681">
        <w:rPr>
          <w:rFonts w:ascii="Times New Roman" w:hAnsi="Times New Roman" w:cs="Times New Roman"/>
          <w:sz w:val="24"/>
          <w:szCs w:val="24"/>
        </w:rPr>
        <w:t xml:space="preserve">. Was the </w:t>
      </w:r>
      <w:r w:rsidRPr="000A2681">
        <w:rPr>
          <w:rFonts w:ascii="Times New Roman" w:hAnsi="Times New Roman" w:cs="Times New Roman"/>
          <w:sz w:val="24"/>
          <w:szCs w:val="24"/>
        </w:rPr>
        <w:t>CPFF the best choice</w:t>
      </w:r>
      <w:r w:rsidR="00C867B6" w:rsidRPr="000A2681">
        <w:rPr>
          <w:rFonts w:ascii="Times New Roman" w:hAnsi="Times New Roman" w:cs="Times New Roman"/>
          <w:sz w:val="24"/>
          <w:szCs w:val="24"/>
        </w:rPr>
        <w:t xml:space="preserve">? </w:t>
      </w:r>
      <w:r w:rsidRPr="000A2681">
        <w:rPr>
          <w:rFonts w:ascii="Times New Roman" w:hAnsi="Times New Roman" w:cs="Times New Roman"/>
          <w:sz w:val="24"/>
          <w:szCs w:val="24"/>
        </w:rPr>
        <w:t>(LO</w:t>
      </w:r>
      <w:r w:rsidR="00A06B24">
        <w:rPr>
          <w:rFonts w:ascii="Times New Roman" w:hAnsi="Times New Roman" w:cs="Times New Roman"/>
          <w:sz w:val="24"/>
          <w:szCs w:val="24"/>
        </w:rPr>
        <w:t xml:space="preserve"> </w:t>
      </w:r>
      <w:r w:rsidRPr="000A2681">
        <w:rPr>
          <w:rFonts w:ascii="Times New Roman" w:hAnsi="Times New Roman" w:cs="Times New Roman"/>
          <w:sz w:val="24"/>
          <w:szCs w:val="24"/>
        </w:rPr>
        <w:t>4)</w:t>
      </w:r>
    </w:p>
    <w:p w:rsidR="00717E48" w:rsidRPr="000A2681" w:rsidRDefault="00C867B6" w:rsidP="00717E48">
      <w:pPr>
        <w:pStyle w:val="ListParagraph"/>
        <w:numPr>
          <w:ilvl w:val="0"/>
          <w:numId w:val="2"/>
        </w:num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What are</w:t>
      </w:r>
      <w:r w:rsidR="00717E48" w:rsidRPr="000A2681">
        <w:rPr>
          <w:rFonts w:ascii="Times New Roman" w:hAnsi="Times New Roman" w:cs="Times New Roman"/>
          <w:sz w:val="24"/>
          <w:szCs w:val="24"/>
        </w:rPr>
        <w:t xml:space="preserve"> some outsourcing best practices that could have helped to avoid the described situation</w:t>
      </w:r>
      <w:r w:rsidRPr="000A2681">
        <w:rPr>
          <w:rFonts w:ascii="Times New Roman" w:hAnsi="Times New Roman" w:cs="Times New Roman"/>
          <w:sz w:val="24"/>
          <w:szCs w:val="24"/>
        </w:rPr>
        <w:t xml:space="preserve">? </w:t>
      </w:r>
      <w:r w:rsidR="00717E48" w:rsidRPr="000A2681">
        <w:rPr>
          <w:rFonts w:ascii="Times New Roman" w:hAnsi="Times New Roman" w:cs="Times New Roman"/>
          <w:sz w:val="24"/>
          <w:szCs w:val="24"/>
        </w:rPr>
        <w:t>(</w:t>
      </w:r>
      <w:r w:rsidRPr="000A2681">
        <w:rPr>
          <w:rFonts w:ascii="Times New Roman" w:hAnsi="Times New Roman" w:cs="Times New Roman"/>
          <w:sz w:val="24"/>
          <w:szCs w:val="24"/>
        </w:rPr>
        <w:t>LO</w:t>
      </w:r>
      <w:r w:rsidR="00A06B24">
        <w:rPr>
          <w:rFonts w:ascii="Times New Roman" w:hAnsi="Times New Roman" w:cs="Times New Roman"/>
          <w:sz w:val="24"/>
          <w:szCs w:val="24"/>
        </w:rPr>
        <w:t xml:space="preserve"> </w:t>
      </w:r>
      <w:r w:rsidRPr="000A2681">
        <w:rPr>
          <w:rFonts w:ascii="Times New Roman" w:hAnsi="Times New Roman" w:cs="Times New Roman"/>
          <w:sz w:val="24"/>
          <w:szCs w:val="24"/>
        </w:rPr>
        <w:t>4</w:t>
      </w:r>
      <w:r w:rsidR="00717E48" w:rsidRPr="000A2681">
        <w:rPr>
          <w:rFonts w:ascii="Times New Roman" w:hAnsi="Times New Roman" w:cs="Times New Roman"/>
          <w:sz w:val="24"/>
          <w:szCs w:val="24"/>
        </w:rPr>
        <w:t>)</w:t>
      </w:r>
    </w:p>
    <w:p w:rsidR="000C4D55" w:rsidRPr="000A2681" w:rsidRDefault="000C4D55" w:rsidP="000C4D55">
      <w:pPr>
        <w:spacing w:after="0" w:line="240" w:lineRule="auto"/>
        <w:ind w:left="360"/>
        <w:jc w:val="center"/>
        <w:rPr>
          <w:rFonts w:ascii="Times New Roman" w:hAnsi="Times New Roman" w:cs="Times New Roman"/>
          <w:b/>
          <w:sz w:val="24"/>
          <w:szCs w:val="24"/>
        </w:rPr>
      </w:pPr>
    </w:p>
    <w:p w:rsidR="000C4D55" w:rsidRPr="000A2681" w:rsidRDefault="000C4D55" w:rsidP="009A095B">
      <w:pPr>
        <w:spacing w:after="0" w:line="240" w:lineRule="auto"/>
        <w:rPr>
          <w:rFonts w:ascii="Times New Roman" w:hAnsi="Times New Roman" w:cs="Times New Roman"/>
          <w:b/>
          <w:sz w:val="24"/>
          <w:szCs w:val="24"/>
        </w:rPr>
      </w:pPr>
      <w:r w:rsidRPr="000A2681">
        <w:rPr>
          <w:rFonts w:ascii="Times New Roman" w:hAnsi="Times New Roman" w:cs="Times New Roman"/>
          <w:b/>
          <w:sz w:val="24"/>
          <w:szCs w:val="24"/>
        </w:rPr>
        <w:t xml:space="preserve">Answers to </w:t>
      </w:r>
      <w:r w:rsidR="009A095B">
        <w:rPr>
          <w:rFonts w:ascii="Times New Roman" w:hAnsi="Times New Roman" w:cs="Times New Roman"/>
          <w:b/>
          <w:sz w:val="24"/>
          <w:szCs w:val="24"/>
        </w:rPr>
        <w:t xml:space="preserve">Discussion </w:t>
      </w:r>
      <w:r w:rsidRPr="000A2681">
        <w:rPr>
          <w:rFonts w:ascii="Times New Roman" w:hAnsi="Times New Roman" w:cs="Times New Roman"/>
          <w:b/>
          <w:sz w:val="24"/>
          <w:szCs w:val="24"/>
        </w:rPr>
        <w:t>Questions</w:t>
      </w:r>
    </w:p>
    <w:p w:rsidR="000C4D55" w:rsidRPr="000A2681" w:rsidRDefault="000C4D55" w:rsidP="000C4D55">
      <w:pPr>
        <w:spacing w:after="0" w:line="240" w:lineRule="auto"/>
        <w:rPr>
          <w:rFonts w:ascii="Times New Roman" w:hAnsi="Times New Roman" w:cs="Times New Roman"/>
          <w:sz w:val="24"/>
          <w:szCs w:val="24"/>
        </w:rPr>
      </w:pPr>
    </w:p>
    <w:p w:rsidR="003F5EBE" w:rsidRPr="00A06B24" w:rsidRDefault="00C867B6" w:rsidP="00A06B24">
      <w:pPr>
        <w:pStyle w:val="ListParagraph"/>
        <w:numPr>
          <w:ilvl w:val="0"/>
          <w:numId w:val="9"/>
        </w:numPr>
        <w:spacing w:after="0" w:line="240" w:lineRule="auto"/>
        <w:rPr>
          <w:rFonts w:ascii="Times New Roman" w:hAnsi="Times New Roman" w:cs="Times New Roman"/>
          <w:b/>
          <w:sz w:val="24"/>
          <w:szCs w:val="24"/>
        </w:rPr>
      </w:pPr>
      <w:r w:rsidRPr="00A06B24">
        <w:rPr>
          <w:rFonts w:ascii="Times New Roman" w:hAnsi="Times New Roman" w:cs="Times New Roman"/>
          <w:b/>
          <w:sz w:val="24"/>
          <w:szCs w:val="24"/>
        </w:rPr>
        <w:t>What are the</w:t>
      </w:r>
      <w:r w:rsidRPr="00A06B24">
        <w:rPr>
          <w:rFonts w:ascii="Times New Roman" w:hAnsi="Times New Roman" w:cs="Times New Roman"/>
          <w:sz w:val="24"/>
          <w:szCs w:val="24"/>
        </w:rPr>
        <w:t xml:space="preserve"> </w:t>
      </w:r>
      <w:r w:rsidR="003F5EBE" w:rsidRPr="00A06B24">
        <w:rPr>
          <w:rFonts w:ascii="Times New Roman" w:hAnsi="Times New Roman" w:cs="Times New Roman"/>
          <w:b/>
          <w:sz w:val="24"/>
          <w:szCs w:val="24"/>
        </w:rPr>
        <w:t>ethical and practical pros and cons of notifying the contracting officer that unauthorized work had been performed</w:t>
      </w:r>
      <w:r w:rsidRPr="00A06B24">
        <w:rPr>
          <w:rFonts w:ascii="Times New Roman" w:hAnsi="Times New Roman" w:cs="Times New Roman"/>
          <w:b/>
          <w:sz w:val="24"/>
          <w:szCs w:val="24"/>
        </w:rPr>
        <w:t xml:space="preserve">? </w:t>
      </w:r>
      <w:r w:rsidR="003F5EBE" w:rsidRPr="00A06B24">
        <w:rPr>
          <w:rFonts w:ascii="Times New Roman" w:hAnsi="Times New Roman" w:cs="Times New Roman"/>
          <w:b/>
          <w:sz w:val="24"/>
          <w:szCs w:val="24"/>
        </w:rPr>
        <w:t>(</w:t>
      </w:r>
      <w:r w:rsidR="002F6D81" w:rsidRPr="00A06B24">
        <w:rPr>
          <w:rFonts w:ascii="Times New Roman" w:hAnsi="Times New Roman" w:cs="Times New Roman"/>
          <w:b/>
          <w:sz w:val="24"/>
          <w:szCs w:val="24"/>
        </w:rPr>
        <w:t>LO</w:t>
      </w:r>
      <w:r w:rsidR="00A06B24" w:rsidRPr="00A06B24">
        <w:rPr>
          <w:rFonts w:ascii="Times New Roman" w:hAnsi="Times New Roman" w:cs="Times New Roman"/>
          <w:b/>
          <w:sz w:val="24"/>
          <w:szCs w:val="24"/>
        </w:rPr>
        <w:t xml:space="preserve"> </w:t>
      </w:r>
      <w:r w:rsidR="002F6D81" w:rsidRPr="00A06B24">
        <w:rPr>
          <w:rFonts w:ascii="Times New Roman" w:hAnsi="Times New Roman" w:cs="Times New Roman"/>
          <w:b/>
          <w:sz w:val="24"/>
          <w:szCs w:val="24"/>
        </w:rPr>
        <w:t>1</w:t>
      </w:r>
      <w:r w:rsidR="003F5EBE" w:rsidRPr="00A06B24">
        <w:rPr>
          <w:rFonts w:ascii="Times New Roman" w:hAnsi="Times New Roman" w:cs="Times New Roman"/>
          <w:b/>
          <w:sz w:val="24"/>
          <w:szCs w:val="24"/>
        </w:rPr>
        <w:t>)</w:t>
      </w:r>
    </w:p>
    <w:p w:rsidR="003F5EBE" w:rsidRPr="000A2681" w:rsidRDefault="003F5EBE" w:rsidP="000C4D55">
      <w:pPr>
        <w:spacing w:after="0" w:line="240" w:lineRule="auto"/>
        <w:ind w:firstLine="720"/>
        <w:rPr>
          <w:rFonts w:ascii="Times New Roman" w:hAnsi="Times New Roman" w:cs="Times New Roman"/>
          <w:sz w:val="24"/>
          <w:szCs w:val="24"/>
        </w:rPr>
      </w:pPr>
    </w:p>
    <w:p w:rsidR="000C4D55" w:rsidRPr="000A2681" w:rsidRDefault="000C4D55" w:rsidP="003F5EBE">
      <w:p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 xml:space="preserve">Ethics is a significant issue </w:t>
      </w:r>
      <w:r w:rsidR="003F5EBE" w:rsidRPr="000A2681">
        <w:rPr>
          <w:rFonts w:ascii="Times New Roman" w:hAnsi="Times New Roman" w:cs="Times New Roman"/>
          <w:sz w:val="24"/>
          <w:szCs w:val="24"/>
        </w:rPr>
        <w:t xml:space="preserve">for procurement professionals.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This is particularly true for procurement professionals in the public sector because they are entrusted with taxp</w:t>
      </w:r>
      <w:r w:rsidR="003F5EBE" w:rsidRPr="000A2681">
        <w:rPr>
          <w:rFonts w:ascii="Times New Roman" w:hAnsi="Times New Roman" w:cs="Times New Roman"/>
          <w:sz w:val="24"/>
          <w:szCs w:val="24"/>
        </w:rPr>
        <w:t>ayer dollars (</w:t>
      </w:r>
      <w:proofErr w:type="spellStart"/>
      <w:r w:rsidR="003F5EBE" w:rsidRPr="000A2681">
        <w:rPr>
          <w:rFonts w:ascii="Times New Roman" w:hAnsi="Times New Roman" w:cs="Times New Roman"/>
          <w:sz w:val="24"/>
          <w:szCs w:val="24"/>
        </w:rPr>
        <w:t>Hunsaker</w:t>
      </w:r>
      <w:proofErr w:type="spellEnd"/>
      <w:r w:rsidR="003F5EBE" w:rsidRPr="000A2681">
        <w:rPr>
          <w:rFonts w:ascii="Times New Roman" w:hAnsi="Times New Roman" w:cs="Times New Roman"/>
          <w:sz w:val="24"/>
          <w:szCs w:val="24"/>
        </w:rPr>
        <w:t xml:space="preserve">, 2009).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Procurement professionals must adhere to the laws and r</w:t>
      </w:r>
      <w:r w:rsidR="003F5EBE" w:rsidRPr="000A2681">
        <w:rPr>
          <w:rFonts w:ascii="Times New Roman" w:hAnsi="Times New Roman" w:cs="Times New Roman"/>
          <w:sz w:val="24"/>
          <w:szCs w:val="24"/>
        </w:rPr>
        <w:t xml:space="preserve">egulations that apply to them.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Public procurement professionals are generally bound by a code of ethics to be fair and prudent with the people’s money and to other</w:t>
      </w:r>
      <w:r w:rsidR="003F5EBE" w:rsidRPr="000A2681">
        <w:rPr>
          <w:rFonts w:ascii="Times New Roman" w:hAnsi="Times New Roman" w:cs="Times New Roman"/>
          <w:sz w:val="24"/>
          <w:szCs w:val="24"/>
        </w:rPr>
        <w:t xml:space="preserve">wise act in an ethical manner.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The Department of Defense (</w:t>
      </w:r>
      <w:proofErr w:type="gramStart"/>
      <w:r w:rsidRPr="000A2681">
        <w:rPr>
          <w:rFonts w:ascii="Times New Roman" w:hAnsi="Times New Roman" w:cs="Times New Roman"/>
          <w:sz w:val="24"/>
          <w:szCs w:val="24"/>
        </w:rPr>
        <w:t>DoD</w:t>
      </w:r>
      <w:proofErr w:type="gramEnd"/>
      <w:r w:rsidRPr="000A2681">
        <w:rPr>
          <w:rFonts w:ascii="Times New Roman" w:hAnsi="Times New Roman" w:cs="Times New Roman"/>
          <w:sz w:val="24"/>
          <w:szCs w:val="24"/>
        </w:rPr>
        <w:t>), for example, has the Joint Ethics Regulation (U.S. Department of Defense, 1993).</w:t>
      </w:r>
      <w:r w:rsidR="003F5EBE"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This document provides th</w:t>
      </w:r>
      <w:r w:rsidR="00CB4348">
        <w:rPr>
          <w:rFonts w:ascii="Times New Roman" w:hAnsi="Times New Roman" w:cs="Times New Roman"/>
          <w:sz w:val="24"/>
          <w:szCs w:val="24"/>
        </w:rPr>
        <w:t xml:space="preserve">e military and civilian members </w:t>
      </w:r>
      <w:r w:rsidRPr="000A2681">
        <w:rPr>
          <w:rFonts w:ascii="Times New Roman" w:hAnsi="Times New Roman" w:cs="Times New Roman"/>
          <w:sz w:val="24"/>
          <w:szCs w:val="24"/>
        </w:rPr>
        <w:t xml:space="preserve">of </w:t>
      </w:r>
      <w:proofErr w:type="gramStart"/>
      <w:r w:rsidRPr="000A2681">
        <w:rPr>
          <w:rFonts w:ascii="Times New Roman" w:hAnsi="Times New Roman" w:cs="Times New Roman"/>
          <w:sz w:val="24"/>
          <w:szCs w:val="24"/>
        </w:rPr>
        <w:t>DoD</w:t>
      </w:r>
      <w:proofErr w:type="gramEnd"/>
      <w:r w:rsidRPr="000A2681">
        <w:rPr>
          <w:rFonts w:ascii="Times New Roman" w:hAnsi="Times New Roman" w:cs="Times New Roman"/>
          <w:sz w:val="24"/>
          <w:szCs w:val="24"/>
        </w:rPr>
        <w:t xml:space="preserve"> with clear</w:t>
      </w:r>
      <w:r w:rsidR="003F5EBE" w:rsidRPr="000A2681">
        <w:rPr>
          <w:rFonts w:ascii="Times New Roman" w:hAnsi="Times New Roman" w:cs="Times New Roman"/>
          <w:sz w:val="24"/>
          <w:szCs w:val="24"/>
        </w:rPr>
        <w:t xml:space="preserve"> standards of ethical conduct.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The regulation highlights the importance of honesty, integrity, loyalty, accountability, fai</w:t>
      </w:r>
      <w:r w:rsidR="00BF5E1C">
        <w:rPr>
          <w:rFonts w:ascii="Times New Roman" w:hAnsi="Times New Roman" w:cs="Times New Roman"/>
          <w:sz w:val="24"/>
          <w:szCs w:val="24"/>
        </w:rPr>
        <w:t>rness, caring, respect, promise-</w:t>
      </w:r>
      <w:r w:rsidRPr="000A2681">
        <w:rPr>
          <w:rFonts w:ascii="Times New Roman" w:hAnsi="Times New Roman" w:cs="Times New Roman"/>
          <w:sz w:val="24"/>
          <w:szCs w:val="24"/>
        </w:rPr>
        <w:t>keeping, and the pursuit of excellence</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Among other things, the regulation </w:t>
      </w:r>
      <w:r w:rsidR="00BF5E1C">
        <w:rPr>
          <w:rFonts w:ascii="Times New Roman" w:hAnsi="Times New Roman" w:cs="Times New Roman"/>
          <w:sz w:val="24"/>
          <w:szCs w:val="24"/>
        </w:rPr>
        <w:t>states</w:t>
      </w:r>
      <w:r w:rsidRPr="000A2681">
        <w:rPr>
          <w:rFonts w:ascii="Times New Roman" w:hAnsi="Times New Roman" w:cs="Times New Roman"/>
          <w:sz w:val="24"/>
          <w:szCs w:val="24"/>
        </w:rPr>
        <w:t xml:space="preserve"> that government employees are not to accept gifts or payment from contractors and shall not consume government resources for personal use.</w:t>
      </w:r>
    </w:p>
    <w:p w:rsidR="003F5EBE" w:rsidRPr="000A2681" w:rsidRDefault="003F5EBE" w:rsidP="000C4D55">
      <w:pPr>
        <w:spacing w:after="0" w:line="240" w:lineRule="auto"/>
        <w:ind w:firstLine="720"/>
        <w:rPr>
          <w:rFonts w:ascii="Times New Roman" w:hAnsi="Times New Roman" w:cs="Times New Roman"/>
          <w:sz w:val="24"/>
          <w:szCs w:val="24"/>
        </w:rPr>
      </w:pPr>
    </w:p>
    <w:p w:rsidR="00DE78D6" w:rsidRDefault="000C4D55" w:rsidP="003F5EBE">
      <w:p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 xml:space="preserve">The answer to the </w:t>
      </w:r>
      <w:r w:rsidR="00EC4CEF" w:rsidRPr="000A2681">
        <w:rPr>
          <w:rFonts w:ascii="Times New Roman" w:hAnsi="Times New Roman" w:cs="Times New Roman"/>
          <w:sz w:val="24"/>
          <w:szCs w:val="24"/>
        </w:rPr>
        <w:t>critical incident’s</w:t>
      </w:r>
      <w:r w:rsidRPr="000A2681">
        <w:rPr>
          <w:rFonts w:ascii="Times New Roman" w:hAnsi="Times New Roman" w:cs="Times New Roman"/>
          <w:sz w:val="24"/>
          <w:szCs w:val="24"/>
        </w:rPr>
        <w:t xml:space="preserve"> ethical question is clear</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The </w:t>
      </w:r>
      <w:r w:rsidR="003F5EBE" w:rsidRPr="000A2681">
        <w:rPr>
          <w:rFonts w:ascii="Times New Roman" w:hAnsi="Times New Roman" w:cs="Times New Roman"/>
          <w:sz w:val="24"/>
          <w:szCs w:val="24"/>
        </w:rPr>
        <w:t>contracting officer’s representative</w:t>
      </w:r>
      <w:r w:rsidRPr="000A2681">
        <w:rPr>
          <w:rFonts w:ascii="Times New Roman" w:hAnsi="Times New Roman" w:cs="Times New Roman"/>
          <w:sz w:val="24"/>
          <w:szCs w:val="24"/>
        </w:rPr>
        <w:t xml:space="preserve"> must be open with the </w:t>
      </w:r>
      <w:r w:rsidR="003F5EBE" w:rsidRPr="000A2681">
        <w:rPr>
          <w:rFonts w:ascii="Times New Roman" w:hAnsi="Times New Roman" w:cs="Times New Roman"/>
          <w:sz w:val="24"/>
          <w:szCs w:val="24"/>
        </w:rPr>
        <w:t>contracting officer</w:t>
      </w:r>
      <w:r w:rsidRPr="000A2681">
        <w:rPr>
          <w:rFonts w:ascii="Times New Roman" w:hAnsi="Times New Roman" w:cs="Times New Roman"/>
          <w:sz w:val="24"/>
          <w:szCs w:val="24"/>
        </w:rPr>
        <w:t xml:space="preserve"> about the situation, help to restore the contract</w:t>
      </w:r>
      <w:r w:rsidR="00BF5E1C">
        <w:rPr>
          <w:rFonts w:ascii="Times New Roman" w:hAnsi="Times New Roman" w:cs="Times New Roman"/>
          <w:sz w:val="24"/>
          <w:szCs w:val="24"/>
        </w:rPr>
        <w:t>,</w:t>
      </w:r>
      <w:r w:rsidRPr="000A2681">
        <w:rPr>
          <w:rFonts w:ascii="Times New Roman" w:hAnsi="Times New Roman" w:cs="Times New Roman"/>
          <w:sz w:val="24"/>
          <w:szCs w:val="24"/>
        </w:rPr>
        <w:t xml:space="preserve"> and put in place procedures so the contractor does</w:t>
      </w:r>
      <w:r w:rsidR="004C7C86">
        <w:rPr>
          <w:rFonts w:ascii="Times New Roman" w:hAnsi="Times New Roman" w:cs="Times New Roman"/>
          <w:sz w:val="24"/>
          <w:szCs w:val="24"/>
        </w:rPr>
        <w:t xml:space="preserve"> not</w:t>
      </w:r>
      <w:r w:rsidRPr="000A2681">
        <w:rPr>
          <w:rFonts w:ascii="Times New Roman" w:hAnsi="Times New Roman" w:cs="Times New Roman"/>
          <w:sz w:val="24"/>
          <w:szCs w:val="24"/>
        </w:rPr>
        <w:t xml:space="preserve"> work at risk again</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00717E48" w:rsidRPr="000A2681">
        <w:rPr>
          <w:rFonts w:ascii="Times New Roman" w:hAnsi="Times New Roman" w:cs="Times New Roman"/>
          <w:sz w:val="24"/>
          <w:szCs w:val="24"/>
        </w:rPr>
        <w:t>Nathan O’Rourke may be reprimanded and the contractor’s relationship with Scientific Research Agency might be stressed, but the Joint Ethics Regulation compels the contracting officer’s representative to be honest and report the situation</w:t>
      </w:r>
      <w:r w:rsidR="004C2483">
        <w:rPr>
          <w:rFonts w:ascii="Times New Roman" w:hAnsi="Times New Roman" w:cs="Times New Roman"/>
          <w:sz w:val="24"/>
          <w:szCs w:val="24"/>
        </w:rPr>
        <w:t xml:space="preserve">.  </w:t>
      </w:r>
      <w:r w:rsidR="00E669C6">
        <w:rPr>
          <w:rFonts w:ascii="Times New Roman" w:hAnsi="Times New Roman" w:cs="Times New Roman"/>
          <w:sz w:val="24"/>
          <w:szCs w:val="24"/>
        </w:rPr>
        <w:t>The size of the contract violation in this critical incident is relatively small and O’Rourke’s inattention was not intentional or representative of his normal</w:t>
      </w:r>
      <w:r w:rsidR="00B7251F">
        <w:rPr>
          <w:rFonts w:ascii="Times New Roman" w:hAnsi="Times New Roman" w:cs="Times New Roman"/>
          <w:sz w:val="24"/>
          <w:szCs w:val="24"/>
        </w:rPr>
        <w:t xml:space="preserve"> work performance</w:t>
      </w:r>
      <w:r w:rsidR="00CB4348">
        <w:rPr>
          <w:rFonts w:ascii="Times New Roman" w:hAnsi="Times New Roman" w:cs="Times New Roman"/>
          <w:sz w:val="24"/>
          <w:szCs w:val="24"/>
        </w:rPr>
        <w:t>,</w:t>
      </w:r>
      <w:r w:rsidR="00B7251F">
        <w:rPr>
          <w:rFonts w:ascii="Times New Roman" w:hAnsi="Times New Roman" w:cs="Times New Roman"/>
          <w:sz w:val="24"/>
          <w:szCs w:val="24"/>
        </w:rPr>
        <w:t xml:space="preserve"> so it is unlikely that serious punishment</w:t>
      </w:r>
      <w:r w:rsidR="00CB4348">
        <w:rPr>
          <w:rFonts w:ascii="Times New Roman" w:hAnsi="Times New Roman" w:cs="Times New Roman"/>
          <w:sz w:val="24"/>
          <w:szCs w:val="24"/>
        </w:rPr>
        <w:t xml:space="preserve"> such as </w:t>
      </w:r>
      <w:r w:rsidR="00B7251F">
        <w:rPr>
          <w:rFonts w:ascii="Times New Roman" w:hAnsi="Times New Roman" w:cs="Times New Roman"/>
          <w:sz w:val="24"/>
          <w:szCs w:val="24"/>
        </w:rPr>
        <w:t>demoti</w:t>
      </w:r>
      <w:r w:rsidR="00CB4348">
        <w:rPr>
          <w:rFonts w:ascii="Times New Roman" w:hAnsi="Times New Roman" w:cs="Times New Roman"/>
          <w:sz w:val="24"/>
          <w:szCs w:val="24"/>
        </w:rPr>
        <w:t>on or termination of employment</w:t>
      </w:r>
      <w:r w:rsidR="00B7251F">
        <w:rPr>
          <w:rFonts w:ascii="Times New Roman" w:hAnsi="Times New Roman" w:cs="Times New Roman"/>
          <w:sz w:val="24"/>
          <w:szCs w:val="24"/>
        </w:rPr>
        <w:t xml:space="preserve"> would result from these actions</w:t>
      </w:r>
      <w:r w:rsidR="004C2483">
        <w:rPr>
          <w:rFonts w:ascii="Times New Roman" w:hAnsi="Times New Roman" w:cs="Times New Roman"/>
          <w:sz w:val="24"/>
          <w:szCs w:val="24"/>
        </w:rPr>
        <w:t xml:space="preserve">.  </w:t>
      </w:r>
      <w:r w:rsidR="00B7251F">
        <w:rPr>
          <w:rFonts w:ascii="Times New Roman" w:hAnsi="Times New Roman" w:cs="Times New Roman"/>
          <w:sz w:val="24"/>
          <w:szCs w:val="24"/>
        </w:rPr>
        <w:t xml:space="preserve">However, in situations </w:t>
      </w:r>
      <w:r w:rsidR="00B7251F">
        <w:rPr>
          <w:rFonts w:ascii="Times New Roman" w:hAnsi="Times New Roman" w:cs="Times New Roman"/>
          <w:sz w:val="24"/>
          <w:szCs w:val="24"/>
        </w:rPr>
        <w:lastRenderedPageBreak/>
        <w:t>where gross negligence on the part of the contracting officer’s representative leads to major problems, the employee might be fired</w:t>
      </w:r>
      <w:r w:rsidR="004C2483">
        <w:rPr>
          <w:rFonts w:ascii="Times New Roman" w:hAnsi="Times New Roman" w:cs="Times New Roman"/>
          <w:sz w:val="24"/>
          <w:szCs w:val="24"/>
        </w:rPr>
        <w:t xml:space="preserve">.  </w:t>
      </w:r>
      <w:r w:rsidR="00B7251F">
        <w:rPr>
          <w:rFonts w:ascii="Times New Roman" w:hAnsi="Times New Roman" w:cs="Times New Roman"/>
          <w:sz w:val="24"/>
          <w:szCs w:val="24"/>
        </w:rPr>
        <w:t>If government representative</w:t>
      </w:r>
      <w:r w:rsidR="002F0E31">
        <w:rPr>
          <w:rFonts w:ascii="Times New Roman" w:hAnsi="Times New Roman" w:cs="Times New Roman"/>
          <w:sz w:val="24"/>
          <w:szCs w:val="24"/>
        </w:rPr>
        <w:t>s use</w:t>
      </w:r>
      <w:r w:rsidR="00B7251F">
        <w:rPr>
          <w:rFonts w:ascii="Times New Roman" w:hAnsi="Times New Roman" w:cs="Times New Roman"/>
          <w:sz w:val="24"/>
          <w:szCs w:val="24"/>
        </w:rPr>
        <w:t xml:space="preserve"> their relationship</w:t>
      </w:r>
      <w:r w:rsidR="002F0E31">
        <w:rPr>
          <w:rFonts w:ascii="Times New Roman" w:hAnsi="Times New Roman" w:cs="Times New Roman"/>
          <w:sz w:val="24"/>
          <w:szCs w:val="24"/>
        </w:rPr>
        <w:t>s</w:t>
      </w:r>
      <w:r w:rsidR="00B7251F">
        <w:rPr>
          <w:rFonts w:ascii="Times New Roman" w:hAnsi="Times New Roman" w:cs="Times New Roman"/>
          <w:sz w:val="24"/>
          <w:szCs w:val="24"/>
        </w:rPr>
        <w:t xml:space="preserve"> with contractor</w:t>
      </w:r>
      <w:r w:rsidR="002F0E31">
        <w:rPr>
          <w:rFonts w:ascii="Times New Roman" w:hAnsi="Times New Roman" w:cs="Times New Roman"/>
          <w:sz w:val="24"/>
          <w:szCs w:val="24"/>
        </w:rPr>
        <w:t>s for personal gain and commit</w:t>
      </w:r>
      <w:r w:rsidR="00B7251F">
        <w:rPr>
          <w:rFonts w:ascii="Times New Roman" w:hAnsi="Times New Roman" w:cs="Times New Roman"/>
          <w:sz w:val="24"/>
          <w:szCs w:val="24"/>
        </w:rPr>
        <w:t xml:space="preserve"> fraud</w:t>
      </w:r>
      <w:r w:rsidR="002F0E31">
        <w:rPr>
          <w:rFonts w:ascii="Times New Roman" w:hAnsi="Times New Roman" w:cs="Times New Roman"/>
          <w:sz w:val="24"/>
          <w:szCs w:val="24"/>
        </w:rPr>
        <w:t>,</w:t>
      </w:r>
      <w:r w:rsidR="00B7251F">
        <w:rPr>
          <w:rFonts w:ascii="Times New Roman" w:hAnsi="Times New Roman" w:cs="Times New Roman"/>
          <w:sz w:val="24"/>
          <w:szCs w:val="24"/>
        </w:rPr>
        <w:t xml:space="preserve"> the punishment could be </w:t>
      </w:r>
      <w:r w:rsidR="00DE78D6">
        <w:rPr>
          <w:rFonts w:ascii="Times New Roman" w:hAnsi="Times New Roman" w:cs="Times New Roman"/>
          <w:sz w:val="24"/>
          <w:szCs w:val="24"/>
        </w:rPr>
        <w:t>major fines and/or incarceration.</w:t>
      </w:r>
      <w:r w:rsidR="00B7251F">
        <w:rPr>
          <w:rFonts w:ascii="Times New Roman" w:hAnsi="Times New Roman" w:cs="Times New Roman"/>
          <w:sz w:val="24"/>
          <w:szCs w:val="24"/>
        </w:rPr>
        <w:t xml:space="preserve"> </w:t>
      </w:r>
    </w:p>
    <w:p w:rsidR="00DE78D6" w:rsidRDefault="00DE78D6" w:rsidP="003F5EBE">
      <w:pPr>
        <w:spacing w:after="0" w:line="240" w:lineRule="auto"/>
        <w:rPr>
          <w:rFonts w:ascii="Times New Roman" w:hAnsi="Times New Roman" w:cs="Times New Roman"/>
          <w:sz w:val="24"/>
          <w:szCs w:val="24"/>
        </w:rPr>
      </w:pPr>
    </w:p>
    <w:p w:rsidR="000C4D55" w:rsidRPr="000A2681" w:rsidRDefault="00DE78D6" w:rsidP="003F5EBE">
      <w:pPr>
        <w:spacing w:after="0" w:line="240" w:lineRule="auto"/>
        <w:rPr>
          <w:rFonts w:ascii="Times New Roman" w:hAnsi="Times New Roman" w:cs="Times New Roman"/>
          <w:sz w:val="24"/>
          <w:szCs w:val="24"/>
        </w:rPr>
      </w:pPr>
      <w:r>
        <w:rPr>
          <w:rFonts w:ascii="Times New Roman" w:hAnsi="Times New Roman" w:cs="Times New Roman"/>
          <w:sz w:val="24"/>
          <w:szCs w:val="24"/>
        </w:rPr>
        <w:t>Nathan O’Rourke needed to figure out how to put things right</w:t>
      </w:r>
      <w:r w:rsidR="004C2483">
        <w:rPr>
          <w:rFonts w:ascii="Times New Roman" w:hAnsi="Times New Roman" w:cs="Times New Roman"/>
          <w:sz w:val="24"/>
          <w:szCs w:val="24"/>
        </w:rPr>
        <w:t xml:space="preserve">.  </w:t>
      </w:r>
      <w:r w:rsidR="00EC4CEF" w:rsidRPr="000A2681">
        <w:rPr>
          <w:rFonts w:ascii="Times New Roman" w:hAnsi="Times New Roman" w:cs="Times New Roman"/>
          <w:sz w:val="24"/>
          <w:szCs w:val="24"/>
        </w:rPr>
        <w:t>The problem with ethical dilemmas is there are usually multiple answers depending on a person’s perspective</w:t>
      </w:r>
      <w:r w:rsidR="00FE2CF2" w:rsidRPr="000A2681">
        <w:rPr>
          <w:rFonts w:ascii="Times New Roman" w:hAnsi="Times New Roman" w:cs="Times New Roman"/>
          <w:sz w:val="24"/>
          <w:szCs w:val="24"/>
        </w:rPr>
        <w:t xml:space="preserve">. </w:t>
      </w:r>
    </w:p>
    <w:p w:rsidR="003F5EBE" w:rsidRPr="000A2681" w:rsidRDefault="003F5EBE" w:rsidP="000C4D55">
      <w:pPr>
        <w:spacing w:after="0" w:line="240" w:lineRule="auto"/>
        <w:ind w:firstLine="720"/>
        <w:rPr>
          <w:rFonts w:ascii="Times New Roman" w:hAnsi="Times New Roman" w:cs="Times New Roman"/>
          <w:sz w:val="24"/>
          <w:szCs w:val="24"/>
        </w:rPr>
      </w:pPr>
    </w:p>
    <w:p w:rsidR="000C4D55" w:rsidRPr="000A2681" w:rsidRDefault="000C4D55" w:rsidP="00FE2CF2">
      <w:pPr>
        <w:pStyle w:val="ListParagraph"/>
        <w:numPr>
          <w:ilvl w:val="0"/>
          <w:numId w:val="7"/>
        </w:num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Approach #1, a stern warning</w:t>
      </w:r>
      <w:r w:rsidR="00EC4CEF" w:rsidRPr="000A2681">
        <w:rPr>
          <w:rFonts w:ascii="Times New Roman" w:hAnsi="Times New Roman" w:cs="Times New Roman"/>
          <w:sz w:val="24"/>
          <w:szCs w:val="24"/>
        </w:rPr>
        <w:t>,</w:t>
      </w:r>
      <w:r w:rsidRPr="000A2681">
        <w:rPr>
          <w:rFonts w:ascii="Times New Roman" w:hAnsi="Times New Roman" w:cs="Times New Roman"/>
          <w:sz w:val="24"/>
          <w:szCs w:val="24"/>
        </w:rPr>
        <w:t xml:space="preserve"> but payment is made.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A face</w:t>
      </w:r>
      <w:r w:rsidR="003F5EBE" w:rsidRPr="000A2681">
        <w:rPr>
          <w:rFonts w:ascii="Times New Roman" w:hAnsi="Times New Roman" w:cs="Times New Roman"/>
          <w:sz w:val="24"/>
          <w:szCs w:val="24"/>
        </w:rPr>
        <w:t>-</w:t>
      </w:r>
      <w:r w:rsidRPr="000A2681">
        <w:rPr>
          <w:rFonts w:ascii="Times New Roman" w:hAnsi="Times New Roman" w:cs="Times New Roman"/>
          <w:sz w:val="24"/>
          <w:szCs w:val="24"/>
        </w:rPr>
        <w:t>to</w:t>
      </w:r>
      <w:r w:rsidR="003F5EBE" w:rsidRPr="000A2681">
        <w:rPr>
          <w:rFonts w:ascii="Times New Roman" w:hAnsi="Times New Roman" w:cs="Times New Roman"/>
          <w:sz w:val="24"/>
          <w:szCs w:val="24"/>
        </w:rPr>
        <w:t>-</w:t>
      </w:r>
      <w:r w:rsidRPr="000A2681">
        <w:rPr>
          <w:rFonts w:ascii="Times New Roman" w:hAnsi="Times New Roman" w:cs="Times New Roman"/>
          <w:sz w:val="24"/>
          <w:szCs w:val="24"/>
        </w:rPr>
        <w:t xml:space="preserve">face meeting </w:t>
      </w:r>
      <w:r w:rsidR="00BF5E1C">
        <w:rPr>
          <w:rFonts w:ascii="Times New Roman" w:hAnsi="Times New Roman" w:cs="Times New Roman"/>
          <w:sz w:val="24"/>
          <w:szCs w:val="24"/>
        </w:rPr>
        <w:t xml:space="preserve">is convened </w:t>
      </w:r>
      <w:r w:rsidRPr="000A2681">
        <w:rPr>
          <w:rFonts w:ascii="Times New Roman" w:hAnsi="Times New Roman" w:cs="Times New Roman"/>
          <w:sz w:val="24"/>
          <w:szCs w:val="24"/>
        </w:rPr>
        <w:t xml:space="preserve">at the government site between the </w:t>
      </w:r>
      <w:r w:rsidR="003F5EBE" w:rsidRPr="000A2681">
        <w:rPr>
          <w:rFonts w:ascii="Times New Roman" w:hAnsi="Times New Roman" w:cs="Times New Roman"/>
          <w:sz w:val="24"/>
          <w:szCs w:val="24"/>
        </w:rPr>
        <w:t>contracting officer’s representative</w:t>
      </w:r>
      <w:r w:rsidRPr="000A2681">
        <w:rPr>
          <w:rFonts w:ascii="Times New Roman" w:hAnsi="Times New Roman" w:cs="Times New Roman"/>
          <w:sz w:val="24"/>
          <w:szCs w:val="24"/>
        </w:rPr>
        <w:t xml:space="preserve">, the </w:t>
      </w:r>
      <w:r w:rsidR="003F5EBE" w:rsidRPr="000A2681">
        <w:rPr>
          <w:rFonts w:ascii="Times New Roman" w:hAnsi="Times New Roman" w:cs="Times New Roman"/>
          <w:sz w:val="24"/>
          <w:szCs w:val="24"/>
        </w:rPr>
        <w:t>contracting officer</w:t>
      </w:r>
      <w:r w:rsidRPr="000A2681">
        <w:rPr>
          <w:rFonts w:ascii="Times New Roman" w:hAnsi="Times New Roman" w:cs="Times New Roman"/>
          <w:sz w:val="24"/>
          <w:szCs w:val="24"/>
        </w:rPr>
        <w:t>, and the supplier project manager</w:t>
      </w:r>
      <w:r w:rsidR="00FE2CF2" w:rsidRPr="000A2681">
        <w:rPr>
          <w:rFonts w:ascii="Times New Roman" w:hAnsi="Times New Roman" w:cs="Times New Roman"/>
          <w:sz w:val="24"/>
          <w:szCs w:val="24"/>
        </w:rPr>
        <w:t>.</w:t>
      </w:r>
      <w:r w:rsidR="004C2483">
        <w:rPr>
          <w:rFonts w:ascii="Times New Roman" w:hAnsi="Times New Roman" w:cs="Times New Roman"/>
          <w:sz w:val="24"/>
          <w:szCs w:val="24"/>
        </w:rPr>
        <w:t xml:space="preserve"> </w:t>
      </w:r>
      <w:r w:rsidR="00FE2CF2" w:rsidRPr="000A2681">
        <w:rPr>
          <w:rFonts w:ascii="Times New Roman" w:hAnsi="Times New Roman" w:cs="Times New Roman"/>
          <w:sz w:val="24"/>
          <w:szCs w:val="24"/>
        </w:rPr>
        <w:t xml:space="preserve"> </w:t>
      </w:r>
      <w:r w:rsidRPr="000A2681">
        <w:rPr>
          <w:rFonts w:ascii="Times New Roman" w:hAnsi="Times New Roman" w:cs="Times New Roman"/>
          <w:sz w:val="24"/>
          <w:szCs w:val="24"/>
        </w:rPr>
        <w:t xml:space="preserve">The </w:t>
      </w:r>
      <w:r w:rsidR="003F5EBE" w:rsidRPr="000A2681">
        <w:rPr>
          <w:rFonts w:ascii="Times New Roman" w:hAnsi="Times New Roman" w:cs="Times New Roman"/>
          <w:sz w:val="24"/>
          <w:szCs w:val="24"/>
        </w:rPr>
        <w:t>contracting officer’s representative</w:t>
      </w:r>
      <w:r w:rsidRPr="000A2681">
        <w:rPr>
          <w:rFonts w:ascii="Times New Roman" w:hAnsi="Times New Roman" w:cs="Times New Roman"/>
          <w:sz w:val="24"/>
          <w:szCs w:val="24"/>
        </w:rPr>
        <w:t xml:space="preserve"> establishes her</w:t>
      </w:r>
      <w:r w:rsidR="003F5EBE" w:rsidRPr="000A2681">
        <w:rPr>
          <w:rFonts w:ascii="Times New Roman" w:hAnsi="Times New Roman" w:cs="Times New Roman"/>
          <w:sz w:val="24"/>
          <w:szCs w:val="24"/>
        </w:rPr>
        <w:t xml:space="preserve"> or </w:t>
      </w:r>
      <w:r w:rsidRPr="000A2681">
        <w:rPr>
          <w:rFonts w:ascii="Times New Roman" w:hAnsi="Times New Roman" w:cs="Times New Roman"/>
          <w:sz w:val="24"/>
          <w:szCs w:val="24"/>
        </w:rPr>
        <w:t xml:space="preserve">his authority by clearly explaining the predicament the supplier </w:t>
      </w:r>
      <w:r w:rsidR="00EC4CEF" w:rsidRPr="000A2681">
        <w:rPr>
          <w:rFonts w:ascii="Times New Roman" w:hAnsi="Times New Roman" w:cs="Times New Roman"/>
          <w:sz w:val="24"/>
          <w:szCs w:val="24"/>
        </w:rPr>
        <w:t>created</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The </w:t>
      </w:r>
      <w:r w:rsidR="003F5EBE" w:rsidRPr="000A2681">
        <w:rPr>
          <w:rFonts w:ascii="Times New Roman" w:hAnsi="Times New Roman" w:cs="Times New Roman"/>
          <w:sz w:val="24"/>
          <w:szCs w:val="24"/>
        </w:rPr>
        <w:t>contracting officer’s representative</w:t>
      </w:r>
      <w:r w:rsidRPr="000A2681">
        <w:rPr>
          <w:rFonts w:ascii="Times New Roman" w:hAnsi="Times New Roman" w:cs="Times New Roman"/>
          <w:sz w:val="24"/>
          <w:szCs w:val="24"/>
        </w:rPr>
        <w:t xml:space="preserve"> informs the supplier that even though </w:t>
      </w:r>
      <w:r w:rsidR="00EC4CEF" w:rsidRPr="000A2681">
        <w:rPr>
          <w:rFonts w:ascii="Times New Roman" w:hAnsi="Times New Roman" w:cs="Times New Roman"/>
          <w:sz w:val="24"/>
          <w:szCs w:val="24"/>
        </w:rPr>
        <w:t>the</w:t>
      </w:r>
      <w:r w:rsidRPr="000A2681">
        <w:rPr>
          <w:rFonts w:ascii="Times New Roman" w:hAnsi="Times New Roman" w:cs="Times New Roman"/>
          <w:sz w:val="24"/>
          <w:szCs w:val="24"/>
        </w:rPr>
        <w:t xml:space="preserve"> intentions were good</w:t>
      </w:r>
      <w:r w:rsidR="00EC4CEF" w:rsidRPr="000A2681">
        <w:rPr>
          <w:rFonts w:ascii="Times New Roman" w:hAnsi="Times New Roman" w:cs="Times New Roman"/>
          <w:sz w:val="24"/>
          <w:szCs w:val="24"/>
        </w:rPr>
        <w:t>,</w:t>
      </w:r>
      <w:r w:rsidRPr="000A2681">
        <w:rPr>
          <w:rFonts w:ascii="Times New Roman" w:hAnsi="Times New Roman" w:cs="Times New Roman"/>
          <w:sz w:val="24"/>
          <w:szCs w:val="24"/>
        </w:rPr>
        <w:t xml:space="preserve"> the actions were in direct violation of the contract and government procurement policies</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Payment will be issued</w:t>
      </w:r>
      <w:r w:rsidR="00EC4CEF" w:rsidRPr="000A2681">
        <w:rPr>
          <w:rFonts w:ascii="Times New Roman" w:hAnsi="Times New Roman" w:cs="Times New Roman"/>
          <w:sz w:val="24"/>
          <w:szCs w:val="24"/>
        </w:rPr>
        <w:t>,</w:t>
      </w:r>
      <w:r w:rsidRPr="000A2681">
        <w:rPr>
          <w:rFonts w:ascii="Times New Roman" w:hAnsi="Times New Roman" w:cs="Times New Roman"/>
          <w:sz w:val="24"/>
          <w:szCs w:val="24"/>
        </w:rPr>
        <w:t xml:space="preserve"> but in the future, the supplier should expect not to be reimbursed. </w:t>
      </w:r>
    </w:p>
    <w:p w:rsidR="003F5EBE" w:rsidRPr="000A2681" w:rsidRDefault="003F5EBE" w:rsidP="00FE2CF2">
      <w:pPr>
        <w:spacing w:after="0" w:line="240" w:lineRule="auto"/>
        <w:ind w:left="720"/>
        <w:rPr>
          <w:rFonts w:ascii="Times New Roman" w:hAnsi="Times New Roman" w:cs="Times New Roman"/>
          <w:sz w:val="24"/>
          <w:szCs w:val="24"/>
        </w:rPr>
      </w:pPr>
    </w:p>
    <w:p w:rsidR="00523295" w:rsidRPr="000A2681" w:rsidRDefault="000C4D55" w:rsidP="00FE2CF2">
      <w:pPr>
        <w:pStyle w:val="ListParagraph"/>
        <w:numPr>
          <w:ilvl w:val="0"/>
          <w:numId w:val="7"/>
        </w:num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Approach #2, same as above</w:t>
      </w:r>
      <w:r w:rsidR="00EC4CEF" w:rsidRPr="000A2681">
        <w:rPr>
          <w:rFonts w:ascii="Times New Roman" w:hAnsi="Times New Roman" w:cs="Times New Roman"/>
          <w:sz w:val="24"/>
          <w:szCs w:val="24"/>
        </w:rPr>
        <w:t>,</w:t>
      </w:r>
      <w:r w:rsidRPr="000A2681">
        <w:rPr>
          <w:rFonts w:ascii="Times New Roman" w:hAnsi="Times New Roman" w:cs="Times New Roman"/>
          <w:sz w:val="24"/>
          <w:szCs w:val="24"/>
        </w:rPr>
        <w:t xml:space="preserve"> but </w:t>
      </w:r>
      <w:r w:rsidR="003F5EBE" w:rsidRPr="000A2681">
        <w:rPr>
          <w:rFonts w:ascii="Times New Roman" w:hAnsi="Times New Roman" w:cs="Times New Roman"/>
          <w:sz w:val="24"/>
          <w:szCs w:val="24"/>
        </w:rPr>
        <w:t xml:space="preserve">with </w:t>
      </w:r>
      <w:r w:rsidRPr="000A2681">
        <w:rPr>
          <w:rFonts w:ascii="Times New Roman" w:hAnsi="Times New Roman" w:cs="Times New Roman"/>
          <w:sz w:val="24"/>
          <w:szCs w:val="24"/>
        </w:rPr>
        <w:t>no payment to the supplier</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Some students may have a moral hazard philosophy whereby they believe the government is not obligated to the supplier</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They might believe the government is obligated to teach the supplier a lesson</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By not paying them this time, when the stakes are low, the </w:t>
      </w:r>
      <w:r w:rsidR="003F5EBE" w:rsidRPr="000A2681">
        <w:rPr>
          <w:rFonts w:ascii="Times New Roman" w:hAnsi="Times New Roman" w:cs="Times New Roman"/>
          <w:sz w:val="24"/>
          <w:szCs w:val="24"/>
        </w:rPr>
        <w:t xml:space="preserve">contracting officer’s representative </w:t>
      </w:r>
      <w:r w:rsidR="006C29E9" w:rsidRPr="000A2681">
        <w:rPr>
          <w:rFonts w:ascii="Times New Roman" w:hAnsi="Times New Roman" w:cs="Times New Roman"/>
          <w:sz w:val="24"/>
          <w:szCs w:val="24"/>
        </w:rPr>
        <w:t xml:space="preserve">will have a higher degree of confidence </w:t>
      </w:r>
      <w:r w:rsidR="003F5EBE" w:rsidRPr="000A2681">
        <w:rPr>
          <w:rFonts w:ascii="Times New Roman" w:hAnsi="Times New Roman" w:cs="Times New Roman"/>
          <w:sz w:val="24"/>
          <w:szCs w:val="24"/>
        </w:rPr>
        <w:t>that</w:t>
      </w:r>
      <w:r w:rsidRPr="000A2681">
        <w:rPr>
          <w:rFonts w:ascii="Times New Roman" w:hAnsi="Times New Roman" w:cs="Times New Roman"/>
          <w:sz w:val="24"/>
          <w:szCs w:val="24"/>
        </w:rPr>
        <w:t xml:space="preserve"> this particular supplier will not work outside the contract in the future</w:t>
      </w:r>
      <w:r w:rsidR="00FE2CF2" w:rsidRPr="000A2681">
        <w:rPr>
          <w:rFonts w:ascii="Times New Roman" w:hAnsi="Times New Roman" w:cs="Times New Roman"/>
          <w:sz w:val="24"/>
          <w:szCs w:val="24"/>
        </w:rPr>
        <w:t>.</w:t>
      </w:r>
    </w:p>
    <w:p w:rsidR="00523295" w:rsidRPr="000A2681" w:rsidRDefault="00523295" w:rsidP="00523295">
      <w:pPr>
        <w:pStyle w:val="ListParagraph"/>
        <w:spacing w:after="0" w:line="240" w:lineRule="auto"/>
        <w:rPr>
          <w:rFonts w:ascii="Times New Roman" w:hAnsi="Times New Roman" w:cs="Times New Roman"/>
          <w:sz w:val="24"/>
          <w:szCs w:val="24"/>
        </w:rPr>
      </w:pPr>
    </w:p>
    <w:p w:rsidR="006C29E9" w:rsidRPr="000A2681" w:rsidRDefault="006C29E9" w:rsidP="00523295">
      <w:p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 xml:space="preserve">With approach #1, students could be encouraged to explain how the contracting officer’s representative could </w:t>
      </w:r>
      <w:r w:rsidR="00344DA2" w:rsidRPr="000A2681">
        <w:rPr>
          <w:rFonts w:ascii="Times New Roman" w:hAnsi="Times New Roman" w:cs="Times New Roman"/>
          <w:sz w:val="24"/>
          <w:szCs w:val="24"/>
        </w:rPr>
        <w:t>provide clear instructions and procedures to help the n</w:t>
      </w:r>
      <w:r w:rsidRPr="000A2681">
        <w:rPr>
          <w:rFonts w:ascii="Times New Roman" w:hAnsi="Times New Roman" w:cs="Times New Roman"/>
          <w:sz w:val="24"/>
          <w:szCs w:val="24"/>
        </w:rPr>
        <w:t xml:space="preserve">ew </w:t>
      </w:r>
      <w:r w:rsidR="00344DA2" w:rsidRPr="000A2681">
        <w:rPr>
          <w:rFonts w:ascii="Times New Roman" w:hAnsi="Times New Roman" w:cs="Times New Roman"/>
          <w:sz w:val="24"/>
          <w:szCs w:val="24"/>
        </w:rPr>
        <w:t>supplier</w:t>
      </w:r>
      <w:r w:rsidRPr="000A2681">
        <w:rPr>
          <w:rFonts w:ascii="Times New Roman" w:hAnsi="Times New Roman" w:cs="Times New Roman"/>
          <w:sz w:val="24"/>
          <w:szCs w:val="24"/>
        </w:rPr>
        <w:t xml:space="preserve"> </w:t>
      </w:r>
      <w:r w:rsidR="00344DA2" w:rsidRPr="000A2681">
        <w:rPr>
          <w:rFonts w:ascii="Times New Roman" w:hAnsi="Times New Roman" w:cs="Times New Roman"/>
          <w:sz w:val="24"/>
          <w:szCs w:val="24"/>
        </w:rPr>
        <w:t>identify and avoid performing unapproved</w:t>
      </w:r>
      <w:r w:rsidR="00BF5E1C">
        <w:rPr>
          <w:rFonts w:ascii="Times New Roman" w:hAnsi="Times New Roman" w:cs="Times New Roman"/>
          <w:sz w:val="24"/>
          <w:szCs w:val="24"/>
        </w:rPr>
        <w:t>,</w:t>
      </w:r>
      <w:r w:rsidR="00344DA2" w:rsidRPr="000A2681">
        <w:rPr>
          <w:rFonts w:ascii="Times New Roman" w:hAnsi="Times New Roman" w:cs="Times New Roman"/>
          <w:sz w:val="24"/>
          <w:szCs w:val="24"/>
        </w:rPr>
        <w:t xml:space="preserve"> </w:t>
      </w:r>
      <w:r w:rsidRPr="000A2681">
        <w:rPr>
          <w:rFonts w:ascii="Times New Roman" w:hAnsi="Times New Roman" w:cs="Times New Roman"/>
          <w:sz w:val="24"/>
          <w:szCs w:val="24"/>
        </w:rPr>
        <w:t>out of scope work</w:t>
      </w:r>
      <w:r w:rsidR="004C2483">
        <w:rPr>
          <w:rFonts w:ascii="Times New Roman" w:hAnsi="Times New Roman" w:cs="Times New Roman"/>
          <w:sz w:val="24"/>
          <w:szCs w:val="24"/>
        </w:rPr>
        <w:t xml:space="preserve">.  </w:t>
      </w:r>
      <w:r w:rsidR="00344DA2" w:rsidRPr="000A2681">
        <w:rPr>
          <w:rFonts w:ascii="Times New Roman" w:hAnsi="Times New Roman" w:cs="Times New Roman"/>
          <w:sz w:val="24"/>
          <w:szCs w:val="24"/>
        </w:rPr>
        <w:t xml:space="preserve">This would lower the probability of this occurring in the future and improve her/his relationship with both the supplier and contracting officer. </w:t>
      </w:r>
    </w:p>
    <w:p w:rsidR="00344DA2" w:rsidRPr="000A2681" w:rsidRDefault="00344DA2" w:rsidP="00523295">
      <w:pPr>
        <w:spacing w:after="0" w:line="240" w:lineRule="auto"/>
        <w:rPr>
          <w:rFonts w:ascii="Times New Roman" w:hAnsi="Times New Roman" w:cs="Times New Roman"/>
          <w:sz w:val="24"/>
          <w:szCs w:val="24"/>
        </w:rPr>
      </w:pPr>
    </w:p>
    <w:p w:rsidR="000C4D55" w:rsidRPr="000A2681" w:rsidRDefault="00523295" w:rsidP="00523295">
      <w:p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The best approach will depend on the unique factors of a given situation</w:t>
      </w:r>
      <w:r w:rsidR="004C2483">
        <w:rPr>
          <w:rFonts w:ascii="Times New Roman" w:hAnsi="Times New Roman" w:cs="Times New Roman"/>
          <w:sz w:val="24"/>
          <w:szCs w:val="24"/>
        </w:rPr>
        <w:t xml:space="preserve">.  </w:t>
      </w:r>
      <w:r w:rsidR="002F6D81" w:rsidRPr="000A2681">
        <w:rPr>
          <w:rFonts w:ascii="Times New Roman" w:hAnsi="Times New Roman" w:cs="Times New Roman"/>
          <w:sz w:val="24"/>
          <w:szCs w:val="24"/>
        </w:rPr>
        <w:t>In most cases, if the Government receives a benefit from the contractor’s work they are obligated to pay the contractor</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The </w:t>
      </w:r>
      <w:r w:rsidR="00FC18EE">
        <w:rPr>
          <w:rFonts w:ascii="Times New Roman" w:hAnsi="Times New Roman" w:cs="Times New Roman"/>
          <w:sz w:val="24"/>
          <w:szCs w:val="24"/>
        </w:rPr>
        <w:t>contracting officer</w:t>
      </w:r>
      <w:r w:rsidR="00DE78D6">
        <w:rPr>
          <w:rFonts w:ascii="Times New Roman" w:hAnsi="Times New Roman" w:cs="Times New Roman"/>
          <w:sz w:val="24"/>
          <w:szCs w:val="24"/>
        </w:rPr>
        <w:t>’</w:t>
      </w:r>
      <w:r w:rsidR="00FC18EE">
        <w:rPr>
          <w:rFonts w:ascii="Times New Roman" w:hAnsi="Times New Roman" w:cs="Times New Roman"/>
          <w:sz w:val="24"/>
          <w:szCs w:val="24"/>
        </w:rPr>
        <w:t>s representative</w:t>
      </w:r>
      <w:r w:rsidR="00FC18EE" w:rsidRPr="000A2681">
        <w:rPr>
          <w:rFonts w:ascii="Times New Roman" w:hAnsi="Times New Roman" w:cs="Times New Roman"/>
          <w:sz w:val="24"/>
          <w:szCs w:val="24"/>
        </w:rPr>
        <w:t xml:space="preserve"> </w:t>
      </w:r>
      <w:r w:rsidRPr="000A2681">
        <w:rPr>
          <w:rFonts w:ascii="Times New Roman" w:hAnsi="Times New Roman" w:cs="Times New Roman"/>
          <w:sz w:val="24"/>
          <w:szCs w:val="24"/>
        </w:rPr>
        <w:t>could also consider consulting with an Ethics Counselor if needed.</w:t>
      </w:r>
      <w:r w:rsidR="00FE2CF2" w:rsidRPr="000A2681">
        <w:rPr>
          <w:rFonts w:ascii="Times New Roman" w:hAnsi="Times New Roman" w:cs="Times New Roman"/>
          <w:sz w:val="24"/>
          <w:szCs w:val="24"/>
        </w:rPr>
        <w:t xml:space="preserve"> </w:t>
      </w:r>
    </w:p>
    <w:p w:rsidR="003F5EBE" w:rsidRPr="000A2681" w:rsidRDefault="003F5EBE" w:rsidP="000C4D55">
      <w:pPr>
        <w:spacing w:after="0" w:line="240" w:lineRule="auto"/>
        <w:rPr>
          <w:rFonts w:ascii="Times New Roman" w:hAnsi="Times New Roman" w:cs="Times New Roman"/>
          <w:b/>
          <w:sz w:val="24"/>
          <w:szCs w:val="24"/>
        </w:rPr>
      </w:pPr>
    </w:p>
    <w:p w:rsidR="00EC4CEF" w:rsidRPr="00A06B24" w:rsidRDefault="000A2681" w:rsidP="00A06B24">
      <w:pPr>
        <w:pStyle w:val="ListParagraph"/>
        <w:numPr>
          <w:ilvl w:val="0"/>
          <w:numId w:val="9"/>
        </w:numPr>
        <w:spacing w:after="0" w:line="240" w:lineRule="auto"/>
        <w:rPr>
          <w:rFonts w:ascii="Times New Roman" w:hAnsi="Times New Roman" w:cs="Times New Roman"/>
          <w:b/>
          <w:sz w:val="24"/>
          <w:szCs w:val="24"/>
        </w:rPr>
      </w:pPr>
      <w:r w:rsidRPr="00A06B24">
        <w:rPr>
          <w:rFonts w:ascii="Times New Roman" w:hAnsi="Times New Roman" w:cs="Times New Roman"/>
          <w:b/>
          <w:sz w:val="24"/>
          <w:szCs w:val="24"/>
        </w:rPr>
        <w:t xml:space="preserve">This incident occurs three months into a 2-year contract. </w:t>
      </w:r>
      <w:r w:rsidR="004C2483">
        <w:rPr>
          <w:rFonts w:ascii="Times New Roman" w:hAnsi="Times New Roman" w:cs="Times New Roman"/>
          <w:b/>
          <w:sz w:val="24"/>
          <w:szCs w:val="24"/>
        </w:rPr>
        <w:t xml:space="preserve"> </w:t>
      </w:r>
      <w:r w:rsidRPr="00A06B24">
        <w:rPr>
          <w:rFonts w:ascii="Times New Roman" w:hAnsi="Times New Roman" w:cs="Times New Roman"/>
          <w:b/>
          <w:sz w:val="24"/>
          <w:szCs w:val="24"/>
        </w:rPr>
        <w:t>How might the relationship between Engineering Associates and</w:t>
      </w:r>
      <w:r w:rsidRPr="00A06B24">
        <w:rPr>
          <w:rFonts w:ascii="Times New Roman" w:hAnsi="Times New Roman" w:cs="Times New Roman"/>
          <w:sz w:val="24"/>
          <w:szCs w:val="24"/>
        </w:rPr>
        <w:t xml:space="preserve"> </w:t>
      </w:r>
      <w:r w:rsidR="002224DD" w:rsidRPr="00A06B24">
        <w:rPr>
          <w:rFonts w:ascii="Times New Roman" w:hAnsi="Times New Roman" w:cs="Times New Roman"/>
          <w:b/>
          <w:sz w:val="24"/>
          <w:szCs w:val="24"/>
        </w:rPr>
        <w:t xml:space="preserve">Scientific </w:t>
      </w:r>
      <w:r w:rsidR="00EC4CEF" w:rsidRPr="00A06B24">
        <w:rPr>
          <w:rFonts w:ascii="Times New Roman" w:hAnsi="Times New Roman" w:cs="Times New Roman"/>
          <w:b/>
          <w:sz w:val="24"/>
          <w:szCs w:val="24"/>
        </w:rPr>
        <w:t>Research Agency change as they continue to collaborate over several years</w:t>
      </w:r>
      <w:r w:rsidR="00BF5E1C" w:rsidRPr="00A06B24">
        <w:rPr>
          <w:rFonts w:ascii="Times New Roman" w:hAnsi="Times New Roman" w:cs="Times New Roman"/>
          <w:b/>
          <w:sz w:val="24"/>
          <w:szCs w:val="24"/>
        </w:rPr>
        <w:t>?</w:t>
      </w:r>
      <w:r w:rsidR="00717E48" w:rsidRPr="00A06B24">
        <w:rPr>
          <w:rFonts w:ascii="Times New Roman" w:hAnsi="Times New Roman" w:cs="Times New Roman"/>
          <w:b/>
          <w:sz w:val="24"/>
          <w:szCs w:val="24"/>
        </w:rPr>
        <w:t xml:space="preserve"> </w:t>
      </w:r>
      <w:r w:rsidR="00EC4CEF" w:rsidRPr="00A06B24">
        <w:rPr>
          <w:rFonts w:ascii="Times New Roman" w:hAnsi="Times New Roman" w:cs="Times New Roman"/>
          <w:b/>
          <w:sz w:val="24"/>
          <w:szCs w:val="24"/>
        </w:rPr>
        <w:t>(</w:t>
      </w:r>
      <w:r w:rsidR="002F6D81" w:rsidRPr="00A06B24">
        <w:rPr>
          <w:rFonts w:ascii="Times New Roman" w:hAnsi="Times New Roman" w:cs="Times New Roman"/>
          <w:b/>
          <w:sz w:val="24"/>
          <w:szCs w:val="24"/>
        </w:rPr>
        <w:t>LO</w:t>
      </w:r>
      <w:r w:rsidR="00A06B24">
        <w:rPr>
          <w:rFonts w:ascii="Times New Roman" w:hAnsi="Times New Roman" w:cs="Times New Roman"/>
          <w:b/>
          <w:sz w:val="24"/>
          <w:szCs w:val="24"/>
        </w:rPr>
        <w:t xml:space="preserve"> </w:t>
      </w:r>
      <w:r w:rsidR="002F6D81" w:rsidRPr="00A06B24">
        <w:rPr>
          <w:rFonts w:ascii="Times New Roman" w:hAnsi="Times New Roman" w:cs="Times New Roman"/>
          <w:b/>
          <w:sz w:val="24"/>
          <w:szCs w:val="24"/>
        </w:rPr>
        <w:t>2</w:t>
      </w:r>
      <w:r w:rsidR="00EC4CEF" w:rsidRPr="00A06B24">
        <w:rPr>
          <w:rFonts w:ascii="Times New Roman" w:hAnsi="Times New Roman" w:cs="Times New Roman"/>
          <w:b/>
          <w:sz w:val="24"/>
          <w:szCs w:val="24"/>
        </w:rPr>
        <w:t>)</w:t>
      </w:r>
    </w:p>
    <w:p w:rsidR="003F5EBE" w:rsidRPr="000A2681" w:rsidRDefault="003F5EBE" w:rsidP="00EC4CEF">
      <w:pPr>
        <w:spacing w:after="0" w:line="240" w:lineRule="auto"/>
        <w:rPr>
          <w:rFonts w:ascii="Times New Roman" w:hAnsi="Times New Roman" w:cs="Times New Roman"/>
          <w:sz w:val="24"/>
          <w:szCs w:val="24"/>
        </w:rPr>
      </w:pPr>
    </w:p>
    <w:p w:rsidR="000C4D55" w:rsidRPr="000A2681" w:rsidRDefault="000C4D55" w:rsidP="00EC4CEF">
      <w:p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The working relationship between the customer and contractor tends to improve over time as the two organizations become partners with a common goal of success</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Unfortunately, most government contracts are limited to a period of performance of </w:t>
      </w:r>
      <w:r w:rsidR="00E162FB" w:rsidRPr="000A2681">
        <w:rPr>
          <w:rFonts w:ascii="Times New Roman" w:hAnsi="Times New Roman" w:cs="Times New Roman"/>
          <w:sz w:val="24"/>
          <w:szCs w:val="24"/>
        </w:rPr>
        <w:t xml:space="preserve">two to </w:t>
      </w:r>
      <w:r w:rsidRPr="000A2681">
        <w:rPr>
          <w:rFonts w:ascii="Times New Roman" w:hAnsi="Times New Roman" w:cs="Times New Roman"/>
          <w:sz w:val="24"/>
          <w:szCs w:val="24"/>
        </w:rPr>
        <w:t>three years</w:t>
      </w:r>
      <w:r w:rsidR="00FE2CF2" w:rsidRPr="000A2681">
        <w:rPr>
          <w:rFonts w:ascii="Times New Roman" w:hAnsi="Times New Roman" w:cs="Times New Roman"/>
          <w:sz w:val="24"/>
          <w:szCs w:val="24"/>
        </w:rPr>
        <w:t xml:space="preserve">. </w:t>
      </w:r>
      <w:r w:rsidRPr="000A2681">
        <w:rPr>
          <w:rFonts w:ascii="Times New Roman" w:hAnsi="Times New Roman" w:cs="Times New Roman"/>
          <w:sz w:val="24"/>
          <w:szCs w:val="24"/>
        </w:rPr>
        <w:t>This is enough time, however, to reap some of the benefits of long</w:t>
      </w:r>
      <w:r w:rsidR="00BF5E1C">
        <w:rPr>
          <w:rFonts w:ascii="Times New Roman" w:hAnsi="Times New Roman" w:cs="Times New Roman"/>
          <w:sz w:val="24"/>
          <w:szCs w:val="24"/>
        </w:rPr>
        <w:t>-</w:t>
      </w:r>
      <w:r w:rsidRPr="000A2681">
        <w:rPr>
          <w:rFonts w:ascii="Times New Roman" w:hAnsi="Times New Roman" w:cs="Times New Roman"/>
          <w:sz w:val="24"/>
          <w:szCs w:val="24"/>
        </w:rPr>
        <w:t>term relationships</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Some of the advantages of long-term relationships include reduced administrative costs, more efficient utilization of resources, improved communication, improved innovation, and improved performance (</w:t>
      </w:r>
      <w:r w:rsidR="00E50457" w:rsidRPr="000A2681">
        <w:rPr>
          <w:rFonts w:ascii="Times New Roman" w:hAnsi="Times New Roman" w:cs="Times New Roman"/>
          <w:sz w:val="24"/>
          <w:szCs w:val="24"/>
        </w:rPr>
        <w:t>La</w:t>
      </w:r>
      <w:r w:rsidR="00E50457">
        <w:rPr>
          <w:rFonts w:ascii="Times New Roman" w:hAnsi="Times New Roman" w:cs="Times New Roman"/>
          <w:sz w:val="24"/>
          <w:szCs w:val="24"/>
        </w:rPr>
        <w:t>r</w:t>
      </w:r>
      <w:r w:rsidR="00E50457" w:rsidRPr="000A2681">
        <w:rPr>
          <w:rFonts w:ascii="Times New Roman" w:hAnsi="Times New Roman" w:cs="Times New Roman"/>
          <w:sz w:val="24"/>
          <w:szCs w:val="24"/>
        </w:rPr>
        <w:t xml:space="preserve">son </w:t>
      </w:r>
      <w:r w:rsidRPr="000A2681">
        <w:rPr>
          <w:rFonts w:ascii="Times New Roman" w:hAnsi="Times New Roman" w:cs="Times New Roman"/>
          <w:sz w:val="24"/>
          <w:szCs w:val="24"/>
        </w:rPr>
        <w:t>&amp; Gray, 2009)</w:t>
      </w:r>
      <w:r w:rsidR="00FE2CF2" w:rsidRPr="000A2681">
        <w:rPr>
          <w:rFonts w:ascii="Times New Roman" w:hAnsi="Times New Roman" w:cs="Times New Roman"/>
          <w:sz w:val="24"/>
          <w:szCs w:val="24"/>
        </w:rPr>
        <w:t>.</w:t>
      </w:r>
      <w:r w:rsidR="004C2483">
        <w:rPr>
          <w:rFonts w:ascii="Times New Roman" w:hAnsi="Times New Roman" w:cs="Times New Roman"/>
          <w:sz w:val="24"/>
          <w:szCs w:val="24"/>
        </w:rPr>
        <w:t xml:space="preserve"> </w:t>
      </w:r>
      <w:r w:rsidR="00FE2CF2" w:rsidRPr="000A2681">
        <w:rPr>
          <w:rFonts w:ascii="Times New Roman" w:hAnsi="Times New Roman" w:cs="Times New Roman"/>
          <w:sz w:val="24"/>
          <w:szCs w:val="24"/>
        </w:rPr>
        <w:t xml:space="preserve"> </w:t>
      </w:r>
      <w:r w:rsidRPr="000A2681">
        <w:rPr>
          <w:rFonts w:ascii="Times New Roman" w:hAnsi="Times New Roman" w:cs="Times New Roman"/>
          <w:sz w:val="24"/>
          <w:szCs w:val="24"/>
        </w:rPr>
        <w:t xml:space="preserve">It is generally the flexibility that comes from long-term communication that </w:t>
      </w:r>
      <w:r w:rsidRPr="000A2681">
        <w:rPr>
          <w:rFonts w:ascii="Times New Roman" w:hAnsi="Times New Roman" w:cs="Times New Roman"/>
          <w:sz w:val="24"/>
          <w:szCs w:val="24"/>
        </w:rPr>
        <w:lastRenderedPageBreak/>
        <w:t>leads to improved innovation and performance (Cruz &amp; Marques, 2013)</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It is </w:t>
      </w:r>
      <w:r w:rsidR="00BF5E1C">
        <w:rPr>
          <w:rFonts w:ascii="Times New Roman" w:hAnsi="Times New Roman" w:cs="Times New Roman"/>
          <w:sz w:val="24"/>
          <w:szCs w:val="24"/>
        </w:rPr>
        <w:t xml:space="preserve">also </w:t>
      </w:r>
      <w:r w:rsidRPr="000A2681">
        <w:rPr>
          <w:rFonts w:ascii="Times New Roman" w:hAnsi="Times New Roman" w:cs="Times New Roman"/>
          <w:sz w:val="24"/>
          <w:szCs w:val="24"/>
        </w:rPr>
        <w:t>important to note that long-term relationships between government and contractors can become incestuous and, in some cases, the benefits of a new contract may outweigh the benefits of the long-term relationship.</w:t>
      </w:r>
    </w:p>
    <w:p w:rsidR="003F5EBE" w:rsidRPr="000A2681" w:rsidRDefault="003F5EBE" w:rsidP="000C4D55">
      <w:pPr>
        <w:spacing w:after="0" w:line="240" w:lineRule="auto"/>
        <w:ind w:firstLine="720"/>
        <w:rPr>
          <w:rFonts w:ascii="Times New Roman" w:hAnsi="Times New Roman" w:cs="Times New Roman"/>
          <w:sz w:val="24"/>
          <w:szCs w:val="24"/>
        </w:rPr>
      </w:pPr>
    </w:p>
    <w:p w:rsidR="000C4D55" w:rsidRPr="000A2681" w:rsidRDefault="000C4D55" w:rsidP="00EC4CEF">
      <w:p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 xml:space="preserve">The contract with </w:t>
      </w:r>
      <w:r w:rsidR="002224DD" w:rsidRPr="000A2681">
        <w:rPr>
          <w:rFonts w:ascii="Times New Roman" w:hAnsi="Times New Roman" w:cs="Times New Roman"/>
          <w:sz w:val="24"/>
          <w:szCs w:val="24"/>
        </w:rPr>
        <w:t>Engineering Associates, Inc.</w:t>
      </w:r>
      <w:r w:rsidRPr="000A2681">
        <w:rPr>
          <w:rFonts w:ascii="Times New Roman" w:hAnsi="Times New Roman" w:cs="Times New Roman"/>
          <w:sz w:val="24"/>
          <w:szCs w:val="24"/>
        </w:rPr>
        <w:t xml:space="preserve"> is the first contract </w:t>
      </w:r>
      <w:r w:rsidR="002224DD" w:rsidRPr="000A2681">
        <w:rPr>
          <w:rFonts w:ascii="Times New Roman" w:hAnsi="Times New Roman" w:cs="Times New Roman"/>
          <w:sz w:val="24"/>
          <w:szCs w:val="24"/>
        </w:rPr>
        <w:t xml:space="preserve">Scientific </w:t>
      </w:r>
      <w:r w:rsidR="00EC4CEF" w:rsidRPr="000A2681">
        <w:rPr>
          <w:rFonts w:ascii="Times New Roman" w:hAnsi="Times New Roman" w:cs="Times New Roman"/>
          <w:sz w:val="24"/>
          <w:szCs w:val="24"/>
        </w:rPr>
        <w:t>Research Agency</w:t>
      </w:r>
      <w:r w:rsidRPr="000A2681">
        <w:rPr>
          <w:rFonts w:ascii="Times New Roman" w:hAnsi="Times New Roman" w:cs="Times New Roman"/>
          <w:sz w:val="24"/>
          <w:szCs w:val="24"/>
        </w:rPr>
        <w:t xml:space="preserve"> has had with the young</w:t>
      </w:r>
      <w:r w:rsidR="00BF5E1C">
        <w:rPr>
          <w:rFonts w:ascii="Times New Roman" w:hAnsi="Times New Roman" w:cs="Times New Roman"/>
          <w:sz w:val="24"/>
          <w:szCs w:val="24"/>
        </w:rPr>
        <w:t>,</w:t>
      </w:r>
      <w:r w:rsidRPr="000A2681">
        <w:rPr>
          <w:rFonts w:ascii="Times New Roman" w:hAnsi="Times New Roman" w:cs="Times New Roman"/>
          <w:sz w:val="24"/>
          <w:szCs w:val="24"/>
        </w:rPr>
        <w:t xml:space="preserve"> small-business firm</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The situation described in the </w:t>
      </w:r>
      <w:r w:rsidR="00CB4348">
        <w:rPr>
          <w:rFonts w:ascii="Times New Roman" w:hAnsi="Times New Roman" w:cs="Times New Roman"/>
          <w:sz w:val="24"/>
          <w:szCs w:val="24"/>
        </w:rPr>
        <w:t>CI</w:t>
      </w:r>
      <w:r w:rsidRPr="000A2681">
        <w:rPr>
          <w:rFonts w:ascii="Times New Roman" w:hAnsi="Times New Roman" w:cs="Times New Roman"/>
          <w:sz w:val="24"/>
          <w:szCs w:val="24"/>
        </w:rPr>
        <w:t xml:space="preserve"> is not unusual for a smaller services contractor that is new to the government</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The contractor knew what the customer </w:t>
      </w:r>
      <w:r w:rsidR="00CB4348">
        <w:rPr>
          <w:rFonts w:ascii="Times New Roman" w:hAnsi="Times New Roman" w:cs="Times New Roman"/>
          <w:sz w:val="24"/>
          <w:szCs w:val="24"/>
        </w:rPr>
        <w:t>needed</w:t>
      </w:r>
      <w:r w:rsidRPr="000A2681">
        <w:rPr>
          <w:rFonts w:ascii="Times New Roman" w:hAnsi="Times New Roman" w:cs="Times New Roman"/>
          <w:sz w:val="24"/>
          <w:szCs w:val="24"/>
        </w:rPr>
        <w:t xml:space="preserve"> so they kept doing the work after that portion of the contract ended</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As the relationship between </w:t>
      </w:r>
      <w:r w:rsidR="002224DD" w:rsidRPr="000A2681">
        <w:rPr>
          <w:rFonts w:ascii="Times New Roman" w:hAnsi="Times New Roman" w:cs="Times New Roman"/>
          <w:sz w:val="24"/>
          <w:szCs w:val="24"/>
        </w:rPr>
        <w:t>Engineering Associates</w:t>
      </w:r>
      <w:r w:rsidRPr="000A2681">
        <w:rPr>
          <w:rFonts w:ascii="Times New Roman" w:hAnsi="Times New Roman" w:cs="Times New Roman"/>
          <w:sz w:val="24"/>
          <w:szCs w:val="24"/>
        </w:rPr>
        <w:t xml:space="preserve">, </w:t>
      </w:r>
      <w:r w:rsidR="002224DD" w:rsidRPr="000A2681">
        <w:rPr>
          <w:rFonts w:ascii="Times New Roman" w:hAnsi="Times New Roman" w:cs="Times New Roman"/>
          <w:sz w:val="24"/>
          <w:szCs w:val="24"/>
        </w:rPr>
        <w:t xml:space="preserve">Scientific </w:t>
      </w:r>
      <w:r w:rsidR="00EC4CEF" w:rsidRPr="000A2681">
        <w:rPr>
          <w:rFonts w:ascii="Times New Roman" w:hAnsi="Times New Roman" w:cs="Times New Roman"/>
          <w:sz w:val="24"/>
          <w:szCs w:val="24"/>
        </w:rPr>
        <w:t>Research Agency</w:t>
      </w:r>
      <w:r w:rsidRPr="000A2681">
        <w:rPr>
          <w:rFonts w:ascii="Times New Roman" w:hAnsi="Times New Roman" w:cs="Times New Roman"/>
          <w:sz w:val="24"/>
          <w:szCs w:val="24"/>
        </w:rPr>
        <w:t>, and the agency’s contracting community grows we can expect to see these types of instances diminish greatly</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00EC4CEF" w:rsidRPr="000A2681">
        <w:rPr>
          <w:rFonts w:ascii="Times New Roman" w:hAnsi="Times New Roman" w:cs="Times New Roman"/>
          <w:sz w:val="24"/>
          <w:szCs w:val="24"/>
        </w:rPr>
        <w:t>The</w:t>
      </w:r>
      <w:r w:rsidRPr="000A2681">
        <w:rPr>
          <w:rFonts w:ascii="Times New Roman" w:hAnsi="Times New Roman" w:cs="Times New Roman"/>
          <w:sz w:val="24"/>
          <w:szCs w:val="24"/>
        </w:rPr>
        <w:t xml:space="preserve"> problem </w:t>
      </w:r>
      <w:r w:rsidR="00EC4CEF" w:rsidRPr="000A2681">
        <w:rPr>
          <w:rFonts w:ascii="Times New Roman" w:hAnsi="Times New Roman" w:cs="Times New Roman"/>
          <w:sz w:val="24"/>
          <w:szCs w:val="24"/>
        </w:rPr>
        <w:t>might get</w:t>
      </w:r>
      <w:r w:rsidRPr="000A2681">
        <w:rPr>
          <w:rFonts w:ascii="Times New Roman" w:hAnsi="Times New Roman" w:cs="Times New Roman"/>
          <w:sz w:val="24"/>
          <w:szCs w:val="24"/>
        </w:rPr>
        <w:t xml:space="preserve"> worse when the relationship between the supplier and the government agency is so close the supplier can be tempted to perform additional work knowing </w:t>
      </w:r>
      <w:r w:rsidR="00CB4348">
        <w:rPr>
          <w:rFonts w:ascii="Times New Roman" w:hAnsi="Times New Roman" w:cs="Times New Roman"/>
          <w:sz w:val="24"/>
          <w:szCs w:val="24"/>
        </w:rPr>
        <w:t>its</w:t>
      </w:r>
      <w:r w:rsidRPr="000A2681">
        <w:rPr>
          <w:rFonts w:ascii="Times New Roman" w:hAnsi="Times New Roman" w:cs="Times New Roman"/>
          <w:sz w:val="24"/>
          <w:szCs w:val="24"/>
        </w:rPr>
        <w:t xml:space="preserve"> buddy in the agency will make sure </w:t>
      </w:r>
      <w:r w:rsidR="00CB4348">
        <w:rPr>
          <w:rFonts w:ascii="Times New Roman" w:hAnsi="Times New Roman" w:cs="Times New Roman"/>
          <w:sz w:val="24"/>
          <w:szCs w:val="24"/>
        </w:rPr>
        <w:t>it</w:t>
      </w:r>
      <w:r w:rsidRPr="000A2681">
        <w:rPr>
          <w:rFonts w:ascii="Times New Roman" w:hAnsi="Times New Roman" w:cs="Times New Roman"/>
          <w:sz w:val="24"/>
          <w:szCs w:val="24"/>
        </w:rPr>
        <w:t xml:space="preserve"> gets reimbursed</w:t>
      </w:r>
      <w:r w:rsidR="00FE2CF2" w:rsidRPr="000A2681">
        <w:rPr>
          <w:rFonts w:ascii="Times New Roman" w:hAnsi="Times New Roman" w:cs="Times New Roman"/>
          <w:sz w:val="24"/>
          <w:szCs w:val="24"/>
        </w:rPr>
        <w:t xml:space="preserve">. </w:t>
      </w:r>
    </w:p>
    <w:p w:rsidR="000C4D55" w:rsidRPr="000A2681" w:rsidRDefault="000C4D55" w:rsidP="000C4D55">
      <w:pPr>
        <w:spacing w:after="0" w:line="240" w:lineRule="auto"/>
        <w:rPr>
          <w:rFonts w:ascii="Times New Roman" w:hAnsi="Times New Roman" w:cs="Times New Roman"/>
          <w:b/>
          <w:sz w:val="24"/>
          <w:szCs w:val="24"/>
        </w:rPr>
      </w:pPr>
    </w:p>
    <w:p w:rsidR="003F5EBE" w:rsidRPr="00A06B24" w:rsidRDefault="00EC4CEF" w:rsidP="00A06B24">
      <w:pPr>
        <w:pStyle w:val="ListParagraph"/>
        <w:numPr>
          <w:ilvl w:val="0"/>
          <w:numId w:val="9"/>
        </w:numPr>
        <w:spacing w:after="0" w:line="240" w:lineRule="auto"/>
        <w:rPr>
          <w:rFonts w:ascii="Times New Roman" w:hAnsi="Times New Roman" w:cs="Times New Roman"/>
          <w:b/>
          <w:sz w:val="24"/>
          <w:szCs w:val="24"/>
        </w:rPr>
      </w:pPr>
      <w:r w:rsidRPr="00A06B24">
        <w:rPr>
          <w:rFonts w:ascii="Times New Roman" w:hAnsi="Times New Roman" w:cs="Times New Roman"/>
          <w:b/>
          <w:sz w:val="24"/>
          <w:szCs w:val="24"/>
        </w:rPr>
        <w:t xml:space="preserve">The functions being performed by </w:t>
      </w:r>
      <w:r w:rsidR="002224DD" w:rsidRPr="00A06B24">
        <w:rPr>
          <w:rFonts w:ascii="Times New Roman" w:hAnsi="Times New Roman" w:cs="Times New Roman"/>
          <w:b/>
          <w:sz w:val="24"/>
          <w:szCs w:val="24"/>
        </w:rPr>
        <w:t>Engineering Associates</w:t>
      </w:r>
      <w:r w:rsidRPr="00A06B24">
        <w:rPr>
          <w:rFonts w:ascii="Times New Roman" w:hAnsi="Times New Roman" w:cs="Times New Roman"/>
          <w:b/>
          <w:sz w:val="24"/>
          <w:szCs w:val="24"/>
        </w:rPr>
        <w:t xml:space="preserve"> had been performed by government employees in the past</w:t>
      </w:r>
      <w:r w:rsidR="00FE2CF2" w:rsidRPr="00A06B24">
        <w:rPr>
          <w:rFonts w:ascii="Times New Roman" w:hAnsi="Times New Roman" w:cs="Times New Roman"/>
          <w:b/>
          <w:sz w:val="24"/>
          <w:szCs w:val="24"/>
        </w:rPr>
        <w:t xml:space="preserve">. </w:t>
      </w:r>
      <w:r w:rsidR="004C2483">
        <w:rPr>
          <w:rFonts w:ascii="Times New Roman" w:hAnsi="Times New Roman" w:cs="Times New Roman"/>
          <w:b/>
          <w:sz w:val="24"/>
          <w:szCs w:val="24"/>
        </w:rPr>
        <w:t xml:space="preserve"> </w:t>
      </w:r>
      <w:r w:rsidR="000A2681" w:rsidRPr="00A06B24">
        <w:rPr>
          <w:rFonts w:ascii="Times New Roman" w:hAnsi="Times New Roman" w:cs="Times New Roman"/>
          <w:b/>
          <w:sz w:val="24"/>
          <w:szCs w:val="24"/>
        </w:rPr>
        <w:t>Why might</w:t>
      </w:r>
      <w:r w:rsidRPr="00A06B24">
        <w:rPr>
          <w:rFonts w:ascii="Times New Roman" w:hAnsi="Times New Roman" w:cs="Times New Roman"/>
          <w:b/>
          <w:sz w:val="24"/>
          <w:szCs w:val="24"/>
        </w:rPr>
        <w:t xml:space="preserve"> the government have chosen to outsource these functions</w:t>
      </w:r>
      <w:r w:rsidR="000A2681" w:rsidRPr="00A06B24">
        <w:rPr>
          <w:rFonts w:ascii="Times New Roman" w:hAnsi="Times New Roman" w:cs="Times New Roman"/>
          <w:b/>
          <w:sz w:val="24"/>
          <w:szCs w:val="24"/>
        </w:rPr>
        <w:t>?</w:t>
      </w:r>
      <w:r w:rsidRPr="00A06B24">
        <w:rPr>
          <w:rFonts w:ascii="Times New Roman" w:hAnsi="Times New Roman" w:cs="Times New Roman"/>
          <w:b/>
          <w:sz w:val="24"/>
          <w:szCs w:val="24"/>
        </w:rPr>
        <w:t xml:space="preserve"> </w:t>
      </w:r>
      <w:r w:rsidR="000A2681" w:rsidRPr="00A06B24">
        <w:rPr>
          <w:rFonts w:ascii="Times New Roman" w:hAnsi="Times New Roman" w:cs="Times New Roman"/>
          <w:b/>
          <w:sz w:val="24"/>
          <w:szCs w:val="24"/>
        </w:rPr>
        <w:t>Consider</w:t>
      </w:r>
      <w:r w:rsidR="00717E48" w:rsidRPr="00A06B24">
        <w:rPr>
          <w:rFonts w:ascii="Times New Roman" w:hAnsi="Times New Roman" w:cs="Times New Roman"/>
          <w:b/>
          <w:sz w:val="24"/>
          <w:szCs w:val="24"/>
        </w:rPr>
        <w:t xml:space="preserve"> whether it </w:t>
      </w:r>
      <w:r w:rsidR="00E162FB" w:rsidRPr="00A06B24">
        <w:rPr>
          <w:rFonts w:ascii="Times New Roman" w:hAnsi="Times New Roman" w:cs="Times New Roman"/>
          <w:b/>
          <w:sz w:val="24"/>
          <w:szCs w:val="24"/>
        </w:rPr>
        <w:t xml:space="preserve">would </w:t>
      </w:r>
      <w:r w:rsidRPr="00A06B24">
        <w:rPr>
          <w:rFonts w:ascii="Times New Roman" w:hAnsi="Times New Roman" w:cs="Times New Roman"/>
          <w:b/>
          <w:sz w:val="24"/>
          <w:szCs w:val="24"/>
        </w:rPr>
        <w:t xml:space="preserve">have been better to keep </w:t>
      </w:r>
      <w:r w:rsidR="00717E48" w:rsidRPr="00A06B24">
        <w:rPr>
          <w:rFonts w:ascii="Times New Roman" w:hAnsi="Times New Roman" w:cs="Times New Roman"/>
          <w:b/>
          <w:sz w:val="24"/>
          <w:szCs w:val="24"/>
        </w:rPr>
        <w:t xml:space="preserve">these functions </w:t>
      </w:r>
      <w:r w:rsidRPr="00A06B24">
        <w:rPr>
          <w:rFonts w:ascii="Times New Roman" w:hAnsi="Times New Roman" w:cs="Times New Roman"/>
          <w:b/>
          <w:sz w:val="24"/>
          <w:szCs w:val="24"/>
        </w:rPr>
        <w:t>in-house</w:t>
      </w:r>
      <w:r w:rsidR="004C2483">
        <w:rPr>
          <w:rFonts w:ascii="Times New Roman" w:hAnsi="Times New Roman" w:cs="Times New Roman"/>
          <w:b/>
          <w:sz w:val="24"/>
          <w:szCs w:val="24"/>
        </w:rPr>
        <w:t xml:space="preserve">. </w:t>
      </w:r>
      <w:r w:rsidRPr="00A06B24">
        <w:rPr>
          <w:rFonts w:ascii="Times New Roman" w:hAnsi="Times New Roman" w:cs="Times New Roman"/>
          <w:b/>
          <w:sz w:val="24"/>
          <w:szCs w:val="24"/>
        </w:rPr>
        <w:t>(</w:t>
      </w:r>
      <w:r w:rsidR="002F6D81" w:rsidRPr="00A06B24">
        <w:rPr>
          <w:rFonts w:ascii="Times New Roman" w:hAnsi="Times New Roman" w:cs="Times New Roman"/>
          <w:b/>
          <w:sz w:val="24"/>
          <w:szCs w:val="24"/>
        </w:rPr>
        <w:t>LO</w:t>
      </w:r>
      <w:r w:rsidR="00A06B24" w:rsidRPr="00A06B24">
        <w:rPr>
          <w:rFonts w:ascii="Times New Roman" w:hAnsi="Times New Roman" w:cs="Times New Roman"/>
          <w:b/>
          <w:sz w:val="24"/>
          <w:szCs w:val="24"/>
        </w:rPr>
        <w:t xml:space="preserve"> </w:t>
      </w:r>
      <w:r w:rsidR="002F6D81" w:rsidRPr="00A06B24">
        <w:rPr>
          <w:rFonts w:ascii="Times New Roman" w:hAnsi="Times New Roman" w:cs="Times New Roman"/>
          <w:b/>
          <w:sz w:val="24"/>
          <w:szCs w:val="24"/>
        </w:rPr>
        <w:t>3</w:t>
      </w:r>
      <w:r w:rsidRPr="00A06B24">
        <w:rPr>
          <w:rFonts w:ascii="Times New Roman" w:hAnsi="Times New Roman" w:cs="Times New Roman"/>
          <w:b/>
          <w:sz w:val="24"/>
          <w:szCs w:val="24"/>
        </w:rPr>
        <w:t>)</w:t>
      </w:r>
    </w:p>
    <w:p w:rsidR="00EC4CEF" w:rsidRPr="000A2681" w:rsidRDefault="00EC4CEF" w:rsidP="00EC4CEF">
      <w:pPr>
        <w:spacing w:after="0" w:line="240" w:lineRule="auto"/>
        <w:rPr>
          <w:rFonts w:ascii="Times New Roman" w:hAnsi="Times New Roman" w:cs="Times New Roman"/>
          <w:sz w:val="24"/>
          <w:szCs w:val="24"/>
        </w:rPr>
      </w:pPr>
    </w:p>
    <w:p w:rsidR="000C4D55" w:rsidRPr="000A2681" w:rsidRDefault="000C4D55" w:rsidP="00EC4CEF">
      <w:p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 xml:space="preserve">Outsourcing is a term used to describe situations where an organization transfers some of </w:t>
      </w:r>
      <w:r w:rsidR="00CB4348">
        <w:rPr>
          <w:rFonts w:ascii="Times New Roman" w:hAnsi="Times New Roman" w:cs="Times New Roman"/>
          <w:sz w:val="24"/>
          <w:szCs w:val="24"/>
        </w:rPr>
        <w:t>its</w:t>
      </w:r>
      <w:r w:rsidRPr="000A2681">
        <w:rPr>
          <w:rFonts w:ascii="Times New Roman" w:hAnsi="Times New Roman" w:cs="Times New Roman"/>
          <w:sz w:val="24"/>
          <w:szCs w:val="24"/>
        </w:rPr>
        <w:t xml:space="preserve"> business functions to other companies (Larson &amp; Gray, 2009)</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These functions might include customer support, information technology support, accounting, marketing, or other areas</w:t>
      </w:r>
      <w:r w:rsidR="00FE2CF2" w:rsidRPr="000A2681">
        <w:rPr>
          <w:rFonts w:ascii="Times New Roman" w:hAnsi="Times New Roman" w:cs="Times New Roman"/>
          <w:sz w:val="24"/>
          <w:szCs w:val="24"/>
        </w:rPr>
        <w:t>.</w:t>
      </w:r>
      <w:r w:rsidR="004C2483">
        <w:rPr>
          <w:rFonts w:ascii="Times New Roman" w:hAnsi="Times New Roman" w:cs="Times New Roman"/>
          <w:sz w:val="24"/>
          <w:szCs w:val="24"/>
        </w:rPr>
        <w:t xml:space="preserve"> </w:t>
      </w:r>
      <w:r w:rsidR="00FE2CF2" w:rsidRPr="000A2681">
        <w:rPr>
          <w:rFonts w:ascii="Times New Roman" w:hAnsi="Times New Roman" w:cs="Times New Roman"/>
          <w:sz w:val="24"/>
          <w:szCs w:val="24"/>
        </w:rPr>
        <w:t xml:space="preserve"> </w:t>
      </w:r>
      <w:r w:rsidRPr="000A2681">
        <w:rPr>
          <w:rFonts w:ascii="Times New Roman" w:hAnsi="Times New Roman" w:cs="Times New Roman"/>
          <w:sz w:val="24"/>
          <w:szCs w:val="24"/>
        </w:rPr>
        <w:t>The reasons for outsourcing vary by situation and by business</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Outsourcing functions to companies overseas can reduce costs and free up scarce resources to perform critical activities within the core competencies of the business</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A firm with limited staff can outsource for technical expertise that they do</w:t>
      </w:r>
      <w:r w:rsidR="004C7C86">
        <w:rPr>
          <w:rFonts w:ascii="Times New Roman" w:hAnsi="Times New Roman" w:cs="Times New Roman"/>
          <w:sz w:val="24"/>
          <w:szCs w:val="24"/>
        </w:rPr>
        <w:t>es no</w:t>
      </w:r>
      <w:r w:rsidRPr="000A2681">
        <w:rPr>
          <w:rFonts w:ascii="Times New Roman" w:hAnsi="Times New Roman" w:cs="Times New Roman"/>
          <w:sz w:val="24"/>
          <w:szCs w:val="24"/>
        </w:rPr>
        <w:t>t have internally</w:t>
      </w:r>
      <w:r w:rsidR="00BF5E1C">
        <w:rPr>
          <w:rFonts w:ascii="Times New Roman" w:hAnsi="Times New Roman" w:cs="Times New Roman"/>
          <w:sz w:val="24"/>
          <w:szCs w:val="24"/>
        </w:rPr>
        <w:t>,</w:t>
      </w:r>
      <w:r w:rsidRPr="000A2681">
        <w:rPr>
          <w:rFonts w:ascii="Times New Roman" w:hAnsi="Times New Roman" w:cs="Times New Roman"/>
          <w:sz w:val="24"/>
          <w:szCs w:val="24"/>
        </w:rPr>
        <w:t xml:space="preserve"> or can bring on additional resources quickly to handle surge requirements</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Basically, outsourcing offers flexibility</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Outsourcing is not always the answer, however</w:t>
      </w:r>
      <w:r w:rsidR="00FE2CF2" w:rsidRPr="000A2681">
        <w:rPr>
          <w:rFonts w:ascii="Times New Roman" w:hAnsi="Times New Roman" w:cs="Times New Roman"/>
          <w:sz w:val="24"/>
          <w:szCs w:val="24"/>
        </w:rPr>
        <w:t xml:space="preserve">. </w:t>
      </w:r>
      <w:r w:rsidRPr="000A2681">
        <w:rPr>
          <w:rFonts w:ascii="Times New Roman" w:hAnsi="Times New Roman" w:cs="Times New Roman"/>
          <w:sz w:val="24"/>
          <w:szCs w:val="24"/>
        </w:rPr>
        <w:t>It can result in fragmentation among the team and can lead to poor communication, unclear lines of authority, and interpersonal conflict</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Contracting out can also lead to security issues</w:t>
      </w:r>
      <w:r w:rsidR="00CB4348">
        <w:rPr>
          <w:rFonts w:ascii="Times New Roman" w:hAnsi="Times New Roman" w:cs="Times New Roman"/>
          <w:sz w:val="24"/>
          <w:szCs w:val="24"/>
        </w:rPr>
        <w:t>,</w:t>
      </w:r>
      <w:r w:rsidRPr="000A2681">
        <w:rPr>
          <w:rFonts w:ascii="Times New Roman" w:hAnsi="Times New Roman" w:cs="Times New Roman"/>
          <w:sz w:val="24"/>
          <w:szCs w:val="24"/>
        </w:rPr>
        <w:t xml:space="preserve"> and the primary organization may lose control of </w:t>
      </w:r>
      <w:r w:rsidR="00CB4348">
        <w:rPr>
          <w:rFonts w:ascii="Times New Roman" w:hAnsi="Times New Roman" w:cs="Times New Roman"/>
          <w:sz w:val="24"/>
          <w:szCs w:val="24"/>
        </w:rPr>
        <w:t>its</w:t>
      </w:r>
      <w:r w:rsidRPr="000A2681">
        <w:rPr>
          <w:rFonts w:ascii="Times New Roman" w:hAnsi="Times New Roman" w:cs="Times New Roman"/>
          <w:sz w:val="24"/>
          <w:szCs w:val="24"/>
        </w:rPr>
        <w:t xml:space="preserve"> intellectual property.</w:t>
      </w:r>
    </w:p>
    <w:p w:rsidR="00EC4CEF" w:rsidRPr="000A2681" w:rsidRDefault="00EC4CEF" w:rsidP="00EC4CEF">
      <w:pPr>
        <w:spacing w:after="0" w:line="240" w:lineRule="auto"/>
        <w:rPr>
          <w:rFonts w:ascii="Times New Roman" w:hAnsi="Times New Roman" w:cs="Times New Roman"/>
          <w:sz w:val="24"/>
          <w:szCs w:val="24"/>
        </w:rPr>
      </w:pPr>
    </w:p>
    <w:p w:rsidR="000C4D55" w:rsidRPr="000A2681" w:rsidRDefault="000C4D55" w:rsidP="00EC4CEF">
      <w:p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 xml:space="preserve">With </w:t>
      </w:r>
      <w:r w:rsidR="00EC4CEF" w:rsidRPr="000A2681">
        <w:rPr>
          <w:rFonts w:ascii="Times New Roman" w:hAnsi="Times New Roman" w:cs="Times New Roman"/>
          <w:sz w:val="24"/>
          <w:szCs w:val="24"/>
        </w:rPr>
        <w:t>the U.S.</w:t>
      </w:r>
      <w:r w:rsidRPr="000A2681">
        <w:rPr>
          <w:rFonts w:ascii="Times New Roman" w:hAnsi="Times New Roman" w:cs="Times New Roman"/>
          <w:sz w:val="24"/>
          <w:szCs w:val="24"/>
        </w:rPr>
        <w:t xml:space="preserve"> military at war </w:t>
      </w:r>
      <w:r w:rsidR="00E162FB" w:rsidRPr="000A2681">
        <w:rPr>
          <w:rFonts w:ascii="Times New Roman" w:hAnsi="Times New Roman" w:cs="Times New Roman"/>
          <w:sz w:val="24"/>
          <w:szCs w:val="24"/>
        </w:rPr>
        <w:t xml:space="preserve">for </w:t>
      </w:r>
      <w:r w:rsidRPr="000A2681">
        <w:rPr>
          <w:rFonts w:ascii="Times New Roman" w:hAnsi="Times New Roman" w:cs="Times New Roman"/>
          <w:sz w:val="24"/>
          <w:szCs w:val="24"/>
        </w:rPr>
        <w:t xml:space="preserve">more than </w:t>
      </w:r>
      <w:r w:rsidR="00EC4CEF" w:rsidRPr="000A2681">
        <w:rPr>
          <w:rFonts w:ascii="Times New Roman" w:hAnsi="Times New Roman" w:cs="Times New Roman"/>
          <w:sz w:val="24"/>
          <w:szCs w:val="24"/>
        </w:rPr>
        <w:t>a decade</w:t>
      </w:r>
      <w:r w:rsidRPr="000A2681">
        <w:rPr>
          <w:rFonts w:ascii="Times New Roman" w:hAnsi="Times New Roman" w:cs="Times New Roman"/>
          <w:sz w:val="24"/>
          <w:szCs w:val="24"/>
        </w:rPr>
        <w:t>, civilians have played an increasingly important role in the Army (Ritter, 2010)</w:t>
      </w:r>
      <w:r w:rsidR="00FE2CF2" w:rsidRPr="000A2681">
        <w:rPr>
          <w:rFonts w:ascii="Times New Roman" w:hAnsi="Times New Roman" w:cs="Times New Roman"/>
          <w:sz w:val="24"/>
          <w:szCs w:val="24"/>
        </w:rPr>
        <w:t>.</w:t>
      </w:r>
      <w:r w:rsidR="004C2483">
        <w:rPr>
          <w:rFonts w:ascii="Times New Roman" w:hAnsi="Times New Roman" w:cs="Times New Roman"/>
          <w:sz w:val="24"/>
          <w:szCs w:val="24"/>
        </w:rPr>
        <w:t xml:space="preserve"> </w:t>
      </w:r>
      <w:r w:rsidR="00FE2CF2" w:rsidRPr="000A2681">
        <w:rPr>
          <w:rFonts w:ascii="Times New Roman" w:hAnsi="Times New Roman" w:cs="Times New Roman"/>
          <w:sz w:val="24"/>
          <w:szCs w:val="24"/>
        </w:rPr>
        <w:t xml:space="preserve"> </w:t>
      </w:r>
      <w:r w:rsidRPr="000A2681">
        <w:rPr>
          <w:rFonts w:ascii="Times New Roman" w:hAnsi="Times New Roman" w:cs="Times New Roman"/>
          <w:sz w:val="24"/>
          <w:szCs w:val="24"/>
        </w:rPr>
        <w:t>Due to federal hiring restrictions, many of these civilian</w:t>
      </w:r>
      <w:r w:rsidR="00E162FB" w:rsidRPr="000A2681">
        <w:rPr>
          <w:rFonts w:ascii="Times New Roman" w:hAnsi="Times New Roman" w:cs="Times New Roman"/>
          <w:sz w:val="24"/>
          <w:szCs w:val="24"/>
        </w:rPr>
        <w:t>s</w:t>
      </w:r>
      <w:r w:rsidRPr="000A2681">
        <w:rPr>
          <w:rFonts w:ascii="Times New Roman" w:hAnsi="Times New Roman" w:cs="Times New Roman"/>
          <w:sz w:val="24"/>
          <w:szCs w:val="24"/>
        </w:rPr>
        <w:t xml:space="preserve"> are providing their support as contractor</w:t>
      </w:r>
      <w:r w:rsidR="00BF5E1C">
        <w:rPr>
          <w:rFonts w:ascii="Times New Roman" w:hAnsi="Times New Roman" w:cs="Times New Roman"/>
          <w:sz w:val="24"/>
          <w:szCs w:val="24"/>
        </w:rPr>
        <w:t>s</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As the </w:t>
      </w:r>
      <w:proofErr w:type="gramStart"/>
      <w:r w:rsidRPr="000A2681">
        <w:rPr>
          <w:rFonts w:ascii="Times New Roman" w:hAnsi="Times New Roman" w:cs="Times New Roman"/>
          <w:sz w:val="24"/>
          <w:szCs w:val="24"/>
        </w:rPr>
        <w:t>DoD</w:t>
      </w:r>
      <w:proofErr w:type="gramEnd"/>
      <w:r w:rsidRPr="000A2681">
        <w:rPr>
          <w:rFonts w:ascii="Times New Roman" w:hAnsi="Times New Roman" w:cs="Times New Roman"/>
          <w:sz w:val="24"/>
          <w:szCs w:val="24"/>
        </w:rPr>
        <w:t xml:space="preserve"> reduces its footprint in the Middle East, the military is looking at its civilian workforce and considering whether its current balance between insourcing and outsourcing is appropriate</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As of the writing of Ritter’s article, the Army leadership felt that too much had been contracted out and contractors were performing duties that were inherently governmental.</w:t>
      </w:r>
    </w:p>
    <w:p w:rsidR="003F5EBE" w:rsidRPr="000A2681" w:rsidRDefault="003F5EBE" w:rsidP="000C4D55">
      <w:pPr>
        <w:spacing w:after="0" w:line="240" w:lineRule="auto"/>
        <w:ind w:firstLine="720"/>
        <w:rPr>
          <w:rFonts w:ascii="Times New Roman" w:hAnsi="Times New Roman" w:cs="Times New Roman"/>
          <w:sz w:val="24"/>
          <w:szCs w:val="24"/>
        </w:rPr>
      </w:pPr>
    </w:p>
    <w:p w:rsidR="000C4D55" w:rsidRPr="000A2681" w:rsidRDefault="000C4D55" w:rsidP="00EC4CEF">
      <w:p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 xml:space="preserve">The functions being performed in the </w:t>
      </w:r>
      <w:r w:rsidR="00CB4348">
        <w:rPr>
          <w:rFonts w:ascii="Times New Roman" w:hAnsi="Times New Roman" w:cs="Times New Roman"/>
          <w:sz w:val="24"/>
          <w:szCs w:val="24"/>
        </w:rPr>
        <w:t>CI</w:t>
      </w:r>
      <w:r w:rsidRPr="000A2681">
        <w:rPr>
          <w:rFonts w:ascii="Times New Roman" w:hAnsi="Times New Roman" w:cs="Times New Roman"/>
          <w:sz w:val="24"/>
          <w:szCs w:val="24"/>
        </w:rPr>
        <w:t xml:space="preserve"> by </w:t>
      </w:r>
      <w:r w:rsidR="002224DD" w:rsidRPr="000A2681">
        <w:rPr>
          <w:rFonts w:ascii="Times New Roman" w:hAnsi="Times New Roman" w:cs="Times New Roman"/>
          <w:sz w:val="24"/>
          <w:szCs w:val="24"/>
        </w:rPr>
        <w:t>Engineering Associates, Inc.</w:t>
      </w:r>
      <w:r w:rsidRPr="000A2681">
        <w:rPr>
          <w:rFonts w:ascii="Times New Roman" w:hAnsi="Times New Roman" w:cs="Times New Roman"/>
          <w:sz w:val="24"/>
          <w:szCs w:val="24"/>
        </w:rPr>
        <w:t xml:space="preserve"> involve</w:t>
      </w:r>
      <w:r w:rsidR="00CB4348">
        <w:rPr>
          <w:rFonts w:ascii="Times New Roman" w:hAnsi="Times New Roman" w:cs="Times New Roman"/>
          <w:sz w:val="24"/>
          <w:szCs w:val="24"/>
        </w:rPr>
        <w:t>d</w:t>
      </w:r>
      <w:r w:rsidRPr="000A2681">
        <w:rPr>
          <w:rFonts w:ascii="Times New Roman" w:hAnsi="Times New Roman" w:cs="Times New Roman"/>
          <w:sz w:val="24"/>
          <w:szCs w:val="24"/>
        </w:rPr>
        <w:t xml:space="preserve"> working on </w:t>
      </w:r>
      <w:proofErr w:type="gramStart"/>
      <w:r w:rsidRPr="000A2681">
        <w:rPr>
          <w:rFonts w:ascii="Times New Roman" w:hAnsi="Times New Roman" w:cs="Times New Roman"/>
          <w:sz w:val="24"/>
          <w:szCs w:val="24"/>
        </w:rPr>
        <w:t>DoD</w:t>
      </w:r>
      <w:proofErr w:type="gramEnd"/>
      <w:r w:rsidRPr="000A2681">
        <w:rPr>
          <w:rFonts w:ascii="Times New Roman" w:hAnsi="Times New Roman" w:cs="Times New Roman"/>
          <w:sz w:val="24"/>
          <w:szCs w:val="24"/>
        </w:rPr>
        <w:t xml:space="preserve"> properties, in DoD testing facilities, and alongside DoD soldiers and civilian employees</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The duties outlined in the contract </w:t>
      </w:r>
      <w:r w:rsidR="00CB4348">
        <w:rPr>
          <w:rFonts w:ascii="Times New Roman" w:hAnsi="Times New Roman" w:cs="Times New Roman"/>
          <w:sz w:val="24"/>
          <w:szCs w:val="24"/>
        </w:rPr>
        <w:t>were</w:t>
      </w:r>
      <w:r w:rsidRPr="000A2681">
        <w:rPr>
          <w:rFonts w:ascii="Times New Roman" w:hAnsi="Times New Roman" w:cs="Times New Roman"/>
          <w:sz w:val="24"/>
          <w:szCs w:val="24"/>
        </w:rPr>
        <w:t xml:space="preserve"> routine tasks </w:t>
      </w:r>
      <w:r w:rsidR="00CB4348">
        <w:rPr>
          <w:rFonts w:ascii="Times New Roman" w:hAnsi="Times New Roman" w:cs="Times New Roman"/>
          <w:sz w:val="24"/>
          <w:szCs w:val="24"/>
        </w:rPr>
        <w:t>were</w:t>
      </w:r>
      <w:r w:rsidRPr="000A2681">
        <w:rPr>
          <w:rFonts w:ascii="Times New Roman" w:hAnsi="Times New Roman" w:cs="Times New Roman"/>
          <w:sz w:val="24"/>
          <w:szCs w:val="24"/>
        </w:rPr>
        <w:t xml:space="preserve"> required to run the labs</w:t>
      </w:r>
      <w:r w:rsidR="00FE2CF2" w:rsidRPr="000A2681">
        <w:rPr>
          <w:rFonts w:ascii="Times New Roman" w:hAnsi="Times New Roman" w:cs="Times New Roman"/>
          <w:sz w:val="24"/>
          <w:szCs w:val="24"/>
        </w:rPr>
        <w:t xml:space="preserve">. </w:t>
      </w:r>
      <w:r w:rsidRPr="000A2681">
        <w:rPr>
          <w:rFonts w:ascii="Times New Roman" w:hAnsi="Times New Roman" w:cs="Times New Roman"/>
          <w:sz w:val="24"/>
          <w:szCs w:val="24"/>
        </w:rPr>
        <w:t xml:space="preserve">These duties </w:t>
      </w:r>
      <w:r w:rsidR="00CB4348">
        <w:rPr>
          <w:rFonts w:ascii="Times New Roman" w:hAnsi="Times New Roman" w:cs="Times New Roman"/>
          <w:sz w:val="24"/>
          <w:szCs w:val="24"/>
        </w:rPr>
        <w:t>were</w:t>
      </w:r>
      <w:r w:rsidRPr="000A2681">
        <w:rPr>
          <w:rFonts w:ascii="Times New Roman" w:hAnsi="Times New Roman" w:cs="Times New Roman"/>
          <w:sz w:val="24"/>
          <w:szCs w:val="24"/>
        </w:rPr>
        <w:t xml:space="preserve"> not sensitive in nature and </w:t>
      </w:r>
      <w:r w:rsidR="00CB4348">
        <w:rPr>
          <w:rFonts w:ascii="Times New Roman" w:hAnsi="Times New Roman" w:cs="Times New Roman"/>
          <w:sz w:val="24"/>
          <w:szCs w:val="24"/>
        </w:rPr>
        <w:t>were</w:t>
      </w:r>
      <w:r w:rsidRPr="000A2681">
        <w:rPr>
          <w:rFonts w:ascii="Times New Roman" w:hAnsi="Times New Roman" w:cs="Times New Roman"/>
          <w:sz w:val="24"/>
          <w:szCs w:val="24"/>
        </w:rPr>
        <w:t xml:space="preserve"> not related to any surge requirements</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002224DD" w:rsidRPr="000A2681">
        <w:rPr>
          <w:rFonts w:ascii="Times New Roman" w:hAnsi="Times New Roman" w:cs="Times New Roman"/>
          <w:sz w:val="24"/>
          <w:szCs w:val="24"/>
        </w:rPr>
        <w:t xml:space="preserve">Scientific </w:t>
      </w:r>
      <w:r w:rsidR="00EC4CEF" w:rsidRPr="000A2681">
        <w:rPr>
          <w:rFonts w:ascii="Times New Roman" w:hAnsi="Times New Roman" w:cs="Times New Roman"/>
          <w:sz w:val="24"/>
          <w:szCs w:val="24"/>
        </w:rPr>
        <w:t>Research Agency</w:t>
      </w:r>
      <w:r w:rsidRPr="000A2681">
        <w:rPr>
          <w:rFonts w:ascii="Times New Roman" w:hAnsi="Times New Roman" w:cs="Times New Roman"/>
          <w:sz w:val="24"/>
          <w:szCs w:val="24"/>
        </w:rPr>
        <w:t xml:space="preserve">, unlike most government organizations, </w:t>
      </w:r>
      <w:r w:rsidR="00CB4348">
        <w:rPr>
          <w:rFonts w:ascii="Times New Roman" w:hAnsi="Times New Roman" w:cs="Times New Roman"/>
          <w:sz w:val="24"/>
          <w:szCs w:val="24"/>
        </w:rPr>
        <w:t>was</w:t>
      </w:r>
      <w:r w:rsidRPr="000A2681">
        <w:rPr>
          <w:rFonts w:ascii="Times New Roman" w:hAnsi="Times New Roman" w:cs="Times New Roman"/>
          <w:sz w:val="24"/>
          <w:szCs w:val="24"/>
        </w:rPr>
        <w:t xml:space="preserve"> reimbursable funded</w:t>
      </w:r>
      <w:r w:rsidR="00FE2CF2" w:rsidRPr="000A2681">
        <w:rPr>
          <w:rFonts w:ascii="Times New Roman" w:hAnsi="Times New Roman" w:cs="Times New Roman"/>
          <w:sz w:val="24"/>
          <w:szCs w:val="24"/>
        </w:rPr>
        <w:t xml:space="preserve">. </w:t>
      </w:r>
      <w:r w:rsidRPr="000A2681">
        <w:rPr>
          <w:rFonts w:ascii="Times New Roman" w:hAnsi="Times New Roman" w:cs="Times New Roman"/>
          <w:sz w:val="24"/>
          <w:szCs w:val="24"/>
        </w:rPr>
        <w:t xml:space="preserve">This </w:t>
      </w:r>
      <w:r w:rsidR="00CB4348">
        <w:rPr>
          <w:rFonts w:ascii="Times New Roman" w:hAnsi="Times New Roman" w:cs="Times New Roman"/>
          <w:sz w:val="24"/>
          <w:szCs w:val="24"/>
        </w:rPr>
        <w:t>meant</w:t>
      </w:r>
      <w:r w:rsidRPr="000A2681">
        <w:rPr>
          <w:rFonts w:ascii="Times New Roman" w:hAnsi="Times New Roman" w:cs="Times New Roman"/>
          <w:sz w:val="24"/>
          <w:szCs w:val="24"/>
        </w:rPr>
        <w:t xml:space="preserve"> that </w:t>
      </w:r>
      <w:r w:rsidR="002224DD" w:rsidRPr="000A2681">
        <w:rPr>
          <w:rFonts w:ascii="Times New Roman" w:hAnsi="Times New Roman" w:cs="Times New Roman"/>
          <w:sz w:val="24"/>
          <w:szCs w:val="24"/>
        </w:rPr>
        <w:t xml:space="preserve">Scientific </w:t>
      </w:r>
      <w:r w:rsidR="00EC4CEF" w:rsidRPr="000A2681">
        <w:rPr>
          <w:rFonts w:ascii="Times New Roman" w:hAnsi="Times New Roman" w:cs="Times New Roman"/>
          <w:sz w:val="24"/>
          <w:szCs w:val="24"/>
        </w:rPr>
        <w:t xml:space="preserve">Research Agency </w:t>
      </w:r>
      <w:r w:rsidR="00CB4348">
        <w:rPr>
          <w:rFonts w:ascii="Times New Roman" w:hAnsi="Times New Roman" w:cs="Times New Roman"/>
          <w:sz w:val="24"/>
          <w:szCs w:val="24"/>
        </w:rPr>
        <w:t>was</w:t>
      </w:r>
      <w:r w:rsidRPr="000A2681">
        <w:rPr>
          <w:rFonts w:ascii="Times New Roman" w:hAnsi="Times New Roman" w:cs="Times New Roman"/>
          <w:sz w:val="24"/>
          <w:szCs w:val="24"/>
        </w:rPr>
        <w:t xml:space="preserve"> paid by other agencies to do work instead of being funded </w:t>
      </w:r>
      <w:r w:rsidRPr="000A2681">
        <w:rPr>
          <w:rFonts w:ascii="Times New Roman" w:hAnsi="Times New Roman" w:cs="Times New Roman"/>
          <w:sz w:val="24"/>
          <w:szCs w:val="24"/>
        </w:rPr>
        <w:lastRenderedPageBreak/>
        <w:t>directly by Congress</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Being funded in this way, </w:t>
      </w:r>
      <w:r w:rsidR="002224DD" w:rsidRPr="000A2681">
        <w:rPr>
          <w:rFonts w:ascii="Times New Roman" w:hAnsi="Times New Roman" w:cs="Times New Roman"/>
          <w:sz w:val="24"/>
          <w:szCs w:val="24"/>
        </w:rPr>
        <w:t xml:space="preserve">Scientific </w:t>
      </w:r>
      <w:r w:rsidR="00EC4CEF" w:rsidRPr="000A2681">
        <w:rPr>
          <w:rFonts w:ascii="Times New Roman" w:hAnsi="Times New Roman" w:cs="Times New Roman"/>
          <w:sz w:val="24"/>
          <w:szCs w:val="24"/>
        </w:rPr>
        <w:t xml:space="preserve">Research Agency’s </w:t>
      </w:r>
      <w:r w:rsidRPr="000A2681">
        <w:rPr>
          <w:rFonts w:ascii="Times New Roman" w:hAnsi="Times New Roman" w:cs="Times New Roman"/>
          <w:sz w:val="24"/>
          <w:szCs w:val="24"/>
        </w:rPr>
        <w:t>budget varie</w:t>
      </w:r>
      <w:r w:rsidR="00CB4348">
        <w:rPr>
          <w:rFonts w:ascii="Times New Roman" w:hAnsi="Times New Roman" w:cs="Times New Roman"/>
          <w:sz w:val="24"/>
          <w:szCs w:val="24"/>
        </w:rPr>
        <w:t>d</w:t>
      </w:r>
      <w:r w:rsidRPr="000A2681">
        <w:rPr>
          <w:rFonts w:ascii="Times New Roman" w:hAnsi="Times New Roman" w:cs="Times New Roman"/>
          <w:sz w:val="24"/>
          <w:szCs w:val="24"/>
        </w:rPr>
        <w:t xml:space="preserve"> year to year</w:t>
      </w:r>
      <w:r w:rsidR="00BF5E1C">
        <w:rPr>
          <w:rFonts w:ascii="Times New Roman" w:hAnsi="Times New Roman" w:cs="Times New Roman"/>
          <w:sz w:val="24"/>
          <w:szCs w:val="24"/>
        </w:rPr>
        <w:t>,</w:t>
      </w:r>
      <w:r w:rsidRPr="000A2681">
        <w:rPr>
          <w:rFonts w:ascii="Times New Roman" w:hAnsi="Times New Roman" w:cs="Times New Roman"/>
          <w:sz w:val="24"/>
          <w:szCs w:val="24"/>
        </w:rPr>
        <w:t xml:space="preserve"> so having some of its workforce as onsite contractors offer</w:t>
      </w:r>
      <w:r w:rsidR="00CB4348">
        <w:rPr>
          <w:rFonts w:ascii="Times New Roman" w:hAnsi="Times New Roman" w:cs="Times New Roman"/>
          <w:sz w:val="24"/>
          <w:szCs w:val="24"/>
        </w:rPr>
        <w:t>ed</w:t>
      </w:r>
      <w:r w:rsidRPr="000A2681">
        <w:rPr>
          <w:rFonts w:ascii="Times New Roman" w:hAnsi="Times New Roman" w:cs="Times New Roman"/>
          <w:sz w:val="24"/>
          <w:szCs w:val="24"/>
        </w:rPr>
        <w:t xml:space="preserve"> </w:t>
      </w:r>
      <w:r w:rsidR="00CB4348">
        <w:rPr>
          <w:rFonts w:ascii="Times New Roman" w:hAnsi="Times New Roman" w:cs="Times New Roman"/>
          <w:sz w:val="24"/>
          <w:szCs w:val="24"/>
        </w:rPr>
        <w:t>added</w:t>
      </w:r>
      <w:r w:rsidRPr="000A2681">
        <w:rPr>
          <w:rFonts w:ascii="Times New Roman" w:hAnsi="Times New Roman" w:cs="Times New Roman"/>
          <w:sz w:val="24"/>
          <w:szCs w:val="24"/>
        </w:rPr>
        <w:t xml:space="preserve"> flexibility in terms of fixed costs because in lean times the contracts can be cancelled.</w:t>
      </w:r>
    </w:p>
    <w:p w:rsidR="00EC4CEF" w:rsidRPr="000A2681" w:rsidRDefault="00EC4CEF" w:rsidP="000C4D55">
      <w:pPr>
        <w:spacing w:after="0" w:line="240" w:lineRule="auto"/>
        <w:ind w:firstLine="360"/>
        <w:rPr>
          <w:rFonts w:ascii="Times New Roman" w:hAnsi="Times New Roman" w:cs="Times New Roman"/>
          <w:sz w:val="24"/>
          <w:szCs w:val="24"/>
        </w:rPr>
      </w:pPr>
    </w:p>
    <w:p w:rsidR="000C4D55" w:rsidRPr="000A2681" w:rsidRDefault="002224DD" w:rsidP="00EC4CEF">
      <w:p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 xml:space="preserve">Scientific </w:t>
      </w:r>
      <w:r w:rsidR="00EC4CEF" w:rsidRPr="000A2681">
        <w:rPr>
          <w:rFonts w:ascii="Times New Roman" w:hAnsi="Times New Roman" w:cs="Times New Roman"/>
          <w:sz w:val="24"/>
          <w:szCs w:val="24"/>
        </w:rPr>
        <w:t xml:space="preserve">Research Agency </w:t>
      </w:r>
      <w:r w:rsidR="000C4D55" w:rsidRPr="000A2681">
        <w:rPr>
          <w:rFonts w:ascii="Times New Roman" w:hAnsi="Times New Roman" w:cs="Times New Roman"/>
          <w:sz w:val="24"/>
          <w:szCs w:val="24"/>
        </w:rPr>
        <w:t>likely chose to outsour</w:t>
      </w:r>
      <w:r w:rsidR="00CB4348">
        <w:rPr>
          <w:rFonts w:ascii="Times New Roman" w:hAnsi="Times New Roman" w:cs="Times New Roman"/>
          <w:sz w:val="24"/>
          <w:szCs w:val="24"/>
        </w:rPr>
        <w:t>ce this task because it involved</w:t>
      </w:r>
      <w:r w:rsidR="000C4D55" w:rsidRPr="000A2681">
        <w:rPr>
          <w:rFonts w:ascii="Times New Roman" w:hAnsi="Times New Roman" w:cs="Times New Roman"/>
          <w:sz w:val="24"/>
          <w:szCs w:val="24"/>
        </w:rPr>
        <w:t xml:space="preserve"> specialized expertise in the areas of software management and quality assurance management that </w:t>
      </w:r>
      <w:r w:rsidRPr="000A2681">
        <w:rPr>
          <w:rFonts w:ascii="Times New Roman" w:hAnsi="Times New Roman" w:cs="Times New Roman"/>
          <w:sz w:val="24"/>
          <w:szCs w:val="24"/>
        </w:rPr>
        <w:t xml:space="preserve">Scientific </w:t>
      </w:r>
      <w:r w:rsidR="00EC4CEF" w:rsidRPr="000A2681">
        <w:rPr>
          <w:rFonts w:ascii="Times New Roman" w:hAnsi="Times New Roman" w:cs="Times New Roman"/>
          <w:sz w:val="24"/>
          <w:szCs w:val="24"/>
        </w:rPr>
        <w:t xml:space="preserve">Research Agency </w:t>
      </w:r>
      <w:r w:rsidR="00CB4348">
        <w:rPr>
          <w:rFonts w:ascii="Times New Roman" w:hAnsi="Times New Roman" w:cs="Times New Roman"/>
          <w:sz w:val="24"/>
          <w:szCs w:val="24"/>
        </w:rPr>
        <w:t>did</w:t>
      </w:r>
      <w:r w:rsidR="00BF5E1C">
        <w:rPr>
          <w:rFonts w:ascii="Times New Roman" w:hAnsi="Times New Roman" w:cs="Times New Roman"/>
          <w:sz w:val="24"/>
          <w:szCs w:val="24"/>
        </w:rPr>
        <w:t xml:space="preserve"> not have in-</w:t>
      </w:r>
      <w:r w:rsidR="000C4D55" w:rsidRPr="000A2681">
        <w:rPr>
          <w:rFonts w:ascii="Times New Roman" w:hAnsi="Times New Roman" w:cs="Times New Roman"/>
          <w:sz w:val="24"/>
          <w:szCs w:val="24"/>
        </w:rPr>
        <w:t>house</w:t>
      </w:r>
      <w:r w:rsidR="00FE2CF2"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000C4D55" w:rsidRPr="000A2681">
        <w:rPr>
          <w:rFonts w:ascii="Times New Roman" w:hAnsi="Times New Roman" w:cs="Times New Roman"/>
          <w:sz w:val="24"/>
          <w:szCs w:val="24"/>
        </w:rPr>
        <w:t xml:space="preserve">Because these functions </w:t>
      </w:r>
      <w:r w:rsidR="00CB4348">
        <w:rPr>
          <w:rFonts w:ascii="Times New Roman" w:hAnsi="Times New Roman" w:cs="Times New Roman"/>
          <w:sz w:val="24"/>
          <w:szCs w:val="24"/>
        </w:rPr>
        <w:t>were</w:t>
      </w:r>
      <w:r w:rsidR="000C4D55" w:rsidRPr="000A2681">
        <w:rPr>
          <w:rFonts w:ascii="Times New Roman" w:hAnsi="Times New Roman" w:cs="Times New Roman"/>
          <w:sz w:val="24"/>
          <w:szCs w:val="24"/>
        </w:rPr>
        <w:t xml:space="preserve"> required regardless of the lab’s workload, it may </w:t>
      </w:r>
      <w:r w:rsidR="00CB4348">
        <w:rPr>
          <w:rFonts w:ascii="Times New Roman" w:hAnsi="Times New Roman" w:cs="Times New Roman"/>
          <w:sz w:val="24"/>
          <w:szCs w:val="24"/>
        </w:rPr>
        <w:t xml:space="preserve">have </w:t>
      </w:r>
      <w:r w:rsidR="000C4D55" w:rsidRPr="000A2681">
        <w:rPr>
          <w:rFonts w:ascii="Times New Roman" w:hAnsi="Times New Roman" w:cs="Times New Roman"/>
          <w:sz w:val="24"/>
          <w:szCs w:val="24"/>
        </w:rPr>
        <w:t>be</w:t>
      </w:r>
      <w:r w:rsidR="00CB4348">
        <w:rPr>
          <w:rFonts w:ascii="Times New Roman" w:hAnsi="Times New Roman" w:cs="Times New Roman"/>
          <w:sz w:val="24"/>
          <w:szCs w:val="24"/>
        </w:rPr>
        <w:t>en</w:t>
      </w:r>
      <w:r w:rsidR="000C4D55" w:rsidRPr="000A2681">
        <w:rPr>
          <w:rFonts w:ascii="Times New Roman" w:hAnsi="Times New Roman" w:cs="Times New Roman"/>
          <w:sz w:val="24"/>
          <w:szCs w:val="24"/>
        </w:rPr>
        <w:t xml:space="preserve"> better to insource these duties</w:t>
      </w:r>
      <w:r w:rsidR="00EC4CEF" w:rsidRPr="000A2681">
        <w:rPr>
          <w:rFonts w:ascii="Times New Roman" w:hAnsi="Times New Roman" w:cs="Times New Roman"/>
          <w:sz w:val="24"/>
          <w:szCs w:val="24"/>
        </w:rPr>
        <w:t>—</w:t>
      </w:r>
      <w:r w:rsidR="000C4D55" w:rsidRPr="000A2681">
        <w:rPr>
          <w:rFonts w:ascii="Times New Roman" w:hAnsi="Times New Roman" w:cs="Times New Roman"/>
          <w:sz w:val="24"/>
          <w:szCs w:val="24"/>
        </w:rPr>
        <w:t xml:space="preserve">assuming that </w:t>
      </w:r>
      <w:r w:rsidRPr="000A2681">
        <w:rPr>
          <w:rFonts w:ascii="Times New Roman" w:hAnsi="Times New Roman" w:cs="Times New Roman"/>
          <w:sz w:val="24"/>
          <w:szCs w:val="24"/>
        </w:rPr>
        <w:t xml:space="preserve">Scientific </w:t>
      </w:r>
      <w:r w:rsidR="00EC4CEF" w:rsidRPr="000A2681">
        <w:rPr>
          <w:rFonts w:ascii="Times New Roman" w:hAnsi="Times New Roman" w:cs="Times New Roman"/>
          <w:sz w:val="24"/>
          <w:szCs w:val="24"/>
        </w:rPr>
        <w:t xml:space="preserve">Research Agency </w:t>
      </w:r>
      <w:r w:rsidR="00CB4348">
        <w:rPr>
          <w:rFonts w:ascii="Times New Roman" w:hAnsi="Times New Roman" w:cs="Times New Roman"/>
          <w:sz w:val="24"/>
          <w:szCs w:val="24"/>
        </w:rPr>
        <w:t>was</w:t>
      </w:r>
      <w:r w:rsidR="000C4D55" w:rsidRPr="000A2681">
        <w:rPr>
          <w:rFonts w:ascii="Times New Roman" w:hAnsi="Times New Roman" w:cs="Times New Roman"/>
          <w:sz w:val="24"/>
          <w:szCs w:val="24"/>
        </w:rPr>
        <w:t xml:space="preserve"> authorized to hire new employees</w:t>
      </w:r>
      <w:r w:rsidR="00FE2CF2" w:rsidRPr="000A2681">
        <w:rPr>
          <w:rFonts w:ascii="Times New Roman" w:hAnsi="Times New Roman" w:cs="Times New Roman"/>
          <w:sz w:val="24"/>
          <w:szCs w:val="24"/>
        </w:rPr>
        <w:t xml:space="preserve">. </w:t>
      </w:r>
    </w:p>
    <w:p w:rsidR="002F6D81" w:rsidRPr="000A2681" w:rsidRDefault="002F6D81" w:rsidP="002F6D81">
      <w:pPr>
        <w:spacing w:after="0" w:line="240" w:lineRule="auto"/>
        <w:rPr>
          <w:rFonts w:ascii="Times New Roman" w:hAnsi="Times New Roman" w:cs="Times New Roman"/>
          <w:b/>
          <w:sz w:val="24"/>
          <w:szCs w:val="24"/>
        </w:rPr>
      </w:pPr>
    </w:p>
    <w:p w:rsidR="002F6D81" w:rsidRPr="00A06B24" w:rsidRDefault="002F6D81" w:rsidP="00A06B24">
      <w:pPr>
        <w:pStyle w:val="ListParagraph"/>
        <w:numPr>
          <w:ilvl w:val="0"/>
          <w:numId w:val="9"/>
        </w:numPr>
        <w:spacing w:after="0" w:line="240" w:lineRule="auto"/>
        <w:rPr>
          <w:rFonts w:ascii="Times New Roman" w:hAnsi="Times New Roman" w:cs="Times New Roman"/>
          <w:b/>
          <w:sz w:val="24"/>
          <w:szCs w:val="24"/>
        </w:rPr>
      </w:pPr>
      <w:bookmarkStart w:id="2" w:name="OLE_LINK5"/>
      <w:bookmarkStart w:id="3" w:name="OLE_LINK6"/>
      <w:r w:rsidRPr="00A06B24">
        <w:rPr>
          <w:rFonts w:ascii="Times New Roman" w:hAnsi="Times New Roman" w:cs="Times New Roman"/>
          <w:b/>
          <w:sz w:val="24"/>
          <w:szCs w:val="24"/>
        </w:rPr>
        <w:t xml:space="preserve">The Government awarded a Cost </w:t>
      </w:r>
      <w:proofErr w:type="gramStart"/>
      <w:r w:rsidRPr="00A06B24">
        <w:rPr>
          <w:rFonts w:ascii="Times New Roman" w:hAnsi="Times New Roman" w:cs="Times New Roman"/>
          <w:b/>
          <w:sz w:val="24"/>
          <w:szCs w:val="24"/>
        </w:rPr>
        <w:t>Plus</w:t>
      </w:r>
      <w:proofErr w:type="gramEnd"/>
      <w:r w:rsidRPr="00A06B24">
        <w:rPr>
          <w:rFonts w:ascii="Times New Roman" w:hAnsi="Times New Roman" w:cs="Times New Roman"/>
          <w:b/>
          <w:sz w:val="24"/>
          <w:szCs w:val="24"/>
        </w:rPr>
        <w:t xml:space="preserve"> Fixed Fee (CPFF) contract to Engineering Associates, Inc</w:t>
      </w:r>
      <w:r w:rsidR="004C2483">
        <w:rPr>
          <w:rFonts w:ascii="Times New Roman" w:hAnsi="Times New Roman" w:cs="Times New Roman"/>
          <w:b/>
          <w:sz w:val="24"/>
          <w:szCs w:val="24"/>
        </w:rPr>
        <w:t xml:space="preserve">.  </w:t>
      </w:r>
      <w:r w:rsidRPr="00A06B24">
        <w:rPr>
          <w:rFonts w:ascii="Times New Roman" w:hAnsi="Times New Roman" w:cs="Times New Roman"/>
          <w:b/>
          <w:sz w:val="24"/>
          <w:szCs w:val="24"/>
        </w:rPr>
        <w:t>Describe and compare different contract types</w:t>
      </w:r>
      <w:r w:rsidR="00E50457" w:rsidRPr="00A06B24">
        <w:rPr>
          <w:rFonts w:ascii="Times New Roman" w:hAnsi="Times New Roman" w:cs="Times New Roman"/>
          <w:b/>
          <w:sz w:val="24"/>
          <w:szCs w:val="24"/>
        </w:rPr>
        <w:t xml:space="preserve">. </w:t>
      </w:r>
      <w:r w:rsidR="004C2483">
        <w:rPr>
          <w:rFonts w:ascii="Times New Roman" w:hAnsi="Times New Roman" w:cs="Times New Roman"/>
          <w:b/>
          <w:sz w:val="24"/>
          <w:szCs w:val="24"/>
        </w:rPr>
        <w:t xml:space="preserve"> </w:t>
      </w:r>
      <w:r w:rsidR="00E50457" w:rsidRPr="00A06B24">
        <w:rPr>
          <w:rFonts w:ascii="Times New Roman" w:hAnsi="Times New Roman" w:cs="Times New Roman"/>
          <w:b/>
          <w:sz w:val="24"/>
          <w:szCs w:val="24"/>
        </w:rPr>
        <w:t>Was the</w:t>
      </w:r>
      <w:r w:rsidRPr="00A06B24">
        <w:rPr>
          <w:rFonts w:ascii="Times New Roman" w:hAnsi="Times New Roman" w:cs="Times New Roman"/>
          <w:b/>
          <w:sz w:val="24"/>
          <w:szCs w:val="24"/>
        </w:rPr>
        <w:t xml:space="preserve"> CPFF the best choice</w:t>
      </w:r>
      <w:bookmarkEnd w:id="2"/>
      <w:bookmarkEnd w:id="3"/>
      <w:r w:rsidR="00E50457" w:rsidRPr="00A06B24">
        <w:rPr>
          <w:rFonts w:ascii="Times New Roman" w:hAnsi="Times New Roman" w:cs="Times New Roman"/>
          <w:b/>
          <w:sz w:val="24"/>
          <w:szCs w:val="24"/>
        </w:rPr>
        <w:t xml:space="preserve">? </w:t>
      </w:r>
      <w:r w:rsidRPr="00A06B24">
        <w:rPr>
          <w:rFonts w:ascii="Times New Roman" w:hAnsi="Times New Roman" w:cs="Times New Roman"/>
          <w:b/>
          <w:sz w:val="24"/>
          <w:szCs w:val="24"/>
        </w:rPr>
        <w:t>(LO</w:t>
      </w:r>
      <w:r w:rsidR="00A06B24" w:rsidRPr="00A06B24">
        <w:rPr>
          <w:rFonts w:ascii="Times New Roman" w:hAnsi="Times New Roman" w:cs="Times New Roman"/>
          <w:b/>
          <w:sz w:val="24"/>
          <w:szCs w:val="24"/>
        </w:rPr>
        <w:t xml:space="preserve"> </w:t>
      </w:r>
      <w:r w:rsidRPr="00A06B24">
        <w:rPr>
          <w:rFonts w:ascii="Times New Roman" w:hAnsi="Times New Roman" w:cs="Times New Roman"/>
          <w:b/>
          <w:sz w:val="24"/>
          <w:szCs w:val="24"/>
        </w:rPr>
        <w:t xml:space="preserve">4)  </w:t>
      </w:r>
    </w:p>
    <w:p w:rsidR="002F6D81" w:rsidRPr="000A2681" w:rsidRDefault="002F6D81" w:rsidP="002F6D81">
      <w:pPr>
        <w:spacing w:after="0" w:line="240" w:lineRule="auto"/>
        <w:rPr>
          <w:rFonts w:ascii="Times New Roman" w:hAnsi="Times New Roman" w:cs="Times New Roman"/>
          <w:sz w:val="24"/>
          <w:szCs w:val="24"/>
        </w:rPr>
      </w:pPr>
    </w:p>
    <w:p w:rsidR="002F6D81" w:rsidRPr="000A2681" w:rsidRDefault="002F6D81" w:rsidP="002F6D81">
      <w:p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 xml:space="preserve">In most cases, the organization responsible for the execution of a project does not have all of the necessary resources in-house to perform all of the duties related to the project.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There are several types of contracts used in outsourcing, but they generally fall within two groups; Fixed Price and Cost Reimbursable.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Fixed Price puts more risk on the seller and Cost Reimbursable puts more risk on the buyer.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“The choice of appropriate contract types is situationally dependent and a number of factors must be taken into account to determine the best contract type to use” (Kendall, 2013, p. 2).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Market research and past experience are used to determine which contract type is most suitable.</w:t>
      </w:r>
    </w:p>
    <w:p w:rsidR="002F6D81" w:rsidRPr="000A2681" w:rsidRDefault="002F6D81" w:rsidP="002F6D81">
      <w:p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ab/>
      </w:r>
    </w:p>
    <w:p w:rsidR="002F6D81" w:rsidRPr="000A2681" w:rsidRDefault="002F6D81" w:rsidP="002F6D81">
      <w:p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 xml:space="preserve">Under fixed price contracts, a fixed total price is set for a defined product, service, or result. Incentives can be added for achieving or exceeding certain project objectives.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Damages can also be sought if certain objectives are missed.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Because a fixed price is set up front, a clear and detailed requirements document is needed at the start of </w:t>
      </w:r>
      <w:r w:rsidR="00BF5E1C">
        <w:rPr>
          <w:rFonts w:ascii="Times New Roman" w:hAnsi="Times New Roman" w:cs="Times New Roman"/>
          <w:sz w:val="24"/>
          <w:szCs w:val="24"/>
        </w:rPr>
        <w:t>the</w:t>
      </w:r>
      <w:r w:rsidRPr="000A2681">
        <w:rPr>
          <w:rFonts w:ascii="Times New Roman" w:hAnsi="Times New Roman" w:cs="Times New Roman"/>
          <w:sz w:val="24"/>
          <w:szCs w:val="24"/>
        </w:rPr>
        <w:t xml:space="preserve"> contract so the seller has a clear understanding of what they are to provide for the fixed price.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Since the contractor gets a flat fee for </w:t>
      </w:r>
      <w:r w:rsidR="00BF5E1C">
        <w:rPr>
          <w:rFonts w:ascii="Times New Roman" w:hAnsi="Times New Roman" w:cs="Times New Roman"/>
          <w:sz w:val="24"/>
          <w:szCs w:val="24"/>
        </w:rPr>
        <w:t>its</w:t>
      </w:r>
      <w:r w:rsidRPr="000A2681">
        <w:rPr>
          <w:rFonts w:ascii="Times New Roman" w:hAnsi="Times New Roman" w:cs="Times New Roman"/>
          <w:sz w:val="24"/>
          <w:szCs w:val="24"/>
        </w:rPr>
        <w:t xml:space="preserve"> service, regardless of how much it costs the contractor to complete, </w:t>
      </w:r>
      <w:r w:rsidR="00BF5E1C">
        <w:rPr>
          <w:rFonts w:ascii="Times New Roman" w:hAnsi="Times New Roman" w:cs="Times New Roman"/>
          <w:sz w:val="24"/>
          <w:szCs w:val="24"/>
        </w:rPr>
        <w:t>it is</w:t>
      </w:r>
      <w:r w:rsidRPr="000A2681">
        <w:rPr>
          <w:rFonts w:ascii="Times New Roman" w:hAnsi="Times New Roman" w:cs="Times New Roman"/>
          <w:sz w:val="24"/>
          <w:szCs w:val="24"/>
        </w:rPr>
        <w:t xml:space="preserve"> strongly incentivized to stay on schedule and budget.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This type of contract is appropriate for contracts with clear deliverables including construction contracts or the purchasing of commercial goods</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It is not appropriate when the full scope of the requirement is unclear at the start of the contract.</w:t>
      </w:r>
    </w:p>
    <w:p w:rsidR="002F6D81" w:rsidRPr="000A2681" w:rsidRDefault="002F6D81" w:rsidP="002F6D81">
      <w:pPr>
        <w:spacing w:after="0" w:line="240" w:lineRule="auto"/>
        <w:rPr>
          <w:rFonts w:ascii="Times New Roman" w:hAnsi="Times New Roman" w:cs="Times New Roman"/>
          <w:sz w:val="24"/>
          <w:szCs w:val="24"/>
        </w:rPr>
      </w:pPr>
    </w:p>
    <w:p w:rsidR="002F6D81" w:rsidRPr="000A2681" w:rsidRDefault="002F6D81" w:rsidP="002F6D81">
      <w:p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Under cost reimbursable contracts the seller is reimbursed for “actual costs incurred for completed work, plus a fee representing seller profit” (</w:t>
      </w:r>
      <w:r w:rsidR="00E50457">
        <w:rPr>
          <w:rFonts w:ascii="Times New Roman" w:hAnsi="Times New Roman" w:cs="Times New Roman"/>
          <w:sz w:val="24"/>
          <w:szCs w:val="24"/>
        </w:rPr>
        <w:t>Project Management Institute [</w:t>
      </w:r>
      <w:r w:rsidRPr="000A2681">
        <w:rPr>
          <w:rFonts w:ascii="Times New Roman" w:hAnsi="Times New Roman" w:cs="Times New Roman"/>
          <w:sz w:val="24"/>
          <w:szCs w:val="24"/>
        </w:rPr>
        <w:t>PMI</w:t>
      </w:r>
      <w:r w:rsidR="00E50457">
        <w:rPr>
          <w:rFonts w:ascii="Times New Roman" w:hAnsi="Times New Roman" w:cs="Times New Roman"/>
          <w:sz w:val="24"/>
          <w:szCs w:val="24"/>
        </w:rPr>
        <w:t>]</w:t>
      </w:r>
      <w:r w:rsidRPr="000A2681">
        <w:rPr>
          <w:rFonts w:ascii="Times New Roman" w:hAnsi="Times New Roman" w:cs="Times New Roman"/>
          <w:sz w:val="24"/>
          <w:szCs w:val="24"/>
        </w:rPr>
        <w:t xml:space="preserve">, 2013, p. 363).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As with fixed price, cost reimbursable contracts can include incentives. A cost reimbursable contract increases the risk on the customer and reduces the risk on the contractor (</w:t>
      </w:r>
      <w:proofErr w:type="spellStart"/>
      <w:r w:rsidRPr="000A2681">
        <w:rPr>
          <w:rFonts w:ascii="Times New Roman" w:hAnsi="Times New Roman" w:cs="Times New Roman"/>
          <w:sz w:val="24"/>
          <w:szCs w:val="24"/>
        </w:rPr>
        <w:t>Sadeh</w:t>
      </w:r>
      <w:proofErr w:type="spellEnd"/>
      <w:r w:rsidRPr="000A2681">
        <w:rPr>
          <w:rFonts w:ascii="Times New Roman" w:hAnsi="Times New Roman" w:cs="Times New Roman"/>
          <w:sz w:val="24"/>
          <w:szCs w:val="24"/>
        </w:rPr>
        <w:t xml:space="preserve">, </w:t>
      </w:r>
      <w:proofErr w:type="spellStart"/>
      <w:r w:rsidRPr="000A2681">
        <w:rPr>
          <w:rFonts w:ascii="Times New Roman" w:hAnsi="Times New Roman" w:cs="Times New Roman"/>
          <w:sz w:val="24"/>
          <w:szCs w:val="24"/>
        </w:rPr>
        <w:t>Dvir</w:t>
      </w:r>
      <w:proofErr w:type="spellEnd"/>
      <w:r w:rsidRPr="000A2681">
        <w:rPr>
          <w:rFonts w:ascii="Times New Roman" w:hAnsi="Times New Roman" w:cs="Times New Roman"/>
          <w:sz w:val="24"/>
          <w:szCs w:val="24"/>
        </w:rPr>
        <w:t xml:space="preserve">, &amp; </w:t>
      </w:r>
      <w:proofErr w:type="spellStart"/>
      <w:r w:rsidRPr="000A2681">
        <w:rPr>
          <w:rFonts w:ascii="Times New Roman" w:hAnsi="Times New Roman" w:cs="Times New Roman"/>
          <w:sz w:val="24"/>
          <w:szCs w:val="24"/>
        </w:rPr>
        <w:t>Shenhar</w:t>
      </w:r>
      <w:proofErr w:type="spellEnd"/>
      <w:r w:rsidRPr="000A2681">
        <w:rPr>
          <w:rFonts w:ascii="Times New Roman" w:hAnsi="Times New Roman" w:cs="Times New Roman"/>
          <w:sz w:val="24"/>
          <w:szCs w:val="24"/>
        </w:rPr>
        <w:t xml:space="preserve">, 2000).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Also, cost reimbursable contracts may motivate the contractor to be less efficient with resources.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A cost reimbursable contract offers some flexibility to the buyer to adjust the scope of the contract without increasing the risk to the seller. This type of contract is most appropriate for </w:t>
      </w:r>
      <w:r w:rsidR="00CB4348">
        <w:rPr>
          <w:rFonts w:ascii="Times New Roman" w:hAnsi="Times New Roman" w:cs="Times New Roman"/>
          <w:sz w:val="24"/>
          <w:szCs w:val="24"/>
        </w:rPr>
        <w:t>initiatives</w:t>
      </w:r>
      <w:r w:rsidRPr="000A2681">
        <w:rPr>
          <w:rFonts w:ascii="Times New Roman" w:hAnsi="Times New Roman" w:cs="Times New Roman"/>
          <w:sz w:val="24"/>
          <w:szCs w:val="24"/>
        </w:rPr>
        <w:t xml:space="preserve"> where the level of effort is hard to define up front</w:t>
      </w:r>
      <w:r w:rsidR="00BF5E1C">
        <w:rPr>
          <w:rFonts w:ascii="Times New Roman" w:hAnsi="Times New Roman" w:cs="Times New Roman"/>
          <w:sz w:val="24"/>
          <w:szCs w:val="24"/>
        </w:rPr>
        <w:t>, such as</w:t>
      </w:r>
      <w:r w:rsidRPr="000A2681">
        <w:rPr>
          <w:rFonts w:ascii="Times New Roman" w:hAnsi="Times New Roman" w:cs="Times New Roman"/>
          <w:sz w:val="24"/>
          <w:szCs w:val="24"/>
        </w:rPr>
        <w:t xml:space="preserve"> research and development</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Examples of cost reimbursable contracts include Cost </w:t>
      </w:r>
      <w:proofErr w:type="gramStart"/>
      <w:r w:rsidRPr="000A2681">
        <w:rPr>
          <w:rFonts w:ascii="Times New Roman" w:hAnsi="Times New Roman" w:cs="Times New Roman"/>
          <w:sz w:val="24"/>
          <w:szCs w:val="24"/>
        </w:rPr>
        <w:t>Plus</w:t>
      </w:r>
      <w:proofErr w:type="gramEnd"/>
      <w:r w:rsidRPr="000A2681">
        <w:rPr>
          <w:rFonts w:ascii="Times New Roman" w:hAnsi="Times New Roman" w:cs="Times New Roman"/>
          <w:sz w:val="24"/>
          <w:szCs w:val="24"/>
        </w:rPr>
        <w:t xml:space="preserve"> Incentive Fee (CPIF) and Cost Plus Fixed Fee (CPFF).</w:t>
      </w:r>
    </w:p>
    <w:p w:rsidR="002F6D81" w:rsidRPr="000A2681" w:rsidRDefault="002F6D81" w:rsidP="002F6D81">
      <w:pPr>
        <w:spacing w:after="0" w:line="240" w:lineRule="auto"/>
        <w:rPr>
          <w:rFonts w:ascii="Times New Roman" w:hAnsi="Times New Roman" w:cs="Times New Roman"/>
          <w:sz w:val="24"/>
          <w:szCs w:val="24"/>
        </w:rPr>
      </w:pPr>
    </w:p>
    <w:p w:rsidR="002F6D81" w:rsidRPr="000A2681" w:rsidRDefault="002F6D81" w:rsidP="002F6D81">
      <w:p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 xml:space="preserve">Time and materials contracts are a third contract type that has aspects of both the fixed price and cost reimbursable contract types (PMI, 2013).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The federal government has</w:t>
      </w:r>
      <w:r w:rsidR="00CB4348">
        <w:rPr>
          <w:rFonts w:ascii="Times New Roman" w:hAnsi="Times New Roman" w:cs="Times New Roman"/>
          <w:sz w:val="24"/>
          <w:szCs w:val="24"/>
        </w:rPr>
        <w:t xml:space="preserve"> long</w:t>
      </w:r>
      <w:r w:rsidRPr="000A2681">
        <w:rPr>
          <w:rFonts w:ascii="Times New Roman" w:hAnsi="Times New Roman" w:cs="Times New Roman"/>
          <w:sz w:val="24"/>
          <w:szCs w:val="24"/>
        </w:rPr>
        <w:t xml:space="preserve"> relied on this </w:t>
      </w:r>
      <w:r w:rsidRPr="000A2681">
        <w:rPr>
          <w:rFonts w:ascii="Times New Roman" w:hAnsi="Times New Roman" w:cs="Times New Roman"/>
          <w:sz w:val="24"/>
          <w:szCs w:val="24"/>
        </w:rPr>
        <w:lastRenderedPageBreak/>
        <w:t xml:space="preserve">contract type due to the flexibility it offers, but in recent years there has been more scrutiny </w:t>
      </w:r>
      <w:r w:rsidR="00BF5E1C">
        <w:rPr>
          <w:rFonts w:ascii="Times New Roman" w:hAnsi="Times New Roman" w:cs="Times New Roman"/>
          <w:sz w:val="24"/>
          <w:szCs w:val="24"/>
        </w:rPr>
        <w:t>of</w:t>
      </w:r>
      <w:r w:rsidRPr="000A2681">
        <w:rPr>
          <w:rFonts w:ascii="Times New Roman" w:hAnsi="Times New Roman" w:cs="Times New Roman"/>
          <w:sz w:val="24"/>
          <w:szCs w:val="24"/>
        </w:rPr>
        <w:t xml:space="preserve"> its use because Time and Materials contracts can end up being very costly for the buyer (U.S. Government Accountability Office, 2007).</w:t>
      </w:r>
    </w:p>
    <w:p w:rsidR="002F6D81" w:rsidRPr="000A2681" w:rsidRDefault="002F6D81" w:rsidP="002F6D81">
      <w:pPr>
        <w:spacing w:after="0" w:line="240" w:lineRule="auto"/>
        <w:rPr>
          <w:rFonts w:ascii="Times New Roman" w:hAnsi="Times New Roman" w:cs="Times New Roman"/>
          <w:sz w:val="24"/>
          <w:szCs w:val="24"/>
        </w:rPr>
      </w:pPr>
    </w:p>
    <w:p w:rsidR="002F6D81" w:rsidRPr="000A2681" w:rsidRDefault="002F6D81" w:rsidP="002F6D81">
      <w:p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 xml:space="preserve">Before soliciting the requirement, the contracting officer’s representative and the contracting officer should consider the available contract types and select the most appropriate contract type for the work being performed.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The contract with Engineering Associates, Inc. was a cost reimbursable type contract.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This is an appropriate contract type for work being performed in a dynamic laboratory setting, where a detailed scope cannot be defined at the start of the contract.</w:t>
      </w:r>
    </w:p>
    <w:p w:rsidR="003F5EBE" w:rsidRPr="000A2681" w:rsidRDefault="003F5EBE" w:rsidP="000C4D55">
      <w:pPr>
        <w:spacing w:after="0" w:line="240" w:lineRule="auto"/>
        <w:ind w:firstLine="360"/>
        <w:rPr>
          <w:rFonts w:ascii="Times New Roman" w:hAnsi="Times New Roman" w:cs="Times New Roman"/>
          <w:sz w:val="24"/>
          <w:szCs w:val="24"/>
        </w:rPr>
      </w:pPr>
    </w:p>
    <w:p w:rsidR="00717E48" w:rsidRPr="00A06B24" w:rsidRDefault="00E50457" w:rsidP="00A06B24">
      <w:pPr>
        <w:pStyle w:val="ListParagraph"/>
        <w:numPr>
          <w:ilvl w:val="0"/>
          <w:numId w:val="9"/>
        </w:numPr>
        <w:spacing w:after="0" w:line="240" w:lineRule="auto"/>
        <w:rPr>
          <w:rFonts w:ascii="Times New Roman" w:hAnsi="Times New Roman" w:cs="Times New Roman"/>
          <w:sz w:val="24"/>
          <w:szCs w:val="24"/>
        </w:rPr>
      </w:pPr>
      <w:r w:rsidRPr="00A06B24">
        <w:rPr>
          <w:rFonts w:ascii="Times New Roman" w:hAnsi="Times New Roman" w:cs="Times New Roman"/>
          <w:b/>
          <w:sz w:val="24"/>
          <w:szCs w:val="24"/>
        </w:rPr>
        <w:t>What are</w:t>
      </w:r>
      <w:r w:rsidR="00717E48" w:rsidRPr="00A06B24">
        <w:rPr>
          <w:rFonts w:ascii="Times New Roman" w:hAnsi="Times New Roman" w:cs="Times New Roman"/>
          <w:b/>
          <w:sz w:val="24"/>
          <w:szCs w:val="24"/>
        </w:rPr>
        <w:t xml:space="preserve"> some outsourcing best practices that could have helped to avoid the described situation</w:t>
      </w:r>
      <w:r w:rsidRPr="00A06B24">
        <w:rPr>
          <w:rFonts w:ascii="Times New Roman" w:hAnsi="Times New Roman" w:cs="Times New Roman"/>
          <w:b/>
          <w:sz w:val="24"/>
          <w:szCs w:val="24"/>
        </w:rPr>
        <w:t xml:space="preserve">? </w:t>
      </w:r>
      <w:r w:rsidR="00717E48" w:rsidRPr="00A06B24">
        <w:rPr>
          <w:rFonts w:ascii="Times New Roman" w:hAnsi="Times New Roman" w:cs="Times New Roman"/>
          <w:b/>
          <w:sz w:val="24"/>
          <w:szCs w:val="24"/>
        </w:rPr>
        <w:t>(</w:t>
      </w:r>
      <w:r w:rsidRPr="00A06B24">
        <w:rPr>
          <w:rFonts w:ascii="Times New Roman" w:hAnsi="Times New Roman" w:cs="Times New Roman"/>
          <w:b/>
          <w:sz w:val="24"/>
          <w:szCs w:val="24"/>
        </w:rPr>
        <w:t>LO</w:t>
      </w:r>
      <w:r w:rsidR="00A06B24" w:rsidRPr="00A06B24">
        <w:rPr>
          <w:rFonts w:ascii="Times New Roman" w:hAnsi="Times New Roman" w:cs="Times New Roman"/>
          <w:b/>
          <w:sz w:val="24"/>
          <w:szCs w:val="24"/>
        </w:rPr>
        <w:t xml:space="preserve"> </w:t>
      </w:r>
      <w:r w:rsidRPr="00A06B24">
        <w:rPr>
          <w:rFonts w:ascii="Times New Roman" w:hAnsi="Times New Roman" w:cs="Times New Roman"/>
          <w:b/>
          <w:sz w:val="24"/>
          <w:szCs w:val="24"/>
        </w:rPr>
        <w:t>4</w:t>
      </w:r>
      <w:r w:rsidR="00717E48" w:rsidRPr="00A06B24">
        <w:rPr>
          <w:rFonts w:ascii="Times New Roman" w:hAnsi="Times New Roman" w:cs="Times New Roman"/>
          <w:b/>
          <w:sz w:val="24"/>
          <w:szCs w:val="24"/>
        </w:rPr>
        <w:t>)</w:t>
      </w:r>
    </w:p>
    <w:p w:rsidR="00717E48" w:rsidRPr="000A2681" w:rsidRDefault="00717E48" w:rsidP="00717E48">
      <w:pPr>
        <w:spacing w:after="0" w:line="240" w:lineRule="auto"/>
        <w:rPr>
          <w:rFonts w:ascii="Times New Roman" w:hAnsi="Times New Roman" w:cs="Times New Roman"/>
          <w:sz w:val="24"/>
          <w:szCs w:val="24"/>
        </w:rPr>
      </w:pPr>
    </w:p>
    <w:p w:rsidR="00717E48" w:rsidRPr="000A2681" w:rsidRDefault="00717E48" w:rsidP="00717E48">
      <w:p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 xml:space="preserve">The contract with </w:t>
      </w:r>
      <w:r w:rsidR="002224DD" w:rsidRPr="000A2681">
        <w:rPr>
          <w:rFonts w:ascii="Times New Roman" w:hAnsi="Times New Roman" w:cs="Times New Roman"/>
          <w:sz w:val="24"/>
          <w:szCs w:val="24"/>
        </w:rPr>
        <w:t>Engineering Associates, Inc.</w:t>
      </w:r>
      <w:r w:rsidRPr="000A2681">
        <w:rPr>
          <w:rFonts w:ascii="Times New Roman" w:hAnsi="Times New Roman" w:cs="Times New Roman"/>
          <w:sz w:val="24"/>
          <w:szCs w:val="24"/>
        </w:rPr>
        <w:t xml:space="preserve"> mentioned that </w:t>
      </w:r>
      <w:r w:rsidR="002F0E31">
        <w:rPr>
          <w:rFonts w:ascii="Times New Roman" w:hAnsi="Times New Roman" w:cs="Times New Roman"/>
          <w:sz w:val="24"/>
          <w:szCs w:val="24"/>
        </w:rPr>
        <w:t>it was</w:t>
      </w:r>
      <w:r w:rsidRPr="000A2681">
        <w:rPr>
          <w:rFonts w:ascii="Times New Roman" w:hAnsi="Times New Roman" w:cs="Times New Roman"/>
          <w:sz w:val="24"/>
          <w:szCs w:val="24"/>
        </w:rPr>
        <w:t xml:space="preserve"> to handle the management of laboratory consumables, but was not particularly clear about the management of the gas cylinder rentals.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This lack of clarity was partially responsible for the need for a contract modification and the miscommunication that led to the contractor working at risk.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There are several best practices that could have been applied during the development and execution of this task that may have minimized or eliminated the possibility of the contractor working at risk.</w:t>
      </w:r>
    </w:p>
    <w:p w:rsidR="00717E48" w:rsidRPr="000A2681" w:rsidRDefault="00717E48" w:rsidP="00717E48">
      <w:pPr>
        <w:spacing w:after="0" w:line="240" w:lineRule="auto"/>
        <w:rPr>
          <w:rFonts w:ascii="Times New Roman" w:hAnsi="Times New Roman" w:cs="Times New Roman"/>
          <w:sz w:val="24"/>
          <w:szCs w:val="24"/>
        </w:rPr>
      </w:pPr>
    </w:p>
    <w:p w:rsidR="00717E48" w:rsidRPr="000A2681" w:rsidRDefault="00717E48" w:rsidP="00717E48">
      <w:pPr>
        <w:pStyle w:val="ListParagraph"/>
        <w:numPr>
          <w:ilvl w:val="0"/>
          <w:numId w:val="3"/>
        </w:num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Better Defined Requirements</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Ensuring project success requires investing the time and energy to develop comprehensive project communication systems and to spell out the work requirements and deliverables (Larson &amp; Gray, 2009). For services procurements, it is often best to use performance-based strategies to develop clear requirements and communicate how success will be measured.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Used in industry for decades, performance-based acquisition principles were adopted by the federal government in 2001 (</w:t>
      </w:r>
      <w:proofErr w:type="spellStart"/>
      <w:r w:rsidRPr="000A2681">
        <w:rPr>
          <w:rFonts w:ascii="Times New Roman" w:hAnsi="Times New Roman" w:cs="Times New Roman"/>
          <w:sz w:val="24"/>
          <w:szCs w:val="24"/>
        </w:rPr>
        <w:t>Gansler</w:t>
      </w:r>
      <w:proofErr w:type="spellEnd"/>
      <w:r w:rsidRPr="000A2681">
        <w:rPr>
          <w:rFonts w:ascii="Times New Roman" w:hAnsi="Times New Roman" w:cs="Times New Roman"/>
          <w:sz w:val="24"/>
          <w:szCs w:val="24"/>
        </w:rPr>
        <w:t xml:space="preserve">, 2001).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In traditional contracting</w:t>
      </w:r>
      <w:r w:rsidR="002F0E31">
        <w:rPr>
          <w:rFonts w:ascii="Times New Roman" w:hAnsi="Times New Roman" w:cs="Times New Roman"/>
          <w:sz w:val="24"/>
          <w:szCs w:val="24"/>
        </w:rPr>
        <w:t>,</w:t>
      </w:r>
      <w:r w:rsidRPr="000A2681">
        <w:rPr>
          <w:rFonts w:ascii="Times New Roman" w:hAnsi="Times New Roman" w:cs="Times New Roman"/>
          <w:sz w:val="24"/>
          <w:szCs w:val="24"/>
        </w:rPr>
        <w:t xml:space="preserve"> the scope of work document defines</w:t>
      </w:r>
      <w:r w:rsidR="00BF5E1C">
        <w:rPr>
          <w:rFonts w:ascii="Times New Roman" w:hAnsi="Times New Roman" w:cs="Times New Roman"/>
          <w:sz w:val="24"/>
          <w:szCs w:val="24"/>
        </w:rPr>
        <w:t>—</w:t>
      </w:r>
      <w:r w:rsidRPr="000A2681">
        <w:rPr>
          <w:rFonts w:ascii="Times New Roman" w:hAnsi="Times New Roman" w:cs="Times New Roman"/>
          <w:sz w:val="24"/>
          <w:szCs w:val="24"/>
        </w:rPr>
        <w:t>in a prescriptive way</w:t>
      </w:r>
      <w:r w:rsidR="00BF5E1C">
        <w:rPr>
          <w:rFonts w:ascii="Times New Roman" w:hAnsi="Times New Roman" w:cs="Times New Roman"/>
          <w:sz w:val="24"/>
          <w:szCs w:val="24"/>
        </w:rPr>
        <w:t>—</w:t>
      </w:r>
      <w:r w:rsidRPr="000A2681">
        <w:rPr>
          <w:rFonts w:ascii="Times New Roman" w:hAnsi="Times New Roman" w:cs="Times New Roman"/>
          <w:sz w:val="24"/>
          <w:szCs w:val="24"/>
        </w:rPr>
        <w:t xml:space="preserve">the steps for reaching project objectives.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This restricts the flexibility of the contractor and the customer after </w:t>
      </w:r>
      <w:r w:rsidR="00F9054C">
        <w:rPr>
          <w:rFonts w:ascii="Times New Roman" w:hAnsi="Times New Roman" w:cs="Times New Roman"/>
          <w:sz w:val="24"/>
          <w:szCs w:val="24"/>
        </w:rPr>
        <w:t xml:space="preserve">the contract is </w:t>
      </w:r>
      <w:r w:rsidRPr="000A2681">
        <w:rPr>
          <w:rFonts w:ascii="Times New Roman" w:hAnsi="Times New Roman" w:cs="Times New Roman"/>
          <w:sz w:val="24"/>
          <w:szCs w:val="24"/>
        </w:rPr>
        <w:t>award</w:t>
      </w:r>
      <w:r w:rsidR="00F9054C">
        <w:rPr>
          <w:rFonts w:ascii="Times New Roman" w:hAnsi="Times New Roman" w:cs="Times New Roman"/>
          <w:sz w:val="24"/>
          <w:szCs w:val="24"/>
        </w:rPr>
        <w:t>ed</w:t>
      </w:r>
      <w:r w:rsidRPr="000A2681">
        <w:rPr>
          <w:rFonts w:ascii="Times New Roman" w:hAnsi="Times New Roman" w:cs="Times New Roman"/>
          <w:sz w:val="24"/>
          <w:szCs w:val="24"/>
        </w:rPr>
        <w:t xml:space="preserve"> and frequently does a poor job of communicating the key drivers for the contract.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This approach can also lead to more costly contracts because the contractor is not incentivized to develop innovative approaches to the effort.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The main concept for performance-based acquisition is to create a description of the requirements that focuses on the outcome, not the methods to </w:t>
      </w:r>
      <w:r w:rsidR="002F0E31">
        <w:rPr>
          <w:rFonts w:ascii="Times New Roman" w:hAnsi="Times New Roman" w:cs="Times New Roman"/>
          <w:sz w:val="24"/>
          <w:szCs w:val="24"/>
        </w:rPr>
        <w:t>produce them</w:t>
      </w:r>
      <w:r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Another part of performance-based acquisition is preparing and communicating </w:t>
      </w:r>
      <w:r w:rsidR="002F0E31">
        <w:rPr>
          <w:rFonts w:ascii="Times New Roman" w:hAnsi="Times New Roman" w:cs="Times New Roman"/>
          <w:sz w:val="24"/>
          <w:szCs w:val="24"/>
        </w:rPr>
        <w:t>at the outset</w:t>
      </w:r>
      <w:r w:rsidRPr="000A2681">
        <w:rPr>
          <w:rFonts w:ascii="Times New Roman" w:hAnsi="Times New Roman" w:cs="Times New Roman"/>
          <w:sz w:val="24"/>
          <w:szCs w:val="24"/>
        </w:rPr>
        <w:t xml:space="preserve"> how success will be measured.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Developing requirement documents in this format can be challenging for the requiring activity, but is well worth the effort.</w:t>
      </w:r>
    </w:p>
    <w:p w:rsidR="00717E48" w:rsidRPr="000A2681" w:rsidRDefault="00717E48" w:rsidP="00717E48">
      <w:pPr>
        <w:spacing w:after="0" w:line="240" w:lineRule="auto"/>
        <w:ind w:left="360"/>
        <w:rPr>
          <w:rFonts w:ascii="Times New Roman" w:hAnsi="Times New Roman" w:cs="Times New Roman"/>
          <w:sz w:val="24"/>
          <w:szCs w:val="24"/>
        </w:rPr>
      </w:pPr>
    </w:p>
    <w:p w:rsidR="00717E48" w:rsidRPr="000A2681" w:rsidRDefault="00717E48" w:rsidP="00717E48">
      <w:pPr>
        <w:pStyle w:val="ListParagraph"/>
        <w:numPr>
          <w:ilvl w:val="0"/>
          <w:numId w:val="3"/>
        </w:num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More Frequent Status Updates</w:t>
      </w:r>
      <w:r w:rsidR="004C2483">
        <w:rPr>
          <w:rFonts w:ascii="Times New Roman" w:hAnsi="Times New Roman" w:cs="Times New Roman"/>
          <w:sz w:val="24"/>
          <w:szCs w:val="24"/>
        </w:rPr>
        <w:t xml:space="preserve">— </w:t>
      </w:r>
      <w:r w:rsidR="002224DD" w:rsidRPr="000A2681">
        <w:rPr>
          <w:rFonts w:ascii="Times New Roman" w:hAnsi="Times New Roman" w:cs="Times New Roman"/>
          <w:sz w:val="24"/>
          <w:szCs w:val="24"/>
        </w:rPr>
        <w:t>Engineering Associates, Inc.</w:t>
      </w:r>
      <w:r w:rsidRPr="000A2681">
        <w:rPr>
          <w:rFonts w:ascii="Times New Roman" w:hAnsi="Times New Roman" w:cs="Times New Roman"/>
          <w:sz w:val="24"/>
          <w:szCs w:val="24"/>
        </w:rPr>
        <w:t xml:space="preserve"> provided monthly status reports to the contracting officer’s representative and the contracting officer. This level of communication proved to be insufficient to deal with the issues that arose related to gas cylinder management.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It is important for project managers and other key personnel to meet regularly to assess project performance (Larson &amp; Gray, 2009).</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 These regular meetings, while time-consuming, foster teamwork, communication, and timely problem solving.</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 The meetings also help to create a </w:t>
      </w:r>
      <w:r w:rsidR="002F0E31">
        <w:rPr>
          <w:rFonts w:ascii="Times New Roman" w:hAnsi="Times New Roman" w:cs="Times New Roman"/>
          <w:sz w:val="24"/>
          <w:szCs w:val="24"/>
        </w:rPr>
        <w:t xml:space="preserve">strong </w:t>
      </w:r>
      <w:r w:rsidRPr="000A2681">
        <w:rPr>
          <w:rFonts w:ascii="Times New Roman" w:hAnsi="Times New Roman" w:cs="Times New Roman"/>
          <w:sz w:val="24"/>
          <w:szCs w:val="24"/>
        </w:rPr>
        <w:t xml:space="preserve">partnership between the stakeholders.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Had the stakeholders associated with the </w:t>
      </w:r>
      <w:r w:rsidR="002224DD" w:rsidRPr="000A2681">
        <w:rPr>
          <w:rFonts w:ascii="Times New Roman" w:hAnsi="Times New Roman" w:cs="Times New Roman"/>
          <w:sz w:val="24"/>
          <w:szCs w:val="24"/>
        </w:rPr>
        <w:t>Engineering Associates</w:t>
      </w:r>
      <w:r w:rsidRPr="000A2681">
        <w:rPr>
          <w:rFonts w:ascii="Times New Roman" w:hAnsi="Times New Roman" w:cs="Times New Roman"/>
          <w:sz w:val="24"/>
          <w:szCs w:val="24"/>
        </w:rPr>
        <w:t xml:space="preserve"> contract met on a weekly or bi-weekly basis, the issues discussed in the </w:t>
      </w:r>
      <w:r w:rsidR="002F0E31">
        <w:rPr>
          <w:rFonts w:ascii="Times New Roman" w:hAnsi="Times New Roman" w:cs="Times New Roman"/>
          <w:sz w:val="24"/>
          <w:szCs w:val="24"/>
        </w:rPr>
        <w:t>CI</w:t>
      </w:r>
      <w:r w:rsidRPr="000A2681">
        <w:rPr>
          <w:rFonts w:ascii="Times New Roman" w:hAnsi="Times New Roman" w:cs="Times New Roman"/>
          <w:sz w:val="24"/>
          <w:szCs w:val="24"/>
        </w:rPr>
        <w:t xml:space="preserve"> could have been</w:t>
      </w:r>
      <w:r w:rsidR="002F0E31">
        <w:rPr>
          <w:rFonts w:ascii="Times New Roman" w:hAnsi="Times New Roman" w:cs="Times New Roman"/>
          <w:sz w:val="24"/>
          <w:szCs w:val="24"/>
        </w:rPr>
        <w:t xml:space="preserve"> identified and</w:t>
      </w:r>
      <w:r w:rsidRPr="000A2681">
        <w:rPr>
          <w:rFonts w:ascii="Times New Roman" w:hAnsi="Times New Roman" w:cs="Times New Roman"/>
          <w:sz w:val="24"/>
          <w:szCs w:val="24"/>
        </w:rPr>
        <w:t xml:space="preserve"> </w:t>
      </w:r>
      <w:r w:rsidRPr="000A2681">
        <w:rPr>
          <w:rFonts w:ascii="Times New Roman" w:hAnsi="Times New Roman" w:cs="Times New Roman"/>
          <w:sz w:val="24"/>
          <w:szCs w:val="24"/>
        </w:rPr>
        <w:lastRenderedPageBreak/>
        <w:t xml:space="preserve">resolved more promptly.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It should also be stressed</w:t>
      </w:r>
      <w:r w:rsidR="00BF5E1C">
        <w:rPr>
          <w:rFonts w:ascii="Times New Roman" w:hAnsi="Times New Roman" w:cs="Times New Roman"/>
          <w:sz w:val="24"/>
          <w:szCs w:val="24"/>
        </w:rPr>
        <w:t xml:space="preserve"> that one solution does not fit</w:t>
      </w:r>
      <w:r w:rsidRPr="000A2681">
        <w:rPr>
          <w:rFonts w:ascii="Times New Roman" w:hAnsi="Times New Roman" w:cs="Times New Roman"/>
          <w:sz w:val="24"/>
          <w:szCs w:val="24"/>
        </w:rPr>
        <w:t xml:space="preserve"> all projects, as projects are unique by definition.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The contracting officer’s representative may have been complacent because he always ran larger projects where monthly reporting was sufficient.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Clearly on a short project (a three</w:t>
      </w:r>
      <w:r w:rsidR="00BF5E1C">
        <w:rPr>
          <w:rFonts w:ascii="Times New Roman" w:hAnsi="Times New Roman" w:cs="Times New Roman"/>
          <w:sz w:val="24"/>
          <w:szCs w:val="24"/>
        </w:rPr>
        <w:t>-</w:t>
      </w:r>
      <w:r w:rsidRPr="000A2681">
        <w:rPr>
          <w:rFonts w:ascii="Times New Roman" w:hAnsi="Times New Roman" w:cs="Times New Roman"/>
          <w:sz w:val="24"/>
          <w:szCs w:val="24"/>
        </w:rPr>
        <w:t xml:space="preserve">month base period of performance in this case), monthly reporting was inadequate.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As with any new contractor (or new employee)</w:t>
      </w:r>
      <w:r w:rsidR="00BF5E1C">
        <w:rPr>
          <w:rFonts w:ascii="Times New Roman" w:hAnsi="Times New Roman" w:cs="Times New Roman"/>
          <w:sz w:val="24"/>
          <w:szCs w:val="24"/>
        </w:rPr>
        <w:t>, the best practice is to spend up-</w:t>
      </w:r>
      <w:r w:rsidRPr="000A2681">
        <w:rPr>
          <w:rFonts w:ascii="Times New Roman" w:hAnsi="Times New Roman" w:cs="Times New Roman"/>
          <w:sz w:val="24"/>
          <w:szCs w:val="24"/>
        </w:rPr>
        <w:t xml:space="preserve">front time to establish the relationship and trust by setting expectations early, and ensuring both parties deliver on their promises no matter how insignificant those promises might seem. </w:t>
      </w:r>
    </w:p>
    <w:p w:rsidR="00717E48" w:rsidRPr="000A2681" w:rsidRDefault="00717E48" w:rsidP="00717E48">
      <w:pPr>
        <w:spacing w:after="0" w:line="240" w:lineRule="auto"/>
        <w:ind w:left="360"/>
        <w:rPr>
          <w:rFonts w:ascii="Times New Roman" w:hAnsi="Times New Roman" w:cs="Times New Roman"/>
          <w:sz w:val="24"/>
          <w:szCs w:val="24"/>
        </w:rPr>
      </w:pPr>
    </w:p>
    <w:p w:rsidR="00717E48" w:rsidRPr="000A2681" w:rsidRDefault="00717E48" w:rsidP="00717E48">
      <w:pPr>
        <w:pStyle w:val="ListParagraph"/>
        <w:numPr>
          <w:ilvl w:val="0"/>
          <w:numId w:val="3"/>
        </w:num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Strategic Sourcing</w:t>
      </w:r>
      <w:r w:rsidR="004C2483">
        <w:rPr>
          <w:rFonts w:ascii="Times New Roman" w:hAnsi="Times New Roman" w:cs="Times New Roman"/>
          <w:sz w:val="24"/>
          <w:szCs w:val="24"/>
        </w:rPr>
        <w:t>—</w:t>
      </w:r>
      <w:r w:rsidRPr="000A2681">
        <w:rPr>
          <w:rFonts w:ascii="Times New Roman" w:hAnsi="Times New Roman" w:cs="Times New Roman"/>
          <w:sz w:val="24"/>
          <w:szCs w:val="24"/>
        </w:rPr>
        <w:t xml:space="preserve">Strategic sourcing is an initiative of the federal government, started in 2005, where organizations are asked to examine the way they buy things and consider how to procure them </w:t>
      </w:r>
      <w:r w:rsidR="00BF5E1C">
        <w:rPr>
          <w:rFonts w:ascii="Times New Roman" w:hAnsi="Times New Roman" w:cs="Times New Roman"/>
          <w:sz w:val="24"/>
          <w:szCs w:val="24"/>
        </w:rPr>
        <w:t xml:space="preserve">more </w:t>
      </w:r>
      <w:r w:rsidR="00F9054C" w:rsidRPr="000A2681">
        <w:rPr>
          <w:rFonts w:ascii="Times New Roman" w:hAnsi="Times New Roman" w:cs="Times New Roman"/>
          <w:sz w:val="24"/>
          <w:szCs w:val="24"/>
        </w:rPr>
        <w:t>smartl</w:t>
      </w:r>
      <w:r w:rsidR="00F9054C">
        <w:rPr>
          <w:rFonts w:ascii="Times New Roman" w:hAnsi="Times New Roman" w:cs="Times New Roman"/>
          <w:sz w:val="24"/>
          <w:szCs w:val="24"/>
        </w:rPr>
        <w:t>y</w:t>
      </w:r>
      <w:r w:rsidRPr="000A2681">
        <w:rPr>
          <w:rFonts w:ascii="Times New Roman" w:hAnsi="Times New Roman" w:cs="Times New Roman"/>
          <w:sz w:val="24"/>
          <w:szCs w:val="24"/>
        </w:rPr>
        <w:t xml:space="preserv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The goal is to get the best products and services at the best value by looking at all of the costs associated with an organization’s acquisitions and considering whether certain requirements can be combined to achieve economies of scale (Chaplain, 2012).</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 For the </w:t>
      </w:r>
      <w:r w:rsidR="002F0E31">
        <w:rPr>
          <w:rFonts w:ascii="Times New Roman" w:hAnsi="Times New Roman" w:cs="Times New Roman"/>
          <w:sz w:val="24"/>
          <w:szCs w:val="24"/>
        </w:rPr>
        <w:t>CI</w:t>
      </w:r>
      <w:r w:rsidRPr="000A2681">
        <w:rPr>
          <w:rFonts w:ascii="Times New Roman" w:hAnsi="Times New Roman" w:cs="Times New Roman"/>
          <w:sz w:val="24"/>
          <w:szCs w:val="24"/>
        </w:rPr>
        <w:t xml:space="preserve">, it may have been more efficient and more effective to combine </w:t>
      </w:r>
      <w:r w:rsidR="002224DD" w:rsidRPr="000A2681">
        <w:rPr>
          <w:rFonts w:ascii="Times New Roman" w:hAnsi="Times New Roman" w:cs="Times New Roman"/>
          <w:sz w:val="24"/>
          <w:szCs w:val="24"/>
        </w:rPr>
        <w:t>Scientific</w:t>
      </w:r>
      <w:r w:rsidRPr="000A2681">
        <w:rPr>
          <w:rFonts w:ascii="Times New Roman" w:hAnsi="Times New Roman" w:cs="Times New Roman"/>
          <w:sz w:val="24"/>
          <w:szCs w:val="24"/>
        </w:rPr>
        <w:t xml:space="preserve"> Research Agency’s requirement for testing support with testing support requirements from other</w:t>
      </w:r>
      <w:r w:rsidR="002F0E31">
        <w:rPr>
          <w:rFonts w:ascii="Times New Roman" w:hAnsi="Times New Roman" w:cs="Times New Roman"/>
          <w:sz w:val="24"/>
          <w:szCs w:val="24"/>
        </w:rPr>
        <w:t>,</w:t>
      </w:r>
      <w:r w:rsidRPr="000A2681">
        <w:rPr>
          <w:rFonts w:ascii="Times New Roman" w:hAnsi="Times New Roman" w:cs="Times New Roman"/>
          <w:sz w:val="24"/>
          <w:szCs w:val="24"/>
        </w:rPr>
        <w:t xml:space="preserve"> similar</w:t>
      </w:r>
      <w:r w:rsidR="002F0E31">
        <w:rPr>
          <w:rFonts w:ascii="Times New Roman" w:hAnsi="Times New Roman" w:cs="Times New Roman"/>
          <w:sz w:val="24"/>
          <w:szCs w:val="24"/>
        </w:rPr>
        <w:t>,</w:t>
      </w:r>
      <w:r w:rsidRPr="000A2681">
        <w:rPr>
          <w:rFonts w:ascii="Times New Roman" w:hAnsi="Times New Roman" w:cs="Times New Roman"/>
          <w:sz w:val="24"/>
          <w:szCs w:val="24"/>
        </w:rPr>
        <w:t xml:space="preserve"> agencies.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Strategic sourcing also creates healthy competition among suppliers seeking to do business with the government.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Controlling the bargaining power of suppliers benefits the government by reducing </w:t>
      </w:r>
      <w:r w:rsidR="002F0E31">
        <w:rPr>
          <w:rFonts w:ascii="Times New Roman" w:hAnsi="Times New Roman" w:cs="Times New Roman"/>
          <w:sz w:val="24"/>
          <w:szCs w:val="24"/>
        </w:rPr>
        <w:t>its</w:t>
      </w:r>
      <w:r w:rsidRPr="000A2681">
        <w:rPr>
          <w:rFonts w:ascii="Times New Roman" w:hAnsi="Times New Roman" w:cs="Times New Roman"/>
          <w:sz w:val="24"/>
          <w:szCs w:val="24"/>
        </w:rPr>
        <w:t xml:space="preserve"> dependence on one particular supplier (Porter, 1998)</w:t>
      </w:r>
      <w:r w:rsidR="002F0E31">
        <w:rPr>
          <w:rFonts w:ascii="Times New Roman" w:hAnsi="Times New Roman" w:cs="Times New Roman"/>
          <w:sz w:val="24"/>
          <w:szCs w:val="24"/>
        </w:rPr>
        <w:t>.</w:t>
      </w:r>
      <w:r w:rsidRPr="000A2681">
        <w:rPr>
          <w:rFonts w:ascii="Times New Roman" w:hAnsi="Times New Roman" w:cs="Times New Roman"/>
          <w:sz w:val="24"/>
          <w:szCs w:val="24"/>
        </w:rPr>
        <w:t xml:space="preserve">  In this case</w:t>
      </w:r>
      <w:r w:rsidR="002F0E31">
        <w:rPr>
          <w:rFonts w:ascii="Times New Roman" w:hAnsi="Times New Roman" w:cs="Times New Roman"/>
          <w:sz w:val="24"/>
          <w:szCs w:val="24"/>
        </w:rPr>
        <w:t>,</w:t>
      </w:r>
      <w:r w:rsidRPr="000A2681">
        <w:rPr>
          <w:rFonts w:ascii="Times New Roman" w:hAnsi="Times New Roman" w:cs="Times New Roman"/>
          <w:sz w:val="24"/>
          <w:szCs w:val="24"/>
        </w:rPr>
        <w:t xml:space="preserve"> the supplier could have simply decided that working at risk increased </w:t>
      </w:r>
      <w:r w:rsidR="002F0E31">
        <w:rPr>
          <w:rFonts w:ascii="Times New Roman" w:hAnsi="Times New Roman" w:cs="Times New Roman"/>
          <w:sz w:val="24"/>
          <w:szCs w:val="24"/>
        </w:rPr>
        <w:t>its</w:t>
      </w:r>
      <w:r w:rsidRPr="000A2681">
        <w:rPr>
          <w:rFonts w:ascii="Times New Roman" w:hAnsi="Times New Roman" w:cs="Times New Roman"/>
          <w:sz w:val="24"/>
          <w:szCs w:val="24"/>
        </w:rPr>
        <w:t xml:space="preserve"> stock with the government; whereas, an incumbent supplier would have been comfortable letting the gas cylinders run out</w:t>
      </w:r>
      <w:r w:rsidR="00BF5E1C">
        <w:rPr>
          <w:rFonts w:ascii="Times New Roman" w:hAnsi="Times New Roman" w:cs="Times New Roman"/>
          <w:sz w:val="24"/>
          <w:szCs w:val="24"/>
        </w:rPr>
        <w:t>,</w:t>
      </w:r>
      <w:r w:rsidRPr="000A2681">
        <w:rPr>
          <w:rFonts w:ascii="Times New Roman" w:hAnsi="Times New Roman" w:cs="Times New Roman"/>
          <w:sz w:val="24"/>
          <w:szCs w:val="24"/>
        </w:rPr>
        <w:t xml:space="preserve"> essentially transferring blame to the government procurement office. </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The supplier might have performed a cost/benefit analysis and decided the loss of reimbursement costs for the gas cylinders was much less than the loss of a long</w:t>
      </w:r>
      <w:r w:rsidR="00BF5E1C">
        <w:rPr>
          <w:rFonts w:ascii="Times New Roman" w:hAnsi="Times New Roman" w:cs="Times New Roman"/>
          <w:sz w:val="24"/>
          <w:szCs w:val="24"/>
        </w:rPr>
        <w:t>-</w:t>
      </w:r>
      <w:r w:rsidRPr="000A2681">
        <w:rPr>
          <w:rFonts w:ascii="Times New Roman" w:hAnsi="Times New Roman" w:cs="Times New Roman"/>
          <w:sz w:val="24"/>
          <w:szCs w:val="24"/>
        </w:rPr>
        <w:t xml:space="preserve">term follow-on contract. </w:t>
      </w:r>
    </w:p>
    <w:p w:rsidR="00717E48" w:rsidRPr="000A2681" w:rsidRDefault="00717E48" w:rsidP="00717E48">
      <w:pPr>
        <w:pStyle w:val="ListParagraph"/>
        <w:spacing w:after="0" w:line="240" w:lineRule="auto"/>
        <w:rPr>
          <w:rFonts w:ascii="Times New Roman" w:hAnsi="Times New Roman" w:cs="Times New Roman"/>
          <w:sz w:val="24"/>
          <w:szCs w:val="24"/>
        </w:rPr>
      </w:pPr>
    </w:p>
    <w:p w:rsidR="00717E48" w:rsidRPr="000A2681" w:rsidRDefault="002224DD" w:rsidP="00717E48">
      <w:pPr>
        <w:spacing w:after="0" w:line="240" w:lineRule="auto"/>
        <w:rPr>
          <w:rFonts w:ascii="Times New Roman" w:hAnsi="Times New Roman" w:cs="Times New Roman"/>
          <w:b/>
          <w:sz w:val="24"/>
          <w:szCs w:val="24"/>
        </w:rPr>
      </w:pPr>
      <w:r w:rsidRPr="000A2681">
        <w:rPr>
          <w:rFonts w:ascii="Times New Roman" w:hAnsi="Times New Roman" w:cs="Times New Roman"/>
          <w:sz w:val="24"/>
          <w:szCs w:val="24"/>
        </w:rPr>
        <w:t>Scientific</w:t>
      </w:r>
      <w:r w:rsidR="00717E48" w:rsidRPr="000A2681">
        <w:rPr>
          <w:rFonts w:ascii="Times New Roman" w:hAnsi="Times New Roman" w:cs="Times New Roman"/>
          <w:sz w:val="24"/>
          <w:szCs w:val="24"/>
        </w:rPr>
        <w:t xml:space="preserve"> Research Agency would have been well served </w:t>
      </w:r>
      <w:r w:rsidR="00BF5E1C">
        <w:rPr>
          <w:rFonts w:ascii="Times New Roman" w:hAnsi="Times New Roman" w:cs="Times New Roman"/>
          <w:sz w:val="24"/>
          <w:szCs w:val="24"/>
        </w:rPr>
        <w:t>by</w:t>
      </w:r>
      <w:r w:rsidR="00717E48" w:rsidRPr="000A2681">
        <w:rPr>
          <w:rFonts w:ascii="Times New Roman" w:hAnsi="Times New Roman" w:cs="Times New Roman"/>
          <w:sz w:val="24"/>
          <w:szCs w:val="24"/>
        </w:rPr>
        <w:t xml:space="preserve"> some or all of the best practices mentioned above when developing </w:t>
      </w:r>
      <w:r w:rsidR="002F0E31">
        <w:rPr>
          <w:rFonts w:ascii="Times New Roman" w:hAnsi="Times New Roman" w:cs="Times New Roman"/>
          <w:sz w:val="24"/>
          <w:szCs w:val="24"/>
        </w:rPr>
        <w:t>its</w:t>
      </w:r>
      <w:r w:rsidR="00717E48" w:rsidRPr="000A2681">
        <w:rPr>
          <w:rFonts w:ascii="Times New Roman" w:hAnsi="Times New Roman" w:cs="Times New Roman"/>
          <w:sz w:val="24"/>
          <w:szCs w:val="24"/>
        </w:rPr>
        <w:t xml:space="preserve"> support requirements. </w:t>
      </w:r>
    </w:p>
    <w:p w:rsidR="000C4D55" w:rsidRPr="000A2681" w:rsidRDefault="000C4D55" w:rsidP="000C4D55">
      <w:pPr>
        <w:spacing w:after="0" w:line="240" w:lineRule="auto"/>
        <w:rPr>
          <w:rFonts w:ascii="Times New Roman" w:hAnsi="Times New Roman" w:cs="Times New Roman"/>
          <w:b/>
          <w:sz w:val="24"/>
          <w:szCs w:val="24"/>
        </w:rPr>
      </w:pPr>
    </w:p>
    <w:p w:rsidR="00724CEC" w:rsidRDefault="00724CEC" w:rsidP="00A06B24">
      <w:pPr>
        <w:spacing w:after="0" w:line="240" w:lineRule="auto"/>
        <w:rPr>
          <w:rFonts w:ascii="Times New Roman" w:hAnsi="Times New Roman" w:cs="Times New Roman"/>
          <w:b/>
          <w:sz w:val="24"/>
          <w:szCs w:val="24"/>
        </w:rPr>
      </w:pPr>
      <w:r>
        <w:rPr>
          <w:rFonts w:ascii="Times New Roman" w:hAnsi="Times New Roman" w:cs="Times New Roman"/>
          <w:b/>
          <w:sz w:val="24"/>
          <w:szCs w:val="24"/>
        </w:rPr>
        <w:t>General Discussion</w:t>
      </w:r>
    </w:p>
    <w:p w:rsidR="00724CEC" w:rsidRDefault="00724CEC" w:rsidP="00E162FB">
      <w:pPr>
        <w:spacing w:after="0" w:line="240" w:lineRule="auto"/>
        <w:jc w:val="center"/>
        <w:rPr>
          <w:rFonts w:ascii="Times New Roman" w:hAnsi="Times New Roman" w:cs="Times New Roman"/>
          <w:b/>
          <w:sz w:val="24"/>
          <w:szCs w:val="24"/>
        </w:rPr>
      </w:pPr>
    </w:p>
    <w:p w:rsidR="00724CEC" w:rsidRDefault="00724CEC" w:rsidP="00724CE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variety of classroom discussion topics are covered in the learning objectives including various approaches to the dilemma in </w:t>
      </w:r>
      <w:r w:rsidR="00CC71B4">
        <w:rPr>
          <w:rFonts w:ascii="Times New Roman" w:hAnsi="Times New Roman" w:cs="Times New Roman"/>
          <w:sz w:val="24"/>
          <w:szCs w:val="24"/>
        </w:rPr>
        <w:t>Question</w:t>
      </w:r>
      <w:r>
        <w:rPr>
          <w:rFonts w:ascii="Times New Roman" w:hAnsi="Times New Roman" w:cs="Times New Roman"/>
          <w:sz w:val="24"/>
          <w:szCs w:val="24"/>
        </w:rPr>
        <w:t xml:space="preserve"> 1 and the pros and cons of outsourcing in </w:t>
      </w:r>
      <w:r w:rsidR="00CC71B4">
        <w:rPr>
          <w:rFonts w:ascii="Times New Roman" w:hAnsi="Times New Roman" w:cs="Times New Roman"/>
          <w:sz w:val="24"/>
          <w:szCs w:val="24"/>
        </w:rPr>
        <w:t>Question</w:t>
      </w:r>
      <w:r>
        <w:rPr>
          <w:rFonts w:ascii="Times New Roman" w:hAnsi="Times New Roman" w:cs="Times New Roman"/>
          <w:sz w:val="24"/>
          <w:szCs w:val="24"/>
        </w:rPr>
        <w:t xml:space="preserve"> 3</w:t>
      </w:r>
      <w:r w:rsidR="004C2483">
        <w:rPr>
          <w:rFonts w:ascii="Times New Roman" w:hAnsi="Times New Roman" w:cs="Times New Roman"/>
          <w:sz w:val="24"/>
          <w:szCs w:val="24"/>
        </w:rPr>
        <w:t xml:space="preserve">.  </w:t>
      </w:r>
      <w:r>
        <w:rPr>
          <w:rFonts w:ascii="Times New Roman" w:hAnsi="Times New Roman" w:cs="Times New Roman"/>
          <w:sz w:val="24"/>
          <w:szCs w:val="24"/>
        </w:rPr>
        <w:t xml:space="preserve">In addition to the topics covered in the Learning Objectives, the class could discuss the differences between </w:t>
      </w:r>
      <w:r w:rsidRPr="00724CEC">
        <w:rPr>
          <w:rFonts w:ascii="Times New Roman" w:hAnsi="Times New Roman" w:cs="Times New Roman"/>
          <w:sz w:val="24"/>
          <w:szCs w:val="24"/>
        </w:rPr>
        <w:t>public and private procurement</w:t>
      </w:r>
      <w:r w:rsidR="004C2483">
        <w:rPr>
          <w:rFonts w:ascii="Times New Roman" w:hAnsi="Times New Roman" w:cs="Times New Roman"/>
          <w:sz w:val="24"/>
          <w:szCs w:val="24"/>
        </w:rPr>
        <w:t xml:space="preserve">.  </w:t>
      </w:r>
      <w:r>
        <w:rPr>
          <w:rFonts w:ascii="Times New Roman" w:hAnsi="Times New Roman" w:cs="Times New Roman"/>
          <w:sz w:val="24"/>
          <w:szCs w:val="24"/>
        </w:rPr>
        <w:t>P</w:t>
      </w:r>
      <w:r w:rsidRPr="00724CEC">
        <w:rPr>
          <w:rFonts w:ascii="Times New Roman" w:hAnsi="Times New Roman" w:cs="Times New Roman"/>
          <w:sz w:val="24"/>
          <w:szCs w:val="24"/>
        </w:rPr>
        <w:t>rivate companies are generally free to award to who</w:t>
      </w:r>
      <w:r w:rsidR="002F0E31">
        <w:rPr>
          <w:rFonts w:ascii="Times New Roman" w:hAnsi="Times New Roman" w:cs="Times New Roman"/>
          <w:sz w:val="24"/>
          <w:szCs w:val="24"/>
        </w:rPr>
        <w:t>m</w:t>
      </w:r>
      <w:r w:rsidRPr="00724CEC">
        <w:rPr>
          <w:rFonts w:ascii="Times New Roman" w:hAnsi="Times New Roman" w:cs="Times New Roman"/>
          <w:sz w:val="24"/>
          <w:szCs w:val="24"/>
        </w:rPr>
        <w:t>ever they want</w:t>
      </w:r>
      <w:r w:rsidR="004C2483">
        <w:rPr>
          <w:rFonts w:ascii="Times New Roman" w:hAnsi="Times New Roman" w:cs="Times New Roman"/>
          <w:sz w:val="24"/>
          <w:szCs w:val="24"/>
        </w:rPr>
        <w:t xml:space="preserve">.  </w:t>
      </w:r>
      <w:r w:rsidRPr="00724CEC">
        <w:rPr>
          <w:rFonts w:ascii="Times New Roman" w:hAnsi="Times New Roman" w:cs="Times New Roman"/>
          <w:sz w:val="24"/>
          <w:szCs w:val="24"/>
        </w:rPr>
        <w:t>Private companies are not required to go out for competitive bids</w:t>
      </w:r>
      <w:r w:rsidR="004C2483">
        <w:rPr>
          <w:rFonts w:ascii="Times New Roman" w:hAnsi="Times New Roman" w:cs="Times New Roman"/>
          <w:sz w:val="24"/>
          <w:szCs w:val="24"/>
        </w:rPr>
        <w:t xml:space="preserve">.  </w:t>
      </w:r>
      <w:r w:rsidRPr="00724CEC">
        <w:rPr>
          <w:rFonts w:ascii="Times New Roman" w:hAnsi="Times New Roman" w:cs="Times New Roman"/>
          <w:sz w:val="24"/>
          <w:szCs w:val="24"/>
        </w:rPr>
        <w:t xml:space="preserve">If a private company likes a particular contractor, they are free to </w:t>
      </w:r>
      <w:r>
        <w:rPr>
          <w:rFonts w:ascii="Times New Roman" w:hAnsi="Times New Roman" w:cs="Times New Roman"/>
          <w:sz w:val="24"/>
          <w:szCs w:val="24"/>
        </w:rPr>
        <w:t>award a contract directly to them without competition</w:t>
      </w:r>
      <w:r w:rsidR="004C2483">
        <w:rPr>
          <w:rFonts w:ascii="Times New Roman" w:hAnsi="Times New Roman" w:cs="Times New Roman"/>
          <w:sz w:val="24"/>
          <w:szCs w:val="24"/>
        </w:rPr>
        <w:t xml:space="preserve">.  </w:t>
      </w:r>
      <w:r w:rsidRPr="00724CEC">
        <w:rPr>
          <w:rFonts w:ascii="Times New Roman" w:hAnsi="Times New Roman" w:cs="Times New Roman"/>
          <w:sz w:val="24"/>
          <w:szCs w:val="24"/>
        </w:rPr>
        <w:t>This might not</w:t>
      </w:r>
      <w:r>
        <w:rPr>
          <w:rFonts w:ascii="Times New Roman" w:hAnsi="Times New Roman" w:cs="Times New Roman"/>
          <w:sz w:val="24"/>
          <w:szCs w:val="24"/>
        </w:rPr>
        <w:t>, however,</w:t>
      </w:r>
      <w:r w:rsidRPr="00724CEC">
        <w:rPr>
          <w:rFonts w:ascii="Times New Roman" w:hAnsi="Times New Roman" w:cs="Times New Roman"/>
          <w:sz w:val="24"/>
          <w:szCs w:val="24"/>
        </w:rPr>
        <w:t xml:space="preserve"> make good business sense because it decreases the companies</w:t>
      </w:r>
      <w:r w:rsidR="002F0E31">
        <w:rPr>
          <w:rFonts w:ascii="Times New Roman" w:hAnsi="Times New Roman" w:cs="Times New Roman"/>
          <w:sz w:val="24"/>
          <w:szCs w:val="24"/>
        </w:rPr>
        <w:t>’</w:t>
      </w:r>
      <w:r w:rsidRPr="00724CEC">
        <w:rPr>
          <w:rFonts w:ascii="Times New Roman" w:hAnsi="Times New Roman" w:cs="Times New Roman"/>
          <w:sz w:val="24"/>
          <w:szCs w:val="24"/>
        </w:rPr>
        <w:t xml:space="preserve"> bargaining power. </w:t>
      </w:r>
      <w:r>
        <w:rPr>
          <w:rFonts w:ascii="Times New Roman" w:hAnsi="Times New Roman" w:cs="Times New Roman"/>
          <w:sz w:val="24"/>
          <w:szCs w:val="24"/>
        </w:rPr>
        <w:t>Alternatively, procurement in the public sector is governed by regulations and policies that help to ensure contract awards represent the best value to the government and promote fair and open competition between interested vendors</w:t>
      </w:r>
      <w:r w:rsidR="004C2483">
        <w:rPr>
          <w:rFonts w:ascii="Times New Roman" w:hAnsi="Times New Roman" w:cs="Times New Roman"/>
          <w:sz w:val="24"/>
          <w:szCs w:val="24"/>
        </w:rPr>
        <w:t xml:space="preserve">.  </w:t>
      </w:r>
      <w:r>
        <w:rPr>
          <w:rFonts w:ascii="Times New Roman" w:hAnsi="Times New Roman" w:cs="Times New Roman"/>
          <w:sz w:val="24"/>
          <w:szCs w:val="24"/>
        </w:rPr>
        <w:t>The Federal Acquisition Regulation (FAR) is</w:t>
      </w:r>
      <w:r w:rsidR="00B5655D">
        <w:rPr>
          <w:rFonts w:ascii="Times New Roman" w:hAnsi="Times New Roman" w:cs="Times New Roman"/>
          <w:sz w:val="24"/>
          <w:szCs w:val="24"/>
        </w:rPr>
        <w:t xml:space="preserve"> the key </w:t>
      </w:r>
      <w:r w:rsidR="00F9054C">
        <w:rPr>
          <w:rFonts w:ascii="Times New Roman" w:hAnsi="Times New Roman" w:cs="Times New Roman"/>
          <w:sz w:val="24"/>
          <w:szCs w:val="24"/>
        </w:rPr>
        <w:t xml:space="preserve">acquisition </w:t>
      </w:r>
      <w:r w:rsidR="00B5655D">
        <w:rPr>
          <w:rFonts w:ascii="Times New Roman" w:hAnsi="Times New Roman" w:cs="Times New Roman"/>
          <w:sz w:val="24"/>
          <w:szCs w:val="24"/>
        </w:rPr>
        <w:t>regulation</w:t>
      </w:r>
      <w:r w:rsidR="00F9054C">
        <w:rPr>
          <w:rFonts w:ascii="Times New Roman" w:hAnsi="Times New Roman" w:cs="Times New Roman"/>
          <w:sz w:val="24"/>
          <w:szCs w:val="24"/>
        </w:rPr>
        <w:t xml:space="preserve"> for the United States government and is supplemented by countless agency-specific regulations.</w:t>
      </w:r>
    </w:p>
    <w:p w:rsidR="00724CEC" w:rsidRDefault="00724CEC" w:rsidP="00724CEC">
      <w:pPr>
        <w:spacing w:after="0" w:line="240" w:lineRule="auto"/>
        <w:rPr>
          <w:rFonts w:ascii="Times New Roman" w:hAnsi="Times New Roman" w:cs="Times New Roman"/>
          <w:b/>
          <w:sz w:val="24"/>
          <w:szCs w:val="24"/>
        </w:rPr>
      </w:pPr>
    </w:p>
    <w:p w:rsidR="004C7C86" w:rsidRDefault="004C7C86" w:rsidP="00A06B24">
      <w:pPr>
        <w:spacing w:after="0" w:line="240" w:lineRule="auto"/>
        <w:rPr>
          <w:rFonts w:ascii="Times New Roman" w:hAnsi="Times New Roman" w:cs="Times New Roman"/>
          <w:b/>
          <w:sz w:val="24"/>
          <w:szCs w:val="24"/>
        </w:rPr>
      </w:pPr>
    </w:p>
    <w:p w:rsidR="00E162FB" w:rsidRPr="000A2681" w:rsidRDefault="00E162FB" w:rsidP="00A06B24">
      <w:pPr>
        <w:spacing w:after="0" w:line="240" w:lineRule="auto"/>
        <w:rPr>
          <w:rFonts w:ascii="Times New Roman" w:hAnsi="Times New Roman" w:cs="Times New Roman"/>
          <w:b/>
          <w:sz w:val="24"/>
          <w:szCs w:val="24"/>
        </w:rPr>
      </w:pPr>
      <w:r w:rsidRPr="000A2681">
        <w:rPr>
          <w:rFonts w:ascii="Times New Roman" w:hAnsi="Times New Roman" w:cs="Times New Roman"/>
          <w:b/>
          <w:sz w:val="24"/>
          <w:szCs w:val="24"/>
        </w:rPr>
        <w:lastRenderedPageBreak/>
        <w:t>Epilogue</w:t>
      </w:r>
    </w:p>
    <w:p w:rsidR="00E162FB" w:rsidRPr="000A2681" w:rsidRDefault="00E162FB" w:rsidP="000C4D55">
      <w:pPr>
        <w:spacing w:after="0" w:line="240" w:lineRule="auto"/>
        <w:rPr>
          <w:rFonts w:ascii="Times New Roman" w:hAnsi="Times New Roman" w:cs="Times New Roman"/>
          <w:sz w:val="24"/>
          <w:szCs w:val="24"/>
        </w:rPr>
      </w:pPr>
    </w:p>
    <w:p w:rsidR="00E162FB" w:rsidRPr="000A2681" w:rsidRDefault="00E162FB" w:rsidP="000C4D55">
      <w:pPr>
        <w:spacing w:after="0" w:line="240" w:lineRule="auto"/>
        <w:rPr>
          <w:rFonts w:ascii="Times New Roman" w:hAnsi="Times New Roman" w:cs="Times New Roman"/>
          <w:sz w:val="24"/>
          <w:szCs w:val="24"/>
        </w:rPr>
      </w:pPr>
      <w:r w:rsidRPr="000A2681">
        <w:rPr>
          <w:rFonts w:ascii="Times New Roman" w:hAnsi="Times New Roman" w:cs="Times New Roman"/>
          <w:sz w:val="24"/>
          <w:szCs w:val="24"/>
        </w:rPr>
        <w:t xml:space="preserve">This critical incident is based on a real-world </w:t>
      </w:r>
      <w:r w:rsidR="00150ED6" w:rsidRPr="000A2681">
        <w:rPr>
          <w:rFonts w:ascii="Times New Roman" w:hAnsi="Times New Roman" w:cs="Times New Roman"/>
          <w:sz w:val="24"/>
          <w:szCs w:val="24"/>
        </w:rPr>
        <w:t>occurrence</w:t>
      </w:r>
      <w:r w:rsidR="004C2483">
        <w:rPr>
          <w:rFonts w:ascii="Times New Roman" w:hAnsi="Times New Roman" w:cs="Times New Roman"/>
          <w:sz w:val="24"/>
          <w:szCs w:val="24"/>
        </w:rPr>
        <w:t xml:space="preserve">.  </w:t>
      </w:r>
      <w:r w:rsidRPr="000A2681">
        <w:rPr>
          <w:rFonts w:ascii="Times New Roman" w:hAnsi="Times New Roman" w:cs="Times New Roman"/>
          <w:sz w:val="24"/>
          <w:szCs w:val="24"/>
        </w:rPr>
        <w:t xml:space="preserve">In the actual event, the contracting officer eventually modified the contract to </w:t>
      </w:r>
      <w:r w:rsidR="00150ED6" w:rsidRPr="000A2681">
        <w:rPr>
          <w:rFonts w:ascii="Times New Roman" w:hAnsi="Times New Roman" w:cs="Times New Roman"/>
          <w:sz w:val="24"/>
          <w:szCs w:val="24"/>
        </w:rPr>
        <w:t xml:space="preserve">include management of the gas cylinders through the first option period and the contractor was reimbursed for the work they performed </w:t>
      </w:r>
      <w:r w:rsidR="00150ED6" w:rsidRPr="000A2681">
        <w:rPr>
          <w:rFonts w:ascii="Times New Roman" w:hAnsi="Times New Roman" w:cs="Times New Roman"/>
          <w:i/>
          <w:sz w:val="24"/>
          <w:szCs w:val="24"/>
        </w:rPr>
        <w:t>at risk</w:t>
      </w:r>
      <w:r w:rsidR="004C2483">
        <w:rPr>
          <w:rFonts w:ascii="Times New Roman" w:hAnsi="Times New Roman" w:cs="Times New Roman"/>
          <w:sz w:val="24"/>
          <w:szCs w:val="24"/>
        </w:rPr>
        <w:t xml:space="preserve">.  </w:t>
      </w:r>
      <w:r w:rsidR="00150ED6" w:rsidRPr="000A2681">
        <w:rPr>
          <w:rFonts w:ascii="Times New Roman" w:hAnsi="Times New Roman" w:cs="Times New Roman"/>
          <w:sz w:val="24"/>
          <w:szCs w:val="24"/>
        </w:rPr>
        <w:t>The contracting officer’s representative initiated more frequent meetings with the contractor and the contractor was informed about the dangers of working outside the scope of the contract.</w:t>
      </w:r>
      <w:r w:rsidRPr="000A2681">
        <w:rPr>
          <w:rFonts w:ascii="Times New Roman" w:hAnsi="Times New Roman" w:cs="Times New Roman"/>
          <w:sz w:val="24"/>
          <w:szCs w:val="24"/>
        </w:rPr>
        <w:t xml:space="preserve"> </w:t>
      </w:r>
    </w:p>
    <w:p w:rsidR="00E162FB" w:rsidRPr="000A2681" w:rsidRDefault="00E162FB" w:rsidP="000C4D55">
      <w:pPr>
        <w:spacing w:after="0" w:line="240" w:lineRule="auto"/>
        <w:rPr>
          <w:rFonts w:ascii="Times New Roman" w:hAnsi="Times New Roman" w:cs="Times New Roman"/>
          <w:sz w:val="24"/>
          <w:szCs w:val="24"/>
        </w:rPr>
      </w:pPr>
    </w:p>
    <w:p w:rsidR="00724CEC" w:rsidRDefault="00724CEC" w:rsidP="00A06B24">
      <w:pPr>
        <w:spacing w:after="0" w:line="240" w:lineRule="auto"/>
        <w:rPr>
          <w:rFonts w:ascii="Times New Roman" w:hAnsi="Times New Roman" w:cs="Times New Roman"/>
          <w:b/>
          <w:sz w:val="24"/>
          <w:szCs w:val="24"/>
        </w:rPr>
      </w:pPr>
      <w:r w:rsidRPr="00724CEC">
        <w:rPr>
          <w:rFonts w:ascii="Times New Roman" w:hAnsi="Times New Roman" w:cs="Times New Roman"/>
          <w:b/>
          <w:sz w:val="24"/>
          <w:szCs w:val="24"/>
        </w:rPr>
        <w:t>Additional Pedagogical Materials</w:t>
      </w:r>
    </w:p>
    <w:p w:rsidR="00A06B24" w:rsidRDefault="00A06B24" w:rsidP="00724CEC">
      <w:pPr>
        <w:spacing w:after="0" w:line="240" w:lineRule="auto"/>
        <w:rPr>
          <w:rFonts w:ascii="Times New Roman" w:hAnsi="Times New Roman" w:cs="Times New Roman"/>
          <w:sz w:val="24"/>
          <w:szCs w:val="24"/>
        </w:rPr>
      </w:pPr>
    </w:p>
    <w:p w:rsidR="00A06B24" w:rsidRDefault="00A06B24" w:rsidP="00724CEC">
      <w:pPr>
        <w:spacing w:after="0" w:line="240" w:lineRule="auto"/>
        <w:rPr>
          <w:rFonts w:ascii="Times New Roman" w:hAnsi="Times New Roman" w:cs="Times New Roman"/>
          <w:sz w:val="24"/>
          <w:szCs w:val="24"/>
        </w:rPr>
      </w:pPr>
      <w:r>
        <w:rPr>
          <w:rFonts w:ascii="Times New Roman" w:hAnsi="Times New Roman" w:cs="Times New Roman"/>
          <w:sz w:val="24"/>
          <w:szCs w:val="24"/>
        </w:rPr>
        <w:t>For additional information on l</w:t>
      </w:r>
      <w:r w:rsidRPr="00724CEC">
        <w:rPr>
          <w:rFonts w:ascii="Times New Roman" w:hAnsi="Times New Roman" w:cs="Times New Roman"/>
          <w:sz w:val="24"/>
          <w:szCs w:val="24"/>
        </w:rPr>
        <w:t>ong</w:t>
      </w:r>
      <w:r>
        <w:rPr>
          <w:rFonts w:ascii="Times New Roman" w:hAnsi="Times New Roman" w:cs="Times New Roman"/>
          <w:sz w:val="24"/>
          <w:szCs w:val="24"/>
        </w:rPr>
        <w:t>-</w:t>
      </w:r>
      <w:r w:rsidR="00724CEC" w:rsidRPr="00724CEC">
        <w:rPr>
          <w:rFonts w:ascii="Times New Roman" w:hAnsi="Times New Roman" w:cs="Times New Roman"/>
          <w:sz w:val="24"/>
          <w:szCs w:val="24"/>
        </w:rPr>
        <w:t>term contractor relations</w:t>
      </w:r>
      <w:r>
        <w:rPr>
          <w:rFonts w:ascii="Times New Roman" w:hAnsi="Times New Roman" w:cs="Times New Roman"/>
          <w:sz w:val="24"/>
          <w:szCs w:val="24"/>
        </w:rPr>
        <w:t>, consider using</w:t>
      </w:r>
      <w:r w:rsidR="00724CEC" w:rsidRPr="00724CEC">
        <w:rPr>
          <w:rFonts w:ascii="Times New Roman" w:hAnsi="Times New Roman" w:cs="Times New Roman"/>
          <w:sz w:val="24"/>
          <w:szCs w:val="24"/>
        </w:rPr>
        <w:t xml:space="preserve"> </w:t>
      </w:r>
    </w:p>
    <w:p w:rsidR="00724CEC" w:rsidRDefault="00724CEC" w:rsidP="00724CEC">
      <w:pPr>
        <w:spacing w:after="0" w:line="240" w:lineRule="auto"/>
        <w:rPr>
          <w:rFonts w:ascii="Times New Roman" w:hAnsi="Times New Roman" w:cs="Times New Roman"/>
          <w:sz w:val="24"/>
          <w:szCs w:val="24"/>
        </w:rPr>
      </w:pPr>
      <w:r w:rsidRPr="00724CEC">
        <w:rPr>
          <w:rFonts w:ascii="Times New Roman" w:hAnsi="Times New Roman" w:cs="Times New Roman"/>
          <w:sz w:val="24"/>
          <w:szCs w:val="24"/>
        </w:rPr>
        <w:t>Rogers, Stephen C. (2009)</w:t>
      </w:r>
      <w:r w:rsidR="00A06B24">
        <w:rPr>
          <w:rFonts w:ascii="Times New Roman" w:hAnsi="Times New Roman" w:cs="Times New Roman"/>
          <w:sz w:val="24"/>
          <w:szCs w:val="24"/>
        </w:rPr>
        <w:t>.</w:t>
      </w:r>
      <w:r w:rsidRPr="00724CEC">
        <w:rPr>
          <w:rFonts w:ascii="Times New Roman" w:hAnsi="Times New Roman" w:cs="Times New Roman"/>
          <w:sz w:val="24"/>
          <w:szCs w:val="24"/>
        </w:rPr>
        <w:t xml:space="preserve"> </w:t>
      </w:r>
      <w:r w:rsidRPr="00A06B24">
        <w:rPr>
          <w:rFonts w:ascii="Times New Roman" w:hAnsi="Times New Roman" w:cs="Times New Roman"/>
          <w:i/>
          <w:sz w:val="24"/>
          <w:szCs w:val="24"/>
        </w:rPr>
        <w:t xml:space="preserve">The </w:t>
      </w:r>
      <w:r w:rsidR="00A06B24">
        <w:rPr>
          <w:rFonts w:ascii="Times New Roman" w:hAnsi="Times New Roman" w:cs="Times New Roman"/>
          <w:i/>
          <w:sz w:val="24"/>
          <w:szCs w:val="24"/>
        </w:rPr>
        <w:t>S</w:t>
      </w:r>
      <w:r w:rsidRPr="00A06B24">
        <w:rPr>
          <w:rFonts w:ascii="Times New Roman" w:hAnsi="Times New Roman" w:cs="Times New Roman"/>
          <w:i/>
          <w:sz w:val="24"/>
          <w:szCs w:val="24"/>
        </w:rPr>
        <w:t>upply-</w:t>
      </w:r>
      <w:r w:rsidR="00A06B24">
        <w:rPr>
          <w:rFonts w:ascii="Times New Roman" w:hAnsi="Times New Roman" w:cs="Times New Roman"/>
          <w:i/>
          <w:sz w:val="24"/>
          <w:szCs w:val="24"/>
        </w:rPr>
        <w:t>b</w:t>
      </w:r>
      <w:r w:rsidRPr="00A06B24">
        <w:rPr>
          <w:rFonts w:ascii="Times New Roman" w:hAnsi="Times New Roman" w:cs="Times New Roman"/>
          <w:i/>
          <w:sz w:val="24"/>
          <w:szCs w:val="24"/>
        </w:rPr>
        <w:t xml:space="preserve">ased </w:t>
      </w:r>
      <w:r w:rsidR="00A06B24">
        <w:rPr>
          <w:rFonts w:ascii="Times New Roman" w:hAnsi="Times New Roman" w:cs="Times New Roman"/>
          <w:i/>
          <w:sz w:val="24"/>
          <w:szCs w:val="24"/>
        </w:rPr>
        <w:t>a</w:t>
      </w:r>
      <w:r w:rsidRPr="00A06B24">
        <w:rPr>
          <w:rFonts w:ascii="Times New Roman" w:hAnsi="Times New Roman" w:cs="Times New Roman"/>
          <w:i/>
          <w:sz w:val="24"/>
          <w:szCs w:val="24"/>
        </w:rPr>
        <w:t>dvantage</w:t>
      </w:r>
      <w:r w:rsidR="00A06B24">
        <w:rPr>
          <w:rFonts w:ascii="Times New Roman" w:hAnsi="Times New Roman" w:cs="Times New Roman"/>
          <w:sz w:val="24"/>
          <w:szCs w:val="24"/>
        </w:rPr>
        <w:t xml:space="preserve">. New York, NY: </w:t>
      </w:r>
      <w:r w:rsidRPr="00724CEC">
        <w:rPr>
          <w:rFonts w:ascii="Times New Roman" w:hAnsi="Times New Roman" w:cs="Times New Roman"/>
          <w:sz w:val="24"/>
          <w:szCs w:val="24"/>
        </w:rPr>
        <w:t>AMACOM</w:t>
      </w:r>
      <w:r w:rsidR="002F0E31">
        <w:rPr>
          <w:rFonts w:ascii="Times New Roman" w:hAnsi="Times New Roman" w:cs="Times New Roman"/>
          <w:sz w:val="24"/>
          <w:szCs w:val="24"/>
        </w:rPr>
        <w:t>.</w:t>
      </w:r>
    </w:p>
    <w:p w:rsidR="00A06B24" w:rsidRPr="00724CEC" w:rsidRDefault="00A06B24" w:rsidP="00724CEC">
      <w:pPr>
        <w:spacing w:after="0" w:line="240" w:lineRule="auto"/>
        <w:rPr>
          <w:rFonts w:ascii="Times New Roman" w:hAnsi="Times New Roman" w:cs="Times New Roman"/>
          <w:sz w:val="24"/>
          <w:szCs w:val="24"/>
        </w:rPr>
      </w:pPr>
    </w:p>
    <w:p w:rsidR="00724CEC" w:rsidRPr="00724CEC" w:rsidRDefault="00A06B24" w:rsidP="00724CEC">
      <w:pPr>
        <w:spacing w:after="0" w:line="240" w:lineRule="auto"/>
        <w:rPr>
          <w:rFonts w:ascii="Times New Roman" w:hAnsi="Times New Roman" w:cs="Times New Roman"/>
          <w:sz w:val="24"/>
          <w:szCs w:val="24"/>
        </w:rPr>
      </w:pPr>
      <w:r>
        <w:rPr>
          <w:rFonts w:ascii="Times New Roman" w:hAnsi="Times New Roman" w:cs="Times New Roman"/>
          <w:sz w:val="24"/>
          <w:szCs w:val="24"/>
        </w:rPr>
        <w:t>For additional information on ethical dilemmas in business, consider using</w:t>
      </w:r>
      <w:r w:rsidR="00724CEC" w:rsidRPr="00724CEC">
        <w:rPr>
          <w:rFonts w:ascii="Times New Roman" w:hAnsi="Times New Roman" w:cs="Times New Roman"/>
          <w:sz w:val="24"/>
          <w:szCs w:val="24"/>
        </w:rPr>
        <w:t xml:space="preserve"> </w:t>
      </w:r>
      <w:r>
        <w:rPr>
          <w:rFonts w:ascii="Times New Roman" w:hAnsi="Times New Roman" w:cs="Times New Roman"/>
          <w:sz w:val="24"/>
          <w:szCs w:val="24"/>
        </w:rPr>
        <w:t xml:space="preserve">Trevino, L. K. and Nelson, K. A. (2014). </w:t>
      </w:r>
      <w:r w:rsidRPr="004C2483">
        <w:rPr>
          <w:rFonts w:ascii="Times New Roman" w:hAnsi="Times New Roman" w:cs="Times New Roman"/>
          <w:i/>
          <w:sz w:val="24"/>
          <w:szCs w:val="24"/>
        </w:rPr>
        <w:t>Managing business ethics: Straight talk about how to do it right</w:t>
      </w:r>
      <w:r>
        <w:rPr>
          <w:rFonts w:ascii="Times New Roman" w:hAnsi="Times New Roman" w:cs="Times New Roman"/>
          <w:sz w:val="24"/>
          <w:szCs w:val="24"/>
        </w:rPr>
        <w:t xml:space="preserve"> (6</w:t>
      </w:r>
      <w:r w:rsidRPr="009A095B">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Hoboken, NJ: Wiley.</w:t>
      </w:r>
    </w:p>
    <w:p w:rsidR="00724CEC" w:rsidRDefault="00724CEC" w:rsidP="000C4D55">
      <w:pPr>
        <w:spacing w:after="0" w:line="240" w:lineRule="auto"/>
        <w:jc w:val="center"/>
        <w:rPr>
          <w:rFonts w:ascii="Times New Roman" w:hAnsi="Times New Roman" w:cs="Times New Roman"/>
          <w:b/>
          <w:sz w:val="24"/>
          <w:szCs w:val="24"/>
        </w:rPr>
      </w:pPr>
    </w:p>
    <w:p w:rsidR="000C4D55" w:rsidRPr="000A2681" w:rsidRDefault="000C4D55" w:rsidP="009A095B">
      <w:pPr>
        <w:spacing w:after="0" w:line="240" w:lineRule="auto"/>
        <w:rPr>
          <w:rFonts w:ascii="Times New Roman" w:hAnsi="Times New Roman" w:cs="Times New Roman"/>
          <w:b/>
          <w:sz w:val="24"/>
          <w:szCs w:val="24"/>
        </w:rPr>
      </w:pPr>
      <w:r w:rsidRPr="000A2681">
        <w:rPr>
          <w:rFonts w:ascii="Times New Roman" w:hAnsi="Times New Roman" w:cs="Times New Roman"/>
          <w:b/>
          <w:sz w:val="24"/>
          <w:szCs w:val="24"/>
        </w:rPr>
        <w:t>References</w:t>
      </w:r>
    </w:p>
    <w:p w:rsidR="003F5EBE" w:rsidRPr="000A2681" w:rsidRDefault="003F5EBE" w:rsidP="000C4D55">
      <w:pPr>
        <w:spacing w:after="0" w:line="240" w:lineRule="auto"/>
        <w:jc w:val="center"/>
        <w:rPr>
          <w:rFonts w:ascii="Times New Roman" w:hAnsi="Times New Roman" w:cs="Times New Roman"/>
          <w:b/>
          <w:sz w:val="24"/>
          <w:szCs w:val="24"/>
        </w:rPr>
      </w:pPr>
    </w:p>
    <w:p w:rsidR="000C4D55" w:rsidRPr="000A2681" w:rsidRDefault="000C4D55" w:rsidP="000C4D55">
      <w:pPr>
        <w:spacing w:after="0" w:line="240" w:lineRule="auto"/>
        <w:ind w:left="720" w:hanging="720"/>
        <w:rPr>
          <w:rFonts w:ascii="Times New Roman" w:hAnsi="Times New Roman" w:cs="Times New Roman"/>
          <w:sz w:val="24"/>
          <w:szCs w:val="24"/>
        </w:rPr>
      </w:pPr>
      <w:r w:rsidRPr="000A2681">
        <w:rPr>
          <w:rFonts w:ascii="Times New Roman" w:hAnsi="Times New Roman" w:cs="Times New Roman"/>
          <w:sz w:val="24"/>
          <w:szCs w:val="24"/>
        </w:rPr>
        <w:t xml:space="preserve">Chaplain, C. T. (September 20, 2012). Strategic sourcing: Improved and expanded use could save billions in annual procurement costs. </w:t>
      </w:r>
      <w:r w:rsidRPr="000A2681">
        <w:rPr>
          <w:rFonts w:ascii="Times New Roman" w:hAnsi="Times New Roman" w:cs="Times New Roman"/>
          <w:i/>
          <w:sz w:val="24"/>
          <w:szCs w:val="24"/>
        </w:rPr>
        <w:t>U.S.</w:t>
      </w:r>
      <w:r w:rsidR="004C7C86">
        <w:rPr>
          <w:rFonts w:ascii="Times New Roman" w:hAnsi="Times New Roman" w:cs="Times New Roman"/>
          <w:i/>
          <w:sz w:val="24"/>
          <w:szCs w:val="24"/>
        </w:rPr>
        <w:t xml:space="preserve"> g</w:t>
      </w:r>
      <w:r w:rsidRPr="000A2681">
        <w:rPr>
          <w:rFonts w:ascii="Times New Roman" w:hAnsi="Times New Roman" w:cs="Times New Roman"/>
          <w:i/>
          <w:sz w:val="24"/>
          <w:szCs w:val="24"/>
        </w:rPr>
        <w:t xml:space="preserve">overnment </w:t>
      </w:r>
      <w:r w:rsidR="004C7C86">
        <w:rPr>
          <w:rFonts w:ascii="Times New Roman" w:hAnsi="Times New Roman" w:cs="Times New Roman"/>
          <w:i/>
          <w:sz w:val="24"/>
          <w:szCs w:val="24"/>
        </w:rPr>
        <w:t>a</w:t>
      </w:r>
      <w:r w:rsidRPr="000A2681">
        <w:rPr>
          <w:rFonts w:ascii="Times New Roman" w:hAnsi="Times New Roman" w:cs="Times New Roman"/>
          <w:i/>
          <w:sz w:val="24"/>
          <w:szCs w:val="24"/>
        </w:rPr>
        <w:t xml:space="preserve">ccounting </w:t>
      </w:r>
      <w:r w:rsidR="004C7C86">
        <w:rPr>
          <w:rFonts w:ascii="Times New Roman" w:hAnsi="Times New Roman" w:cs="Times New Roman"/>
          <w:i/>
          <w:sz w:val="24"/>
          <w:szCs w:val="24"/>
        </w:rPr>
        <w:t>o</w:t>
      </w:r>
      <w:r w:rsidRPr="000A2681">
        <w:rPr>
          <w:rFonts w:ascii="Times New Roman" w:hAnsi="Times New Roman" w:cs="Times New Roman"/>
          <w:i/>
          <w:sz w:val="24"/>
          <w:szCs w:val="24"/>
        </w:rPr>
        <w:t>ffice</w:t>
      </w:r>
      <w:r w:rsidRPr="000A2681">
        <w:rPr>
          <w:rFonts w:ascii="Times New Roman" w:hAnsi="Times New Roman" w:cs="Times New Roman"/>
          <w:sz w:val="24"/>
          <w:szCs w:val="24"/>
        </w:rPr>
        <w:t xml:space="preserve">. Retrieved from </w:t>
      </w:r>
      <w:r w:rsidRPr="004C7C86">
        <w:rPr>
          <w:rFonts w:ascii="Times New Roman" w:hAnsi="Times New Roman" w:cs="Times New Roman"/>
          <w:sz w:val="24"/>
          <w:szCs w:val="24"/>
        </w:rPr>
        <w:t>http://www.gao.gov/products/GAO-12-919</w:t>
      </w:r>
      <w:r w:rsidRPr="000A2681">
        <w:rPr>
          <w:rFonts w:ascii="Times New Roman" w:hAnsi="Times New Roman" w:cs="Times New Roman"/>
          <w:sz w:val="24"/>
          <w:szCs w:val="24"/>
        </w:rPr>
        <w:t xml:space="preserve"> </w:t>
      </w:r>
    </w:p>
    <w:p w:rsidR="003F5EBE" w:rsidRPr="000A2681" w:rsidRDefault="003F5EBE" w:rsidP="000C4D55">
      <w:pPr>
        <w:spacing w:after="0" w:line="240" w:lineRule="auto"/>
        <w:ind w:left="720" w:hanging="720"/>
        <w:rPr>
          <w:rFonts w:ascii="Times New Roman" w:hAnsi="Times New Roman" w:cs="Times New Roman"/>
          <w:sz w:val="24"/>
          <w:szCs w:val="24"/>
        </w:rPr>
      </w:pPr>
    </w:p>
    <w:p w:rsidR="000C4D55" w:rsidRPr="000A2681" w:rsidRDefault="000C4D55" w:rsidP="000C4D55">
      <w:pPr>
        <w:spacing w:after="0" w:line="240" w:lineRule="auto"/>
        <w:ind w:left="720" w:hanging="720"/>
        <w:rPr>
          <w:rFonts w:ascii="Times New Roman" w:hAnsi="Times New Roman" w:cs="Times New Roman"/>
          <w:sz w:val="24"/>
          <w:szCs w:val="24"/>
        </w:rPr>
      </w:pPr>
      <w:r w:rsidRPr="000A2681">
        <w:rPr>
          <w:rFonts w:ascii="Times New Roman" w:hAnsi="Times New Roman" w:cs="Times New Roman"/>
          <w:sz w:val="24"/>
          <w:szCs w:val="24"/>
        </w:rPr>
        <w:t xml:space="preserve">Cruz, C. O., &amp; Marques, R. C. (2013). Flexible contracts to cope with uncertainty in public-private partnerships. </w:t>
      </w:r>
      <w:r w:rsidR="004C7C86">
        <w:rPr>
          <w:rFonts w:ascii="Times New Roman" w:hAnsi="Times New Roman" w:cs="Times New Roman"/>
          <w:i/>
          <w:sz w:val="24"/>
          <w:szCs w:val="24"/>
        </w:rPr>
        <w:t>International jou</w:t>
      </w:r>
      <w:r w:rsidRPr="000A2681">
        <w:rPr>
          <w:rFonts w:ascii="Times New Roman" w:hAnsi="Times New Roman" w:cs="Times New Roman"/>
          <w:i/>
          <w:sz w:val="24"/>
          <w:szCs w:val="24"/>
        </w:rPr>
        <w:t xml:space="preserve">rnal of </w:t>
      </w:r>
      <w:r w:rsidR="004C7C86">
        <w:rPr>
          <w:rFonts w:ascii="Times New Roman" w:hAnsi="Times New Roman" w:cs="Times New Roman"/>
          <w:i/>
          <w:sz w:val="24"/>
          <w:szCs w:val="24"/>
        </w:rPr>
        <w:t>p</w:t>
      </w:r>
      <w:r w:rsidRPr="000A2681">
        <w:rPr>
          <w:rFonts w:ascii="Times New Roman" w:hAnsi="Times New Roman" w:cs="Times New Roman"/>
          <w:i/>
          <w:sz w:val="24"/>
          <w:szCs w:val="24"/>
        </w:rPr>
        <w:t xml:space="preserve">roject </w:t>
      </w:r>
      <w:r w:rsidR="004C7C86">
        <w:rPr>
          <w:rFonts w:ascii="Times New Roman" w:hAnsi="Times New Roman" w:cs="Times New Roman"/>
          <w:i/>
          <w:sz w:val="24"/>
          <w:szCs w:val="24"/>
        </w:rPr>
        <w:t>m</w:t>
      </w:r>
      <w:r w:rsidRPr="000A2681">
        <w:rPr>
          <w:rFonts w:ascii="Times New Roman" w:hAnsi="Times New Roman" w:cs="Times New Roman"/>
          <w:i/>
          <w:sz w:val="24"/>
          <w:szCs w:val="24"/>
        </w:rPr>
        <w:t>anagement</w:t>
      </w:r>
      <w:r w:rsidRPr="000A2681">
        <w:rPr>
          <w:rFonts w:ascii="Times New Roman" w:hAnsi="Times New Roman" w:cs="Times New Roman"/>
          <w:sz w:val="24"/>
          <w:szCs w:val="24"/>
        </w:rPr>
        <w:t xml:space="preserve">, </w:t>
      </w:r>
      <w:r w:rsidRPr="00C51AFF">
        <w:rPr>
          <w:rFonts w:ascii="Times New Roman" w:hAnsi="Times New Roman" w:cs="Times New Roman"/>
          <w:i/>
          <w:sz w:val="24"/>
          <w:szCs w:val="24"/>
        </w:rPr>
        <w:t>31</w:t>
      </w:r>
      <w:r w:rsidRPr="000A2681">
        <w:rPr>
          <w:rFonts w:ascii="Times New Roman" w:hAnsi="Times New Roman" w:cs="Times New Roman"/>
          <w:sz w:val="24"/>
          <w:szCs w:val="24"/>
        </w:rPr>
        <w:t>(3), 473-483.</w:t>
      </w:r>
    </w:p>
    <w:p w:rsidR="003F5EBE" w:rsidRPr="000A2681" w:rsidRDefault="003F5EBE" w:rsidP="000C4D55">
      <w:pPr>
        <w:spacing w:after="0" w:line="240" w:lineRule="auto"/>
        <w:ind w:left="720" w:hanging="720"/>
        <w:rPr>
          <w:rFonts w:ascii="Times New Roman" w:hAnsi="Times New Roman" w:cs="Times New Roman"/>
          <w:sz w:val="24"/>
          <w:szCs w:val="24"/>
        </w:rPr>
      </w:pPr>
    </w:p>
    <w:p w:rsidR="000C4D55" w:rsidRPr="000A2681" w:rsidRDefault="000C4D55" w:rsidP="000C4D55">
      <w:pPr>
        <w:spacing w:after="0" w:line="240" w:lineRule="auto"/>
        <w:ind w:left="720" w:hanging="720"/>
        <w:rPr>
          <w:rFonts w:ascii="Times New Roman" w:hAnsi="Times New Roman" w:cs="Times New Roman"/>
          <w:sz w:val="24"/>
          <w:szCs w:val="24"/>
          <w:highlight w:val="yellow"/>
        </w:rPr>
      </w:pPr>
      <w:proofErr w:type="spellStart"/>
      <w:r w:rsidRPr="000A2681">
        <w:rPr>
          <w:rFonts w:ascii="Times New Roman" w:hAnsi="Times New Roman" w:cs="Times New Roman"/>
          <w:sz w:val="24"/>
          <w:szCs w:val="24"/>
        </w:rPr>
        <w:t>Gansler</w:t>
      </w:r>
      <w:proofErr w:type="spellEnd"/>
      <w:r w:rsidRPr="000A2681">
        <w:rPr>
          <w:rFonts w:ascii="Times New Roman" w:hAnsi="Times New Roman" w:cs="Times New Roman"/>
          <w:sz w:val="24"/>
          <w:szCs w:val="24"/>
        </w:rPr>
        <w:t xml:space="preserve">, J. S. (January 2, 2001). Guidebook for </w:t>
      </w:r>
      <w:r w:rsidR="004C2483">
        <w:rPr>
          <w:rFonts w:ascii="Times New Roman" w:hAnsi="Times New Roman" w:cs="Times New Roman"/>
          <w:sz w:val="24"/>
          <w:szCs w:val="24"/>
        </w:rPr>
        <w:t>p</w:t>
      </w:r>
      <w:r w:rsidR="004C2483" w:rsidRPr="000A2681">
        <w:rPr>
          <w:rFonts w:ascii="Times New Roman" w:hAnsi="Times New Roman" w:cs="Times New Roman"/>
          <w:sz w:val="24"/>
          <w:szCs w:val="24"/>
        </w:rPr>
        <w:t>erformance</w:t>
      </w:r>
      <w:r w:rsidRPr="000A2681">
        <w:rPr>
          <w:rFonts w:ascii="Times New Roman" w:hAnsi="Times New Roman" w:cs="Times New Roman"/>
          <w:sz w:val="24"/>
          <w:szCs w:val="24"/>
        </w:rPr>
        <w:t>-</w:t>
      </w:r>
      <w:r w:rsidR="004C2483">
        <w:rPr>
          <w:rFonts w:ascii="Times New Roman" w:hAnsi="Times New Roman" w:cs="Times New Roman"/>
          <w:sz w:val="24"/>
          <w:szCs w:val="24"/>
        </w:rPr>
        <w:t>b</w:t>
      </w:r>
      <w:r w:rsidR="004C2483" w:rsidRPr="000A2681">
        <w:rPr>
          <w:rFonts w:ascii="Times New Roman" w:hAnsi="Times New Roman" w:cs="Times New Roman"/>
          <w:sz w:val="24"/>
          <w:szCs w:val="24"/>
        </w:rPr>
        <w:t xml:space="preserve">ased </w:t>
      </w:r>
      <w:r w:rsidR="004C2483">
        <w:rPr>
          <w:rFonts w:ascii="Times New Roman" w:hAnsi="Times New Roman" w:cs="Times New Roman"/>
          <w:sz w:val="24"/>
          <w:szCs w:val="24"/>
        </w:rPr>
        <w:t>s</w:t>
      </w:r>
      <w:r w:rsidR="004C2483" w:rsidRPr="000A2681">
        <w:rPr>
          <w:rFonts w:ascii="Times New Roman" w:hAnsi="Times New Roman" w:cs="Times New Roman"/>
          <w:sz w:val="24"/>
          <w:szCs w:val="24"/>
        </w:rPr>
        <w:t xml:space="preserve">ervices </w:t>
      </w:r>
      <w:r w:rsidR="004C2483">
        <w:rPr>
          <w:rFonts w:ascii="Times New Roman" w:hAnsi="Times New Roman" w:cs="Times New Roman"/>
          <w:sz w:val="24"/>
          <w:szCs w:val="24"/>
        </w:rPr>
        <w:t>a</w:t>
      </w:r>
      <w:r w:rsidR="004C2483" w:rsidRPr="000A2681">
        <w:rPr>
          <w:rFonts w:ascii="Times New Roman" w:hAnsi="Times New Roman" w:cs="Times New Roman"/>
          <w:sz w:val="24"/>
          <w:szCs w:val="24"/>
        </w:rPr>
        <w:t xml:space="preserve">cquisition </w:t>
      </w:r>
      <w:r w:rsidRPr="000A2681">
        <w:rPr>
          <w:rFonts w:ascii="Times New Roman" w:hAnsi="Times New Roman" w:cs="Times New Roman"/>
          <w:sz w:val="24"/>
          <w:szCs w:val="24"/>
        </w:rPr>
        <w:t xml:space="preserve">(PBSA) in the Department of Defense, </w:t>
      </w:r>
      <w:r w:rsidRPr="000A2681">
        <w:rPr>
          <w:rFonts w:ascii="Times New Roman" w:eastAsia="Batang" w:hAnsi="Times New Roman" w:cs="Times New Roman"/>
          <w:i/>
          <w:noProof/>
          <w:sz w:val="24"/>
          <w:szCs w:val="24"/>
        </w:rPr>
        <w:t>ACQWeb</w:t>
      </w:r>
      <w:r w:rsidRPr="000A2681">
        <w:rPr>
          <w:rFonts w:ascii="Times New Roman" w:eastAsia="Batang" w:hAnsi="Times New Roman" w:cs="Times New Roman"/>
          <w:noProof/>
          <w:sz w:val="24"/>
          <w:szCs w:val="24"/>
        </w:rPr>
        <w:t xml:space="preserve">. Retrieved from </w:t>
      </w:r>
      <w:r w:rsidRPr="004C7C86">
        <w:rPr>
          <w:rFonts w:ascii="Times New Roman" w:eastAsia="Batang" w:hAnsi="Times New Roman" w:cs="Times New Roman"/>
          <w:noProof/>
          <w:sz w:val="24"/>
          <w:szCs w:val="24"/>
        </w:rPr>
        <w:t>http://www.acq.osd.mil/dpap/docs/pbsaguide010201.pdf</w:t>
      </w:r>
      <w:r w:rsidRPr="000A2681">
        <w:rPr>
          <w:rFonts w:ascii="Times New Roman" w:hAnsi="Times New Roman" w:cs="Times New Roman"/>
          <w:sz w:val="24"/>
          <w:szCs w:val="24"/>
          <w:highlight w:val="yellow"/>
        </w:rPr>
        <w:t xml:space="preserve"> </w:t>
      </w:r>
    </w:p>
    <w:p w:rsidR="003F5EBE" w:rsidRPr="000A2681" w:rsidRDefault="003F5EBE" w:rsidP="000C4D55">
      <w:pPr>
        <w:spacing w:after="0" w:line="240" w:lineRule="auto"/>
        <w:ind w:left="720" w:hanging="720"/>
        <w:rPr>
          <w:rFonts w:ascii="Times New Roman" w:hAnsi="Times New Roman" w:cs="Times New Roman"/>
          <w:sz w:val="24"/>
          <w:szCs w:val="24"/>
          <w:highlight w:val="yellow"/>
        </w:rPr>
      </w:pPr>
    </w:p>
    <w:p w:rsidR="000C4D55" w:rsidRPr="000A2681" w:rsidRDefault="000C4D55" w:rsidP="000C4D55">
      <w:pPr>
        <w:spacing w:after="0" w:line="240" w:lineRule="auto"/>
        <w:ind w:left="720" w:hanging="720"/>
        <w:rPr>
          <w:rFonts w:ascii="Times New Roman" w:hAnsi="Times New Roman" w:cs="Times New Roman"/>
          <w:sz w:val="24"/>
          <w:szCs w:val="24"/>
        </w:rPr>
      </w:pPr>
      <w:proofErr w:type="spellStart"/>
      <w:r w:rsidRPr="000A2681">
        <w:rPr>
          <w:rFonts w:ascii="Times New Roman" w:hAnsi="Times New Roman" w:cs="Times New Roman"/>
          <w:sz w:val="24"/>
          <w:szCs w:val="24"/>
        </w:rPr>
        <w:t>Hunsaker</w:t>
      </w:r>
      <w:proofErr w:type="spellEnd"/>
      <w:r w:rsidRPr="000A2681">
        <w:rPr>
          <w:rFonts w:ascii="Times New Roman" w:hAnsi="Times New Roman" w:cs="Times New Roman"/>
          <w:sz w:val="24"/>
          <w:szCs w:val="24"/>
        </w:rPr>
        <w:t xml:space="preserve">, K. (2009). Ethics in public procurement: buying public trust. </w:t>
      </w:r>
      <w:r w:rsidRPr="000A2681">
        <w:rPr>
          <w:rFonts w:ascii="Times New Roman" w:hAnsi="Times New Roman" w:cs="Times New Roman"/>
          <w:i/>
          <w:sz w:val="24"/>
          <w:szCs w:val="24"/>
        </w:rPr>
        <w:t xml:space="preserve">Journal of </w:t>
      </w:r>
      <w:r w:rsidR="004C7C86">
        <w:rPr>
          <w:rFonts w:ascii="Times New Roman" w:hAnsi="Times New Roman" w:cs="Times New Roman"/>
          <w:i/>
          <w:sz w:val="24"/>
          <w:szCs w:val="24"/>
        </w:rPr>
        <w:t>p</w:t>
      </w:r>
      <w:r w:rsidRPr="000A2681">
        <w:rPr>
          <w:rFonts w:ascii="Times New Roman" w:hAnsi="Times New Roman" w:cs="Times New Roman"/>
          <w:i/>
          <w:sz w:val="24"/>
          <w:szCs w:val="24"/>
        </w:rPr>
        <w:t xml:space="preserve">ublic </w:t>
      </w:r>
      <w:r w:rsidR="004C7C86">
        <w:rPr>
          <w:rFonts w:ascii="Times New Roman" w:hAnsi="Times New Roman" w:cs="Times New Roman"/>
          <w:i/>
          <w:sz w:val="24"/>
          <w:szCs w:val="24"/>
        </w:rPr>
        <w:t>p</w:t>
      </w:r>
      <w:r w:rsidRPr="000A2681">
        <w:rPr>
          <w:rFonts w:ascii="Times New Roman" w:hAnsi="Times New Roman" w:cs="Times New Roman"/>
          <w:i/>
          <w:sz w:val="24"/>
          <w:szCs w:val="24"/>
        </w:rPr>
        <w:t>rocuremen</w:t>
      </w:r>
      <w:r w:rsidR="004C7C86">
        <w:rPr>
          <w:rFonts w:ascii="Times New Roman" w:hAnsi="Times New Roman" w:cs="Times New Roman"/>
          <w:i/>
          <w:sz w:val="24"/>
          <w:szCs w:val="24"/>
        </w:rPr>
        <w:t>t.</w:t>
      </w:r>
      <w:r w:rsidRPr="000A2681">
        <w:rPr>
          <w:rFonts w:ascii="Times New Roman" w:hAnsi="Times New Roman" w:cs="Times New Roman"/>
          <w:sz w:val="24"/>
          <w:szCs w:val="24"/>
        </w:rPr>
        <w:t xml:space="preserve"> </w:t>
      </w:r>
      <w:r w:rsidRPr="00C51AFF">
        <w:rPr>
          <w:rFonts w:ascii="Times New Roman" w:hAnsi="Times New Roman" w:cs="Times New Roman"/>
          <w:i/>
          <w:sz w:val="24"/>
          <w:szCs w:val="24"/>
        </w:rPr>
        <w:t>9</w:t>
      </w:r>
      <w:r w:rsidRPr="000A2681">
        <w:rPr>
          <w:rFonts w:ascii="Times New Roman" w:hAnsi="Times New Roman" w:cs="Times New Roman"/>
          <w:sz w:val="24"/>
          <w:szCs w:val="24"/>
        </w:rPr>
        <w:t>(3/4), 411-418.</w:t>
      </w:r>
    </w:p>
    <w:p w:rsidR="003F5EBE" w:rsidRPr="000A2681" w:rsidRDefault="003F5EBE" w:rsidP="000C4D55">
      <w:pPr>
        <w:spacing w:after="0" w:line="240" w:lineRule="auto"/>
        <w:ind w:left="720" w:hanging="720"/>
        <w:rPr>
          <w:rFonts w:ascii="Times New Roman" w:hAnsi="Times New Roman" w:cs="Times New Roman"/>
          <w:sz w:val="24"/>
          <w:szCs w:val="24"/>
        </w:rPr>
      </w:pPr>
    </w:p>
    <w:p w:rsidR="000C4D55" w:rsidRPr="000A2681" w:rsidRDefault="000C4D55" w:rsidP="000C4D55">
      <w:pPr>
        <w:spacing w:after="0" w:line="240" w:lineRule="auto"/>
        <w:ind w:left="720" w:hanging="720"/>
        <w:rPr>
          <w:rFonts w:ascii="Times New Roman" w:hAnsi="Times New Roman" w:cs="Times New Roman"/>
          <w:sz w:val="24"/>
          <w:szCs w:val="24"/>
        </w:rPr>
      </w:pPr>
      <w:r w:rsidRPr="000A2681">
        <w:rPr>
          <w:rFonts w:ascii="Times New Roman" w:hAnsi="Times New Roman" w:cs="Times New Roman"/>
          <w:sz w:val="24"/>
          <w:szCs w:val="24"/>
        </w:rPr>
        <w:t xml:space="preserve">Kendall, F. (2013). Use of fixed-price incentive </w:t>
      </w:r>
      <w:r w:rsidR="00BF5E1C">
        <w:rPr>
          <w:rFonts w:ascii="Times New Roman" w:hAnsi="Times New Roman" w:cs="Times New Roman"/>
          <w:sz w:val="24"/>
          <w:szCs w:val="24"/>
        </w:rPr>
        <w:t>fee</w:t>
      </w:r>
      <w:r w:rsidRPr="000A2681">
        <w:rPr>
          <w:rFonts w:ascii="Times New Roman" w:hAnsi="Times New Roman" w:cs="Times New Roman"/>
          <w:sz w:val="24"/>
          <w:szCs w:val="24"/>
        </w:rPr>
        <w:t xml:space="preserve"> (FPIF) contracts in development and production. </w:t>
      </w:r>
      <w:r w:rsidRPr="000A2681">
        <w:rPr>
          <w:rFonts w:ascii="Times New Roman" w:hAnsi="Times New Roman" w:cs="Times New Roman"/>
          <w:i/>
          <w:sz w:val="24"/>
          <w:szCs w:val="24"/>
        </w:rPr>
        <w:t>Defense AT&amp;L</w:t>
      </w:r>
      <w:r w:rsidRPr="000A2681">
        <w:rPr>
          <w:rFonts w:ascii="Times New Roman" w:hAnsi="Times New Roman" w:cs="Times New Roman"/>
          <w:sz w:val="24"/>
          <w:szCs w:val="24"/>
        </w:rPr>
        <w:t xml:space="preserve">, </w:t>
      </w:r>
      <w:r w:rsidRPr="00C51AFF">
        <w:rPr>
          <w:rFonts w:ascii="Times New Roman" w:hAnsi="Times New Roman" w:cs="Times New Roman"/>
          <w:i/>
          <w:sz w:val="24"/>
          <w:szCs w:val="24"/>
        </w:rPr>
        <w:t>42</w:t>
      </w:r>
      <w:r w:rsidRPr="000A2681">
        <w:rPr>
          <w:rFonts w:ascii="Times New Roman" w:hAnsi="Times New Roman" w:cs="Times New Roman"/>
          <w:sz w:val="24"/>
          <w:szCs w:val="24"/>
        </w:rPr>
        <w:t>(2), 2.</w:t>
      </w:r>
    </w:p>
    <w:p w:rsidR="003F5EBE" w:rsidRPr="000A2681" w:rsidRDefault="003F5EBE" w:rsidP="000C4D55">
      <w:pPr>
        <w:spacing w:after="0" w:line="240" w:lineRule="auto"/>
        <w:ind w:left="720" w:hanging="720"/>
        <w:rPr>
          <w:rFonts w:ascii="Times New Roman" w:hAnsi="Times New Roman" w:cs="Times New Roman"/>
          <w:sz w:val="24"/>
          <w:szCs w:val="24"/>
        </w:rPr>
      </w:pPr>
    </w:p>
    <w:p w:rsidR="000C4D55" w:rsidRPr="000A2681" w:rsidRDefault="000C4D55" w:rsidP="000C4D55">
      <w:pPr>
        <w:spacing w:after="0" w:line="240" w:lineRule="auto"/>
        <w:ind w:left="720" w:hanging="720"/>
        <w:rPr>
          <w:rFonts w:ascii="Times New Roman" w:hAnsi="Times New Roman" w:cs="Times New Roman"/>
          <w:sz w:val="24"/>
          <w:szCs w:val="24"/>
        </w:rPr>
      </w:pPr>
      <w:r w:rsidRPr="000A2681">
        <w:rPr>
          <w:rFonts w:ascii="Times New Roman" w:hAnsi="Times New Roman" w:cs="Times New Roman"/>
          <w:sz w:val="24"/>
          <w:szCs w:val="24"/>
        </w:rPr>
        <w:t xml:space="preserve">Larson, E. W., &amp; Gray, C. F. (2009). </w:t>
      </w:r>
      <w:r w:rsidRPr="000A2681">
        <w:rPr>
          <w:rFonts w:ascii="Times New Roman" w:hAnsi="Times New Roman" w:cs="Times New Roman"/>
          <w:i/>
          <w:sz w:val="24"/>
          <w:szCs w:val="24"/>
        </w:rPr>
        <w:t>Project management: The managerial process</w:t>
      </w:r>
      <w:r w:rsidRPr="000A2681">
        <w:rPr>
          <w:rFonts w:ascii="Times New Roman" w:hAnsi="Times New Roman" w:cs="Times New Roman"/>
          <w:sz w:val="24"/>
          <w:szCs w:val="24"/>
        </w:rPr>
        <w:t xml:space="preserve"> (5th </w:t>
      </w:r>
      <w:proofErr w:type="gramStart"/>
      <w:r w:rsidRPr="000A2681">
        <w:rPr>
          <w:rFonts w:ascii="Times New Roman" w:hAnsi="Times New Roman" w:cs="Times New Roman"/>
          <w:sz w:val="24"/>
          <w:szCs w:val="24"/>
        </w:rPr>
        <w:t>ed</w:t>
      </w:r>
      <w:proofErr w:type="gramEnd"/>
      <w:r w:rsidRPr="000A2681">
        <w:rPr>
          <w:rFonts w:ascii="Times New Roman" w:hAnsi="Times New Roman" w:cs="Times New Roman"/>
          <w:sz w:val="24"/>
          <w:szCs w:val="24"/>
        </w:rPr>
        <w:t xml:space="preserve">.). New York, </w:t>
      </w:r>
      <w:proofErr w:type="spellStart"/>
      <w:r w:rsidRPr="000A2681">
        <w:rPr>
          <w:rFonts w:ascii="Times New Roman" w:hAnsi="Times New Roman" w:cs="Times New Roman"/>
          <w:sz w:val="24"/>
          <w:szCs w:val="24"/>
        </w:rPr>
        <w:t>NY</w:t>
      </w:r>
      <w:proofErr w:type="gramStart"/>
      <w:r w:rsidRPr="000A2681">
        <w:rPr>
          <w:rFonts w:ascii="Times New Roman" w:hAnsi="Times New Roman" w:cs="Times New Roman"/>
          <w:sz w:val="24"/>
          <w:szCs w:val="24"/>
        </w:rPr>
        <w:t>:Irwin</w:t>
      </w:r>
      <w:proofErr w:type="spellEnd"/>
      <w:proofErr w:type="gramEnd"/>
      <w:r w:rsidRPr="000A2681">
        <w:rPr>
          <w:rFonts w:ascii="Times New Roman" w:hAnsi="Times New Roman" w:cs="Times New Roman"/>
          <w:sz w:val="24"/>
          <w:szCs w:val="24"/>
        </w:rPr>
        <w:t>/McGraw-Hill.</w:t>
      </w:r>
    </w:p>
    <w:p w:rsidR="003F5EBE" w:rsidRPr="000A2681" w:rsidRDefault="003F5EBE" w:rsidP="000C4D55">
      <w:pPr>
        <w:spacing w:after="0" w:line="240" w:lineRule="auto"/>
        <w:ind w:left="720" w:hanging="720"/>
        <w:rPr>
          <w:rFonts w:ascii="Times New Roman" w:hAnsi="Times New Roman" w:cs="Times New Roman"/>
          <w:sz w:val="24"/>
          <w:szCs w:val="24"/>
        </w:rPr>
      </w:pPr>
    </w:p>
    <w:p w:rsidR="003F5EBE" w:rsidRPr="000A2681" w:rsidRDefault="003F5EBE" w:rsidP="000C4D55">
      <w:pPr>
        <w:spacing w:after="0" w:line="240" w:lineRule="auto"/>
        <w:ind w:left="720" w:hanging="720"/>
        <w:rPr>
          <w:rFonts w:ascii="Times New Roman" w:hAnsi="Times New Roman" w:cs="Times New Roman"/>
          <w:sz w:val="24"/>
          <w:szCs w:val="24"/>
        </w:rPr>
      </w:pPr>
      <w:r w:rsidRPr="000A2681">
        <w:rPr>
          <w:rFonts w:ascii="Times New Roman" w:hAnsi="Times New Roman" w:cs="Times New Roman"/>
          <w:sz w:val="24"/>
          <w:szCs w:val="24"/>
        </w:rPr>
        <w:t xml:space="preserve">Porter, M. E. (1998). </w:t>
      </w:r>
      <w:r w:rsidRPr="000A2681">
        <w:rPr>
          <w:rFonts w:ascii="Times New Roman" w:hAnsi="Times New Roman" w:cs="Times New Roman"/>
          <w:i/>
          <w:sz w:val="24"/>
          <w:szCs w:val="24"/>
        </w:rPr>
        <w:t>Competitive strategy: Techniques for analyzing industries and competition.</w:t>
      </w:r>
      <w:r w:rsidRPr="000A2681">
        <w:rPr>
          <w:rFonts w:ascii="Times New Roman" w:hAnsi="Times New Roman" w:cs="Times New Roman"/>
          <w:sz w:val="24"/>
          <w:szCs w:val="24"/>
        </w:rPr>
        <w:t xml:space="preserve"> New York, NY: The Free Press</w:t>
      </w:r>
      <w:r w:rsidR="00FE2CF2" w:rsidRPr="000A2681">
        <w:rPr>
          <w:rFonts w:ascii="Times New Roman" w:hAnsi="Times New Roman" w:cs="Times New Roman"/>
          <w:sz w:val="24"/>
          <w:szCs w:val="24"/>
        </w:rPr>
        <w:t xml:space="preserve">. </w:t>
      </w:r>
    </w:p>
    <w:p w:rsidR="003F5EBE" w:rsidRPr="000A2681" w:rsidRDefault="003F5EBE" w:rsidP="000C4D55">
      <w:pPr>
        <w:spacing w:after="0" w:line="240" w:lineRule="auto"/>
        <w:ind w:left="720" w:hanging="720"/>
        <w:rPr>
          <w:rFonts w:ascii="Times New Roman" w:hAnsi="Times New Roman" w:cs="Times New Roman"/>
          <w:sz w:val="24"/>
          <w:szCs w:val="24"/>
        </w:rPr>
      </w:pPr>
    </w:p>
    <w:p w:rsidR="000C4D55" w:rsidRPr="000A2681" w:rsidRDefault="000C4D55" w:rsidP="000C4D55">
      <w:pPr>
        <w:spacing w:after="0" w:line="240" w:lineRule="auto"/>
        <w:ind w:left="720" w:hanging="720"/>
        <w:rPr>
          <w:rFonts w:ascii="Times New Roman" w:hAnsi="Times New Roman" w:cs="Times New Roman"/>
          <w:sz w:val="24"/>
          <w:szCs w:val="24"/>
        </w:rPr>
      </w:pPr>
      <w:r w:rsidRPr="000A2681">
        <w:rPr>
          <w:rFonts w:ascii="Times New Roman" w:hAnsi="Times New Roman" w:cs="Times New Roman"/>
          <w:sz w:val="24"/>
          <w:szCs w:val="24"/>
        </w:rPr>
        <w:t xml:space="preserve">Project Management Institute. (2013). </w:t>
      </w:r>
      <w:proofErr w:type="gramStart"/>
      <w:r w:rsidRPr="000A2681">
        <w:rPr>
          <w:rFonts w:ascii="Times New Roman" w:hAnsi="Times New Roman" w:cs="Times New Roman"/>
          <w:i/>
          <w:sz w:val="24"/>
          <w:szCs w:val="24"/>
        </w:rPr>
        <w:t>A</w:t>
      </w:r>
      <w:proofErr w:type="gramEnd"/>
      <w:r w:rsidRPr="000A2681">
        <w:rPr>
          <w:rFonts w:ascii="Times New Roman" w:hAnsi="Times New Roman" w:cs="Times New Roman"/>
          <w:i/>
          <w:sz w:val="24"/>
          <w:szCs w:val="24"/>
        </w:rPr>
        <w:t xml:space="preserve"> guide to the project management body of knowledge: PMBOK guide</w:t>
      </w:r>
      <w:r w:rsidRPr="000A2681">
        <w:rPr>
          <w:rFonts w:ascii="Times New Roman" w:hAnsi="Times New Roman" w:cs="Times New Roman"/>
          <w:sz w:val="24"/>
          <w:szCs w:val="24"/>
        </w:rPr>
        <w:t xml:space="preserve"> (5th ed.). Newtown Square, PA: Project Management Institute, Inc.</w:t>
      </w:r>
    </w:p>
    <w:p w:rsidR="003F5EBE" w:rsidRPr="000A2681" w:rsidRDefault="003F5EBE" w:rsidP="000C4D55">
      <w:pPr>
        <w:spacing w:after="0" w:line="240" w:lineRule="auto"/>
        <w:ind w:left="720" w:hanging="720"/>
        <w:rPr>
          <w:rFonts w:ascii="Times New Roman" w:hAnsi="Times New Roman" w:cs="Times New Roman"/>
          <w:sz w:val="24"/>
          <w:szCs w:val="24"/>
        </w:rPr>
      </w:pPr>
    </w:p>
    <w:p w:rsidR="000C4D55" w:rsidRPr="000A2681" w:rsidRDefault="000C4D55" w:rsidP="000C4D55">
      <w:pPr>
        <w:spacing w:after="0" w:line="240" w:lineRule="auto"/>
        <w:ind w:left="720" w:hanging="720"/>
        <w:rPr>
          <w:rFonts w:ascii="Times New Roman" w:hAnsi="Times New Roman" w:cs="Times New Roman"/>
          <w:sz w:val="24"/>
          <w:szCs w:val="24"/>
        </w:rPr>
      </w:pPr>
      <w:r w:rsidRPr="000A2681">
        <w:rPr>
          <w:rFonts w:ascii="Times New Roman" w:hAnsi="Times New Roman" w:cs="Times New Roman"/>
          <w:sz w:val="24"/>
          <w:szCs w:val="24"/>
        </w:rPr>
        <w:lastRenderedPageBreak/>
        <w:t>Ritter, K. D. (</w:t>
      </w:r>
      <w:r w:rsidR="00E50457">
        <w:rPr>
          <w:rFonts w:ascii="Times New Roman" w:hAnsi="Times New Roman" w:cs="Times New Roman"/>
          <w:sz w:val="24"/>
          <w:szCs w:val="24"/>
        </w:rPr>
        <w:t xml:space="preserve">Jan-Mar, </w:t>
      </w:r>
      <w:r w:rsidRPr="000A2681">
        <w:rPr>
          <w:rFonts w:ascii="Times New Roman" w:hAnsi="Times New Roman" w:cs="Times New Roman"/>
          <w:sz w:val="24"/>
          <w:szCs w:val="24"/>
        </w:rPr>
        <w:t>2010). Army civilian development and insourcing</w:t>
      </w:r>
      <w:r w:rsidR="009A095B">
        <w:rPr>
          <w:rFonts w:ascii="Times New Roman" w:hAnsi="Times New Roman" w:cs="Times New Roman"/>
          <w:sz w:val="24"/>
          <w:szCs w:val="24"/>
        </w:rPr>
        <w:t>—</w:t>
      </w:r>
      <w:r w:rsidRPr="000A2681">
        <w:rPr>
          <w:rFonts w:ascii="Times New Roman" w:hAnsi="Times New Roman" w:cs="Times New Roman"/>
          <w:sz w:val="24"/>
          <w:szCs w:val="24"/>
        </w:rPr>
        <w:t xml:space="preserve">Challenges for the future. </w:t>
      </w:r>
      <w:r w:rsidRPr="000A2681">
        <w:rPr>
          <w:rFonts w:ascii="Times New Roman" w:hAnsi="Times New Roman" w:cs="Times New Roman"/>
          <w:i/>
          <w:sz w:val="24"/>
          <w:szCs w:val="24"/>
        </w:rPr>
        <w:t xml:space="preserve">Army AL&amp;T </w:t>
      </w:r>
      <w:r w:rsidR="004C7C86">
        <w:rPr>
          <w:rFonts w:ascii="Times New Roman" w:hAnsi="Times New Roman" w:cs="Times New Roman"/>
          <w:i/>
          <w:sz w:val="24"/>
          <w:szCs w:val="24"/>
        </w:rPr>
        <w:t>m</w:t>
      </w:r>
      <w:r w:rsidRPr="000A2681">
        <w:rPr>
          <w:rFonts w:ascii="Times New Roman" w:hAnsi="Times New Roman" w:cs="Times New Roman"/>
          <w:i/>
          <w:sz w:val="24"/>
          <w:szCs w:val="24"/>
        </w:rPr>
        <w:t>agazine</w:t>
      </w:r>
      <w:r w:rsidR="004C7C86">
        <w:rPr>
          <w:rFonts w:ascii="Times New Roman" w:hAnsi="Times New Roman" w:cs="Times New Roman"/>
          <w:sz w:val="24"/>
          <w:szCs w:val="24"/>
        </w:rPr>
        <w:t>.</w:t>
      </w:r>
      <w:r w:rsidRPr="000A2681">
        <w:rPr>
          <w:rFonts w:ascii="Times New Roman" w:hAnsi="Times New Roman" w:cs="Times New Roman"/>
          <w:sz w:val="24"/>
          <w:szCs w:val="24"/>
        </w:rPr>
        <w:t xml:space="preserve"> 20-23.</w:t>
      </w:r>
    </w:p>
    <w:p w:rsidR="003F5EBE" w:rsidRPr="000A2681" w:rsidRDefault="003F5EBE" w:rsidP="000C4D55">
      <w:pPr>
        <w:spacing w:after="0" w:line="240" w:lineRule="auto"/>
        <w:ind w:left="720" w:hanging="720"/>
        <w:rPr>
          <w:rFonts w:ascii="Times New Roman" w:hAnsi="Times New Roman" w:cs="Times New Roman"/>
          <w:sz w:val="24"/>
          <w:szCs w:val="24"/>
        </w:rPr>
      </w:pPr>
    </w:p>
    <w:p w:rsidR="000C4D55" w:rsidRPr="000A2681" w:rsidRDefault="000C4D55" w:rsidP="000C4D55">
      <w:pPr>
        <w:spacing w:after="0" w:line="240" w:lineRule="auto"/>
        <w:ind w:left="720" w:hanging="720"/>
        <w:rPr>
          <w:rFonts w:ascii="Times New Roman" w:hAnsi="Times New Roman" w:cs="Times New Roman"/>
          <w:sz w:val="24"/>
          <w:szCs w:val="24"/>
        </w:rPr>
      </w:pPr>
      <w:proofErr w:type="spellStart"/>
      <w:r w:rsidRPr="000A2681">
        <w:rPr>
          <w:rFonts w:ascii="Times New Roman" w:hAnsi="Times New Roman" w:cs="Times New Roman"/>
          <w:sz w:val="24"/>
          <w:szCs w:val="24"/>
        </w:rPr>
        <w:t>Sadeh</w:t>
      </w:r>
      <w:proofErr w:type="spellEnd"/>
      <w:r w:rsidRPr="000A2681">
        <w:rPr>
          <w:rFonts w:ascii="Times New Roman" w:hAnsi="Times New Roman" w:cs="Times New Roman"/>
          <w:sz w:val="24"/>
          <w:szCs w:val="24"/>
        </w:rPr>
        <w:t xml:space="preserve">, A., </w:t>
      </w:r>
      <w:proofErr w:type="spellStart"/>
      <w:r w:rsidRPr="000A2681">
        <w:rPr>
          <w:rFonts w:ascii="Times New Roman" w:hAnsi="Times New Roman" w:cs="Times New Roman"/>
          <w:sz w:val="24"/>
          <w:szCs w:val="24"/>
        </w:rPr>
        <w:t>Dvir</w:t>
      </w:r>
      <w:proofErr w:type="spellEnd"/>
      <w:r w:rsidRPr="000A2681">
        <w:rPr>
          <w:rFonts w:ascii="Times New Roman" w:hAnsi="Times New Roman" w:cs="Times New Roman"/>
          <w:sz w:val="24"/>
          <w:szCs w:val="24"/>
        </w:rPr>
        <w:t xml:space="preserve">, D., &amp; </w:t>
      </w:r>
      <w:proofErr w:type="spellStart"/>
      <w:r w:rsidRPr="000A2681">
        <w:rPr>
          <w:rFonts w:ascii="Times New Roman" w:hAnsi="Times New Roman" w:cs="Times New Roman"/>
          <w:sz w:val="24"/>
          <w:szCs w:val="24"/>
        </w:rPr>
        <w:t>Shenhar</w:t>
      </w:r>
      <w:proofErr w:type="spellEnd"/>
      <w:r w:rsidRPr="000A2681">
        <w:rPr>
          <w:rFonts w:ascii="Times New Roman" w:hAnsi="Times New Roman" w:cs="Times New Roman"/>
          <w:sz w:val="24"/>
          <w:szCs w:val="24"/>
        </w:rPr>
        <w:t xml:space="preserve">, A. (2000). The role of contract type in the success of R&amp;D defense projects under increasing uncertainty. </w:t>
      </w:r>
      <w:r w:rsidRPr="000A2681">
        <w:rPr>
          <w:rFonts w:ascii="Times New Roman" w:hAnsi="Times New Roman" w:cs="Times New Roman"/>
          <w:i/>
          <w:sz w:val="24"/>
          <w:szCs w:val="24"/>
        </w:rPr>
        <w:t xml:space="preserve">Project </w:t>
      </w:r>
      <w:r w:rsidR="004C7C86">
        <w:rPr>
          <w:rFonts w:ascii="Times New Roman" w:hAnsi="Times New Roman" w:cs="Times New Roman"/>
          <w:i/>
          <w:sz w:val="24"/>
          <w:szCs w:val="24"/>
        </w:rPr>
        <w:t>m</w:t>
      </w:r>
      <w:r w:rsidRPr="000A2681">
        <w:rPr>
          <w:rFonts w:ascii="Times New Roman" w:hAnsi="Times New Roman" w:cs="Times New Roman"/>
          <w:i/>
          <w:sz w:val="24"/>
          <w:szCs w:val="24"/>
        </w:rPr>
        <w:t>anagement J</w:t>
      </w:r>
      <w:r w:rsidR="004C7C86">
        <w:rPr>
          <w:rFonts w:ascii="Times New Roman" w:hAnsi="Times New Roman" w:cs="Times New Roman"/>
          <w:i/>
          <w:sz w:val="24"/>
          <w:szCs w:val="24"/>
        </w:rPr>
        <w:t>j</w:t>
      </w:r>
      <w:bookmarkStart w:id="4" w:name="_GoBack"/>
      <w:bookmarkEnd w:id="4"/>
      <w:r w:rsidRPr="000A2681">
        <w:rPr>
          <w:rFonts w:ascii="Times New Roman" w:hAnsi="Times New Roman" w:cs="Times New Roman"/>
          <w:i/>
          <w:sz w:val="24"/>
          <w:szCs w:val="24"/>
        </w:rPr>
        <w:t>ournal</w:t>
      </w:r>
      <w:r w:rsidRPr="000A2681">
        <w:rPr>
          <w:rFonts w:ascii="Times New Roman" w:hAnsi="Times New Roman" w:cs="Times New Roman"/>
          <w:sz w:val="24"/>
          <w:szCs w:val="24"/>
        </w:rPr>
        <w:t xml:space="preserve">, </w:t>
      </w:r>
      <w:r w:rsidRPr="00C51AFF">
        <w:rPr>
          <w:rFonts w:ascii="Times New Roman" w:hAnsi="Times New Roman" w:cs="Times New Roman"/>
          <w:i/>
          <w:sz w:val="24"/>
          <w:szCs w:val="24"/>
        </w:rPr>
        <w:t>31</w:t>
      </w:r>
      <w:r w:rsidRPr="000A2681">
        <w:rPr>
          <w:rFonts w:ascii="Times New Roman" w:hAnsi="Times New Roman" w:cs="Times New Roman"/>
          <w:sz w:val="24"/>
          <w:szCs w:val="24"/>
        </w:rPr>
        <w:t>(3), 14-22.</w:t>
      </w:r>
    </w:p>
    <w:p w:rsidR="003F5EBE" w:rsidRPr="000A2681" w:rsidRDefault="003F5EBE" w:rsidP="000C4D55">
      <w:pPr>
        <w:spacing w:after="0" w:line="240" w:lineRule="auto"/>
        <w:ind w:left="720" w:hanging="720"/>
        <w:rPr>
          <w:rFonts w:ascii="Times New Roman" w:hAnsi="Times New Roman" w:cs="Times New Roman"/>
          <w:sz w:val="24"/>
          <w:szCs w:val="24"/>
        </w:rPr>
      </w:pPr>
    </w:p>
    <w:p w:rsidR="000C4D55" w:rsidRPr="000A2681" w:rsidRDefault="000C4D55" w:rsidP="000C4D55">
      <w:pPr>
        <w:spacing w:after="0" w:line="240" w:lineRule="auto"/>
        <w:ind w:left="720" w:hanging="720"/>
        <w:rPr>
          <w:rFonts w:ascii="Times New Roman" w:hAnsi="Times New Roman" w:cs="Times New Roman"/>
          <w:sz w:val="24"/>
          <w:szCs w:val="24"/>
        </w:rPr>
      </w:pPr>
      <w:bookmarkStart w:id="5" w:name="OLE_LINK1"/>
      <w:bookmarkStart w:id="6" w:name="OLE_LINK2"/>
      <w:r w:rsidRPr="000A2681">
        <w:rPr>
          <w:rFonts w:ascii="Times New Roman" w:hAnsi="Times New Roman" w:cs="Times New Roman"/>
          <w:sz w:val="24"/>
          <w:szCs w:val="24"/>
        </w:rPr>
        <w:t xml:space="preserve">U.S. Department of Defense. (1993). </w:t>
      </w:r>
      <w:bookmarkEnd w:id="5"/>
      <w:bookmarkEnd w:id="6"/>
      <w:r w:rsidRPr="000A2681">
        <w:rPr>
          <w:rFonts w:ascii="Times New Roman" w:hAnsi="Times New Roman" w:cs="Times New Roman"/>
          <w:i/>
          <w:sz w:val="24"/>
          <w:szCs w:val="24"/>
        </w:rPr>
        <w:t xml:space="preserve">Joint </w:t>
      </w:r>
      <w:r w:rsidR="004C7C86">
        <w:rPr>
          <w:rFonts w:ascii="Times New Roman" w:hAnsi="Times New Roman" w:cs="Times New Roman"/>
          <w:i/>
          <w:sz w:val="24"/>
          <w:szCs w:val="24"/>
        </w:rPr>
        <w:t>e</w:t>
      </w:r>
      <w:r w:rsidRPr="000A2681">
        <w:rPr>
          <w:rFonts w:ascii="Times New Roman" w:hAnsi="Times New Roman" w:cs="Times New Roman"/>
          <w:i/>
          <w:sz w:val="24"/>
          <w:szCs w:val="24"/>
        </w:rPr>
        <w:t xml:space="preserve">thics </w:t>
      </w:r>
      <w:r w:rsidR="004C7C86">
        <w:rPr>
          <w:rFonts w:ascii="Times New Roman" w:hAnsi="Times New Roman" w:cs="Times New Roman"/>
          <w:i/>
          <w:sz w:val="24"/>
          <w:szCs w:val="24"/>
        </w:rPr>
        <w:t>r</w:t>
      </w:r>
      <w:r w:rsidRPr="000A2681">
        <w:rPr>
          <w:rFonts w:ascii="Times New Roman" w:hAnsi="Times New Roman" w:cs="Times New Roman"/>
          <w:i/>
          <w:sz w:val="24"/>
          <w:szCs w:val="24"/>
        </w:rPr>
        <w:t>egulation (</w:t>
      </w:r>
      <w:proofErr w:type="gramStart"/>
      <w:r w:rsidRPr="000A2681">
        <w:rPr>
          <w:rFonts w:ascii="Times New Roman" w:hAnsi="Times New Roman" w:cs="Times New Roman"/>
          <w:i/>
          <w:sz w:val="24"/>
          <w:szCs w:val="24"/>
        </w:rPr>
        <w:t>DoD</w:t>
      </w:r>
      <w:proofErr w:type="gramEnd"/>
      <w:r w:rsidRPr="000A2681">
        <w:rPr>
          <w:rFonts w:ascii="Times New Roman" w:hAnsi="Times New Roman" w:cs="Times New Roman"/>
          <w:i/>
          <w:sz w:val="24"/>
          <w:szCs w:val="24"/>
        </w:rPr>
        <w:t xml:space="preserve"> 5500.7-R)</w:t>
      </w:r>
      <w:r w:rsidRPr="000A2681">
        <w:rPr>
          <w:rFonts w:ascii="Times New Roman" w:hAnsi="Times New Roman" w:cs="Times New Roman"/>
          <w:sz w:val="24"/>
          <w:szCs w:val="24"/>
        </w:rPr>
        <w:t>. Washington, DC: U.S. Government Printing Office.</w:t>
      </w:r>
    </w:p>
    <w:p w:rsidR="003F5EBE" w:rsidRPr="000A2681" w:rsidRDefault="003F5EBE" w:rsidP="000C4D55">
      <w:pPr>
        <w:spacing w:after="0" w:line="240" w:lineRule="auto"/>
        <w:ind w:left="720" w:hanging="720"/>
        <w:rPr>
          <w:rFonts w:ascii="Times New Roman" w:hAnsi="Times New Roman" w:cs="Times New Roman"/>
          <w:sz w:val="24"/>
          <w:szCs w:val="24"/>
        </w:rPr>
      </w:pPr>
    </w:p>
    <w:p w:rsidR="000C4D55" w:rsidRPr="000A2681" w:rsidRDefault="000C4D55" w:rsidP="000C4D55">
      <w:pPr>
        <w:spacing w:after="0" w:line="240" w:lineRule="auto"/>
        <w:ind w:left="720" w:hanging="720"/>
        <w:rPr>
          <w:rFonts w:ascii="Times New Roman" w:hAnsi="Times New Roman" w:cs="Times New Roman"/>
          <w:sz w:val="24"/>
          <w:szCs w:val="24"/>
        </w:rPr>
      </w:pPr>
      <w:r w:rsidRPr="000A2681">
        <w:rPr>
          <w:rFonts w:ascii="Times New Roman" w:hAnsi="Times New Roman" w:cs="Times New Roman"/>
          <w:sz w:val="24"/>
          <w:szCs w:val="24"/>
        </w:rPr>
        <w:t xml:space="preserve">U.S. Government Accountability Office. (2007). </w:t>
      </w:r>
      <w:r w:rsidRPr="000A2681">
        <w:rPr>
          <w:rFonts w:ascii="Times New Roman" w:hAnsi="Times New Roman" w:cs="Times New Roman"/>
          <w:i/>
          <w:sz w:val="24"/>
          <w:szCs w:val="24"/>
        </w:rPr>
        <w:t>Defense contracting: Improved insight and controls needed over DOD's time-and-materials contracts</w:t>
      </w:r>
      <w:r w:rsidRPr="000A2681">
        <w:rPr>
          <w:rFonts w:ascii="Times New Roman" w:hAnsi="Times New Roman" w:cs="Times New Roman"/>
          <w:sz w:val="24"/>
          <w:szCs w:val="24"/>
        </w:rPr>
        <w:t xml:space="preserve"> </w:t>
      </w:r>
      <w:r w:rsidRPr="000A2681">
        <w:rPr>
          <w:rFonts w:ascii="Times New Roman" w:hAnsi="Times New Roman" w:cs="Times New Roman"/>
          <w:i/>
          <w:sz w:val="24"/>
          <w:szCs w:val="24"/>
        </w:rPr>
        <w:t>(GAO-07-273)</w:t>
      </w:r>
      <w:r w:rsidRPr="000A2681">
        <w:rPr>
          <w:rFonts w:ascii="Times New Roman" w:hAnsi="Times New Roman" w:cs="Times New Roman"/>
          <w:sz w:val="24"/>
          <w:szCs w:val="24"/>
        </w:rPr>
        <w:t>. Washington, DC: U.S. Government Printing Office.</w:t>
      </w:r>
    </w:p>
    <w:p w:rsidR="000C4D55" w:rsidRPr="000A2681" w:rsidRDefault="000C4D55" w:rsidP="000C4D55">
      <w:pPr>
        <w:spacing w:after="0" w:line="240" w:lineRule="auto"/>
        <w:ind w:left="720" w:hanging="720"/>
        <w:rPr>
          <w:rFonts w:ascii="Times New Roman" w:hAnsi="Times New Roman" w:cs="Times New Roman"/>
          <w:sz w:val="24"/>
          <w:szCs w:val="24"/>
        </w:rPr>
      </w:pPr>
    </w:p>
    <w:p w:rsidR="00F92CBD" w:rsidRPr="000A2681" w:rsidRDefault="00F92CBD" w:rsidP="000C4D55">
      <w:pPr>
        <w:spacing w:after="0" w:line="240" w:lineRule="auto"/>
        <w:rPr>
          <w:rFonts w:ascii="Times New Roman" w:hAnsi="Times New Roman" w:cs="Times New Roman"/>
          <w:sz w:val="24"/>
          <w:szCs w:val="24"/>
        </w:rPr>
      </w:pPr>
    </w:p>
    <w:sectPr w:rsidR="00F92CBD" w:rsidRPr="000A2681" w:rsidSect="00717E4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51D" w:rsidRDefault="00DC251D" w:rsidP="000C4D55">
      <w:pPr>
        <w:spacing w:after="0" w:line="240" w:lineRule="auto"/>
      </w:pPr>
      <w:r>
        <w:separator/>
      </w:r>
    </w:p>
  </w:endnote>
  <w:endnote w:type="continuationSeparator" w:id="0">
    <w:p w:rsidR="00DC251D" w:rsidRDefault="00DC251D" w:rsidP="000C4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51D" w:rsidRDefault="00DC251D" w:rsidP="000C4D55">
      <w:pPr>
        <w:spacing w:after="0" w:line="240" w:lineRule="auto"/>
      </w:pPr>
      <w:r>
        <w:separator/>
      </w:r>
    </w:p>
  </w:footnote>
  <w:footnote w:type="continuationSeparator" w:id="0">
    <w:p w:rsidR="00DC251D" w:rsidRDefault="00DC251D" w:rsidP="000C4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E48" w:rsidRDefault="00717E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2C4E"/>
    <w:multiLevelType w:val="hybridMultilevel"/>
    <w:tmpl w:val="33247C7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457A6"/>
    <w:multiLevelType w:val="hybridMultilevel"/>
    <w:tmpl w:val="7826E1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96314"/>
    <w:multiLevelType w:val="hybridMultilevel"/>
    <w:tmpl w:val="8F88C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F0E72"/>
    <w:multiLevelType w:val="hybridMultilevel"/>
    <w:tmpl w:val="6A0A8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C724A1"/>
    <w:multiLevelType w:val="hybridMultilevel"/>
    <w:tmpl w:val="FFDA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876FA"/>
    <w:multiLevelType w:val="hybridMultilevel"/>
    <w:tmpl w:val="476EB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DA392F"/>
    <w:multiLevelType w:val="hybridMultilevel"/>
    <w:tmpl w:val="5780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4C10F9"/>
    <w:multiLevelType w:val="hybridMultilevel"/>
    <w:tmpl w:val="64BE3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665D3"/>
    <w:multiLevelType w:val="hybridMultilevel"/>
    <w:tmpl w:val="D9BE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3"/>
  </w:num>
  <w:num w:numId="6">
    <w:abstractNumId w:val="8"/>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D55"/>
    <w:rsid w:val="00064019"/>
    <w:rsid w:val="000A2681"/>
    <w:rsid w:val="000C4D55"/>
    <w:rsid w:val="000D1BB5"/>
    <w:rsid w:val="00150ED6"/>
    <w:rsid w:val="001911A0"/>
    <w:rsid w:val="001B57DA"/>
    <w:rsid w:val="001D4B92"/>
    <w:rsid w:val="002224DD"/>
    <w:rsid w:val="00290B8D"/>
    <w:rsid w:val="002F0E31"/>
    <w:rsid w:val="002F6D81"/>
    <w:rsid w:val="00344DA2"/>
    <w:rsid w:val="003E7C9C"/>
    <w:rsid w:val="003F5EBE"/>
    <w:rsid w:val="00435BFB"/>
    <w:rsid w:val="004C2483"/>
    <w:rsid w:val="004C6313"/>
    <w:rsid w:val="004C7C86"/>
    <w:rsid w:val="00523295"/>
    <w:rsid w:val="005B30A6"/>
    <w:rsid w:val="00615E00"/>
    <w:rsid w:val="006C29E9"/>
    <w:rsid w:val="00717E48"/>
    <w:rsid w:val="00724CEC"/>
    <w:rsid w:val="00822227"/>
    <w:rsid w:val="008627BF"/>
    <w:rsid w:val="00873003"/>
    <w:rsid w:val="009137BE"/>
    <w:rsid w:val="0091552E"/>
    <w:rsid w:val="00975CE7"/>
    <w:rsid w:val="009A095B"/>
    <w:rsid w:val="00A06B24"/>
    <w:rsid w:val="00AE3E84"/>
    <w:rsid w:val="00AF1CC8"/>
    <w:rsid w:val="00B12C7A"/>
    <w:rsid w:val="00B155E8"/>
    <w:rsid w:val="00B34391"/>
    <w:rsid w:val="00B5655D"/>
    <w:rsid w:val="00B573C4"/>
    <w:rsid w:val="00B7251F"/>
    <w:rsid w:val="00BF1A5D"/>
    <w:rsid w:val="00BF5E1C"/>
    <w:rsid w:val="00C51AFF"/>
    <w:rsid w:val="00C66838"/>
    <w:rsid w:val="00C867B6"/>
    <w:rsid w:val="00CA6444"/>
    <w:rsid w:val="00CB4348"/>
    <w:rsid w:val="00CC4D53"/>
    <w:rsid w:val="00CC71B4"/>
    <w:rsid w:val="00D36453"/>
    <w:rsid w:val="00D36D55"/>
    <w:rsid w:val="00D52481"/>
    <w:rsid w:val="00DB2C47"/>
    <w:rsid w:val="00DC251D"/>
    <w:rsid w:val="00DC7BC8"/>
    <w:rsid w:val="00DE78D6"/>
    <w:rsid w:val="00E162FB"/>
    <w:rsid w:val="00E40A08"/>
    <w:rsid w:val="00E50457"/>
    <w:rsid w:val="00E669C6"/>
    <w:rsid w:val="00E6775A"/>
    <w:rsid w:val="00EC4CEF"/>
    <w:rsid w:val="00F16E8E"/>
    <w:rsid w:val="00F17CD3"/>
    <w:rsid w:val="00F37022"/>
    <w:rsid w:val="00F9054C"/>
    <w:rsid w:val="00F92CBD"/>
    <w:rsid w:val="00F93808"/>
    <w:rsid w:val="00FA3017"/>
    <w:rsid w:val="00FC18EE"/>
    <w:rsid w:val="00FE2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D55"/>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D55"/>
    <w:rPr>
      <w:rFonts w:eastAsiaTheme="minorHAnsi"/>
      <w:lang w:eastAsia="en-US"/>
    </w:rPr>
  </w:style>
  <w:style w:type="paragraph" w:styleId="ListParagraph">
    <w:name w:val="List Paragraph"/>
    <w:basedOn w:val="Normal"/>
    <w:uiPriority w:val="34"/>
    <w:qFormat/>
    <w:rsid w:val="000C4D55"/>
    <w:pPr>
      <w:ind w:left="720"/>
      <w:contextualSpacing/>
    </w:pPr>
  </w:style>
  <w:style w:type="character" w:styleId="Hyperlink">
    <w:name w:val="Hyperlink"/>
    <w:basedOn w:val="DefaultParagraphFont"/>
    <w:uiPriority w:val="99"/>
    <w:unhideWhenUsed/>
    <w:rsid w:val="000C4D55"/>
    <w:rPr>
      <w:color w:val="0000FF" w:themeColor="hyperlink"/>
      <w:u w:val="single"/>
    </w:rPr>
  </w:style>
  <w:style w:type="paragraph" w:styleId="Footer">
    <w:name w:val="footer"/>
    <w:basedOn w:val="Normal"/>
    <w:link w:val="FooterChar"/>
    <w:uiPriority w:val="99"/>
    <w:unhideWhenUsed/>
    <w:rsid w:val="000C4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D55"/>
    <w:rPr>
      <w:rFonts w:eastAsiaTheme="minorHAnsi"/>
      <w:lang w:eastAsia="en-US"/>
    </w:rPr>
  </w:style>
  <w:style w:type="paragraph" w:styleId="BalloonText">
    <w:name w:val="Balloon Text"/>
    <w:basedOn w:val="Normal"/>
    <w:link w:val="BalloonTextChar"/>
    <w:uiPriority w:val="99"/>
    <w:semiHidden/>
    <w:unhideWhenUsed/>
    <w:rsid w:val="00D36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453"/>
    <w:rPr>
      <w:rFonts w:ascii="Tahoma" w:eastAsiaTheme="minorHAnsi" w:hAnsi="Tahoma" w:cs="Tahoma"/>
      <w:sz w:val="16"/>
      <w:szCs w:val="16"/>
      <w:lang w:eastAsia="en-US"/>
    </w:rPr>
  </w:style>
  <w:style w:type="character" w:styleId="CommentReference">
    <w:name w:val="annotation reference"/>
    <w:basedOn w:val="DefaultParagraphFont"/>
    <w:uiPriority w:val="99"/>
    <w:semiHidden/>
    <w:unhideWhenUsed/>
    <w:rsid w:val="00E162FB"/>
    <w:rPr>
      <w:sz w:val="16"/>
      <w:szCs w:val="16"/>
    </w:rPr>
  </w:style>
  <w:style w:type="paragraph" w:styleId="CommentText">
    <w:name w:val="annotation text"/>
    <w:basedOn w:val="Normal"/>
    <w:link w:val="CommentTextChar"/>
    <w:uiPriority w:val="99"/>
    <w:semiHidden/>
    <w:unhideWhenUsed/>
    <w:rsid w:val="00E162FB"/>
    <w:pPr>
      <w:spacing w:line="240" w:lineRule="auto"/>
    </w:pPr>
    <w:rPr>
      <w:sz w:val="20"/>
      <w:szCs w:val="20"/>
    </w:rPr>
  </w:style>
  <w:style w:type="character" w:customStyle="1" w:styleId="CommentTextChar">
    <w:name w:val="Comment Text Char"/>
    <w:basedOn w:val="DefaultParagraphFont"/>
    <w:link w:val="CommentText"/>
    <w:uiPriority w:val="99"/>
    <w:semiHidden/>
    <w:rsid w:val="00E162F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E162FB"/>
    <w:rPr>
      <w:b/>
      <w:bCs/>
    </w:rPr>
  </w:style>
  <w:style w:type="character" w:customStyle="1" w:styleId="CommentSubjectChar">
    <w:name w:val="Comment Subject Char"/>
    <w:basedOn w:val="CommentTextChar"/>
    <w:link w:val="CommentSubject"/>
    <w:uiPriority w:val="99"/>
    <w:semiHidden/>
    <w:rsid w:val="00E162FB"/>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730686">
      <w:bodyDiv w:val="1"/>
      <w:marLeft w:val="0"/>
      <w:marRight w:val="0"/>
      <w:marTop w:val="0"/>
      <w:marBottom w:val="0"/>
      <w:divBdr>
        <w:top w:val="none" w:sz="0" w:space="0" w:color="auto"/>
        <w:left w:val="none" w:sz="0" w:space="0" w:color="auto"/>
        <w:bottom w:val="none" w:sz="0" w:space="0" w:color="auto"/>
        <w:right w:val="none" w:sz="0" w:space="0" w:color="auto"/>
      </w:divBdr>
      <w:divsChild>
        <w:div w:id="747923224">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B793C-E795-47DF-B0C2-C4CD83AA8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3827</Words>
  <Characters>21815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2015-09-17T15:10:00Z</dcterms:created>
  <dcterms:modified xsi:type="dcterms:W3CDTF">2015-12-12T00:21:00Z</dcterms:modified>
</cp:coreProperties>
</file>