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14525" w:rsidRPr="008D1099" w:rsidTr="0056213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4525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4525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14525" w:rsidRPr="008D1099" w:rsidRDefault="00114525" w:rsidP="0011452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114525" w:rsidRDefault="00114525" w:rsidP="0011452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11452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utes Break</w:t>
            </w: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F9" w:rsidRDefault="00202EF9" w:rsidP="008D1099">
      <w:pPr>
        <w:spacing w:after="0" w:line="240" w:lineRule="auto"/>
      </w:pPr>
      <w:r>
        <w:separator/>
      </w:r>
    </w:p>
  </w:endnote>
  <w:endnote w:type="continuationSeparator" w:id="0">
    <w:p w:rsidR="00202EF9" w:rsidRDefault="00202EF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F9" w:rsidRDefault="00202EF9" w:rsidP="008D1099">
      <w:pPr>
        <w:spacing w:after="0" w:line="240" w:lineRule="auto"/>
      </w:pPr>
      <w:r>
        <w:separator/>
      </w:r>
    </w:p>
  </w:footnote>
  <w:footnote w:type="continuationSeparator" w:id="0">
    <w:p w:rsidR="00202EF9" w:rsidRDefault="00202EF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1585">
      <w:rPr>
        <w:b/>
        <w:noProof/>
        <w:sz w:val="36"/>
        <w:szCs w:val="32"/>
        <w:lang w:eastAsia="en-IN"/>
      </w:rPr>
      <w:t>S K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</w:t>
    </w:r>
    <w:r w:rsidR="00C81585">
      <w:rPr>
        <w:b/>
        <w:bCs/>
        <w:sz w:val="32"/>
        <w:szCs w:val="32"/>
      </w:rPr>
      <w:t xml:space="preserve">                             </w:t>
    </w:r>
    <w:bookmarkStart w:id="1" w:name="_GoBack"/>
    <w:bookmarkEnd w:id="1"/>
    <w:r>
      <w:rPr>
        <w:b/>
        <w:bCs/>
        <w:sz w:val="32"/>
        <w:szCs w:val="32"/>
      </w:rPr>
      <w:t xml:space="preserve"> </w:t>
    </w:r>
    <w:r w:rsidR="00C81585" w:rsidRPr="00C81585">
      <w:rPr>
        <w:b/>
        <w:bCs/>
        <w:sz w:val="36"/>
        <w:szCs w:val="32"/>
      </w:rPr>
      <w:t>GJ 08 AU 4851</w:t>
    </w:r>
    <w:r>
      <w:rPr>
        <w:b/>
        <w:bCs/>
        <w:sz w:val="32"/>
        <w:szCs w:val="32"/>
      </w:rPr>
      <w:t xml:space="preserve">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4C2B"/>
    <w:rsid w:val="00105F1F"/>
    <w:rsid w:val="00114525"/>
    <w:rsid w:val="00171D2D"/>
    <w:rsid w:val="00202EF9"/>
    <w:rsid w:val="002221DF"/>
    <w:rsid w:val="00342D30"/>
    <w:rsid w:val="00486B05"/>
    <w:rsid w:val="004F1FE8"/>
    <w:rsid w:val="007D2CEC"/>
    <w:rsid w:val="008177F6"/>
    <w:rsid w:val="00842F1F"/>
    <w:rsid w:val="0087162D"/>
    <w:rsid w:val="00882CF5"/>
    <w:rsid w:val="008B6AAC"/>
    <w:rsid w:val="008D1099"/>
    <w:rsid w:val="008F1F0E"/>
    <w:rsid w:val="009A5782"/>
    <w:rsid w:val="00C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DF01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2018-01-21T11:22:00Z</dcterms:created>
  <dcterms:modified xsi:type="dcterms:W3CDTF">2018-05-14T10:16:00Z</dcterms:modified>
</cp:coreProperties>
</file>