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bookmarkStart w:id="0" w:name="_GoBack"/>
      <w:r>
        <w:rPr>
          <w:rFonts w:hint="eastAsia"/>
        </w:rPr>
        <w:t>实验七 基于UDP实现可靠传输</w:t>
      </w:r>
    </w:p>
    <w:p>
      <w:pPr>
        <w:jc w:val="left"/>
      </w:pPr>
      <w:r>
        <w:rPr>
          <w:rFonts w:hint="eastAsia"/>
        </w:rPr>
        <w:t>一 总述</w:t>
      </w:r>
    </w:p>
    <w:p>
      <w:pPr>
        <w:ind w:firstLine="300" w:firstLineChars="200"/>
        <w:rPr>
          <w:sz w:val="15"/>
          <w:szCs w:val="15"/>
        </w:rPr>
      </w:pPr>
      <w:r>
        <w:rPr>
          <w:rFonts w:hint="eastAsia"/>
          <w:sz w:val="15"/>
          <w:szCs w:val="15"/>
        </w:rPr>
        <w:t>本实验中，我们需要基于UDP实现一个可靠传输协议，该协议需保证UDP报文段能够在包丢失、重复、失序等特殊情况下按序、可靠地交付，我们暂且称该协议为</w:t>
      </w:r>
      <w:r>
        <w:rPr>
          <w:sz w:val="15"/>
          <w:szCs w:val="15"/>
        </w:rPr>
        <w:t>RUDP(Reliable UDP)</w:t>
      </w:r>
      <w:r>
        <w:rPr>
          <w:rFonts w:hint="eastAsia"/>
          <w:sz w:val="15"/>
          <w:szCs w:val="15"/>
        </w:rPr>
        <w:t>。</w:t>
      </w:r>
    </w:p>
    <w:p>
      <w:pPr>
        <w:ind w:firstLine="300" w:firstLineChars="200"/>
        <w:rPr>
          <w:sz w:val="15"/>
          <w:szCs w:val="15"/>
        </w:rPr>
      </w:pPr>
      <w:r>
        <w:rPr>
          <w:rFonts w:hint="eastAsia"/>
          <w:sz w:val="15"/>
          <w:szCs w:val="15"/>
        </w:rPr>
        <w:t>保证报文在发送者和接收者之间可靠交付的方法有多种，在本实验中，我们给大家提供协议接收端的代码，该接收端收到数据包后会返回一个累积确认ACK，在之后的例子中，我们会对此过程作进一步的阐述。大家要做的，是实现发送端的代码，保证该发送端发出的数据包能够可靠地交付给接收端。</w:t>
      </w:r>
    </w:p>
    <w:p>
      <w:pPr>
        <w:ind w:firstLine="300" w:firstLineChars="200"/>
        <w:rPr>
          <w:sz w:val="15"/>
          <w:szCs w:val="15"/>
        </w:rPr>
      </w:pPr>
      <w:r>
        <w:rPr>
          <w:rFonts w:hint="eastAsia"/>
          <w:sz w:val="15"/>
          <w:szCs w:val="15"/>
        </w:rPr>
        <w:t>我们定义RUDP协议有四种消息类型，分别是</w:t>
      </w:r>
      <w:r>
        <w:rPr>
          <w:sz w:val="15"/>
          <w:szCs w:val="15"/>
        </w:rPr>
        <w:t>start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end</w:t>
      </w:r>
      <w:r>
        <w:rPr>
          <w:rFonts w:hint="eastAsia"/>
          <w:sz w:val="15"/>
          <w:szCs w:val="15"/>
        </w:rPr>
        <w:t>，data和</w:t>
      </w:r>
      <w:r>
        <w:rPr>
          <w:sz w:val="15"/>
          <w:szCs w:val="15"/>
        </w:rPr>
        <w:t>ack</w:t>
      </w:r>
      <w:r>
        <w:rPr>
          <w:rFonts w:hint="eastAsia"/>
          <w:sz w:val="15"/>
          <w:szCs w:val="15"/>
        </w:rPr>
        <w:t>。</w:t>
      </w:r>
      <w:r>
        <w:rPr>
          <w:sz w:val="15"/>
          <w:szCs w:val="15"/>
        </w:rPr>
        <w:t>start</w:t>
      </w:r>
      <w:r>
        <w:rPr>
          <w:rFonts w:hint="eastAsia"/>
          <w:sz w:val="15"/>
          <w:szCs w:val="15"/>
        </w:rPr>
        <w:t>，e</w:t>
      </w:r>
      <w:r>
        <w:rPr>
          <w:sz w:val="15"/>
          <w:szCs w:val="15"/>
        </w:rPr>
        <w:t>nd</w:t>
      </w:r>
      <w:r>
        <w:rPr>
          <w:rFonts w:hint="eastAsia"/>
          <w:sz w:val="15"/>
          <w:szCs w:val="15"/>
        </w:rPr>
        <w:t>，d</w:t>
      </w:r>
      <w:r>
        <w:rPr>
          <w:sz w:val="15"/>
          <w:szCs w:val="15"/>
        </w:rPr>
        <w:t>ata</w:t>
      </w:r>
      <w:r>
        <w:rPr>
          <w:rFonts w:hint="eastAsia"/>
          <w:sz w:val="15"/>
          <w:szCs w:val="15"/>
        </w:rPr>
        <w:t>的消息格式如下：</w:t>
      </w:r>
    </w:p>
    <w:p>
      <w:pPr>
        <w:ind w:firstLine="300"/>
        <w:jc w:val="center"/>
        <w:rPr>
          <w:sz w:val="15"/>
          <w:szCs w:val="15"/>
        </w:rPr>
      </w:pPr>
      <w:r>
        <w:rPr>
          <w:sz w:val="15"/>
          <w:szCs w:val="15"/>
        </w:rPr>
        <w:t>start|&lt;sequence number&gt;|&lt;data&gt;|&lt;checksum&gt;</w:t>
      </w:r>
    </w:p>
    <w:p>
      <w:pPr>
        <w:ind w:firstLine="300"/>
        <w:jc w:val="center"/>
        <w:rPr>
          <w:sz w:val="15"/>
          <w:szCs w:val="15"/>
        </w:rPr>
      </w:pPr>
      <w:r>
        <w:rPr>
          <w:sz w:val="15"/>
          <w:szCs w:val="15"/>
        </w:rPr>
        <w:t>data|&lt;sequence number&gt;|&lt;data&gt;|&lt;checksum&gt;</w:t>
      </w:r>
    </w:p>
    <w:p>
      <w:pPr>
        <w:ind w:firstLine="300"/>
        <w:jc w:val="center"/>
        <w:rPr>
          <w:sz w:val="15"/>
          <w:szCs w:val="15"/>
        </w:rPr>
      </w:pPr>
      <w:r>
        <w:rPr>
          <w:sz w:val="15"/>
          <w:szCs w:val="15"/>
        </w:rPr>
        <w:t>end|&lt;sequence number&gt;|&lt;data&gt;|&lt;checksum&gt;</w:t>
      </w:r>
    </w:p>
    <w:p>
      <w:pPr>
        <w:pStyle w:val="6"/>
        <w:numPr>
          <w:ilvl w:val="0"/>
          <w:numId w:val="1"/>
        </w:numPr>
        <w:ind w:firstLineChars="0"/>
        <w:rPr>
          <w:sz w:val="15"/>
          <w:szCs w:val="15"/>
        </w:rPr>
      </w:pPr>
      <w:r>
        <w:rPr>
          <w:sz w:val="15"/>
          <w:szCs w:val="15"/>
        </w:rPr>
        <w:t>start</w:t>
      </w:r>
      <w:r>
        <w:rPr>
          <w:rFonts w:hint="eastAsia"/>
          <w:sz w:val="15"/>
          <w:szCs w:val="15"/>
        </w:rPr>
        <w:t>消息用来初始化连接，该消息中的</w:t>
      </w:r>
      <w:r>
        <w:rPr>
          <w:sz w:val="15"/>
          <w:szCs w:val="15"/>
        </w:rPr>
        <w:t>sequence number</w:t>
      </w:r>
      <w:r>
        <w:rPr>
          <w:rFonts w:hint="eastAsia"/>
          <w:sz w:val="15"/>
          <w:szCs w:val="15"/>
        </w:rPr>
        <w:t>是收发双方使用的初始包序号。发送完</w:t>
      </w:r>
      <w:r>
        <w:rPr>
          <w:sz w:val="15"/>
          <w:szCs w:val="15"/>
        </w:rPr>
        <w:t>start</w:t>
      </w:r>
      <w:r>
        <w:rPr>
          <w:rFonts w:hint="eastAsia"/>
          <w:sz w:val="15"/>
          <w:szCs w:val="15"/>
        </w:rPr>
        <w:t>消息后，连接得以建立，接下来便会发送</w:t>
      </w:r>
      <w:r>
        <w:rPr>
          <w:sz w:val="15"/>
          <w:szCs w:val="15"/>
        </w:rPr>
        <w:t>data</w:t>
      </w:r>
      <w:r>
        <w:rPr>
          <w:rFonts w:hint="eastAsia"/>
          <w:sz w:val="15"/>
          <w:szCs w:val="15"/>
        </w:rPr>
        <w:t>消息传递数据。</w:t>
      </w:r>
    </w:p>
    <w:p>
      <w:pPr>
        <w:pStyle w:val="6"/>
        <w:numPr>
          <w:ilvl w:val="0"/>
          <w:numId w:val="1"/>
        </w:numPr>
        <w:ind w:firstLineChars="0"/>
        <w:rPr>
          <w:sz w:val="15"/>
          <w:szCs w:val="15"/>
        </w:rPr>
      </w:pPr>
      <w:r>
        <w:rPr>
          <w:rFonts w:hint="eastAsia"/>
          <w:sz w:val="15"/>
          <w:szCs w:val="15"/>
        </w:rPr>
        <w:t>e</w:t>
      </w:r>
      <w:r>
        <w:rPr>
          <w:sz w:val="15"/>
          <w:szCs w:val="15"/>
        </w:rPr>
        <w:t>nd</w:t>
      </w:r>
      <w:r>
        <w:rPr>
          <w:rFonts w:hint="eastAsia"/>
          <w:sz w:val="15"/>
          <w:szCs w:val="15"/>
        </w:rPr>
        <w:t>消息用来断开连接，并且，e</w:t>
      </w:r>
      <w:r>
        <w:rPr>
          <w:sz w:val="15"/>
          <w:szCs w:val="15"/>
        </w:rPr>
        <w:t>nd</w:t>
      </w:r>
      <w:r>
        <w:rPr>
          <w:rFonts w:hint="eastAsia"/>
          <w:sz w:val="15"/>
          <w:szCs w:val="15"/>
        </w:rPr>
        <w:t>消息中携带了发送方发给接收方的最后一段数据。</w:t>
      </w:r>
    </w:p>
    <w:p>
      <w:pPr>
        <w:pStyle w:val="6"/>
        <w:numPr>
          <w:ilvl w:val="0"/>
          <w:numId w:val="1"/>
        </w:numPr>
        <w:ind w:firstLineChars="0"/>
        <w:rPr>
          <w:sz w:val="15"/>
          <w:szCs w:val="15"/>
        </w:rPr>
      </w:pPr>
      <w:r>
        <w:rPr>
          <w:rFonts w:hint="eastAsia"/>
          <w:sz w:val="15"/>
          <w:szCs w:val="15"/>
        </w:rPr>
        <w:t>大家要实现的发送端应该能够接收并处理来自接收端的</w:t>
      </w:r>
      <w:r>
        <w:rPr>
          <w:sz w:val="15"/>
          <w:szCs w:val="15"/>
        </w:rPr>
        <w:t>ack</w:t>
      </w:r>
      <w:r>
        <w:rPr>
          <w:rFonts w:hint="eastAsia"/>
          <w:sz w:val="15"/>
          <w:szCs w:val="15"/>
        </w:rPr>
        <w:t>消息，a</w:t>
      </w:r>
      <w:r>
        <w:rPr>
          <w:sz w:val="15"/>
          <w:szCs w:val="15"/>
        </w:rPr>
        <w:t>ck</w:t>
      </w:r>
      <w:r>
        <w:rPr>
          <w:rFonts w:hint="eastAsia"/>
          <w:sz w:val="15"/>
          <w:szCs w:val="15"/>
        </w:rPr>
        <w:t>消息的格式如下：</w:t>
      </w:r>
    </w:p>
    <w:p>
      <w:pPr>
        <w:jc w:val="center"/>
        <w:rPr>
          <w:sz w:val="15"/>
          <w:szCs w:val="15"/>
        </w:rPr>
      </w:pPr>
      <w:r>
        <w:rPr>
          <w:sz w:val="15"/>
          <w:szCs w:val="15"/>
        </w:rPr>
        <w:t>ack|&lt;sequence number&gt;|&lt;checksum&gt;</w:t>
      </w:r>
    </w:p>
    <w:p>
      <w:pPr>
        <w:ind w:firstLine="300"/>
        <w:jc w:val="left"/>
        <w:rPr>
          <w:sz w:val="15"/>
          <w:szCs w:val="15"/>
        </w:rPr>
      </w:pPr>
      <w:r>
        <w:rPr>
          <w:rFonts w:hint="eastAsia"/>
          <w:sz w:val="15"/>
          <w:szCs w:val="15"/>
        </w:rPr>
        <w:t>需要注意，我们的RUDP报文的最大长度是有限制的。因为我们模拟以太网下的数据传输，以太网帧最大长度是1</w:t>
      </w:r>
      <w:r>
        <w:rPr>
          <w:sz w:val="15"/>
          <w:szCs w:val="15"/>
        </w:rPr>
        <w:t>518</w:t>
      </w:r>
      <w:r>
        <w:rPr>
          <w:rFonts w:hint="eastAsia"/>
          <w:sz w:val="15"/>
          <w:szCs w:val="15"/>
        </w:rPr>
        <w:t>字节，帧头部占1</w:t>
      </w:r>
      <w:r>
        <w:rPr>
          <w:sz w:val="15"/>
          <w:szCs w:val="15"/>
        </w:rPr>
        <w:t>8</w:t>
      </w:r>
      <w:r>
        <w:rPr>
          <w:rFonts w:hint="eastAsia"/>
          <w:sz w:val="15"/>
          <w:szCs w:val="15"/>
        </w:rPr>
        <w:t>字节，IP头部占2</w:t>
      </w:r>
      <w:r>
        <w:rPr>
          <w:sz w:val="15"/>
          <w:szCs w:val="15"/>
        </w:rPr>
        <w:t>0</w:t>
      </w:r>
      <w:r>
        <w:rPr>
          <w:rFonts w:hint="eastAsia"/>
          <w:sz w:val="15"/>
          <w:szCs w:val="15"/>
        </w:rPr>
        <w:t>字节，UDP头部占8字节，而我们的RUDP是实现在UDP之上的，因此</w:t>
      </w:r>
      <w:r>
        <w:rPr>
          <w:sz w:val="15"/>
          <w:szCs w:val="15"/>
        </w:rPr>
        <w:t>RUD</w:t>
      </w:r>
      <w:r>
        <w:rPr>
          <w:rFonts w:hint="eastAsia"/>
          <w:sz w:val="15"/>
          <w:szCs w:val="15"/>
        </w:rPr>
        <w:t>P报文最大长度是1</w:t>
      </w:r>
      <w:r>
        <w:rPr>
          <w:sz w:val="15"/>
          <w:szCs w:val="15"/>
        </w:rPr>
        <w:t>472</w:t>
      </w:r>
      <w:r>
        <w:rPr>
          <w:rFonts w:hint="eastAsia"/>
          <w:sz w:val="15"/>
          <w:szCs w:val="15"/>
        </w:rPr>
        <w:t>字节（包括类型、序列号、数据、校验和）。在实现发送端的代码时，如果待发送的文件过大，则需要将待发送的文件进行分割以“装进”RUDP报文中。</w:t>
      </w:r>
    </w:p>
    <w:p>
      <w:pPr>
        <w:ind w:firstLine="300"/>
        <w:jc w:val="left"/>
        <w:rPr>
          <w:sz w:val="15"/>
          <w:szCs w:val="15"/>
        </w:rPr>
      </w:pPr>
      <w:r>
        <w:rPr>
          <w:rFonts w:hint="eastAsia"/>
          <w:sz w:val="15"/>
          <w:szCs w:val="15"/>
        </w:rPr>
        <w:t>上面所示的协议消息格式中，尖括号（“</w:t>
      </w:r>
      <w:r>
        <w:rPr>
          <w:sz w:val="15"/>
          <w:szCs w:val="15"/>
        </w:rPr>
        <w:t>&lt;</w:t>
      </w:r>
      <w:r>
        <w:rPr>
          <w:rFonts w:hint="eastAsia"/>
          <w:sz w:val="15"/>
          <w:szCs w:val="15"/>
        </w:rPr>
        <w:t>”和“</w:t>
      </w:r>
      <w:r>
        <w:rPr>
          <w:sz w:val="15"/>
          <w:szCs w:val="15"/>
        </w:rPr>
        <w:t>&gt;</w:t>
      </w:r>
      <w:r>
        <w:rPr>
          <w:rFonts w:hint="eastAsia"/>
          <w:sz w:val="15"/>
          <w:szCs w:val="15"/>
        </w:rPr>
        <w:t>”）不属于消息的一部分，并且注意在“｜”两侧没有空格，在实现发送端代码时需要严格遵循我们规定的这种格式。</w:t>
      </w:r>
    </w:p>
    <w:p>
      <w:pPr>
        <w:jc w:val="left"/>
        <w:rPr>
          <w:szCs w:val="21"/>
        </w:rPr>
      </w:pPr>
      <w:r>
        <w:rPr>
          <w:rFonts w:hint="eastAsia"/>
          <w:szCs w:val="21"/>
        </w:rPr>
        <w:t>二 接收端说明</w:t>
      </w:r>
    </w:p>
    <w:p>
      <w:pPr>
        <w:ind w:firstLine="300" w:firstLineChars="200"/>
        <w:jc w:val="left"/>
        <w:rPr>
          <w:sz w:val="15"/>
          <w:szCs w:val="15"/>
        </w:rPr>
      </w:pPr>
      <w:r>
        <w:rPr>
          <w:rFonts w:hint="eastAsia"/>
          <w:sz w:val="15"/>
          <w:szCs w:val="15"/>
        </w:rPr>
        <w:t>我们已经为大家写好了接收端，接收端在接收到数据包后，会发送</w:t>
      </w:r>
      <w:r>
        <w:rPr>
          <w:sz w:val="15"/>
          <w:szCs w:val="15"/>
        </w:rPr>
        <w:t>ack</w:t>
      </w:r>
      <w:r>
        <w:rPr>
          <w:rFonts w:hint="eastAsia"/>
          <w:sz w:val="15"/>
          <w:szCs w:val="15"/>
        </w:rPr>
        <w:t>消息给发送端，并且采用累积确认。一旦收到类型为</w:t>
      </w:r>
      <w:r>
        <w:rPr>
          <w:sz w:val="15"/>
          <w:szCs w:val="15"/>
        </w:rPr>
        <w:t>start</w:t>
      </w:r>
      <w:r>
        <w:rPr>
          <w:rFonts w:hint="eastAsia"/>
          <w:sz w:val="15"/>
          <w:szCs w:val="15"/>
        </w:rPr>
        <w:t>，e</w:t>
      </w:r>
      <w:r>
        <w:rPr>
          <w:sz w:val="15"/>
          <w:szCs w:val="15"/>
        </w:rPr>
        <w:t>nd</w:t>
      </w:r>
      <w:r>
        <w:rPr>
          <w:rFonts w:hint="eastAsia"/>
          <w:sz w:val="15"/>
          <w:szCs w:val="15"/>
        </w:rPr>
        <w:t>或</w:t>
      </w:r>
      <w:r>
        <w:rPr>
          <w:sz w:val="15"/>
          <w:szCs w:val="15"/>
        </w:rPr>
        <w:t>data</w:t>
      </w:r>
      <w:r>
        <w:rPr>
          <w:rFonts w:hint="eastAsia"/>
          <w:sz w:val="15"/>
          <w:szCs w:val="15"/>
        </w:rPr>
        <w:t>的消息，接收端就发送一个</w:t>
      </w:r>
      <w:r>
        <w:rPr>
          <w:sz w:val="15"/>
          <w:szCs w:val="15"/>
        </w:rPr>
        <w:t>ack</w:t>
      </w:r>
      <w:r>
        <w:rPr>
          <w:rFonts w:hint="eastAsia"/>
          <w:sz w:val="15"/>
          <w:szCs w:val="15"/>
        </w:rPr>
        <w:t>消息，该</w:t>
      </w:r>
      <w:r>
        <w:rPr>
          <w:sz w:val="15"/>
          <w:szCs w:val="15"/>
        </w:rPr>
        <w:t>ack</w:t>
      </w:r>
      <w:r>
        <w:rPr>
          <w:rFonts w:hint="eastAsia"/>
          <w:sz w:val="15"/>
          <w:szCs w:val="15"/>
        </w:rPr>
        <w:t>消息的</w:t>
      </w:r>
      <w:r>
        <w:rPr>
          <w:sz w:val="15"/>
          <w:szCs w:val="15"/>
        </w:rPr>
        <w:t>sequence number</w:t>
      </w:r>
      <w:r>
        <w:rPr>
          <w:rFonts w:hint="eastAsia"/>
          <w:sz w:val="15"/>
          <w:szCs w:val="15"/>
        </w:rPr>
        <w:t>表示接收端期望接下来收到的数据包的序号。现在，如果接收端期望收到</w:t>
      </w:r>
      <w:r>
        <w:rPr>
          <w:sz w:val="15"/>
          <w:szCs w:val="15"/>
        </w:rPr>
        <w:t>sequence number</w:t>
      </w:r>
      <w:r>
        <w:rPr>
          <w:rFonts w:hint="eastAsia"/>
          <w:sz w:val="15"/>
          <w:szCs w:val="15"/>
        </w:rPr>
        <w:t>为N的数据包，那么接下来会有两种情况：</w:t>
      </w:r>
    </w:p>
    <w:p>
      <w:pPr>
        <w:pStyle w:val="6"/>
        <w:numPr>
          <w:ilvl w:val="0"/>
          <w:numId w:val="2"/>
        </w:numPr>
        <w:ind w:firstLineChars="0"/>
        <w:jc w:val="left"/>
        <w:rPr>
          <w:sz w:val="15"/>
          <w:szCs w:val="15"/>
        </w:rPr>
      </w:pPr>
      <w:r>
        <w:rPr>
          <w:rFonts w:hint="eastAsia"/>
          <w:sz w:val="15"/>
          <w:szCs w:val="15"/>
        </w:rPr>
        <w:t>如果接收端收到了一个</w:t>
      </w:r>
      <w:r>
        <w:rPr>
          <w:sz w:val="15"/>
          <w:szCs w:val="15"/>
        </w:rPr>
        <w:t>sequence number</w:t>
      </w:r>
      <w:r>
        <w:rPr>
          <w:rFonts w:hint="eastAsia"/>
          <w:sz w:val="15"/>
          <w:szCs w:val="15"/>
        </w:rPr>
        <w:t>不为N的数据包，它会发送“</w:t>
      </w:r>
      <w:r>
        <w:rPr>
          <w:sz w:val="15"/>
          <w:szCs w:val="15"/>
        </w:rPr>
        <w:t>ack|N</w:t>
      </w:r>
      <w:r>
        <w:rPr>
          <w:rFonts w:hint="eastAsia"/>
          <w:sz w:val="15"/>
          <w:szCs w:val="15"/>
        </w:rPr>
        <w:t>”</w:t>
      </w:r>
    </w:p>
    <w:p>
      <w:pPr>
        <w:pStyle w:val="6"/>
        <w:numPr>
          <w:ilvl w:val="0"/>
          <w:numId w:val="2"/>
        </w:numPr>
        <w:ind w:firstLineChars="0"/>
        <w:jc w:val="left"/>
        <w:rPr>
          <w:sz w:val="15"/>
          <w:szCs w:val="15"/>
        </w:rPr>
      </w:pPr>
      <w:r>
        <w:rPr>
          <w:rFonts w:hint="eastAsia"/>
          <w:sz w:val="15"/>
          <w:szCs w:val="15"/>
        </w:rPr>
        <w:t>如果接收端收到了一个</w:t>
      </w:r>
      <w:r>
        <w:rPr>
          <w:sz w:val="15"/>
          <w:szCs w:val="15"/>
        </w:rPr>
        <w:t>sequence number</w:t>
      </w:r>
      <w:r>
        <w:rPr>
          <w:rFonts w:hint="eastAsia"/>
          <w:sz w:val="15"/>
          <w:szCs w:val="15"/>
        </w:rPr>
        <w:t>为N的数据包，它会检查自己已按序收到的数据包中序号最大的数据包，假设该数据包的</w:t>
      </w:r>
      <w:r>
        <w:rPr>
          <w:sz w:val="15"/>
          <w:szCs w:val="15"/>
        </w:rPr>
        <w:t>sequence number</w:t>
      </w:r>
      <w:r>
        <w:rPr>
          <w:rFonts w:hint="eastAsia"/>
          <w:sz w:val="15"/>
          <w:szCs w:val="15"/>
        </w:rPr>
        <w:t>为M，那么接收端会发送“</w:t>
      </w:r>
      <w:r>
        <w:rPr>
          <w:sz w:val="15"/>
          <w:szCs w:val="15"/>
        </w:rPr>
        <w:t>ack|M+1</w:t>
      </w:r>
      <w:r>
        <w:rPr>
          <w:rFonts w:hint="eastAsia"/>
          <w:sz w:val="15"/>
          <w:szCs w:val="15"/>
        </w:rPr>
        <w:t>”</w:t>
      </w:r>
    </w:p>
    <w:p>
      <w:pPr>
        <w:ind w:firstLine="300" w:firstLineChars="200"/>
        <w:jc w:val="left"/>
        <w:rPr>
          <w:sz w:val="15"/>
          <w:szCs w:val="15"/>
        </w:rPr>
      </w:pPr>
      <w:r>
        <w:rPr>
          <w:rFonts w:hint="eastAsia"/>
          <w:sz w:val="15"/>
          <w:szCs w:val="15"/>
        </w:rPr>
        <w:t>我们再通过两个例子具体看一下。假如发送端已经发送了数据包0，1和2，但是1在到达接收端之前丢了，那么，接收端收到0后，会发送“</w:t>
      </w:r>
      <w:r>
        <w:rPr>
          <w:sz w:val="15"/>
          <w:szCs w:val="15"/>
        </w:rPr>
        <w:t>ack|1</w:t>
      </w:r>
      <w:r>
        <w:rPr>
          <w:rFonts w:hint="eastAsia"/>
          <w:sz w:val="15"/>
          <w:szCs w:val="15"/>
        </w:rPr>
        <w:t>”，收到2后，仍然会发送“</w:t>
      </w:r>
      <w:r>
        <w:rPr>
          <w:sz w:val="15"/>
          <w:szCs w:val="15"/>
        </w:rPr>
        <w:t>ack|1</w:t>
      </w:r>
      <w:r>
        <w:rPr>
          <w:rFonts w:hint="eastAsia"/>
          <w:sz w:val="15"/>
          <w:szCs w:val="15"/>
        </w:rPr>
        <w:t>”，之后，由于发送端重传了1，接收端收到了1，于是会发送“</w:t>
      </w:r>
      <w:r>
        <w:rPr>
          <w:sz w:val="15"/>
          <w:szCs w:val="15"/>
        </w:rPr>
        <w:t>ack|3</w:t>
      </w:r>
      <w:r>
        <w:rPr>
          <w:rFonts w:hint="eastAsia"/>
          <w:sz w:val="15"/>
          <w:szCs w:val="15"/>
        </w:rPr>
        <w:t>”。</w:t>
      </w:r>
    </w:p>
    <w:p>
      <w:pPr>
        <w:ind w:firstLine="300" w:firstLineChars="200"/>
        <w:jc w:val="left"/>
        <w:rPr>
          <w:sz w:val="15"/>
          <w:szCs w:val="15"/>
        </w:rPr>
      </w:pPr>
      <w:r>
        <w:rPr>
          <w:rFonts w:hint="eastAsia"/>
          <w:sz w:val="15"/>
          <w:szCs w:val="15"/>
        </w:rPr>
        <w:t>注意，如果某一时刻接收端期望收到的序号是N，那么对于大于N</w:t>
      </w:r>
      <w:r>
        <w:rPr>
          <w:sz w:val="15"/>
          <w:szCs w:val="15"/>
        </w:rPr>
        <w:t>+4</w:t>
      </w:r>
      <w:r>
        <w:rPr>
          <w:rFonts w:hint="eastAsia"/>
          <w:sz w:val="15"/>
          <w:szCs w:val="15"/>
        </w:rPr>
        <w:t>的数据包，它都会丢掉，这是因为接收端维护了一个容纳5个数据包的接收窗口，对于收到的但是未落入接收窗口的数据包，接收端会直接丢掉。接收窗口是可以滑动的，此时接收窗口为</w:t>
      </w:r>
      <w:r>
        <w:rPr>
          <w:sz w:val="15"/>
          <w:szCs w:val="15"/>
        </w:rPr>
        <w:t>[N, N+4]</w:t>
      </w:r>
      <w:r>
        <w:rPr>
          <w:rFonts w:hint="eastAsia"/>
          <w:sz w:val="15"/>
          <w:szCs w:val="15"/>
        </w:rPr>
        <w:t>，如果接收端收到了N，那么接收窗口变为[</w:t>
      </w:r>
      <w:r>
        <w:rPr>
          <w:sz w:val="15"/>
          <w:szCs w:val="15"/>
        </w:rPr>
        <w:t>N+1, N+5]</w:t>
      </w:r>
      <w:r>
        <w:rPr>
          <w:rFonts w:hint="eastAsia"/>
          <w:sz w:val="15"/>
          <w:szCs w:val="15"/>
        </w:rPr>
        <w:t>。</w:t>
      </w:r>
    </w:p>
    <w:p>
      <w:pPr>
        <w:ind w:firstLine="300" w:firstLineChars="200"/>
        <w:jc w:val="left"/>
        <w:rPr>
          <w:sz w:val="15"/>
          <w:szCs w:val="15"/>
        </w:rPr>
      </w:pPr>
      <w:r>
        <w:rPr>
          <w:rFonts w:hint="eastAsia"/>
          <w:sz w:val="15"/>
          <w:szCs w:val="15"/>
        </w:rPr>
        <w:t>如果接收端在1</w:t>
      </w:r>
      <w:r>
        <w:rPr>
          <w:sz w:val="15"/>
          <w:szCs w:val="15"/>
        </w:rPr>
        <w:t>0s</w:t>
      </w:r>
      <w:r>
        <w:rPr>
          <w:rFonts w:hint="eastAsia"/>
          <w:sz w:val="15"/>
          <w:szCs w:val="15"/>
        </w:rPr>
        <w:t>内没有收到任何数据包，那么它会自动断掉连接。</w:t>
      </w:r>
    </w:p>
    <w:p>
      <w:pPr>
        <w:jc w:val="left"/>
        <w:rPr>
          <w:szCs w:val="21"/>
        </w:rPr>
      </w:pPr>
      <w:r>
        <w:rPr>
          <w:rFonts w:hint="eastAsia"/>
          <w:szCs w:val="21"/>
        </w:rPr>
        <w:t>三 发送端说明</w:t>
      </w:r>
    </w:p>
    <w:p>
      <w:pPr>
        <w:ind w:firstLine="300" w:firstLineChars="200"/>
        <w:jc w:val="left"/>
        <w:rPr>
          <w:sz w:val="15"/>
          <w:szCs w:val="15"/>
        </w:rPr>
      </w:pPr>
      <w:r>
        <w:rPr>
          <w:rFonts w:hint="eastAsia"/>
          <w:sz w:val="15"/>
          <w:szCs w:val="15"/>
        </w:rPr>
        <w:t>发送端主要实现以下几点功能：</w:t>
      </w:r>
    </w:p>
    <w:p>
      <w:pPr>
        <w:pStyle w:val="6"/>
        <w:numPr>
          <w:ilvl w:val="0"/>
          <w:numId w:val="3"/>
        </w:numPr>
        <w:ind w:firstLineChars="0"/>
        <w:jc w:val="left"/>
        <w:rPr>
          <w:sz w:val="15"/>
          <w:szCs w:val="15"/>
        </w:rPr>
      </w:pPr>
      <w:r>
        <w:rPr>
          <w:rFonts w:hint="eastAsia"/>
          <w:sz w:val="15"/>
          <w:szCs w:val="15"/>
        </w:rPr>
        <w:t>读取一个文件并将该文件通过UDP套接字发给指定的接收端</w:t>
      </w:r>
    </w:p>
    <w:p>
      <w:pPr>
        <w:pStyle w:val="6"/>
        <w:numPr>
          <w:ilvl w:val="0"/>
          <w:numId w:val="3"/>
        </w:numPr>
        <w:ind w:firstLineChars="0"/>
        <w:jc w:val="left"/>
        <w:rPr>
          <w:sz w:val="15"/>
          <w:szCs w:val="15"/>
        </w:rPr>
      </w:pPr>
      <w:r>
        <w:rPr>
          <w:rFonts w:hint="eastAsia"/>
          <w:sz w:val="15"/>
          <w:szCs w:val="15"/>
        </w:rPr>
        <w:t>如果文件过大，需将文件划分为大小合适的段后再装入RUDP报文</w:t>
      </w:r>
    </w:p>
    <w:p>
      <w:pPr>
        <w:pStyle w:val="6"/>
        <w:numPr>
          <w:ilvl w:val="0"/>
          <w:numId w:val="3"/>
        </w:numPr>
        <w:ind w:firstLineChars="0"/>
        <w:jc w:val="left"/>
        <w:rPr>
          <w:sz w:val="15"/>
          <w:szCs w:val="15"/>
        </w:rPr>
      </w:pPr>
      <w:r>
        <w:rPr>
          <w:rFonts w:hint="eastAsia"/>
          <w:sz w:val="15"/>
          <w:szCs w:val="15"/>
        </w:rPr>
        <w:t>通过</w:t>
      </w:r>
      <w:r>
        <w:rPr>
          <w:sz w:val="15"/>
          <w:szCs w:val="15"/>
        </w:rPr>
        <w:t>start</w:t>
      </w:r>
      <w:r>
        <w:rPr>
          <w:rFonts w:hint="eastAsia"/>
          <w:sz w:val="15"/>
          <w:szCs w:val="15"/>
        </w:rPr>
        <w:t>消息指定初始序号</w:t>
      </w:r>
    </w:p>
    <w:p>
      <w:pPr>
        <w:pStyle w:val="6"/>
        <w:numPr>
          <w:ilvl w:val="0"/>
          <w:numId w:val="3"/>
        </w:numPr>
        <w:ind w:firstLineChars="0"/>
        <w:jc w:val="left"/>
        <w:rPr>
          <w:sz w:val="15"/>
          <w:szCs w:val="15"/>
        </w:rPr>
      </w:pPr>
      <w:r>
        <w:rPr>
          <w:rFonts w:hint="eastAsia"/>
          <w:sz w:val="15"/>
          <w:szCs w:val="15"/>
        </w:rPr>
        <w:t>在每个报文后附加校验和字段（生成和验证校验和的函数已经在C</w:t>
      </w:r>
      <w:r>
        <w:rPr>
          <w:sz w:val="15"/>
          <w:szCs w:val="15"/>
        </w:rPr>
        <w:t>hecksum.py</w:t>
      </w:r>
      <w:r>
        <w:rPr>
          <w:rFonts w:hint="eastAsia"/>
          <w:sz w:val="15"/>
          <w:szCs w:val="15"/>
        </w:rPr>
        <w:t>中提供）</w:t>
      </w:r>
    </w:p>
    <w:p>
      <w:pPr>
        <w:pStyle w:val="6"/>
        <w:numPr>
          <w:ilvl w:val="0"/>
          <w:numId w:val="3"/>
        </w:numPr>
        <w:ind w:firstLineChars="0"/>
        <w:jc w:val="left"/>
        <w:rPr>
          <w:sz w:val="15"/>
          <w:szCs w:val="15"/>
        </w:rPr>
      </w:pPr>
      <w:r>
        <w:rPr>
          <w:rFonts w:hint="eastAsia"/>
          <w:sz w:val="15"/>
          <w:szCs w:val="15"/>
        </w:rPr>
        <w:t>对于收到的校验和无效的</w:t>
      </w:r>
      <w:r>
        <w:rPr>
          <w:sz w:val="15"/>
          <w:szCs w:val="15"/>
        </w:rPr>
        <w:t>ack</w:t>
      </w:r>
      <w:r>
        <w:rPr>
          <w:rFonts w:hint="eastAsia"/>
          <w:sz w:val="15"/>
          <w:szCs w:val="15"/>
        </w:rPr>
        <w:t>消息，直接丢掉</w:t>
      </w:r>
    </w:p>
    <w:p>
      <w:pPr>
        <w:pStyle w:val="6"/>
        <w:numPr>
          <w:ilvl w:val="0"/>
          <w:numId w:val="3"/>
        </w:numPr>
        <w:ind w:firstLineChars="0"/>
        <w:jc w:val="left"/>
        <w:rPr>
          <w:sz w:val="15"/>
          <w:szCs w:val="15"/>
        </w:rPr>
      </w:pPr>
      <w:r>
        <w:rPr>
          <w:rFonts w:hint="eastAsia"/>
          <w:sz w:val="15"/>
          <w:szCs w:val="15"/>
        </w:rPr>
        <w:t>通过G</w:t>
      </w:r>
      <w:r>
        <w:rPr>
          <w:sz w:val="15"/>
          <w:szCs w:val="15"/>
        </w:rPr>
        <w:t>o Back N</w:t>
      </w:r>
      <w:r>
        <w:rPr>
          <w:rFonts w:hint="eastAsia"/>
          <w:sz w:val="15"/>
          <w:szCs w:val="15"/>
        </w:rPr>
        <w:t>算法实现可靠传输（记得接收端窗口大小为5）</w:t>
      </w:r>
    </w:p>
    <w:p>
      <w:pPr>
        <w:ind w:left="299"/>
        <w:jc w:val="left"/>
        <w:rPr>
          <w:sz w:val="15"/>
          <w:szCs w:val="15"/>
        </w:rPr>
      </w:pPr>
      <w:r>
        <w:rPr>
          <w:rFonts w:hint="eastAsia"/>
          <w:sz w:val="15"/>
          <w:szCs w:val="15"/>
        </w:rPr>
        <w:t>发送端应当在以下几种情况下仍然保证可靠传输：</w:t>
      </w:r>
    </w:p>
    <w:p>
      <w:pPr>
        <w:pStyle w:val="6"/>
        <w:numPr>
          <w:ilvl w:val="0"/>
          <w:numId w:val="4"/>
        </w:numPr>
        <w:ind w:firstLineChars="0"/>
        <w:jc w:val="left"/>
        <w:rPr>
          <w:sz w:val="15"/>
          <w:szCs w:val="15"/>
        </w:rPr>
      </w:pPr>
      <w:r>
        <w:rPr>
          <w:rFonts w:hint="eastAsia"/>
          <w:sz w:val="15"/>
          <w:szCs w:val="15"/>
        </w:rPr>
        <w:t>丢包：任意等级的丢包，包括1</w:t>
      </w:r>
      <w:r>
        <w:rPr>
          <w:sz w:val="15"/>
          <w:szCs w:val="15"/>
        </w:rPr>
        <w:t>00%</w:t>
      </w:r>
      <w:r>
        <w:rPr>
          <w:rFonts w:hint="eastAsia"/>
          <w:sz w:val="15"/>
          <w:szCs w:val="15"/>
        </w:rPr>
        <w:t>的丢包率，也包括数据包或确认包的丢失</w:t>
      </w:r>
    </w:p>
    <w:p>
      <w:pPr>
        <w:pStyle w:val="6"/>
        <w:numPr>
          <w:ilvl w:val="0"/>
          <w:numId w:val="4"/>
        </w:numPr>
        <w:ind w:firstLineChars="0"/>
        <w:jc w:val="left"/>
        <w:rPr>
          <w:sz w:val="15"/>
          <w:szCs w:val="15"/>
        </w:rPr>
      </w:pPr>
      <w:r>
        <w:rPr>
          <w:rFonts w:hint="eastAsia"/>
          <w:sz w:val="15"/>
          <w:szCs w:val="15"/>
        </w:rPr>
        <w:t>失序：数据包到达接收端的顺序是任意的</w:t>
      </w:r>
    </w:p>
    <w:p>
      <w:pPr>
        <w:pStyle w:val="6"/>
        <w:numPr>
          <w:ilvl w:val="0"/>
          <w:numId w:val="4"/>
        </w:numPr>
        <w:ind w:firstLineChars="0"/>
        <w:jc w:val="left"/>
        <w:rPr>
          <w:sz w:val="15"/>
          <w:szCs w:val="15"/>
        </w:rPr>
      </w:pPr>
      <w:r>
        <w:rPr>
          <w:rFonts w:hint="eastAsia"/>
          <w:sz w:val="15"/>
          <w:szCs w:val="15"/>
        </w:rPr>
        <w:t>重复：数据包可能会重复发送给接收端</w:t>
      </w:r>
    </w:p>
    <w:p>
      <w:pPr>
        <w:ind w:left="299"/>
        <w:jc w:val="left"/>
        <w:rPr>
          <w:sz w:val="15"/>
          <w:szCs w:val="15"/>
        </w:rPr>
      </w:pPr>
      <w:r>
        <w:rPr>
          <w:rFonts w:hint="eastAsia"/>
          <w:sz w:val="15"/>
          <w:szCs w:val="15"/>
        </w:rPr>
        <w:t>发送端通过以下命令调用：</w:t>
      </w:r>
    </w:p>
    <w:p>
      <w:pPr>
        <w:ind w:left="299"/>
        <w:jc w:val="left"/>
        <w:rPr>
          <w:sz w:val="15"/>
          <w:szCs w:val="15"/>
        </w:rPr>
      </w:pPr>
      <w:r>
        <w:rPr>
          <w:sz w:val="15"/>
          <w:szCs w:val="15"/>
        </w:rPr>
        <w:t>Python Sender.py -f &lt;input file&gt;</w:t>
      </w:r>
    </w:p>
    <w:p>
      <w:pPr>
        <w:ind w:left="299"/>
        <w:jc w:val="left"/>
        <w:rPr>
          <w:sz w:val="15"/>
          <w:szCs w:val="15"/>
        </w:rPr>
      </w:pPr>
      <w:r>
        <w:rPr>
          <w:rFonts w:hint="eastAsia"/>
          <w:sz w:val="15"/>
          <w:szCs w:val="15"/>
        </w:rPr>
        <w:t>关于发送端的其他注意事项：</w:t>
      </w:r>
    </w:p>
    <w:p>
      <w:pPr>
        <w:pStyle w:val="6"/>
        <w:numPr>
          <w:ilvl w:val="0"/>
          <w:numId w:val="5"/>
        </w:numPr>
        <w:ind w:firstLineChars="0"/>
        <w:jc w:val="left"/>
        <w:rPr>
          <w:sz w:val="15"/>
          <w:szCs w:val="15"/>
        </w:rPr>
      </w:pPr>
      <w:r>
        <w:rPr>
          <w:rFonts w:hint="eastAsia"/>
          <w:sz w:val="15"/>
          <w:szCs w:val="15"/>
        </w:rPr>
        <w:t>发送端应当设置一个5</w:t>
      </w:r>
      <w:r>
        <w:rPr>
          <w:sz w:val="15"/>
          <w:szCs w:val="15"/>
        </w:rPr>
        <w:t>00ms</w:t>
      </w:r>
      <w:r>
        <w:rPr>
          <w:rFonts w:hint="eastAsia"/>
          <w:sz w:val="15"/>
          <w:szCs w:val="15"/>
        </w:rPr>
        <w:t>的重传计时器，对于超过5</w:t>
      </w:r>
      <w:r>
        <w:rPr>
          <w:sz w:val="15"/>
          <w:szCs w:val="15"/>
        </w:rPr>
        <w:t>00ms</w:t>
      </w:r>
      <w:r>
        <w:rPr>
          <w:rFonts w:hint="eastAsia"/>
          <w:sz w:val="15"/>
          <w:szCs w:val="15"/>
        </w:rPr>
        <w:t>但是仍未收到确认消息的数据包，应当进行重传</w:t>
      </w:r>
    </w:p>
    <w:p>
      <w:pPr>
        <w:pStyle w:val="6"/>
        <w:numPr>
          <w:ilvl w:val="0"/>
          <w:numId w:val="5"/>
        </w:numPr>
        <w:ind w:firstLineChars="0"/>
        <w:jc w:val="left"/>
        <w:rPr>
          <w:sz w:val="15"/>
          <w:szCs w:val="15"/>
        </w:rPr>
      </w:pPr>
      <w:r>
        <w:rPr>
          <w:rFonts w:hint="eastAsia"/>
          <w:sz w:val="15"/>
          <w:szCs w:val="15"/>
        </w:rPr>
        <w:t>发送端应当设置一个大小为5的发送窗口</w:t>
      </w:r>
    </w:p>
    <w:p>
      <w:pPr>
        <w:pStyle w:val="6"/>
        <w:numPr>
          <w:ilvl w:val="0"/>
          <w:numId w:val="5"/>
        </w:numPr>
        <w:ind w:firstLineChars="0"/>
        <w:jc w:val="left"/>
        <w:rPr>
          <w:sz w:val="15"/>
          <w:szCs w:val="15"/>
        </w:rPr>
      </w:pPr>
      <w:r>
        <w:rPr>
          <w:rFonts w:hint="eastAsia"/>
          <w:sz w:val="15"/>
          <w:szCs w:val="15"/>
        </w:rPr>
        <w:t>发送端应当可以支持任意类型的文件（即可以发送图片/视频文件等等）</w:t>
      </w:r>
    </w:p>
    <w:p>
      <w:pPr>
        <w:ind w:firstLine="300" w:firstLineChars="200"/>
        <w:jc w:val="left"/>
        <w:rPr>
          <w:sz w:val="15"/>
          <w:szCs w:val="15"/>
        </w:rPr>
      </w:pPr>
      <w:r>
        <w:rPr>
          <w:rFonts w:hint="eastAsia"/>
          <w:sz w:val="15"/>
          <w:szCs w:val="15"/>
        </w:rPr>
        <w:t>仅实现G</w:t>
      </w:r>
      <w:r>
        <w:rPr>
          <w:sz w:val="15"/>
          <w:szCs w:val="15"/>
        </w:rPr>
        <w:t>o-Back-N</w:t>
      </w:r>
      <w:r>
        <w:rPr>
          <w:rFonts w:hint="eastAsia"/>
          <w:sz w:val="15"/>
          <w:szCs w:val="15"/>
        </w:rPr>
        <w:t>算法最高可获得</w:t>
      </w:r>
      <w:r>
        <w:rPr>
          <w:sz w:val="15"/>
          <w:szCs w:val="15"/>
        </w:rPr>
        <w:t>85</w:t>
      </w:r>
      <w:r>
        <w:rPr>
          <w:rFonts w:hint="eastAsia"/>
          <w:sz w:val="15"/>
          <w:szCs w:val="15"/>
        </w:rPr>
        <w:t>分，如果额外实现</w:t>
      </w:r>
      <w:r>
        <w:rPr>
          <w:sz w:val="15"/>
          <w:szCs w:val="15"/>
        </w:rPr>
        <w:t>Selective Acknowledgements</w:t>
      </w:r>
      <w:r>
        <w:rPr>
          <w:rFonts w:hint="eastAsia"/>
          <w:sz w:val="15"/>
          <w:szCs w:val="15"/>
        </w:rPr>
        <w:t>（选择重传），最高可获得1</w:t>
      </w:r>
      <w:r>
        <w:rPr>
          <w:sz w:val="15"/>
          <w:szCs w:val="15"/>
        </w:rPr>
        <w:t>00</w:t>
      </w:r>
      <w:r>
        <w:rPr>
          <w:rFonts w:hint="eastAsia"/>
          <w:sz w:val="15"/>
          <w:szCs w:val="15"/>
        </w:rPr>
        <w:t>分，我们提供的R</w:t>
      </w:r>
      <w:r>
        <w:rPr>
          <w:sz w:val="15"/>
          <w:szCs w:val="15"/>
        </w:rPr>
        <w:t>eceiver.py</w:t>
      </w:r>
      <w:r>
        <w:rPr>
          <w:rFonts w:hint="eastAsia"/>
          <w:sz w:val="15"/>
          <w:szCs w:val="15"/>
        </w:rPr>
        <w:t>代码已经支持选择重传，在运行的时候加上-</w:t>
      </w:r>
      <w:r>
        <w:rPr>
          <w:sz w:val="15"/>
          <w:szCs w:val="15"/>
        </w:rPr>
        <w:t>k</w:t>
      </w:r>
      <w:r>
        <w:rPr>
          <w:rFonts w:hint="eastAsia"/>
          <w:sz w:val="15"/>
          <w:szCs w:val="15"/>
        </w:rPr>
        <w:t>或</w:t>
      </w:r>
      <w:r>
        <w:rPr>
          <w:sz w:val="15"/>
          <w:szCs w:val="15"/>
        </w:rPr>
        <w:t>--sack</w:t>
      </w:r>
      <w:r>
        <w:rPr>
          <w:rFonts w:hint="eastAsia"/>
          <w:sz w:val="15"/>
          <w:szCs w:val="15"/>
        </w:rPr>
        <w:t>选项即可以选择重传模式运行，在选择重传模式下，接收端除了发送累积确认，还会发送选择确认，具体格式如下：</w:t>
      </w:r>
    </w:p>
    <w:p>
      <w:pPr>
        <w:ind w:firstLine="300" w:firstLineChars="200"/>
        <w:jc w:val="center"/>
        <w:rPr>
          <w:sz w:val="15"/>
          <w:szCs w:val="15"/>
        </w:rPr>
      </w:pPr>
      <w:r>
        <w:rPr>
          <w:sz w:val="15"/>
          <w:szCs w:val="15"/>
        </w:rPr>
        <w:t>sack|&lt;cum_ack;sack1,sack2,sack3,...&gt;|&lt;checksum&gt;</w:t>
      </w:r>
    </w:p>
    <w:p>
      <w:pPr>
        <w:ind w:firstLine="300" w:firstLineChars="200"/>
        <w:rPr>
          <w:sz w:val="15"/>
          <w:szCs w:val="15"/>
        </w:rPr>
      </w:pPr>
      <w:r>
        <w:rPr>
          <w:rFonts w:hint="eastAsia"/>
          <w:sz w:val="15"/>
          <w:szCs w:val="15"/>
        </w:rPr>
        <w:t>c</w:t>
      </w:r>
      <w:r>
        <w:rPr>
          <w:sz w:val="15"/>
          <w:szCs w:val="15"/>
        </w:rPr>
        <w:t>um_ack</w:t>
      </w:r>
      <w:r>
        <w:rPr>
          <w:rFonts w:hint="eastAsia"/>
          <w:sz w:val="15"/>
          <w:szCs w:val="15"/>
        </w:rPr>
        <w:t>是累积确认，这跟</w:t>
      </w:r>
      <w:r>
        <w:rPr>
          <w:sz w:val="15"/>
          <w:szCs w:val="15"/>
        </w:rPr>
        <w:t>ack</w:t>
      </w:r>
      <w:r>
        <w:rPr>
          <w:rFonts w:hint="eastAsia"/>
          <w:sz w:val="15"/>
          <w:szCs w:val="15"/>
        </w:rPr>
        <w:t>消息中的s</w:t>
      </w:r>
      <w:r>
        <w:rPr>
          <w:sz w:val="15"/>
          <w:szCs w:val="15"/>
        </w:rPr>
        <w:t>equence number</w:t>
      </w:r>
      <w:r>
        <w:rPr>
          <w:rFonts w:hint="eastAsia"/>
          <w:sz w:val="15"/>
          <w:szCs w:val="15"/>
        </w:rPr>
        <w:t>含义相同，c</w:t>
      </w:r>
      <w:r>
        <w:rPr>
          <w:sz w:val="15"/>
          <w:szCs w:val="15"/>
        </w:rPr>
        <w:t>um_ack</w:t>
      </w:r>
      <w:r>
        <w:rPr>
          <w:rFonts w:hint="eastAsia"/>
          <w:sz w:val="15"/>
          <w:szCs w:val="15"/>
        </w:rPr>
        <w:t>之后，是一系列的选择确认。</w:t>
      </w:r>
    </w:p>
    <w:p>
      <w:pPr>
        <w:ind w:firstLine="300" w:firstLineChars="200"/>
        <w:rPr>
          <w:sz w:val="15"/>
          <w:szCs w:val="15"/>
        </w:rPr>
      </w:pPr>
      <w:r>
        <w:rPr>
          <w:rFonts w:hint="eastAsia"/>
          <w:sz w:val="15"/>
          <w:szCs w:val="15"/>
        </w:rPr>
        <w:t>比如，如果发送端发送了数据包0，1，2，3，4，但是1和2丢了，下面的表格展示了当接收端依次接收到数据包的时候发送的</w:t>
      </w:r>
      <w:r>
        <w:rPr>
          <w:sz w:val="15"/>
          <w:szCs w:val="15"/>
        </w:rPr>
        <w:t>sack</w:t>
      </w:r>
      <w:r>
        <w:rPr>
          <w:rFonts w:hint="eastAsia"/>
          <w:sz w:val="15"/>
          <w:szCs w:val="15"/>
        </w:rPr>
        <w:t>消息：</w:t>
      </w:r>
    </w:p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P</w:t>
            </w:r>
            <w:r>
              <w:rPr>
                <w:sz w:val="15"/>
                <w:szCs w:val="15"/>
              </w:rPr>
              <w:t>acket Received</w:t>
            </w:r>
          </w:p>
        </w:tc>
        <w:tc>
          <w:tcPr>
            <w:tcW w:w="4148" w:type="dxa"/>
          </w:tcPr>
          <w:p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s</w:t>
            </w:r>
            <w:r>
              <w:rPr>
                <w:sz w:val="15"/>
                <w:szCs w:val="15"/>
              </w:rPr>
              <w:t>ack packet sent by the receiver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tcPr>
            <w:tcW w:w="4148" w:type="dxa"/>
          </w:tcPr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sack|1;|&lt;checksum&gt;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3</w:t>
            </w:r>
          </w:p>
        </w:tc>
        <w:tc>
          <w:tcPr>
            <w:tcW w:w="4148" w:type="dxa"/>
          </w:tcPr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sack|1;3|&lt;checksum&gt;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4</w:t>
            </w:r>
          </w:p>
        </w:tc>
        <w:tc>
          <w:tcPr>
            <w:tcW w:w="4148" w:type="dxa"/>
          </w:tcPr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sack|1;3</w:t>
            </w:r>
            <w:r>
              <w:rPr>
                <w:rFonts w:hint="eastAsia"/>
                <w:sz w:val="15"/>
                <w:szCs w:val="15"/>
              </w:rPr>
              <w:t>,</w:t>
            </w:r>
            <w:r>
              <w:rPr>
                <w:sz w:val="15"/>
                <w:szCs w:val="15"/>
              </w:rPr>
              <w:t>4|&lt;checksum&gt;</w:t>
            </w:r>
          </w:p>
        </w:tc>
      </w:tr>
    </w:tbl>
    <w:p>
      <w:pPr>
        <w:ind w:firstLine="300" w:firstLineChars="200"/>
        <w:rPr>
          <w:sz w:val="15"/>
          <w:szCs w:val="15"/>
        </w:rPr>
      </w:pPr>
      <w:r>
        <w:rPr>
          <w:rFonts w:hint="eastAsia"/>
          <w:sz w:val="15"/>
          <w:szCs w:val="15"/>
        </w:rPr>
        <w:t>发送端和接收端都应当通过添加-</w:t>
      </w:r>
      <w:r>
        <w:rPr>
          <w:sz w:val="15"/>
          <w:szCs w:val="15"/>
        </w:rPr>
        <w:t>k</w:t>
      </w:r>
      <w:r>
        <w:rPr>
          <w:rFonts w:hint="eastAsia"/>
          <w:sz w:val="15"/>
          <w:szCs w:val="15"/>
        </w:rPr>
        <w:t>或</w:t>
      </w:r>
      <w:r>
        <w:rPr>
          <w:sz w:val="15"/>
          <w:szCs w:val="15"/>
        </w:rPr>
        <w:t>--sack</w:t>
      </w:r>
      <w:r>
        <w:rPr>
          <w:rFonts w:hint="eastAsia"/>
          <w:sz w:val="15"/>
          <w:szCs w:val="15"/>
        </w:rPr>
        <w:t>选项来开启选择确认模式：</w:t>
      </w:r>
    </w:p>
    <w:p>
      <w:pPr>
        <w:ind w:firstLine="300" w:firstLineChars="200"/>
        <w:rPr>
          <w:sz w:val="15"/>
          <w:szCs w:val="15"/>
        </w:rPr>
      </w:pPr>
      <w:r>
        <w:rPr>
          <w:rFonts w:hint="eastAsia"/>
          <w:sz w:val="15"/>
          <w:szCs w:val="15"/>
        </w:rPr>
        <w:t>发送端：</w:t>
      </w:r>
      <w:r>
        <w:rPr>
          <w:sz w:val="15"/>
          <w:szCs w:val="15"/>
        </w:rPr>
        <w:t>python Sender.py ­f &lt;filename&gt;­k</w:t>
      </w:r>
    </w:p>
    <w:p>
      <w:pPr>
        <w:ind w:firstLine="300" w:firstLineChars="20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接收端：</w:t>
      </w:r>
      <w:r>
        <w:rPr>
          <w:sz w:val="15"/>
          <w:szCs w:val="15"/>
        </w:rPr>
        <w:t>python Receiver.py ­k</w:t>
      </w:r>
    </w:p>
    <w:p>
      <w:pPr>
        <w:ind w:firstLine="300" w:firstLineChars="20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我们给出了一个U</w:t>
      </w:r>
      <w:r>
        <w:rPr>
          <w:sz w:val="15"/>
          <w:szCs w:val="15"/>
        </w:rPr>
        <w:t>nreliableSender</w:t>
      </w:r>
      <w:r>
        <w:rPr>
          <w:rFonts w:hint="eastAsia"/>
          <w:sz w:val="15"/>
          <w:szCs w:val="15"/>
        </w:rPr>
        <w:t>作为样例S</w:t>
      </w:r>
      <w:r>
        <w:rPr>
          <w:sz w:val="15"/>
          <w:szCs w:val="15"/>
        </w:rPr>
        <w:t>ender</w:t>
      </w:r>
      <w:r>
        <w:rPr>
          <w:rFonts w:hint="eastAsia"/>
          <w:sz w:val="15"/>
          <w:szCs w:val="15"/>
        </w:rPr>
        <w:t>，该S</w:t>
      </w:r>
      <w:r>
        <w:rPr>
          <w:sz w:val="15"/>
          <w:szCs w:val="15"/>
        </w:rPr>
        <w:t>ender</w:t>
      </w:r>
      <w:r>
        <w:rPr>
          <w:rFonts w:hint="eastAsia"/>
          <w:sz w:val="15"/>
          <w:szCs w:val="15"/>
        </w:rPr>
        <w:t>没有实现可靠传输，大家可以参考该S</w:t>
      </w:r>
      <w:r>
        <w:rPr>
          <w:sz w:val="15"/>
          <w:szCs w:val="15"/>
        </w:rPr>
        <w:t>ender</w:t>
      </w:r>
      <w:r>
        <w:rPr>
          <w:rFonts w:hint="eastAsia"/>
          <w:sz w:val="15"/>
          <w:szCs w:val="15"/>
        </w:rPr>
        <w:t>是如何继承B</w:t>
      </w:r>
      <w:r>
        <w:rPr>
          <w:sz w:val="15"/>
          <w:szCs w:val="15"/>
        </w:rPr>
        <w:t>asicSender</w:t>
      </w:r>
      <w:r>
        <w:rPr>
          <w:rFonts w:hint="eastAsia"/>
          <w:sz w:val="15"/>
          <w:szCs w:val="15"/>
        </w:rPr>
        <w:t>，如何实现最基本的发包功能。</w:t>
      </w:r>
    </w:p>
    <w:p>
      <w:pPr>
        <w:rPr>
          <w:szCs w:val="21"/>
        </w:rPr>
      </w:pPr>
      <w:r>
        <w:rPr>
          <w:rFonts w:hint="eastAsia"/>
          <w:szCs w:val="21"/>
        </w:rPr>
        <w:t>四 测试</w:t>
      </w:r>
    </w:p>
    <w:p>
      <w:pPr>
        <w:ind w:firstLine="300" w:firstLineChars="200"/>
        <w:rPr>
          <w:sz w:val="15"/>
          <w:szCs w:val="15"/>
        </w:rPr>
      </w:pPr>
      <w:r>
        <w:rPr>
          <w:rFonts w:hint="eastAsia"/>
          <w:sz w:val="15"/>
          <w:szCs w:val="15"/>
        </w:rPr>
        <w:t>T</w:t>
      </w:r>
      <w:r>
        <w:rPr>
          <w:sz w:val="15"/>
          <w:szCs w:val="15"/>
        </w:rPr>
        <w:t>estHarness.py</w:t>
      </w:r>
      <w:r>
        <w:rPr>
          <w:rFonts w:hint="eastAsia"/>
          <w:sz w:val="15"/>
          <w:szCs w:val="15"/>
        </w:rPr>
        <w:t>为大家提供了一个测试框架（通过</w:t>
      </w:r>
      <w:r>
        <w:rPr>
          <w:sz w:val="15"/>
          <w:szCs w:val="15"/>
        </w:rPr>
        <w:t>python TestHarness.py -s YourSender.py -r Receiver.py</w:t>
      </w:r>
      <w:r>
        <w:rPr>
          <w:rFonts w:hint="eastAsia"/>
          <w:sz w:val="15"/>
          <w:szCs w:val="15"/>
        </w:rPr>
        <w:t>调用），t</w:t>
      </w:r>
      <w:r>
        <w:rPr>
          <w:sz w:val="15"/>
          <w:szCs w:val="15"/>
        </w:rPr>
        <w:t>ests</w:t>
      </w:r>
      <w:r>
        <w:rPr>
          <w:rFonts w:hint="eastAsia"/>
          <w:sz w:val="15"/>
          <w:szCs w:val="15"/>
        </w:rPr>
        <w:t>目录下是具体的测试用例。目前的测试用例只包含了模拟丢包的测试，大家需要自己编写模拟失序和重复的测试用例（以及其他大家可以想到的一些边界条件的测试用例）。</w:t>
      </w:r>
    </w:p>
    <w:p>
      <w:pPr>
        <w:ind w:firstLine="30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如果实现了选择重传，每种测试条件（丢包、失序、重复）需要写两个测试类，分别用来测G</w:t>
      </w:r>
      <w:r>
        <w:rPr>
          <w:sz w:val="15"/>
          <w:szCs w:val="15"/>
        </w:rPr>
        <w:t>o-Back-N</w:t>
      </w:r>
      <w:r>
        <w:rPr>
          <w:rFonts w:hint="eastAsia"/>
          <w:sz w:val="15"/>
          <w:szCs w:val="15"/>
        </w:rPr>
        <w:t>和选择重传；如果没有实现选择重传，每种测试条件只需写一个测试类；</w:t>
      </w:r>
    </w:p>
    <w:p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</w:t>
      </w:r>
      <w:r>
        <w:rPr>
          <w:sz w:val="15"/>
          <w:szCs w:val="15"/>
        </w:rPr>
        <w:t xml:space="preserve">   </w:t>
      </w:r>
      <w:r>
        <w:rPr>
          <w:rFonts w:hint="eastAsia"/>
          <w:sz w:val="15"/>
          <w:szCs w:val="15"/>
        </w:rPr>
        <w:t>编写完测试用例后，需要在T</w:t>
      </w:r>
      <w:r>
        <w:rPr>
          <w:sz w:val="15"/>
          <w:szCs w:val="15"/>
        </w:rPr>
        <w:t>estHarness.py</w:t>
      </w:r>
      <w:r>
        <w:rPr>
          <w:rFonts w:hint="eastAsia"/>
          <w:sz w:val="15"/>
          <w:szCs w:val="15"/>
        </w:rPr>
        <w:t>中的</w:t>
      </w:r>
      <w:r>
        <w:rPr>
          <w:sz w:val="15"/>
          <w:szCs w:val="15"/>
        </w:rPr>
        <w:t>tests_to_run</w:t>
      </w:r>
      <w:r>
        <w:rPr>
          <w:rFonts w:hint="eastAsia"/>
          <w:sz w:val="15"/>
          <w:szCs w:val="15"/>
        </w:rPr>
        <w:t>函数中加入该测试用例，然后才能通过调用T</w:t>
      </w:r>
      <w:r>
        <w:rPr>
          <w:sz w:val="15"/>
          <w:szCs w:val="15"/>
        </w:rPr>
        <w:t>estHarness</w:t>
      </w:r>
      <w:r>
        <w:rPr>
          <w:rFonts w:hint="eastAsia"/>
          <w:sz w:val="15"/>
          <w:szCs w:val="15"/>
        </w:rPr>
        <w:t>运行该用例。</w:t>
      </w:r>
    </w:p>
    <w:p>
      <w:pPr>
        <w:rPr>
          <w:szCs w:val="21"/>
        </w:rPr>
      </w:pPr>
      <w:r>
        <w:rPr>
          <w:rFonts w:hint="eastAsia"/>
          <w:szCs w:val="21"/>
        </w:rPr>
        <w:t>五 评分</w:t>
      </w:r>
    </w:p>
    <w:p>
      <w:pPr>
        <w:pStyle w:val="6"/>
        <w:numPr>
          <w:ilvl w:val="0"/>
          <w:numId w:val="6"/>
        </w:numPr>
        <w:ind w:firstLineChars="0"/>
        <w:rPr>
          <w:sz w:val="15"/>
          <w:szCs w:val="15"/>
        </w:rPr>
      </w:pPr>
      <w:r>
        <w:rPr>
          <w:rFonts w:hint="eastAsia"/>
          <w:sz w:val="15"/>
          <w:szCs w:val="15"/>
        </w:rPr>
        <w:t>实现了G</w:t>
      </w:r>
      <w:r>
        <w:rPr>
          <w:sz w:val="15"/>
          <w:szCs w:val="15"/>
        </w:rPr>
        <w:t>o-Back-N</w:t>
      </w:r>
      <w:r>
        <w:rPr>
          <w:rFonts w:hint="eastAsia"/>
          <w:sz w:val="15"/>
          <w:szCs w:val="15"/>
        </w:rPr>
        <w:t>算法，测试用例编写正确无误，并且能通过丢失、失序、重复三个测试用例，最高得8</w:t>
      </w:r>
      <w:r>
        <w:rPr>
          <w:sz w:val="15"/>
          <w:szCs w:val="15"/>
        </w:rPr>
        <w:t>5</w:t>
      </w:r>
      <w:r>
        <w:rPr>
          <w:rFonts w:hint="eastAsia"/>
          <w:sz w:val="15"/>
          <w:szCs w:val="15"/>
        </w:rPr>
        <w:t>分；</w:t>
      </w:r>
    </w:p>
    <w:p>
      <w:pPr>
        <w:pStyle w:val="6"/>
        <w:numPr>
          <w:ilvl w:val="0"/>
          <w:numId w:val="6"/>
        </w:numPr>
        <w:ind w:firstLineChars="0"/>
        <w:rPr>
          <w:sz w:val="15"/>
          <w:szCs w:val="15"/>
        </w:rPr>
      </w:pPr>
      <w:r>
        <w:rPr>
          <w:rFonts w:hint="eastAsia"/>
          <w:sz w:val="15"/>
          <w:szCs w:val="15"/>
        </w:rPr>
        <w:t>在以上基础上正确实现了选择重传算法，最高可得1</w:t>
      </w:r>
      <w:r>
        <w:rPr>
          <w:sz w:val="15"/>
          <w:szCs w:val="15"/>
        </w:rPr>
        <w:t>00</w:t>
      </w:r>
      <w:r>
        <w:rPr>
          <w:rFonts w:hint="eastAsia"/>
          <w:sz w:val="15"/>
          <w:szCs w:val="15"/>
        </w:rPr>
        <w:t>分；</w:t>
      </w:r>
    </w:p>
    <w:p>
      <w:pPr>
        <w:pStyle w:val="6"/>
        <w:numPr>
          <w:ilvl w:val="0"/>
          <w:numId w:val="6"/>
        </w:numPr>
        <w:ind w:firstLineChars="0"/>
        <w:rPr>
          <w:sz w:val="15"/>
          <w:szCs w:val="15"/>
        </w:rPr>
      </w:pPr>
      <w:r>
        <w:rPr>
          <w:rFonts w:hint="eastAsia"/>
          <w:sz w:val="15"/>
          <w:szCs w:val="15"/>
        </w:rPr>
        <w:t>代码以及测试都将被实际执行进行验证，请务必按如下格式保证代码和测试可执行：</w:t>
      </w:r>
    </w:p>
    <w:p>
      <w:pPr>
        <w:pStyle w:val="6"/>
        <w:numPr>
          <w:ilvl w:val="0"/>
          <w:numId w:val="7"/>
        </w:numPr>
        <w:ind w:firstLineChars="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代码执行：</w:t>
      </w:r>
    </w:p>
    <w:p>
      <w:pPr>
        <w:ind w:left="720" w:firstLine="420" w:firstLineChars="280"/>
        <w:rPr>
          <w:sz w:val="15"/>
          <w:szCs w:val="15"/>
        </w:rPr>
      </w:pPr>
      <w:r>
        <w:rPr>
          <w:rFonts w:hint="eastAsia"/>
          <w:sz w:val="15"/>
          <w:szCs w:val="15"/>
        </w:rPr>
        <w:t>G</w:t>
      </w:r>
      <w:r>
        <w:rPr>
          <w:sz w:val="15"/>
          <w:szCs w:val="15"/>
        </w:rPr>
        <w:t>o-Back-N</w:t>
      </w:r>
      <w:r>
        <w:rPr>
          <w:rFonts w:hint="eastAsia"/>
          <w:sz w:val="15"/>
          <w:szCs w:val="15"/>
        </w:rPr>
        <w:t>接收端：</w:t>
      </w:r>
      <w:r>
        <w:rPr>
          <w:sz w:val="15"/>
          <w:szCs w:val="15"/>
        </w:rPr>
        <w:t>python Receiver.py</w:t>
      </w:r>
    </w:p>
    <w:p>
      <w:pPr>
        <w:ind w:left="720" w:firstLine="420"/>
        <w:rPr>
          <w:sz w:val="15"/>
          <w:szCs w:val="15"/>
        </w:rPr>
      </w:pPr>
      <w:r>
        <w:rPr>
          <w:rFonts w:hint="eastAsia"/>
          <w:sz w:val="15"/>
          <w:szCs w:val="15"/>
        </w:rPr>
        <w:t>G</w:t>
      </w:r>
      <w:r>
        <w:rPr>
          <w:sz w:val="15"/>
          <w:szCs w:val="15"/>
        </w:rPr>
        <w:t>o-Back-N</w:t>
      </w:r>
      <w:r>
        <w:rPr>
          <w:rFonts w:hint="eastAsia"/>
          <w:sz w:val="15"/>
          <w:szCs w:val="15"/>
        </w:rPr>
        <w:t>发送端：p</w:t>
      </w:r>
      <w:r>
        <w:rPr>
          <w:sz w:val="15"/>
          <w:szCs w:val="15"/>
        </w:rPr>
        <w:t>ython Sender.py -f &lt;file name&gt;</w:t>
      </w:r>
    </w:p>
    <w:p>
      <w:pPr>
        <w:ind w:left="720" w:firstLine="420"/>
        <w:rPr>
          <w:sz w:val="15"/>
          <w:szCs w:val="15"/>
        </w:rPr>
      </w:pPr>
      <w:r>
        <w:rPr>
          <w:rFonts w:hint="eastAsia"/>
          <w:sz w:val="15"/>
          <w:szCs w:val="15"/>
        </w:rPr>
        <w:t>选择重传接收端：p</w:t>
      </w:r>
      <w:r>
        <w:rPr>
          <w:sz w:val="15"/>
          <w:szCs w:val="15"/>
        </w:rPr>
        <w:t>ython Receiver.py -k</w:t>
      </w:r>
    </w:p>
    <w:p>
      <w:pPr>
        <w:ind w:left="720" w:firstLine="420"/>
        <w:rPr>
          <w:sz w:val="15"/>
          <w:szCs w:val="15"/>
        </w:rPr>
      </w:pPr>
      <w:r>
        <w:rPr>
          <w:rFonts w:hint="eastAsia"/>
          <w:sz w:val="15"/>
          <w:szCs w:val="15"/>
        </w:rPr>
        <w:t>选择重传发送端：p</w:t>
      </w:r>
      <w:r>
        <w:rPr>
          <w:sz w:val="15"/>
          <w:szCs w:val="15"/>
        </w:rPr>
        <w:t>ython Sender.py -f &lt;file name&gt;</w:t>
      </w:r>
      <w:r>
        <w:rPr>
          <w:rFonts w:hint="eastAsia"/>
          <w:sz w:val="15"/>
          <w:szCs w:val="15"/>
        </w:rPr>
        <w:t xml:space="preserve"> </w:t>
      </w:r>
      <w:r>
        <w:rPr>
          <w:sz w:val="15"/>
          <w:szCs w:val="15"/>
        </w:rPr>
        <w:t>-k</w:t>
      </w:r>
    </w:p>
    <w:p>
      <w:pPr>
        <w:pStyle w:val="6"/>
        <w:numPr>
          <w:ilvl w:val="0"/>
          <w:numId w:val="7"/>
        </w:numPr>
        <w:ind w:firstLineChars="0"/>
        <w:rPr>
          <w:sz w:val="15"/>
          <w:szCs w:val="15"/>
        </w:rPr>
      </w:pPr>
      <w:r>
        <w:rPr>
          <w:rFonts w:hint="eastAsia"/>
          <w:sz w:val="15"/>
          <w:szCs w:val="15"/>
        </w:rPr>
        <w:t>测试执行</w:t>
      </w:r>
    </w:p>
    <w:p>
      <w:pPr>
        <w:pStyle w:val="6"/>
        <w:ind w:left="1140" w:firstLine="0" w:firstLineChars="0"/>
        <w:rPr>
          <w:sz w:val="15"/>
          <w:szCs w:val="15"/>
        </w:rPr>
      </w:pPr>
      <w:r>
        <w:rPr>
          <w:rFonts w:hint="eastAsia"/>
          <w:sz w:val="15"/>
          <w:szCs w:val="15"/>
        </w:rPr>
        <w:t>p</w:t>
      </w:r>
      <w:r>
        <w:rPr>
          <w:sz w:val="15"/>
          <w:szCs w:val="15"/>
        </w:rPr>
        <w:t>ython TestHarness.py -s Sender.py -r Receiver.py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Wingdings">
    <w:panose1 w:val="05000000000000000000"/>
    <w:charset w:val="00"/>
    <w:family w:val="decorative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91008"/>
    <w:multiLevelType w:val="multilevel"/>
    <w:tmpl w:val="03A91008"/>
    <w:lvl w:ilvl="0" w:tentative="0">
      <w:start w:val="1"/>
      <w:numFmt w:val="bullet"/>
      <w:lvlText w:val=""/>
      <w:lvlJc w:val="left"/>
      <w:pPr>
        <w:ind w:left="7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1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5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9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2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6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080" w:hanging="420"/>
      </w:pPr>
      <w:rPr>
        <w:rFonts w:hint="default" w:ascii="Wingdings" w:hAnsi="Wingdings"/>
      </w:rPr>
    </w:lvl>
  </w:abstractNum>
  <w:abstractNum w:abstractNumId="1">
    <w:nsid w:val="15773CC4"/>
    <w:multiLevelType w:val="multilevel"/>
    <w:tmpl w:val="15773CC4"/>
    <w:lvl w:ilvl="0" w:tentative="0">
      <w:start w:val="1"/>
      <w:numFmt w:val="bullet"/>
      <w:lvlText w:val=""/>
      <w:lvlJc w:val="left"/>
      <w:pPr>
        <w:ind w:left="7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1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5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9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2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6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080" w:hanging="420"/>
      </w:pPr>
      <w:rPr>
        <w:rFonts w:hint="default" w:ascii="Wingdings" w:hAnsi="Wingdings"/>
      </w:rPr>
    </w:lvl>
  </w:abstractNum>
  <w:abstractNum w:abstractNumId="2">
    <w:nsid w:val="15CB4576"/>
    <w:multiLevelType w:val="multilevel"/>
    <w:tmpl w:val="15CB4576"/>
    <w:lvl w:ilvl="0" w:tentative="0">
      <w:start w:val="1"/>
      <w:numFmt w:val="bullet"/>
      <w:lvlText w:val=""/>
      <w:lvlJc w:val="left"/>
      <w:pPr>
        <w:ind w:left="719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139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559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979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399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19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239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659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079" w:hanging="420"/>
      </w:pPr>
      <w:rPr>
        <w:rFonts w:hint="default" w:ascii="Wingdings" w:hAnsi="Wingdings"/>
      </w:rPr>
    </w:lvl>
  </w:abstractNum>
  <w:abstractNum w:abstractNumId="3">
    <w:nsid w:val="1A2A68D5"/>
    <w:multiLevelType w:val="multilevel"/>
    <w:tmpl w:val="1A2A68D5"/>
    <w:lvl w:ilvl="0" w:tentative="0">
      <w:start w:val="1"/>
      <w:numFmt w:val="decimal"/>
      <w:lvlText w:val="%1)"/>
      <w:lvlJc w:val="left"/>
      <w:pPr>
        <w:ind w:left="1140" w:hanging="420"/>
      </w:pPr>
    </w:lvl>
    <w:lvl w:ilvl="1" w:tentative="0">
      <w:start w:val="1"/>
      <w:numFmt w:val="lowerLetter"/>
      <w:lvlText w:val="%2)"/>
      <w:lvlJc w:val="left"/>
      <w:pPr>
        <w:ind w:left="1560" w:hanging="420"/>
      </w:pPr>
    </w:lvl>
    <w:lvl w:ilvl="2" w:tentative="0">
      <w:start w:val="1"/>
      <w:numFmt w:val="lowerRoman"/>
      <w:lvlText w:val="%3."/>
      <w:lvlJc w:val="right"/>
      <w:pPr>
        <w:ind w:left="1980" w:hanging="420"/>
      </w:pPr>
    </w:lvl>
    <w:lvl w:ilvl="3" w:tentative="0">
      <w:start w:val="1"/>
      <w:numFmt w:val="decimal"/>
      <w:lvlText w:val="%4."/>
      <w:lvlJc w:val="left"/>
      <w:pPr>
        <w:ind w:left="2400" w:hanging="420"/>
      </w:pPr>
    </w:lvl>
    <w:lvl w:ilvl="4" w:tentative="0">
      <w:start w:val="1"/>
      <w:numFmt w:val="lowerLetter"/>
      <w:lvlText w:val="%5)"/>
      <w:lvlJc w:val="left"/>
      <w:pPr>
        <w:ind w:left="2820" w:hanging="420"/>
      </w:pPr>
    </w:lvl>
    <w:lvl w:ilvl="5" w:tentative="0">
      <w:start w:val="1"/>
      <w:numFmt w:val="lowerRoman"/>
      <w:lvlText w:val="%6."/>
      <w:lvlJc w:val="right"/>
      <w:pPr>
        <w:ind w:left="3240" w:hanging="420"/>
      </w:pPr>
    </w:lvl>
    <w:lvl w:ilvl="6" w:tentative="0">
      <w:start w:val="1"/>
      <w:numFmt w:val="decimal"/>
      <w:lvlText w:val="%7."/>
      <w:lvlJc w:val="left"/>
      <w:pPr>
        <w:ind w:left="3660" w:hanging="420"/>
      </w:pPr>
    </w:lvl>
    <w:lvl w:ilvl="7" w:tentative="0">
      <w:start w:val="1"/>
      <w:numFmt w:val="lowerLetter"/>
      <w:lvlText w:val="%8)"/>
      <w:lvlJc w:val="left"/>
      <w:pPr>
        <w:ind w:left="4080" w:hanging="420"/>
      </w:pPr>
    </w:lvl>
    <w:lvl w:ilvl="8" w:tentative="0">
      <w:start w:val="1"/>
      <w:numFmt w:val="lowerRoman"/>
      <w:lvlText w:val="%9."/>
      <w:lvlJc w:val="right"/>
      <w:pPr>
        <w:ind w:left="4500" w:hanging="420"/>
      </w:pPr>
    </w:lvl>
  </w:abstractNum>
  <w:abstractNum w:abstractNumId="4">
    <w:nsid w:val="23CC6F87"/>
    <w:multiLevelType w:val="multilevel"/>
    <w:tmpl w:val="23CC6F87"/>
    <w:lvl w:ilvl="0" w:tentative="0">
      <w:start w:val="1"/>
      <w:numFmt w:val="decimal"/>
      <w:lvlText w:val="%1."/>
      <w:lvlJc w:val="left"/>
      <w:pPr>
        <w:ind w:left="720" w:hanging="420"/>
      </w:pPr>
    </w:lvl>
    <w:lvl w:ilvl="1" w:tentative="0">
      <w:start w:val="1"/>
      <w:numFmt w:val="lowerLetter"/>
      <w:lvlText w:val="%2)"/>
      <w:lvlJc w:val="left"/>
      <w:pPr>
        <w:ind w:left="1140" w:hanging="420"/>
      </w:pPr>
    </w:lvl>
    <w:lvl w:ilvl="2" w:tentative="0">
      <w:start w:val="1"/>
      <w:numFmt w:val="lowerRoman"/>
      <w:lvlText w:val="%3."/>
      <w:lvlJc w:val="right"/>
      <w:pPr>
        <w:ind w:left="1560" w:hanging="420"/>
      </w:pPr>
    </w:lvl>
    <w:lvl w:ilvl="3" w:tentative="0">
      <w:start w:val="1"/>
      <w:numFmt w:val="decimal"/>
      <w:lvlText w:val="%4."/>
      <w:lvlJc w:val="left"/>
      <w:pPr>
        <w:ind w:left="1980" w:hanging="420"/>
      </w:pPr>
    </w:lvl>
    <w:lvl w:ilvl="4" w:tentative="0">
      <w:start w:val="1"/>
      <w:numFmt w:val="lowerLetter"/>
      <w:lvlText w:val="%5)"/>
      <w:lvlJc w:val="left"/>
      <w:pPr>
        <w:ind w:left="2400" w:hanging="420"/>
      </w:pPr>
    </w:lvl>
    <w:lvl w:ilvl="5" w:tentative="0">
      <w:start w:val="1"/>
      <w:numFmt w:val="lowerRoman"/>
      <w:lvlText w:val="%6."/>
      <w:lvlJc w:val="right"/>
      <w:pPr>
        <w:ind w:left="2820" w:hanging="420"/>
      </w:pPr>
    </w:lvl>
    <w:lvl w:ilvl="6" w:tentative="0">
      <w:start w:val="1"/>
      <w:numFmt w:val="decimal"/>
      <w:lvlText w:val="%7."/>
      <w:lvlJc w:val="left"/>
      <w:pPr>
        <w:ind w:left="3240" w:hanging="420"/>
      </w:pPr>
    </w:lvl>
    <w:lvl w:ilvl="7" w:tentative="0">
      <w:start w:val="1"/>
      <w:numFmt w:val="lowerLetter"/>
      <w:lvlText w:val="%8)"/>
      <w:lvlJc w:val="left"/>
      <w:pPr>
        <w:ind w:left="3660" w:hanging="420"/>
      </w:pPr>
    </w:lvl>
    <w:lvl w:ilvl="8" w:tentative="0">
      <w:start w:val="1"/>
      <w:numFmt w:val="lowerRoman"/>
      <w:lvlText w:val="%9."/>
      <w:lvlJc w:val="right"/>
      <w:pPr>
        <w:ind w:left="4080" w:hanging="420"/>
      </w:pPr>
    </w:lvl>
  </w:abstractNum>
  <w:abstractNum w:abstractNumId="5">
    <w:nsid w:val="51F27F15"/>
    <w:multiLevelType w:val="multilevel"/>
    <w:tmpl w:val="51F27F15"/>
    <w:lvl w:ilvl="0" w:tentative="0">
      <w:start w:val="1"/>
      <w:numFmt w:val="bullet"/>
      <w:lvlText w:val=""/>
      <w:lvlJc w:val="left"/>
      <w:pPr>
        <w:ind w:left="719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139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559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979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399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19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239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659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079" w:hanging="420"/>
      </w:pPr>
      <w:rPr>
        <w:rFonts w:hint="default" w:ascii="Wingdings" w:hAnsi="Wingdings"/>
      </w:rPr>
    </w:lvl>
  </w:abstractNum>
  <w:abstractNum w:abstractNumId="6">
    <w:nsid w:val="754352C1"/>
    <w:multiLevelType w:val="multilevel"/>
    <w:tmpl w:val="754352C1"/>
    <w:lvl w:ilvl="0" w:tentative="0">
      <w:start w:val="1"/>
      <w:numFmt w:val="bullet"/>
      <w:lvlText w:val=""/>
      <w:lvlJc w:val="left"/>
      <w:pPr>
        <w:ind w:left="719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139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559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979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399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19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239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659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079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5"/>
  </w:num>
  <w:num w:numId="5">
    <w:abstractNumId w:val="6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5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CF1"/>
    <w:rsid w:val="00192CF1"/>
    <w:rsid w:val="00210D82"/>
    <w:rsid w:val="0024785A"/>
    <w:rsid w:val="00251BDF"/>
    <w:rsid w:val="002B6DFD"/>
    <w:rsid w:val="00307D99"/>
    <w:rsid w:val="004118D2"/>
    <w:rsid w:val="004E40DE"/>
    <w:rsid w:val="00527403"/>
    <w:rsid w:val="00527C45"/>
    <w:rsid w:val="005C7A66"/>
    <w:rsid w:val="0077731C"/>
    <w:rsid w:val="0098312A"/>
    <w:rsid w:val="009C111A"/>
    <w:rsid w:val="00A85D35"/>
    <w:rsid w:val="00AE2334"/>
    <w:rsid w:val="00BD44C7"/>
    <w:rsid w:val="00C66496"/>
    <w:rsid w:val="00D32BC2"/>
    <w:rsid w:val="00E97966"/>
    <w:rsid w:val="00E97FD2"/>
    <w:rsid w:val="4AE97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496</Words>
  <Characters>2832</Characters>
  <Lines>23</Lines>
  <Paragraphs>6</Paragraphs>
  <TotalTime>201</TotalTime>
  <ScaleCrop>false</ScaleCrop>
  <LinksUpToDate>false</LinksUpToDate>
  <CharactersWithSpaces>3322</CharactersWithSpaces>
  <Application>WPS Office_11.8.2.8053_F1E327BC-269C-435d-A152-05C5408002CA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2021-12-04T10:03:00Z</dcterms:created>
  <dc:creator>xu hao</dc:creator>
  <cp:lastModifiedBy>Aogo</cp:lastModifiedBy>
  <dcterms:modified xsi:type="dcterms:W3CDTF">2021-12-08T12:39:50Z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2052-11.8.2.8053</vt:lpwstr>
  </property>
</Properties>
</file>