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2173D1">
      <w:pPr>
        <w:jc w:val="center"/>
      </w:pPr>
      <w:r>
        <w:rPr>
          <w:rStyle w:val="4"/>
          <w:rFonts w:hint="eastAsia" w:eastAsia="宋体"/>
          <w:lang w:val="en-US" w:eastAsia="zh-CN"/>
        </w:rPr>
        <w:t>Login UI</w:t>
      </w:r>
      <w:r>
        <w:br w:type="textWrapping"/>
      </w:r>
      <w:r>
        <w:rPr>
          <w:rStyle w:val="4"/>
        </w:rPr>
        <w:t>Description:</w:t>
      </w:r>
      <w:r>
        <w:t xml:space="preserve"> </w:t>
      </w:r>
      <w:r>
        <w:rPr>
          <w:rFonts w:hint="eastAsia" w:eastAsia="宋体"/>
          <w:lang w:val="en-US" w:eastAsia="zh-CN"/>
        </w:rPr>
        <w:t xml:space="preserve">This section describes the login page. The login feature allows players to log in to the system via username and password, and provides </w:t>
      </w:r>
      <w:r>
        <w:rPr>
          <w:rFonts w:hint="default" w:eastAsia="宋体"/>
          <w:lang w:val="en-US" w:eastAsia="zh-CN"/>
        </w:rPr>
        <w:t>“</w:t>
      </w:r>
      <w:r>
        <w:rPr>
          <w:rFonts w:hint="eastAsia" w:eastAsia="宋体"/>
          <w:lang w:val="en-US" w:eastAsia="zh-CN"/>
        </w:rPr>
        <w:t>Remember me</w:t>
      </w:r>
      <w:r>
        <w:rPr>
          <w:rFonts w:hint="default" w:eastAsia="宋体"/>
          <w:lang w:val="en-US" w:eastAsia="zh-CN"/>
        </w:rPr>
        <w:t>”</w:t>
      </w:r>
      <w:r>
        <w:rPr>
          <w:rFonts w:hint="eastAsia" w:eastAsia="宋体"/>
          <w:lang w:val="en-US" w:eastAsia="zh-CN"/>
        </w:rPr>
        <w:t xml:space="preserve"> and </w:t>
      </w:r>
      <w:r>
        <w:rPr>
          <w:rFonts w:hint="default" w:eastAsia="宋体"/>
          <w:lang w:val="en-US" w:eastAsia="zh-CN"/>
        </w:rPr>
        <w:t>“</w:t>
      </w:r>
      <w:r>
        <w:rPr>
          <w:rFonts w:hint="eastAsia" w:eastAsia="宋体"/>
          <w:lang w:val="en-US" w:eastAsia="zh-CN"/>
        </w:rPr>
        <w:t>Reset password</w:t>
      </w:r>
      <w:r>
        <w:rPr>
          <w:rFonts w:hint="default" w:eastAsia="宋体"/>
          <w:lang w:val="en-US" w:eastAsia="zh-CN"/>
        </w:rPr>
        <w:t>”</w:t>
      </w:r>
      <w:r>
        <w:rPr>
          <w:rFonts w:hint="eastAsia" w:eastAsia="宋体"/>
          <w:lang w:val="en-US" w:eastAsia="zh-CN"/>
        </w:rPr>
        <w:t xml:space="preserve"> functions</w:t>
      </w:r>
      <w:r>
        <w:t xml:space="preserve">. </w:t>
      </w:r>
    </w:p>
    <w:p w14:paraId="39BE7243">
      <w:pPr>
        <w:jc w:val="center"/>
        <w:rPr>
          <w:b/>
          <w:bCs/>
        </w:rPr>
      </w:pPr>
    </w:p>
    <w:p w14:paraId="1C843B33">
      <w:pPr>
        <w:jc w:val="center"/>
        <w:rPr>
          <w:i/>
          <w:iCs/>
        </w:rPr>
      </w:pPr>
      <w:r>
        <w:rPr>
          <w:b/>
          <w:bCs/>
        </w:rPr>
        <w:t>User Story (if applicable):</w:t>
      </w:r>
      <w:r>
        <w:br w:type="textWrapping"/>
      </w:r>
      <w:r>
        <w:rPr>
          <w:i/>
          <w:iCs/>
        </w:rPr>
        <w:t xml:space="preserve">"As a </w:t>
      </w:r>
      <w:r>
        <w:rPr>
          <w:rFonts w:hint="eastAsia" w:eastAsia="宋体"/>
          <w:i/>
          <w:iCs/>
          <w:lang w:val="en-US" w:eastAsia="zh-CN"/>
        </w:rPr>
        <w:t>user, I want to be able to log in to the system with my username and password in order to access the home page. At the same time, when I forget my password, I want to be able to reset the password directly by entering my email address in order to quickly restore my account access</w:t>
      </w:r>
      <w:r>
        <w:rPr>
          <w:i/>
          <w:iCs/>
        </w:rPr>
        <w:t>."</w:t>
      </w:r>
    </w:p>
    <w:p w14:paraId="77F18C31">
      <w:pPr>
        <w:jc w:val="center"/>
      </w:pPr>
    </w:p>
    <w:p w14:paraId="17DFD3AB">
      <w:pPr>
        <w:rPr>
          <w:b/>
          <w:bCs/>
        </w:rPr>
      </w:pPr>
      <w:r>
        <w:rPr>
          <w:b/>
          <w:bCs/>
        </w:rPr>
        <w:t>1. Acceptance Criteria</w:t>
      </w:r>
    </w:p>
    <w:p w14:paraId="15AE712F">
      <w:pPr>
        <w:rPr>
          <w:rFonts w:hint="eastAsia" w:eastAsia="宋体"/>
          <w:lang w:val="en-US" w:eastAsia="zh-CN"/>
        </w:rPr>
      </w:pPr>
      <w:r>
        <w:t xml:space="preserve">Define what needs to be met for this item to be considered </w:t>
      </w:r>
      <w:r>
        <w:rPr>
          <w:b/>
          <w:bCs/>
        </w:rPr>
        <w:t>complete</w:t>
      </w:r>
      <w:r>
        <w:t>.</w:t>
      </w:r>
    </w:p>
    <w:p w14:paraId="6038D8E3">
      <w:pPr>
        <w:ind w:firstLine="360"/>
      </w:pPr>
      <w:r>
        <w:rPr>
          <w:rFonts w:ascii="Apple Color Emoji" w:hAnsi="Apple Color Emoji" w:cs="Apple Color Emoji"/>
        </w:rPr>
        <w:t>✅</w:t>
      </w:r>
      <w:r>
        <w:t xml:space="preserve"> </w:t>
      </w:r>
      <w:r>
        <w:rPr>
          <w:rFonts w:hint="eastAsia" w:eastAsia="宋体"/>
          <w:lang w:val="en-US" w:eastAsia="zh-CN"/>
        </w:rPr>
        <w:t>The user can log in using the username and password.</w:t>
      </w:r>
    </w:p>
    <w:p w14:paraId="2A09ECAA">
      <w:pPr>
        <w:ind w:firstLine="360"/>
        <w:rPr>
          <w:rFonts w:hint="eastAsia" w:eastAsia="宋体"/>
          <w:lang w:val="en-US" w:eastAsia="zh-CN"/>
        </w:rPr>
      </w:pPr>
      <w:r>
        <w:rPr>
          <w:rFonts w:ascii="Apple Color Emoji" w:hAnsi="Apple Color Emoji" w:cs="Apple Color Emoji"/>
        </w:rPr>
        <w:t>✅</w:t>
      </w:r>
      <w:r>
        <w:t xml:space="preserve"> </w:t>
      </w:r>
      <w:r>
        <w:rPr>
          <w:rFonts w:hint="eastAsia" w:eastAsia="宋体"/>
          <w:lang w:val="en-US" w:eastAsia="zh-CN"/>
        </w:rPr>
        <w:t>If the password is wrong, the system will give a prompt.</w:t>
      </w:r>
    </w:p>
    <w:p w14:paraId="4474E019">
      <w:pPr>
        <w:ind w:firstLine="360"/>
        <w:rPr>
          <w:rFonts w:hint="eastAsia"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After successful login, you can go to the home page.</w:t>
      </w:r>
    </w:p>
    <w:p w14:paraId="05F297DC">
      <w:pPr>
        <w:ind w:firstLine="360"/>
        <w:rPr>
          <w:rFonts w:hint="eastAsia"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 xml:space="preserve">If the user select </w:t>
      </w:r>
      <w:r>
        <w:rPr>
          <w:rFonts w:hint="default" w:eastAsia="宋体"/>
          <w:lang w:val="en-US" w:eastAsia="zh-CN"/>
        </w:rPr>
        <w:t>“</w:t>
      </w:r>
      <w:r>
        <w:rPr>
          <w:rFonts w:hint="eastAsia" w:eastAsia="宋体"/>
          <w:lang w:val="en-US" w:eastAsia="zh-CN"/>
        </w:rPr>
        <w:t>Remember me</w:t>
      </w:r>
      <w:r>
        <w:rPr>
          <w:rFonts w:hint="default" w:eastAsia="宋体"/>
          <w:lang w:val="en-US" w:eastAsia="zh-CN"/>
        </w:rPr>
        <w:t>”</w:t>
      </w:r>
      <w:r>
        <w:rPr>
          <w:rFonts w:hint="eastAsia" w:eastAsia="宋体"/>
          <w:lang w:val="en-US" w:eastAsia="zh-CN"/>
        </w:rPr>
        <w:t>, he/she automatically logs in at the next visit.</w:t>
      </w:r>
    </w:p>
    <w:p w14:paraId="624E521B">
      <w:pPr>
        <w:ind w:firstLine="360"/>
        <w:rPr>
          <w:rFonts w:hint="default" w:eastAsia="宋体"/>
          <w:lang w:val="en-US" w:eastAsia="zh-CN"/>
        </w:rPr>
      </w:pPr>
      <w:r>
        <w:rPr>
          <w:rFonts w:ascii="Apple Color Emoji" w:hAnsi="Apple Color Emoji" w:cs="Apple Color Emoji"/>
        </w:rPr>
        <w:t>✅</w:t>
      </w:r>
      <w:r>
        <w:rPr>
          <w:rFonts w:hint="eastAsia" w:ascii="Apple Color Emoji" w:hAnsi="Apple Color Emoji" w:eastAsia="宋体" w:cs="Apple Color Emoji"/>
          <w:lang w:val="en-US" w:eastAsia="zh-CN"/>
        </w:rPr>
        <w:t xml:space="preserve"> </w:t>
      </w:r>
      <w:r>
        <w:rPr>
          <w:rFonts w:hint="eastAsia" w:eastAsia="宋体"/>
          <w:lang w:val="en-US" w:eastAsia="zh-CN"/>
        </w:rPr>
        <w:t xml:space="preserve">The user can click </w:t>
      </w:r>
      <w:r>
        <w:rPr>
          <w:rFonts w:hint="default" w:eastAsia="宋体"/>
          <w:lang w:val="en-US" w:eastAsia="zh-CN"/>
        </w:rPr>
        <w:t>“</w:t>
      </w:r>
      <w:r>
        <w:rPr>
          <w:rFonts w:hint="eastAsia" w:eastAsia="宋体"/>
          <w:lang w:val="en-US" w:eastAsia="zh-CN"/>
        </w:rPr>
        <w:t>Reset password</w:t>
      </w:r>
      <w:r>
        <w:rPr>
          <w:rFonts w:hint="default" w:eastAsia="宋体"/>
          <w:lang w:val="en-US" w:eastAsia="zh-CN"/>
        </w:rPr>
        <w:t>”</w:t>
      </w:r>
      <w:r>
        <w:rPr>
          <w:rFonts w:hint="eastAsia" w:eastAsia="宋体"/>
          <w:lang w:val="en-US" w:eastAsia="zh-CN"/>
        </w:rPr>
        <w:t xml:space="preserve"> and enter the new password to reset, if the email exists, the user can directly enter the new password to reset, after the user enters the new password (twice confirm), the system successfully updates the password, the user can use the new one to log in again; If the email does not exist, </w:t>
      </w:r>
      <w:r>
        <w:rPr>
          <w:rFonts w:hint="default" w:eastAsia="宋体"/>
          <w:lang w:val="en-US" w:eastAsia="zh-CN"/>
        </w:rPr>
        <w:t>“</w:t>
      </w:r>
      <w:r>
        <w:rPr>
          <w:rFonts w:hint="eastAsia" w:eastAsia="宋体"/>
          <w:lang w:val="en-US" w:eastAsia="zh-CN"/>
        </w:rPr>
        <w:t>The email is not registered</w:t>
      </w:r>
      <w:r>
        <w:rPr>
          <w:rFonts w:hint="default" w:eastAsia="宋体"/>
          <w:lang w:val="en-US" w:eastAsia="zh-CN"/>
        </w:rPr>
        <w:t>”</w:t>
      </w:r>
      <w:r>
        <w:rPr>
          <w:rFonts w:hint="eastAsia" w:eastAsia="宋体"/>
          <w:lang w:val="en-US" w:eastAsia="zh-CN"/>
        </w:rPr>
        <w:t xml:space="preserve"> is displayed.</w:t>
      </w:r>
    </w:p>
    <w:p w14:paraId="1E95544F">
      <w:r>
        <w:pict>
          <v:rect id="_x0000_i1025" o:spt="1" style="height:0.05pt;width:451.3pt;" fillcolor="#A0A0A0" filled="t" stroked="f" coordsize="21600,21600" o:hr="t" o:hrstd="t" o:hralign="center">
            <v:path/>
            <v:fill on="t" focussize="0,0"/>
            <v:stroke on="f"/>
            <v:imagedata o:title=""/>
            <o:lock v:ext="edit"/>
            <w10:wrap type="none"/>
            <w10:anchorlock/>
          </v:rect>
        </w:pict>
      </w:r>
    </w:p>
    <w:p w14:paraId="61D00FAC">
      <w:pPr>
        <w:rPr>
          <w:b/>
          <w:bCs/>
        </w:rPr>
      </w:pPr>
      <w:r>
        <w:rPr>
          <w:b/>
          <w:bCs/>
        </w:rPr>
        <w:t>2. Requirements &amp; Specifications</w:t>
      </w:r>
    </w:p>
    <w:p w14:paraId="05F62370">
      <w:r>
        <w:t xml:space="preserve">Provide clear </w:t>
      </w:r>
      <w:r>
        <w:rPr>
          <w:b/>
          <w:bCs/>
        </w:rPr>
        <w:t>functional</w:t>
      </w:r>
      <w:r>
        <w:t xml:space="preserve"> and </w:t>
      </w:r>
      <w:r>
        <w:rPr>
          <w:b/>
          <w:bCs/>
        </w:rPr>
        <w:t>non-functional</w:t>
      </w:r>
      <w:r>
        <w:t xml:space="preserve"> details.</w:t>
      </w:r>
    </w:p>
    <w:p w14:paraId="4EBA2D05">
      <w:pPr>
        <w:numPr>
          <w:ilvl w:val="0"/>
          <w:numId w:val="1"/>
        </w:numPr>
        <w:rPr>
          <w:color w:val="000000" w:themeColor="text1"/>
          <w14:textFill>
            <w14:solidFill>
              <w14:schemeClr w14:val="tx1"/>
            </w14:solidFill>
          </w14:textFill>
        </w:rPr>
      </w:pPr>
      <w:r>
        <w:rPr>
          <w:b/>
          <w:bCs/>
        </w:rPr>
        <w:t>Functional:</w:t>
      </w:r>
      <w:r>
        <w:t xml:space="preserve"> </w:t>
      </w:r>
    </w:p>
    <w:p w14:paraId="77A15928">
      <w:pPr>
        <w:numPr>
          <w:ilvl w:val="0"/>
          <w:numId w:val="0"/>
        </w:numPr>
        <w:ind w:left="36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POST /login/</w:t>
      </w:r>
    </w:p>
    <w:p w14:paraId="6BE4BC6E">
      <w:pPr>
        <w:numPr>
          <w:ilvl w:val="0"/>
          <w:numId w:val="0"/>
        </w:numPr>
        <w:ind w:left="36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email = </w:t>
      </w:r>
      <w:r>
        <w:rPr>
          <w:rFonts w:hint="eastAsia" w:eastAsia="宋体"/>
          <w:color w:val="000000" w:themeColor="text1"/>
          <w:lang w:val="en-US" w:eastAsia="zh-CN"/>
          <w14:textFill>
            <w14:solidFill>
              <w14:schemeClr w14:val="tx1"/>
            </w14:solidFill>
          </w14:textFill>
        </w:rPr>
        <w:fldChar w:fldCharType="begin"/>
      </w:r>
      <w:r>
        <w:rPr>
          <w:rFonts w:hint="eastAsia" w:eastAsia="宋体"/>
          <w:color w:val="000000" w:themeColor="text1"/>
          <w:lang w:val="en-US" w:eastAsia="zh-CN"/>
          <w14:textFill>
            <w14:solidFill>
              <w14:schemeClr w14:val="tx1"/>
            </w14:solidFill>
          </w14:textFill>
        </w:rPr>
        <w:instrText xml:space="preserve"> HYPERLINK "mailto:user@example.com" </w:instrText>
      </w:r>
      <w:r>
        <w:rPr>
          <w:rFonts w:hint="eastAsia" w:eastAsia="宋体"/>
          <w:color w:val="000000" w:themeColor="text1"/>
          <w:lang w:val="en-US" w:eastAsia="zh-CN"/>
          <w14:textFill>
            <w14:solidFill>
              <w14:schemeClr w14:val="tx1"/>
            </w14:solidFill>
          </w14:textFill>
        </w:rPr>
        <w:fldChar w:fldCharType="separate"/>
      </w:r>
      <w:r>
        <w:rPr>
          <w:rStyle w:val="5"/>
          <w:rFonts w:hint="eastAsia" w:eastAsia="宋体"/>
          <w:lang w:val="en-US" w:eastAsia="zh-CN"/>
        </w:rPr>
        <w:t>user@example.com</w:t>
      </w:r>
      <w:r>
        <w:rPr>
          <w:rFonts w:hint="eastAsia" w:eastAsia="宋体"/>
          <w:color w:val="000000" w:themeColor="text1"/>
          <w:lang w:val="en-US" w:eastAsia="zh-CN"/>
          <w14:textFill>
            <w14:solidFill>
              <w14:schemeClr w14:val="tx1"/>
            </w14:solidFill>
          </w14:textFill>
        </w:rPr>
        <w:fldChar w:fldCharType="end"/>
      </w:r>
    </w:p>
    <w:p w14:paraId="7CC015A6">
      <w:pPr>
        <w:numPr>
          <w:ilvl w:val="0"/>
          <w:numId w:val="0"/>
        </w:numPr>
        <w:ind w:left="36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password = 123456</w:t>
      </w:r>
    </w:p>
    <w:p w14:paraId="6432F2EF">
      <w:pPr>
        <w:numPr>
          <w:ilvl w:val="0"/>
          <w:numId w:val="0"/>
        </w:numPr>
        <w:ind w:left="36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Success: HTTP/1.1 302 Found</w:t>
      </w:r>
    </w:p>
    <w:p w14:paraId="559BADC9">
      <w:pPr>
        <w:numPr>
          <w:ilvl w:val="0"/>
          <w:numId w:val="0"/>
        </w:numPr>
        <w:ind w:left="36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Fail: HTTP/1.1 200 OK</w:t>
      </w:r>
    </w:p>
    <w:p w14:paraId="772339FF">
      <w:pPr>
        <w:numPr>
          <w:ilvl w:val="0"/>
          <w:numId w:val="0"/>
        </w:numPr>
        <w:ind w:left="36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Content-Type: text/html/</w:t>
      </w:r>
    </w:p>
    <w:p w14:paraId="1E75FA96">
      <w:pPr>
        <w:numPr>
          <w:ilvl w:val="0"/>
          <w:numId w:val="0"/>
        </w:numPr>
        <w:ind w:left="360" w:leftChars="0" w:firstLine="48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&lt;html&gt;</w:t>
      </w:r>
    </w:p>
    <w:p w14:paraId="4870EF56">
      <w:pPr>
        <w:numPr>
          <w:ilvl w:val="0"/>
          <w:numId w:val="0"/>
        </w:numPr>
        <w:ind w:left="360" w:leftChars="0" w:firstLine="48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&lt;body&gt;</w:t>
      </w:r>
    </w:p>
    <w:p w14:paraId="1925C9C2">
      <w:pPr>
        <w:numPr>
          <w:ilvl w:val="0"/>
          <w:numId w:val="0"/>
        </w:numPr>
        <w:ind w:left="360" w:leftChars="0" w:firstLine="48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&lt;p&gt;Invalid details: please try again&lt;/p&gt;</w:t>
      </w:r>
    </w:p>
    <w:p w14:paraId="10E85E07">
      <w:pPr>
        <w:numPr>
          <w:ilvl w:val="0"/>
          <w:numId w:val="0"/>
        </w:numPr>
        <w:ind w:left="360" w:leftChars="0" w:firstLine="48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&lt;/body&gt;</w:t>
      </w:r>
    </w:p>
    <w:p w14:paraId="63D31886">
      <w:pPr>
        <w:numPr>
          <w:ilvl w:val="0"/>
          <w:numId w:val="0"/>
        </w:numPr>
        <w:ind w:left="360" w:leftChars="0" w:firstLine="48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&lt;/html&gt;</w:t>
      </w:r>
    </w:p>
    <w:p w14:paraId="3BC8475B">
      <w:pPr>
        <w:numPr>
          <w:ilvl w:val="0"/>
          <w:numId w:val="0"/>
        </w:numPr>
        <w:ind w:left="360" w:leftChars="0"/>
        <w:rPr>
          <w:rFonts w:hint="eastAsia"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POST /api/password-reset</w:t>
      </w:r>
    </w:p>
    <w:p w14:paraId="1F434CDE">
      <w:pPr>
        <w:numPr>
          <w:ilvl w:val="0"/>
          <w:numId w:val="0"/>
        </w:numPr>
        <w:ind w:left="360" w:leftChars="0"/>
        <w:rPr>
          <w:rFonts w:hint="default" w:eastAsia="宋体"/>
          <w:color w:val="000000" w:themeColor="text1"/>
          <w:lang w:val="en-US" w:eastAsia="zh-CN"/>
          <w14:textFill>
            <w14:solidFill>
              <w14:schemeClr w14:val="tx1"/>
            </w14:solidFill>
          </w14:textFill>
        </w:rPr>
      </w:pPr>
      <w:r>
        <w:rPr>
          <w:rFonts w:hint="eastAsia" w:eastAsia="宋体"/>
          <w:color w:val="000000" w:themeColor="text1"/>
          <w:lang w:val="en-US" w:eastAsia="zh-CN"/>
          <w14:textFill>
            <w14:solidFill>
              <w14:schemeClr w14:val="tx1"/>
            </w14:solidFill>
          </w14:textFill>
        </w:rPr>
        <w:t xml:space="preserve">   If </w:t>
      </w:r>
      <w:r>
        <w:rPr>
          <w:rFonts w:hint="default" w:eastAsia="宋体"/>
          <w:color w:val="000000" w:themeColor="text1"/>
          <w:lang w:val="en-US" w:eastAsia="zh-CN"/>
          <w14:textFill>
            <w14:solidFill>
              <w14:schemeClr w14:val="tx1"/>
            </w14:solidFill>
          </w14:textFill>
        </w:rPr>
        <w:t>“</w:t>
      </w:r>
      <w:r>
        <w:rPr>
          <w:rFonts w:hint="eastAsia" w:eastAsia="宋体"/>
          <w:color w:val="000000" w:themeColor="text1"/>
          <w:lang w:val="en-US" w:eastAsia="zh-CN"/>
          <w14:textFill>
            <w14:solidFill>
              <w14:schemeClr w14:val="tx1"/>
            </w14:solidFill>
          </w14:textFill>
        </w:rPr>
        <w:t>Remember me</w:t>
      </w:r>
      <w:r>
        <w:rPr>
          <w:rFonts w:hint="default" w:eastAsia="宋体"/>
          <w:color w:val="000000" w:themeColor="text1"/>
          <w:lang w:val="en-US" w:eastAsia="zh-CN"/>
          <w14:textFill>
            <w14:solidFill>
              <w14:schemeClr w14:val="tx1"/>
            </w14:solidFill>
          </w14:textFill>
        </w:rPr>
        <w:t>”</w:t>
      </w:r>
      <w:r>
        <w:rPr>
          <w:rFonts w:hint="eastAsia" w:eastAsia="宋体"/>
          <w:color w:val="000000" w:themeColor="text1"/>
          <w:lang w:val="en-US" w:eastAsia="zh-CN"/>
          <w14:textFill>
            <w14:solidFill>
              <w14:schemeClr w14:val="tx1"/>
            </w14:solidFill>
          </w14:textFill>
        </w:rPr>
        <w:t xml:space="preserve"> is selected, the system returns a long-term JWT Token (valid for 7 days); If it is not selected, the Token is valid only for the current session.</w:t>
      </w:r>
    </w:p>
    <w:p w14:paraId="575DEE89">
      <w:pPr>
        <w:numPr>
          <w:ilvl w:val="0"/>
          <w:numId w:val="1"/>
        </w:numPr>
        <w:rPr>
          <w:color w:val="000000" w:themeColor="text1"/>
          <w14:textFill>
            <w14:solidFill>
              <w14:schemeClr w14:val="tx1"/>
            </w14:solidFill>
          </w14:textFill>
        </w:rPr>
      </w:pPr>
      <w:r>
        <w:rPr>
          <w:b/>
          <w:bCs/>
          <w:color w:val="000000" w:themeColor="text1"/>
          <w14:textFill>
            <w14:solidFill>
              <w14:schemeClr w14:val="tx1"/>
            </w14:solidFill>
          </w14:textFill>
        </w:rPr>
        <w:t>Non-functional:</w:t>
      </w:r>
      <w:r>
        <w:rPr>
          <w:color w:val="000000" w:themeColor="text1"/>
          <w14:textFill>
            <w14:solidFill>
              <w14:schemeClr w14:val="tx1"/>
            </w14:solidFill>
          </w14:textFill>
        </w:rPr>
        <w:t xml:space="preserve"> Must handle 1,000 </w:t>
      </w:r>
      <w:r>
        <w:rPr>
          <w:rFonts w:hint="eastAsia" w:eastAsia="宋体"/>
          <w:color w:val="000000" w:themeColor="text1"/>
          <w:lang w:val="en-US" w:eastAsia="zh-CN"/>
          <w14:textFill>
            <w14:solidFill>
              <w14:schemeClr w14:val="tx1"/>
            </w14:solidFill>
          </w14:textFill>
        </w:rPr>
        <w:t xml:space="preserve">concurrent </w:t>
      </w:r>
      <w:r>
        <w:rPr>
          <w:color w:val="000000" w:themeColor="text1"/>
          <w14:textFill>
            <w14:solidFill>
              <w14:schemeClr w14:val="tx1"/>
            </w14:solidFill>
          </w14:textFill>
        </w:rPr>
        <w:t>requests per minute</w:t>
      </w:r>
      <w:r>
        <w:rPr>
          <w:rFonts w:hint="eastAsia" w:eastAsia="宋体"/>
          <w:color w:val="000000" w:themeColor="text1"/>
          <w:lang w:val="en-US" w:eastAsia="zh-CN"/>
          <w14:textFill>
            <w14:solidFill>
              <w14:schemeClr w14:val="tx1"/>
            </w14:solidFill>
          </w14:textFill>
        </w:rPr>
        <w:t xml:space="preserve"> to ensure security.</w:t>
      </w:r>
    </w:p>
    <w:p w14:paraId="4994CFD1">
      <w:pPr>
        <w:rPr>
          <w:color w:val="000000" w:themeColor="text1"/>
          <w14:textFill>
            <w14:solidFill>
              <w14:schemeClr w14:val="tx1"/>
            </w14:solidFill>
          </w14:textFill>
        </w:rPr>
      </w:pPr>
      <w:r>
        <w:rPr>
          <w:b/>
          <w:bCs/>
          <w:color w:val="000000" w:themeColor="text1"/>
          <w14:textFill>
            <w14:solidFill>
              <w14:schemeClr w14:val="tx1"/>
            </w14:solidFill>
          </w14:textFill>
        </w:rPr>
        <w:t>Optional:</w:t>
      </w:r>
      <w:r>
        <w:rPr>
          <w:color w:val="000000" w:themeColor="text1"/>
          <w14:textFill>
            <w14:solidFill>
              <w14:schemeClr w14:val="tx1"/>
            </w14:solidFill>
          </w14:textFill>
        </w:rPr>
        <w:t xml:space="preserve"> Include wireframes or process flow diagrams.</w:t>
      </w:r>
    </w:p>
    <w:p w14:paraId="6CF55ACB">
      <w:pPr>
        <w:rPr>
          <w:color w:val="000000" w:themeColor="text1"/>
          <w14:textFill>
            <w14:solidFill>
              <w14:schemeClr w14:val="tx1"/>
            </w14:solidFill>
          </w14:textFill>
        </w:rPr>
      </w:pPr>
      <w:r>
        <w:rPr>
          <w:color w:val="000000" w:themeColor="text1"/>
          <w14:textFill>
            <w14:solidFill>
              <w14:schemeClr w14:val="tx1"/>
            </w14:solidFill>
          </w14:textFill>
        </w:rPr>
        <w:pict>
          <v:rect id="_x0000_i1026" o:spt="1" style="height:0.05pt;width:451.3pt;" fillcolor="#A0A0A0" filled="t" stroked="f" coordsize="21600,21600" o:hr="t" o:hrstd="t" o:hralign="center">
            <v:path/>
            <v:fill on="t" focussize="0,0"/>
            <v:stroke on="f"/>
            <v:imagedata o:title=""/>
            <o:lock v:ext="edit"/>
            <w10:wrap type="none"/>
            <w10:anchorlock/>
          </v:rect>
        </w:pict>
      </w:r>
    </w:p>
    <w:p w14:paraId="1BA8FDBB">
      <w:pPr>
        <w:rPr>
          <w:b/>
          <w:bCs/>
          <w:color w:val="000000" w:themeColor="text1"/>
          <w14:textFill>
            <w14:solidFill>
              <w14:schemeClr w14:val="tx1"/>
            </w14:solidFill>
          </w14:textFill>
        </w:rPr>
      </w:pPr>
      <w:r>
        <w:rPr>
          <w:b/>
          <w:bCs/>
          <w:color w:val="000000" w:themeColor="text1"/>
          <w14:textFill>
            <w14:solidFill>
              <w14:schemeClr w14:val="tx1"/>
            </w14:solidFill>
          </w14:textFill>
        </w:rPr>
        <w:t>3. Dependencies &amp; Constraints</w:t>
      </w:r>
    </w:p>
    <w:p w14:paraId="5B663427">
      <w:pPr>
        <w:numPr>
          <w:ilvl w:val="0"/>
          <w:numId w:val="2"/>
        </w:numPr>
        <w:rPr>
          <w:color w:val="000000" w:themeColor="text1"/>
          <w14:textFill>
            <w14:solidFill>
              <w14:schemeClr w14:val="tx1"/>
            </w14:solidFill>
          </w14:textFill>
        </w:rPr>
      </w:pPr>
      <w:r>
        <w:rPr>
          <w:color w:val="000000" w:themeColor="text1"/>
          <w14:textFill>
            <w14:solidFill>
              <w14:schemeClr w14:val="tx1"/>
            </w14:solidFill>
          </w14:textFill>
        </w:rPr>
        <w:t>Needs a</w:t>
      </w:r>
      <w:r>
        <w:rPr>
          <w:rFonts w:hint="eastAsia" w:eastAsia="宋体"/>
          <w:color w:val="000000" w:themeColor="text1"/>
          <w:lang w:val="en-US" w:eastAsia="zh-CN"/>
          <w14:textFill>
            <w14:solidFill>
              <w14:schemeClr w14:val="tx1"/>
            </w14:solidFill>
          </w14:textFill>
        </w:rPr>
        <w:t xml:space="preserve"> password</w:t>
      </w:r>
      <w:r>
        <w:rPr>
          <w:color w:val="000000" w:themeColor="text1"/>
          <w14:textFill>
            <w14:solidFill>
              <w14:schemeClr w14:val="tx1"/>
            </w14:solidFill>
          </w14:textFill>
        </w:rPr>
        <w:t xml:space="preserve"> for confirmation </w:t>
      </w:r>
      <w:r>
        <w:rPr>
          <w:rFonts w:hint="eastAsia" w:eastAsia="宋体"/>
          <w:color w:val="000000" w:themeColor="text1"/>
          <w:lang w:val="en-US" w:eastAsia="zh-CN"/>
          <w14:textFill>
            <w14:solidFill>
              <w14:schemeClr w14:val="tx1"/>
            </w14:solidFill>
          </w14:textFill>
        </w:rPr>
        <w:t>identify</w:t>
      </w:r>
      <w:r>
        <w:rPr>
          <w:color w:val="000000" w:themeColor="text1"/>
          <w14:textFill>
            <w14:solidFill>
              <w14:schemeClr w14:val="tx1"/>
            </w14:solidFill>
          </w14:textFill>
        </w:rPr>
        <w:t>.</w:t>
      </w:r>
    </w:p>
    <w:p w14:paraId="525F4421">
      <w:pPr>
        <w:numPr>
          <w:ilvl w:val="0"/>
          <w:numId w:val="2"/>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Database: Store user accounts and passwords.</w:t>
      </w:r>
    </w:p>
    <w:p w14:paraId="384499F0">
      <w:pPr>
        <w:numPr>
          <w:ilvl w:val="0"/>
          <w:numId w:val="2"/>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JWT authentication system: Manages user sessions.(option)</w:t>
      </w:r>
    </w:p>
    <w:p w14:paraId="25AB63A2">
      <w:pPr>
        <w:numPr>
          <w:ilvl w:val="0"/>
          <w:numId w:val="2"/>
        </w:numPr>
        <w:rPr>
          <w:color w:val="000000" w:themeColor="text1"/>
          <w14:textFill>
            <w14:solidFill>
              <w14:schemeClr w14:val="tx1"/>
            </w14:solidFill>
          </w14:textFill>
        </w:rPr>
      </w:pPr>
      <w:r>
        <w:rPr>
          <w:rFonts w:hint="eastAsia" w:eastAsia="宋体"/>
          <w:color w:val="000000" w:themeColor="text1"/>
          <w:lang w:val="en-US" w:eastAsia="zh-CN"/>
          <w14:textFill>
            <w14:solidFill>
              <w14:schemeClr w14:val="tx1"/>
            </w14:solidFill>
          </w14:textFill>
        </w:rPr>
        <w:t>After the password is reset, the old password becomes invalid immediately.</w:t>
      </w:r>
    </w:p>
    <w:p w14:paraId="7AB458F6">
      <w:pPr>
        <w:rPr>
          <w:color w:val="000000" w:themeColor="text1"/>
          <w14:textFill>
            <w14:solidFill>
              <w14:schemeClr w14:val="tx1"/>
            </w14:solidFill>
          </w14:textFill>
        </w:rPr>
      </w:pPr>
      <w:r>
        <w:rPr>
          <w:color w:val="000000" w:themeColor="text1"/>
          <w14:textFill>
            <w14:solidFill>
              <w14:schemeClr w14:val="tx1"/>
            </w14:solidFill>
          </w14:textFill>
        </w:rPr>
        <w:pict>
          <v:rect id="_x0000_i1027" o:spt="1" style="height:0.05pt;width:451.3pt;" fillcolor="#A0A0A0" filled="t" stroked="f" coordsize="21600,21600" o:hr="t" o:hrstd="t" o:hralign="center">
            <v:path/>
            <v:fill on="t" focussize="0,0"/>
            <v:stroke on="f"/>
            <v:imagedata o:title=""/>
            <o:lock v:ext="edit"/>
            <w10:wrap type="none"/>
            <w10:anchorlock/>
          </v:rect>
        </w:pict>
      </w:r>
    </w:p>
    <w:p w14:paraId="73C5C4DC">
      <w:pPr>
        <w:rPr>
          <w:b/>
          <w:bCs/>
          <w:color w:val="000000" w:themeColor="text1"/>
          <w14:textFill>
            <w14:solidFill>
              <w14:schemeClr w14:val="tx1"/>
            </w14:solidFill>
          </w14:textFill>
        </w:rPr>
      </w:pPr>
      <w:r>
        <w:rPr>
          <w:b/>
          <w:bCs/>
          <w:color w:val="000000" w:themeColor="text1"/>
          <w14:textFill>
            <w14:solidFill>
              <w14:schemeClr w14:val="tx1"/>
            </w14:solidFill>
          </w14:textFill>
        </w:rPr>
        <w:t>4. GWT</w:t>
      </w:r>
    </w:p>
    <w:p w14:paraId="523F68C2">
      <w:pPr>
        <w:rPr>
          <w:color w:val="000000" w:themeColor="text1"/>
          <w14:textFill>
            <w14:solidFill>
              <w14:schemeClr w14:val="tx1"/>
            </w14:solidFill>
          </w14:textFill>
        </w:rPr>
      </w:pPr>
      <w:r>
        <w:rPr>
          <w:color w:val="000000" w:themeColor="text1"/>
          <w14:textFill>
            <w14:solidFill>
              <w14:schemeClr w14:val="tx1"/>
            </w14:solidFill>
          </w14:textFill>
        </w:rPr>
        <w:t>Provide Given-Then-When for main cases and edge cases.</w:t>
      </w:r>
    </w:p>
    <w:p w14:paraId="441ABBE0">
      <w:pPr>
        <w:numPr>
          <w:ilvl w:val="0"/>
          <w:numId w:val="3"/>
        </w:numPr>
        <w:shd w:val="clear" w:color="auto" w:fill="FFFFFF"/>
        <w:spacing w:after="120" w:line="240" w:lineRule="auto"/>
        <w:rPr>
          <w:rFonts w:eastAsia="Times New Roman" w:cs="Arial"/>
          <w:color w:val="000000" w:themeColor="text1"/>
          <w:kern w:val="0"/>
          <w:lang w:eastAsia="en-GB"/>
          <w14:textFill>
            <w14:solidFill>
              <w14:schemeClr w14:val="tx1"/>
            </w14:solidFill>
          </w14:textFill>
          <w14:ligatures w14:val="none"/>
        </w:rPr>
      </w:pPr>
      <w:r>
        <w:rPr>
          <w:rFonts w:eastAsia="Times New Roman" w:cs="Arial"/>
          <w:b/>
          <w:bCs/>
          <w:color w:val="000000" w:themeColor="text1"/>
          <w:kern w:val="0"/>
          <w:lang w:eastAsia="en-GB"/>
          <w14:textFill>
            <w14:solidFill>
              <w14:schemeClr w14:val="tx1"/>
            </w14:solidFill>
          </w14:textFill>
          <w14:ligatures w14:val="none"/>
        </w:rPr>
        <w:t>Given</w:t>
      </w:r>
      <w:r>
        <w:rPr>
          <w:rFonts w:eastAsia="Times New Roman" w:cs="Arial"/>
          <w:color w:val="000000" w:themeColor="text1"/>
          <w:kern w:val="0"/>
          <w:lang w:eastAsia="en-GB"/>
          <w14:textFill>
            <w14:solidFill>
              <w14:schemeClr w14:val="tx1"/>
            </w14:solidFill>
          </w14:textFill>
          <w14:ligatures w14:val="none"/>
        </w:rPr>
        <w:t>: Describes the initial state and preconditions before the test begins</w:t>
      </w:r>
    </w:p>
    <w:p w14:paraId="50A66441">
      <w:pPr>
        <w:numPr>
          <w:ilvl w:val="0"/>
          <w:numId w:val="3"/>
        </w:numPr>
        <w:shd w:val="clear" w:color="auto" w:fill="FFFFFF"/>
        <w:spacing w:after="120" w:line="240" w:lineRule="auto"/>
        <w:rPr>
          <w:rFonts w:eastAsia="Times New Roman" w:cs="Arial"/>
          <w:color w:val="000000" w:themeColor="text1"/>
          <w:kern w:val="0"/>
          <w:lang w:eastAsia="en-GB"/>
          <w14:textFill>
            <w14:solidFill>
              <w14:schemeClr w14:val="tx1"/>
            </w14:solidFill>
          </w14:textFill>
          <w14:ligatures w14:val="none"/>
        </w:rPr>
      </w:pPr>
      <w:r>
        <w:rPr>
          <w:rFonts w:eastAsia="Times New Roman" w:cs="Arial"/>
          <w:b/>
          <w:bCs/>
          <w:color w:val="000000" w:themeColor="text1"/>
          <w:kern w:val="0"/>
          <w:lang w:eastAsia="en-GB"/>
          <w14:textFill>
            <w14:solidFill>
              <w14:schemeClr w14:val="tx1"/>
            </w14:solidFill>
          </w14:textFill>
          <w14:ligatures w14:val="none"/>
        </w:rPr>
        <w:t>When</w:t>
      </w:r>
      <w:r>
        <w:rPr>
          <w:rFonts w:eastAsia="Times New Roman" w:cs="Arial"/>
          <w:color w:val="000000" w:themeColor="text1"/>
          <w:kern w:val="0"/>
          <w:lang w:eastAsia="en-GB"/>
          <w14:textFill>
            <w14:solidFill>
              <w14:schemeClr w14:val="tx1"/>
            </w14:solidFill>
          </w14:textFill>
          <w14:ligatures w14:val="none"/>
        </w:rPr>
        <w:t>: Describes the actions taken by a user during the test</w:t>
      </w:r>
    </w:p>
    <w:p w14:paraId="3D981841">
      <w:pPr>
        <w:numPr>
          <w:ilvl w:val="0"/>
          <w:numId w:val="3"/>
        </w:numPr>
        <w:shd w:val="clear" w:color="auto" w:fill="FFFFFF"/>
        <w:spacing w:after="0" w:line="240" w:lineRule="auto"/>
        <w:rPr>
          <w:rFonts w:hint="default" w:eastAsia="宋体"/>
          <w:lang w:val="en-US" w:eastAsia="zh-CN"/>
        </w:rPr>
      </w:pPr>
      <w:r>
        <w:rPr>
          <w:rFonts w:eastAsia="Times New Roman" w:cs="Arial"/>
          <w:b/>
          <w:bCs/>
          <w:color w:val="000000" w:themeColor="text1"/>
          <w:kern w:val="0"/>
          <w:lang w:eastAsia="en-GB"/>
          <w14:textFill>
            <w14:solidFill>
              <w14:schemeClr w14:val="tx1"/>
            </w14:solidFill>
          </w14:textFill>
          <w14:ligatures w14:val="none"/>
        </w:rPr>
        <w:t>Then</w:t>
      </w:r>
      <w:r>
        <w:rPr>
          <w:rFonts w:eastAsia="Times New Roman" w:cs="Arial"/>
          <w:color w:val="000000" w:themeColor="text1"/>
          <w:kern w:val="0"/>
          <w:lang w:eastAsia="en-GB"/>
          <w14:textFill>
            <w14:solidFill>
              <w14:schemeClr w14:val="tx1"/>
            </w14:solidFill>
          </w14:textFill>
          <w14:ligatures w14:val="none"/>
        </w:rPr>
        <w:t>: Describes the outcome that results from the actions taken in the "when" clause</w:t>
      </w:r>
    </w:p>
    <w:p w14:paraId="09224D1D">
      <w:pPr>
        <w:numPr>
          <w:numId w:val="0"/>
        </w:numPr>
        <w:shd w:val="clear" w:color="auto" w:fill="FFFFFF"/>
        <w:spacing w:after="0" w:line="240" w:lineRule="auto"/>
        <w:rPr>
          <w:rFonts w:hint="default" w:eastAsia="宋体"/>
          <w:lang w:val="en-US" w:eastAsia="zh-CN"/>
        </w:rPr>
      </w:pPr>
    </w:p>
    <w:p w14:paraId="6A5B4347">
      <w:pPr>
        <w:rPr>
          <w:rFonts w:hint="eastAsia" w:eastAsia="宋体"/>
          <w:lang w:val="en-US" w:eastAsia="zh-CN"/>
        </w:rPr>
      </w:pPr>
      <w:r>
        <w:rPr>
          <w:rFonts w:hint="eastAsia"/>
          <w:b/>
          <w:bCs/>
          <w:lang w:val="en-US" w:eastAsia="zh-CN"/>
        </w:rPr>
        <w:t xml:space="preserve">Scene1: </w:t>
      </w:r>
      <w:r>
        <w:rPr>
          <w:rFonts w:hint="eastAsia" w:eastAsia="宋体"/>
          <w:lang w:val="en-US" w:eastAsia="zh-CN"/>
        </w:rPr>
        <w:t>Users log in successfully</w:t>
      </w:r>
    </w:p>
    <w:p w14:paraId="0BD43546">
      <w:pPr>
        <w:numPr>
          <w:ilvl w:val="0"/>
          <w:numId w:val="0"/>
        </w:numPr>
        <w:ind w:leftChars="0"/>
        <w:rPr>
          <w:rFonts w:hint="default"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 xml:space="preserve">Given: </w:t>
      </w:r>
      <w:r>
        <w:rPr>
          <w:rFonts w:hint="eastAsia" w:eastAsia="宋体"/>
          <w:lang w:val="en-US" w:eastAsia="zh-CN"/>
        </w:rPr>
        <w:t xml:space="preserve">The user is in the login page and has an active account. For example, account: </w:t>
      </w:r>
      <w:r>
        <w:rPr>
          <w:rFonts w:hint="eastAsia" w:eastAsia="宋体"/>
          <w:lang w:val="en-US" w:eastAsia="zh-CN"/>
        </w:rPr>
        <w:fldChar w:fldCharType="begin"/>
      </w:r>
      <w:r>
        <w:rPr>
          <w:rFonts w:hint="eastAsia" w:eastAsia="宋体"/>
          <w:lang w:val="en-US" w:eastAsia="zh-CN"/>
        </w:rPr>
        <w:instrText xml:space="preserve"> HYPERLINK "mailto:user@example.com," </w:instrText>
      </w:r>
      <w:r>
        <w:rPr>
          <w:rFonts w:hint="eastAsia" w:eastAsia="宋体"/>
          <w:lang w:val="en-US" w:eastAsia="zh-CN"/>
        </w:rPr>
        <w:fldChar w:fldCharType="separate"/>
      </w:r>
      <w:r>
        <w:rPr>
          <w:rStyle w:val="5"/>
          <w:rFonts w:hint="eastAsia" w:eastAsia="宋体"/>
          <w:lang w:val="en-US" w:eastAsia="zh-CN"/>
        </w:rPr>
        <w:t>user@example.com,</w:t>
      </w:r>
      <w:r>
        <w:rPr>
          <w:rFonts w:hint="eastAsia" w:eastAsia="宋体"/>
          <w:lang w:val="en-US" w:eastAsia="zh-CN"/>
        </w:rPr>
        <w:fldChar w:fldCharType="end"/>
      </w:r>
      <w:r>
        <w:rPr>
          <w:rFonts w:hint="eastAsia" w:eastAsia="宋体"/>
          <w:lang w:val="en-US" w:eastAsia="zh-CN"/>
        </w:rPr>
        <w:t xml:space="preserve"> password: example.</w:t>
      </w:r>
    </w:p>
    <w:p w14:paraId="6902710B">
      <w:pPr>
        <w:rPr>
          <w:rFonts w:hint="eastAsia"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When:</w:t>
      </w:r>
      <w:r>
        <w:rPr>
          <w:rFonts w:hint="eastAsia" w:eastAsia="宋体"/>
          <w:lang w:val="en-US" w:eastAsia="zh-CN"/>
        </w:rPr>
        <w:t xml:space="preserve"> The user enters the correct email address and password and clicks the </w:t>
      </w:r>
      <w:r>
        <w:rPr>
          <w:rFonts w:hint="default" w:eastAsia="宋体"/>
          <w:lang w:val="en-US" w:eastAsia="zh-CN"/>
        </w:rPr>
        <w:t>“</w:t>
      </w:r>
      <w:r>
        <w:rPr>
          <w:rFonts w:hint="eastAsia" w:eastAsia="宋体"/>
          <w:lang w:val="en-US" w:eastAsia="zh-CN"/>
        </w:rPr>
        <w:t>Sign in</w:t>
      </w:r>
      <w:r>
        <w:rPr>
          <w:rFonts w:hint="default" w:eastAsia="宋体"/>
          <w:lang w:val="en-US" w:eastAsia="zh-CN"/>
        </w:rPr>
        <w:t>”</w:t>
      </w:r>
      <w:r>
        <w:rPr>
          <w:rFonts w:hint="eastAsia" w:eastAsia="宋体"/>
          <w:lang w:val="en-US" w:eastAsia="zh-CN"/>
        </w:rPr>
        <w:t xml:space="preserve"> button.</w:t>
      </w:r>
    </w:p>
    <w:p w14:paraId="48581A1C">
      <w:pPr>
        <w:rPr>
          <w:rFonts w:hint="eastAsia"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Then:</w:t>
      </w:r>
      <w:r>
        <w:rPr>
          <w:rFonts w:hint="eastAsia" w:eastAsia="宋体"/>
          <w:lang w:val="en-US" w:eastAsia="zh-CN"/>
        </w:rPr>
        <w:t xml:space="preserve"> The user successfully logs in and goes to the</w:t>
      </w:r>
      <w:bookmarkStart w:id="0" w:name="_GoBack"/>
      <w:bookmarkEnd w:id="0"/>
      <w:r>
        <w:rPr>
          <w:rFonts w:hint="eastAsia" w:eastAsia="宋体"/>
          <w:lang w:val="en-US" w:eastAsia="zh-CN"/>
        </w:rPr>
        <w:t xml:space="preserve"> home page.</w:t>
      </w:r>
    </w:p>
    <w:p w14:paraId="1493DF26">
      <w:pPr>
        <w:rPr>
          <w:rFonts w:hint="eastAsia" w:eastAsia="宋体"/>
          <w:lang w:val="en-US" w:eastAsia="zh-CN"/>
        </w:rPr>
      </w:pPr>
    </w:p>
    <w:p w14:paraId="36382E43">
      <w:pPr>
        <w:rPr>
          <w:rFonts w:hint="eastAsia" w:eastAsia="宋体"/>
          <w:lang w:val="en-US" w:eastAsia="zh-CN"/>
        </w:rPr>
      </w:pPr>
      <w:r>
        <w:rPr>
          <w:rFonts w:hint="eastAsia"/>
          <w:b/>
          <w:bCs/>
          <w:lang w:val="en-US" w:eastAsia="zh-CN"/>
        </w:rPr>
        <w:t>Scene2:</w:t>
      </w:r>
      <w:r>
        <w:rPr>
          <w:rFonts w:hint="eastAsia" w:eastAsia="宋体"/>
          <w:lang w:val="en-US" w:eastAsia="zh-CN"/>
        </w:rPr>
        <w:t xml:space="preserve"> Users enter wrong password</w:t>
      </w:r>
    </w:p>
    <w:p w14:paraId="08556A9B">
      <w:pPr>
        <w:rPr>
          <w:rFonts w:hint="eastAsia"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Given:</w:t>
      </w:r>
      <w:r>
        <w:rPr>
          <w:rFonts w:hint="eastAsia" w:eastAsia="宋体"/>
          <w:lang w:val="en-US" w:eastAsia="zh-CN"/>
        </w:rPr>
        <w:t xml:space="preserve"> Users are in the login page and they have active account.</w:t>
      </w:r>
    </w:p>
    <w:p w14:paraId="0C10BB9A">
      <w:pPr>
        <w:rPr>
          <w:rFonts w:hint="eastAsia"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When:</w:t>
      </w:r>
      <w:r>
        <w:rPr>
          <w:rFonts w:hint="eastAsia" w:eastAsia="宋体"/>
          <w:lang w:val="en-US" w:eastAsia="zh-CN"/>
        </w:rPr>
        <w:t xml:space="preserve"> The user enters the correct email address, but enters the wrong password, and clicks the </w:t>
      </w:r>
      <w:r>
        <w:rPr>
          <w:rFonts w:hint="default" w:eastAsia="宋体"/>
          <w:lang w:val="en-US" w:eastAsia="zh-CN"/>
        </w:rPr>
        <w:t>“</w:t>
      </w:r>
      <w:r>
        <w:rPr>
          <w:rFonts w:hint="eastAsia" w:eastAsia="宋体"/>
          <w:lang w:val="en-US" w:eastAsia="zh-CN"/>
        </w:rPr>
        <w:t>Sign in</w:t>
      </w:r>
      <w:r>
        <w:rPr>
          <w:rFonts w:hint="default" w:eastAsia="宋体"/>
          <w:lang w:val="en-US" w:eastAsia="zh-CN"/>
        </w:rPr>
        <w:t>”</w:t>
      </w:r>
      <w:r>
        <w:rPr>
          <w:rFonts w:hint="eastAsia" w:eastAsia="宋体"/>
          <w:lang w:val="en-US" w:eastAsia="zh-CN"/>
        </w:rPr>
        <w:t xml:space="preserve"> button.</w:t>
      </w:r>
    </w:p>
    <w:p w14:paraId="4B565D00">
      <w:pPr>
        <w:rPr>
          <w:rFonts w:hint="default" w:eastAsia="宋体"/>
          <w:lang w:val="en-US" w:eastAsia="zh-CN"/>
        </w:rPr>
      </w:pPr>
      <w:r>
        <w:rPr>
          <w:rFonts w:hint="eastAsia" w:eastAsia="Times New Roman" w:cs="Arial"/>
          <w:b/>
          <w:bCs/>
          <w:color w:val="000000" w:themeColor="text1"/>
          <w:kern w:val="0"/>
          <w:lang w:val="en-US" w:eastAsia="zh-CN"/>
          <w14:textFill>
            <w14:solidFill>
              <w14:schemeClr w14:val="tx1"/>
            </w14:solidFill>
          </w14:textFill>
          <w14:ligatures w14:val="none"/>
        </w:rPr>
        <w:t>Then:</w:t>
      </w:r>
      <w:r>
        <w:rPr>
          <w:rFonts w:hint="eastAsia" w:eastAsia="宋体"/>
          <w:lang w:val="en-US" w:eastAsia="zh-CN"/>
        </w:rPr>
        <w:t xml:space="preserve"> The system will prompt the user to re-enter the password.</w:t>
      </w:r>
    </w:p>
    <w:p w14:paraId="5414CD6D">
      <w:pPr>
        <w:rPr>
          <w:rFonts w:hint="eastAsia" w:eastAsia="宋体"/>
          <w:lang w:val="en-US" w:eastAsia="zh-CN"/>
        </w:rPr>
      </w:pPr>
    </w:p>
    <w:p w14:paraId="6CAF642A">
      <w:pPr>
        <w:rPr>
          <w:rFonts w:hint="eastAsia" w:eastAsia="宋体"/>
          <w:lang w:val="en-US" w:eastAsia="zh-CN"/>
        </w:rPr>
      </w:pPr>
      <w:r>
        <w:rPr>
          <w:rFonts w:hint="eastAsia"/>
          <w:b/>
          <w:bCs/>
          <w:lang w:val="en-US" w:eastAsia="zh-CN"/>
        </w:rPr>
        <w:t>Scene3:</w:t>
      </w:r>
      <w:r>
        <w:rPr>
          <w:rFonts w:hint="eastAsia" w:eastAsia="宋体"/>
          <w:lang w:val="en-US" w:eastAsia="zh-CN"/>
        </w:rPr>
        <w:t xml:space="preserve"> Users click the </w:t>
      </w:r>
      <w:r>
        <w:rPr>
          <w:rFonts w:hint="default" w:eastAsia="宋体"/>
          <w:lang w:val="en-US" w:eastAsia="zh-CN"/>
        </w:rPr>
        <w:t>“</w:t>
      </w:r>
      <w:r>
        <w:rPr>
          <w:rFonts w:hint="eastAsia" w:eastAsia="宋体"/>
          <w:lang w:val="en-US" w:eastAsia="zh-CN"/>
        </w:rPr>
        <w:t>Remember me</w:t>
      </w:r>
      <w:r>
        <w:rPr>
          <w:rFonts w:hint="default" w:eastAsia="宋体"/>
          <w:lang w:val="en-US" w:eastAsia="zh-CN"/>
        </w:rPr>
        <w:t>”</w:t>
      </w:r>
      <w:r>
        <w:rPr>
          <w:rFonts w:hint="eastAsia" w:eastAsia="宋体"/>
          <w:lang w:val="en-US" w:eastAsia="zh-CN"/>
        </w:rPr>
        <w:t xml:space="preserve"> button and log in successfully</w:t>
      </w:r>
    </w:p>
    <w:p w14:paraId="716CB003">
      <w:pPr>
        <w:rPr>
          <w:rFonts w:hint="eastAsia" w:eastAsia="宋体"/>
          <w:lang w:val="en-US" w:eastAsia="zh-CN"/>
        </w:rPr>
      </w:pPr>
      <w:r>
        <w:rPr>
          <w:rFonts w:hint="eastAsia"/>
          <w:b/>
          <w:bCs/>
          <w:lang w:val="en-US" w:eastAsia="zh-CN"/>
        </w:rPr>
        <w:t>Given:</w:t>
      </w:r>
      <w:r>
        <w:rPr>
          <w:rFonts w:hint="eastAsia" w:eastAsia="宋体"/>
          <w:lang w:val="en-US" w:eastAsia="zh-CN"/>
        </w:rPr>
        <w:t xml:space="preserve"> The user is in the login page, has an active account and check the </w:t>
      </w:r>
      <w:r>
        <w:rPr>
          <w:rFonts w:hint="default" w:eastAsia="宋体"/>
          <w:lang w:val="en-US" w:eastAsia="zh-CN"/>
        </w:rPr>
        <w:t>“</w:t>
      </w:r>
      <w:r>
        <w:rPr>
          <w:rFonts w:hint="eastAsia" w:eastAsia="宋体"/>
          <w:lang w:val="en-US" w:eastAsia="zh-CN"/>
        </w:rPr>
        <w:t>Remember me</w:t>
      </w:r>
      <w:r>
        <w:rPr>
          <w:rFonts w:hint="default" w:eastAsia="宋体"/>
          <w:lang w:val="en-US" w:eastAsia="zh-CN"/>
        </w:rPr>
        <w:t>”</w:t>
      </w:r>
      <w:r>
        <w:rPr>
          <w:rFonts w:hint="eastAsia" w:eastAsia="宋体"/>
          <w:lang w:val="en-US" w:eastAsia="zh-CN"/>
        </w:rPr>
        <w:t xml:space="preserve"> choice.</w:t>
      </w:r>
    </w:p>
    <w:p w14:paraId="48342BDE">
      <w:pPr>
        <w:rPr>
          <w:rFonts w:hint="default" w:eastAsia="宋体"/>
          <w:lang w:val="en-US" w:eastAsia="zh-CN"/>
        </w:rPr>
      </w:pPr>
      <w:r>
        <w:rPr>
          <w:rFonts w:hint="eastAsia"/>
          <w:b/>
          <w:bCs/>
          <w:lang w:val="en-US" w:eastAsia="zh-CN"/>
        </w:rPr>
        <w:t>When:</w:t>
      </w:r>
      <w:r>
        <w:rPr>
          <w:rFonts w:hint="eastAsia" w:eastAsia="宋体"/>
          <w:lang w:val="en-US" w:eastAsia="zh-CN"/>
        </w:rPr>
        <w:t xml:space="preserve"> The user exit the page and enter again.</w:t>
      </w:r>
    </w:p>
    <w:p w14:paraId="799BFC84">
      <w:pPr>
        <w:rPr>
          <w:rFonts w:hint="eastAsia" w:eastAsia="宋体"/>
          <w:lang w:val="en-US" w:eastAsia="zh-CN"/>
        </w:rPr>
      </w:pPr>
      <w:r>
        <w:rPr>
          <w:rFonts w:hint="eastAsia"/>
          <w:b/>
          <w:bCs/>
          <w:lang w:val="en-US" w:eastAsia="zh-CN"/>
        </w:rPr>
        <w:t>Then:</w:t>
      </w:r>
      <w:r>
        <w:rPr>
          <w:rFonts w:hint="eastAsia" w:eastAsia="宋体"/>
          <w:lang w:val="en-US" w:eastAsia="zh-CN"/>
        </w:rPr>
        <w:t xml:space="preserve"> The user can log in automatically within 7 days.</w:t>
      </w:r>
    </w:p>
    <w:p w14:paraId="7E65C196">
      <w:pPr>
        <w:rPr>
          <w:rFonts w:hint="eastAsia" w:eastAsia="宋体"/>
          <w:lang w:val="en-US" w:eastAsia="zh-CN"/>
        </w:rPr>
      </w:pPr>
    </w:p>
    <w:p w14:paraId="4DB6D5E0">
      <w:pPr>
        <w:rPr>
          <w:rFonts w:hint="eastAsia" w:eastAsia="宋体"/>
          <w:lang w:val="en-US" w:eastAsia="zh-CN"/>
        </w:rPr>
      </w:pPr>
      <w:r>
        <w:rPr>
          <w:rFonts w:hint="eastAsia"/>
          <w:b/>
          <w:bCs/>
          <w:lang w:val="en-US" w:eastAsia="zh-CN"/>
        </w:rPr>
        <w:t>Scene4:</w:t>
      </w:r>
      <w:r>
        <w:rPr>
          <w:rFonts w:hint="eastAsia" w:eastAsia="宋体"/>
          <w:lang w:val="en-US" w:eastAsia="zh-CN"/>
        </w:rPr>
        <w:t xml:space="preserve"> Users do not click </w:t>
      </w:r>
      <w:r>
        <w:rPr>
          <w:rFonts w:hint="default" w:eastAsia="宋体"/>
          <w:lang w:val="en-US" w:eastAsia="zh-CN"/>
        </w:rPr>
        <w:t>“</w:t>
      </w:r>
      <w:r>
        <w:rPr>
          <w:rFonts w:hint="eastAsia" w:eastAsia="宋体"/>
          <w:lang w:val="en-US" w:eastAsia="zh-CN"/>
        </w:rPr>
        <w:t>Remember me</w:t>
      </w:r>
      <w:r>
        <w:rPr>
          <w:rFonts w:hint="default" w:eastAsia="宋体"/>
          <w:lang w:val="en-US" w:eastAsia="zh-CN"/>
        </w:rPr>
        <w:t>”</w:t>
      </w:r>
      <w:r>
        <w:rPr>
          <w:rFonts w:hint="eastAsia" w:eastAsia="宋体"/>
          <w:lang w:val="en-US" w:eastAsia="zh-CN"/>
        </w:rPr>
        <w:t xml:space="preserve"> button and log in successfully</w:t>
      </w:r>
    </w:p>
    <w:p w14:paraId="46F6AD2D">
      <w:pPr>
        <w:rPr>
          <w:rFonts w:hint="eastAsia" w:eastAsia="宋体"/>
          <w:lang w:val="en-US" w:eastAsia="zh-CN"/>
        </w:rPr>
      </w:pPr>
      <w:r>
        <w:rPr>
          <w:rFonts w:hint="eastAsia"/>
          <w:b/>
          <w:bCs/>
          <w:lang w:val="en-US" w:eastAsia="zh-CN"/>
        </w:rPr>
        <w:t xml:space="preserve">Given: </w:t>
      </w:r>
      <w:r>
        <w:rPr>
          <w:rFonts w:hint="eastAsia" w:eastAsia="宋体"/>
          <w:lang w:val="en-US" w:eastAsia="zh-CN"/>
        </w:rPr>
        <w:t xml:space="preserve">The user is in the login page, has an active account and does not check the </w:t>
      </w:r>
      <w:r>
        <w:rPr>
          <w:rFonts w:hint="default" w:eastAsia="宋体"/>
          <w:lang w:val="en-US" w:eastAsia="zh-CN"/>
        </w:rPr>
        <w:t>“</w:t>
      </w:r>
      <w:r>
        <w:rPr>
          <w:rFonts w:hint="eastAsia" w:eastAsia="宋体"/>
          <w:lang w:val="en-US" w:eastAsia="zh-CN"/>
        </w:rPr>
        <w:t>Remember me</w:t>
      </w:r>
      <w:r>
        <w:rPr>
          <w:rFonts w:hint="default" w:eastAsia="宋体"/>
          <w:lang w:val="en-US" w:eastAsia="zh-CN"/>
        </w:rPr>
        <w:t>”</w:t>
      </w:r>
      <w:r>
        <w:rPr>
          <w:rFonts w:hint="eastAsia" w:eastAsia="宋体"/>
          <w:lang w:val="en-US" w:eastAsia="zh-CN"/>
        </w:rPr>
        <w:t xml:space="preserve"> choice.</w:t>
      </w:r>
    </w:p>
    <w:p w14:paraId="540E6AB1">
      <w:pPr>
        <w:rPr>
          <w:rFonts w:hint="eastAsia" w:eastAsia="宋体"/>
          <w:lang w:val="en-US" w:eastAsia="zh-CN"/>
        </w:rPr>
      </w:pPr>
      <w:r>
        <w:rPr>
          <w:rFonts w:hint="eastAsia"/>
          <w:b/>
          <w:bCs/>
          <w:lang w:val="en-US" w:eastAsia="zh-CN"/>
        </w:rPr>
        <w:t xml:space="preserve">When: </w:t>
      </w:r>
      <w:r>
        <w:rPr>
          <w:rFonts w:hint="eastAsia" w:eastAsia="宋体"/>
          <w:lang w:val="en-US" w:eastAsia="zh-CN"/>
        </w:rPr>
        <w:t>The user exit the page and enter again.</w:t>
      </w:r>
    </w:p>
    <w:p w14:paraId="191533B1">
      <w:pPr>
        <w:rPr>
          <w:rFonts w:hint="default" w:eastAsia="宋体"/>
          <w:lang w:val="en-US" w:eastAsia="zh-CN"/>
        </w:rPr>
      </w:pPr>
      <w:r>
        <w:rPr>
          <w:rFonts w:hint="eastAsia"/>
          <w:b/>
          <w:bCs/>
          <w:lang w:val="en-US" w:eastAsia="zh-CN"/>
        </w:rPr>
        <w:t>Then:</w:t>
      </w:r>
      <w:r>
        <w:rPr>
          <w:rFonts w:hint="eastAsia" w:eastAsia="宋体"/>
          <w:lang w:val="en-US" w:eastAsia="zh-CN"/>
        </w:rPr>
        <w:t xml:space="preserve"> The user needs to log in again.</w:t>
      </w:r>
    </w:p>
    <w:p w14:paraId="1AF25B4E">
      <w:pPr>
        <w:bidi w:val="0"/>
        <w:jc w:val="left"/>
        <w:rPr>
          <w:rFonts w:asciiTheme="minorHAnsi" w:hAnsiTheme="minorHAnsi" w:eastAsiaTheme="minorHAnsi" w:cstheme="minorBidi"/>
          <w:kern w:val="2"/>
          <w:sz w:val="24"/>
          <w:szCs w:val="24"/>
          <w:lang w:val="en-GB" w:eastAsia="en-US" w:bidi="ar-SA"/>
          <w14:ligatures w14:val="standardContextual"/>
        </w:rPr>
      </w:pPr>
    </w:p>
    <w:p w14:paraId="47A59204">
      <w:pPr>
        <w:bidi w:val="0"/>
        <w:jc w:val="left"/>
        <w:rPr>
          <w:rFonts w:hint="eastAsia" w:eastAsia="宋体" w:cstheme="minorBidi"/>
          <w:kern w:val="2"/>
          <w:sz w:val="24"/>
          <w:szCs w:val="24"/>
          <w:lang w:val="en-US" w:eastAsia="zh-CN" w:bidi="ar-SA"/>
          <w14:ligatures w14:val="standardContextual"/>
        </w:rPr>
      </w:pPr>
      <w:r>
        <w:rPr>
          <w:rFonts w:hint="eastAsia"/>
          <w:b/>
          <w:bCs/>
          <w:lang w:val="en-US" w:eastAsia="zh-CN"/>
        </w:rPr>
        <w:t>Scene5:</w:t>
      </w:r>
      <w:r>
        <w:rPr>
          <w:rFonts w:hint="eastAsia" w:eastAsia="宋体" w:cstheme="minorBidi"/>
          <w:kern w:val="2"/>
          <w:sz w:val="24"/>
          <w:szCs w:val="24"/>
          <w:lang w:val="en-US" w:eastAsia="zh-CN" w:bidi="ar-SA"/>
          <w14:ligatures w14:val="standardContextual"/>
        </w:rPr>
        <w:t xml:space="preserve"> User registered but forgot password</w:t>
      </w:r>
    </w:p>
    <w:p w14:paraId="6E5CF442">
      <w:pPr>
        <w:bidi w:val="0"/>
        <w:jc w:val="left"/>
        <w:rPr>
          <w:rFonts w:hint="eastAsia" w:eastAsia="宋体" w:cstheme="minorBidi"/>
          <w:kern w:val="2"/>
          <w:sz w:val="24"/>
          <w:szCs w:val="24"/>
          <w:lang w:val="en-US" w:eastAsia="zh-CN" w:bidi="ar-SA"/>
          <w14:ligatures w14:val="standardContextual"/>
        </w:rPr>
      </w:pPr>
      <w:r>
        <w:rPr>
          <w:rFonts w:hint="eastAsia"/>
          <w:b/>
          <w:bCs/>
          <w:lang w:val="en-US" w:eastAsia="zh-CN"/>
        </w:rPr>
        <w:t>Given:</w:t>
      </w:r>
      <w:r>
        <w:rPr>
          <w:rFonts w:hint="eastAsia" w:eastAsia="宋体" w:cstheme="minorBidi"/>
          <w:kern w:val="2"/>
          <w:sz w:val="24"/>
          <w:szCs w:val="24"/>
          <w:lang w:val="en-US" w:eastAsia="zh-CN" w:bidi="ar-SA"/>
          <w14:ligatures w14:val="standardContextual"/>
        </w:rPr>
        <w:t xml:space="preserve"> The user clicks </w:t>
      </w:r>
      <w:r>
        <w:rPr>
          <w:rFonts w:hint="default" w:eastAsia="宋体" w:cstheme="minorBidi"/>
          <w:kern w:val="2"/>
          <w:sz w:val="24"/>
          <w:szCs w:val="24"/>
          <w:lang w:val="en-US" w:eastAsia="zh-CN" w:bidi="ar-SA"/>
          <w14:ligatures w14:val="standardContextual"/>
        </w:rPr>
        <w:t>“</w:t>
      </w:r>
      <w:r>
        <w:rPr>
          <w:rFonts w:hint="eastAsia" w:eastAsia="宋体" w:cstheme="minorBidi"/>
          <w:kern w:val="2"/>
          <w:sz w:val="24"/>
          <w:szCs w:val="24"/>
          <w:lang w:val="en-US" w:eastAsia="zh-CN" w:bidi="ar-SA"/>
          <w14:ligatures w14:val="standardContextual"/>
        </w:rPr>
        <w:t>Forgot password</w:t>
      </w:r>
      <w:r>
        <w:rPr>
          <w:rFonts w:hint="default" w:eastAsia="宋体" w:cstheme="minorBidi"/>
          <w:kern w:val="2"/>
          <w:sz w:val="24"/>
          <w:szCs w:val="24"/>
          <w:lang w:val="en-US" w:eastAsia="zh-CN" w:bidi="ar-SA"/>
          <w14:ligatures w14:val="standardContextual"/>
        </w:rPr>
        <w:t>”</w:t>
      </w:r>
      <w:r>
        <w:rPr>
          <w:rFonts w:hint="eastAsia" w:eastAsia="宋体" w:cstheme="minorBidi"/>
          <w:kern w:val="2"/>
          <w:sz w:val="24"/>
          <w:szCs w:val="24"/>
          <w:lang w:val="en-US" w:eastAsia="zh-CN" w:bidi="ar-SA"/>
          <w14:ligatures w14:val="standardContextual"/>
        </w:rPr>
        <w:t xml:space="preserve"> and enters the registered email.</w:t>
      </w:r>
    </w:p>
    <w:p w14:paraId="7F474F4D">
      <w:pPr>
        <w:bidi w:val="0"/>
        <w:jc w:val="left"/>
        <w:rPr>
          <w:rFonts w:hint="eastAsia" w:eastAsia="宋体" w:cstheme="minorBidi"/>
          <w:kern w:val="2"/>
          <w:sz w:val="24"/>
          <w:szCs w:val="24"/>
          <w:lang w:val="en-US" w:eastAsia="zh-CN" w:bidi="ar-SA"/>
          <w14:ligatures w14:val="standardContextual"/>
        </w:rPr>
      </w:pPr>
      <w:r>
        <w:rPr>
          <w:rFonts w:hint="eastAsia"/>
          <w:b/>
          <w:bCs/>
          <w:lang w:val="en-US" w:eastAsia="zh-CN"/>
        </w:rPr>
        <w:t xml:space="preserve">When: </w:t>
      </w:r>
      <w:r>
        <w:rPr>
          <w:rFonts w:hint="eastAsia" w:eastAsia="宋体" w:cstheme="minorBidi"/>
          <w:kern w:val="2"/>
          <w:sz w:val="24"/>
          <w:szCs w:val="24"/>
          <w:lang w:val="en-US" w:eastAsia="zh-CN" w:bidi="ar-SA"/>
          <w14:ligatures w14:val="standardContextual"/>
        </w:rPr>
        <w:t>The user resets the password and confirms it.</w:t>
      </w:r>
    </w:p>
    <w:p w14:paraId="6242A486">
      <w:pPr>
        <w:bidi w:val="0"/>
        <w:jc w:val="left"/>
        <w:rPr>
          <w:rFonts w:hint="default" w:eastAsia="宋体" w:cstheme="minorBidi"/>
          <w:kern w:val="2"/>
          <w:sz w:val="24"/>
          <w:szCs w:val="24"/>
          <w:lang w:val="en-US" w:eastAsia="zh-CN" w:bidi="ar-SA"/>
          <w14:ligatures w14:val="standardContextual"/>
        </w:rPr>
      </w:pPr>
      <w:r>
        <w:rPr>
          <w:rFonts w:hint="eastAsia"/>
          <w:b/>
          <w:bCs/>
          <w:lang w:val="en-US" w:eastAsia="zh-CN"/>
        </w:rPr>
        <w:t xml:space="preserve">Then: </w:t>
      </w:r>
      <w:r>
        <w:rPr>
          <w:rFonts w:hint="eastAsia" w:eastAsia="宋体" w:cstheme="minorBidi"/>
          <w:kern w:val="2"/>
          <w:sz w:val="24"/>
          <w:szCs w:val="24"/>
          <w:lang w:val="en-US" w:eastAsia="zh-CN" w:bidi="ar-SA"/>
          <w14:ligatures w14:val="standardContextual"/>
        </w:rPr>
        <w:t>The user successfully updates the password.</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ple Color Emoji">
    <w:altName w:val="Segoe Print"/>
    <w:panose1 w:val="00000000000000000000"/>
    <w:charset w:val="00"/>
    <w:family w:val="auto"/>
    <w:pitch w:val="default"/>
    <w:sig w:usb0="00000000" w:usb1="00000000" w:usb2="14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5F681B"/>
    <w:multiLevelType w:val="multilevel"/>
    <w:tmpl w:val="075F681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A36434E"/>
    <w:multiLevelType w:val="multilevel"/>
    <w:tmpl w:val="1A36434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778A3D0E"/>
    <w:multiLevelType w:val="multilevel"/>
    <w:tmpl w:val="778A3D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2078C1"/>
    <w:rsid w:val="11555A44"/>
    <w:rsid w:val="12DB66FD"/>
    <w:rsid w:val="384D72D9"/>
    <w:rsid w:val="51932FAD"/>
    <w:rsid w:val="647539E4"/>
    <w:rsid w:val="712078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GB" w:eastAsia="en-US" w:bidi="ar-SA"/>
      <w14:ligatures w14:val="standardContextual"/>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Strong"/>
    <w:basedOn w:val="3"/>
    <w:qFormat/>
    <w:uiPriority w:val="22"/>
    <w:rPr>
      <w:b/>
      <w:bCs/>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633</Words>
  <Characters>3186</Characters>
  <Lines>0</Lines>
  <Paragraphs>0</Paragraphs>
  <TotalTime>681</TotalTime>
  <ScaleCrop>false</ScaleCrop>
  <LinksUpToDate>false</LinksUpToDate>
  <CharactersWithSpaces>3797</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2025-02-16T23:19:00Z</dcterms:created>
  <dc:creator>Ada</dc:creator>
  <cp:lastModifiedBy>lenovo</cp:lastModifiedBy>
  <dcterms:modified xsi:type="dcterms:W3CDTF">2025-02-19T20:49:36Z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BF93F752B5A74C2E8B705AD364316BEF_11</vt:lpwstr>
  </property>
  <property fmtid="{D5CDD505-2E9C-101B-9397-08002B2CF9AE}" pid="4" name="KSOTemplateDocerSaveRecord">
    <vt:lpwstr>eyJoZGlkIjoiNzhhOTBlMTU4NjhkM2U0MDdiOTNiMjE5YjBjYjI5ZTkiLCJ1c2VySWQiOiI5NDk2NDk2NDAifQ==</vt:lpwstr>
  </property>
</Properties>
</file>