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Login UI</w:t>
      </w:r>
      <w:r>
        <w:br w:type="textWrapping"/>
      </w:r>
      <w:r>
        <w:rPr>
          <w:rStyle w:val="4"/>
        </w:rPr>
        <w:t>Description:</w:t>
      </w:r>
      <w:r>
        <w:t xml:space="preserve"> </w:t>
      </w:r>
      <w:r>
        <w:rPr>
          <w:rFonts w:hint="eastAsia" w:eastAsia="宋体"/>
          <w:lang w:val="en-US" w:eastAsia="zh-CN"/>
        </w:rPr>
        <w:t xml:space="preserve">This section describes the login page. The login feature allows players, game keepers and developers to log in to the system via username and password, and provides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and </w:t>
      </w:r>
      <w:r>
        <w:rPr>
          <w:rFonts w:hint="default" w:eastAsia="宋体"/>
          <w:lang w:val="en-US" w:eastAsia="zh-CN"/>
        </w:rPr>
        <w:t>“</w:t>
      </w:r>
      <w:r>
        <w:rPr>
          <w:rFonts w:hint="eastAsia" w:eastAsia="宋体"/>
          <w:lang w:val="en-US" w:eastAsia="zh-CN"/>
        </w:rPr>
        <w:t>Reset password</w:t>
      </w:r>
      <w:r>
        <w:rPr>
          <w:rFonts w:hint="default" w:eastAsia="宋体"/>
          <w:lang w:val="en-US" w:eastAsia="zh-CN"/>
        </w:rPr>
        <w:t>”</w:t>
      </w:r>
      <w:r>
        <w:rPr>
          <w:rFonts w:hint="eastAsia" w:eastAsia="宋体"/>
          <w:lang w:val="en-US" w:eastAsia="zh-CN"/>
        </w:rPr>
        <w:t xml:space="preserve"> functions</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user, I want to be able to log in to the system with my username and password in order to access the home page. At the same time, when I forget my password, I want to be able to reset the password directly by entering my email address in order to quickly restore my account access</w:t>
      </w:r>
      <w:r>
        <w:rPr>
          <w:i/>
          <w:iCs/>
        </w:rPr>
        <w:t>."</w:t>
      </w:r>
    </w:p>
    <w:p w14:paraId="77F18C31">
      <w:pPr>
        <w:jc w:val="center"/>
      </w:pPr>
    </w:p>
    <w:p w14:paraId="17DFD3AB">
      <w:pPr>
        <w:rPr>
          <w:b/>
          <w:bCs/>
        </w:rPr>
      </w:pPr>
      <w:r>
        <w:rPr>
          <w:b/>
          <w:bCs/>
        </w:rPr>
        <w:t>1. Acceptance Criteria</w:t>
      </w:r>
    </w:p>
    <w:p w14:paraId="15AE712F">
      <w:pPr>
        <w:rPr>
          <w:rFonts w:hint="eastAsia" w:eastAsia="宋体"/>
          <w:lang w:val="en-US" w:eastAsia="zh-CN"/>
        </w:rPr>
      </w:pPr>
      <w:r>
        <w:t xml:space="preserve">Define what needs to be met for this item to be considered </w:t>
      </w:r>
      <w:r>
        <w:rPr>
          <w:b/>
          <w:bCs/>
        </w:rPr>
        <w:t>complete</w:t>
      </w:r>
      <w:r>
        <w:t>.</w:t>
      </w:r>
    </w:p>
    <w:p w14:paraId="6038D8E3">
      <w:pPr>
        <w:ind w:firstLine="360"/>
      </w:pPr>
      <w:r>
        <w:rPr>
          <w:rFonts w:ascii="Apple Color Emoji" w:hAnsi="Apple Color Emoji" w:cs="Apple Color Emoji"/>
        </w:rPr>
        <w:t>✅</w:t>
      </w:r>
      <w:r>
        <w:t xml:space="preserve"> </w:t>
      </w:r>
      <w:r>
        <w:rPr>
          <w:rFonts w:hint="eastAsia" w:eastAsia="宋体"/>
          <w:lang w:val="en-US" w:eastAsia="zh-CN"/>
        </w:rPr>
        <w:t>The user can log in using the username and password.</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If the password is wrong, the system will give a prompt.</w:t>
      </w:r>
    </w:p>
    <w:p w14:paraId="4474E019">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After successful login, you can go to the corresponding home page according to the user identity.</w:t>
      </w:r>
    </w:p>
    <w:p w14:paraId="05F297DC">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If the user select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he/she automatically logs in at the next visit.</w:t>
      </w:r>
    </w:p>
    <w:p w14:paraId="624E521B">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The user can click </w:t>
      </w:r>
      <w:r>
        <w:rPr>
          <w:rFonts w:hint="default" w:eastAsia="宋体"/>
          <w:lang w:val="en-US" w:eastAsia="zh-CN"/>
        </w:rPr>
        <w:t>“</w:t>
      </w:r>
      <w:r>
        <w:rPr>
          <w:rFonts w:hint="eastAsia" w:eastAsia="宋体"/>
          <w:lang w:val="en-US" w:eastAsia="zh-CN"/>
        </w:rPr>
        <w:t>Reset password</w:t>
      </w:r>
      <w:r>
        <w:rPr>
          <w:rFonts w:hint="default" w:eastAsia="宋体"/>
          <w:lang w:val="en-US" w:eastAsia="zh-CN"/>
        </w:rPr>
        <w:t>”</w:t>
      </w:r>
      <w:r>
        <w:rPr>
          <w:rFonts w:hint="eastAsia" w:eastAsia="宋体"/>
          <w:lang w:val="en-US" w:eastAsia="zh-CN"/>
        </w:rPr>
        <w:t xml:space="preserve"> and enter the new password to reset, if the email exists, the user can directly enter the new password to reset, after the user enters the new password (twice confirm), the system successfully updates the password, the user can use the new one to log in again; If the email does not exist, </w:t>
      </w:r>
      <w:r>
        <w:rPr>
          <w:rFonts w:hint="default" w:eastAsia="宋体"/>
          <w:lang w:val="en-US" w:eastAsia="zh-CN"/>
        </w:rPr>
        <w:t>“</w:t>
      </w:r>
      <w:r>
        <w:rPr>
          <w:rFonts w:hint="eastAsia" w:eastAsia="宋体"/>
          <w:lang w:val="en-US" w:eastAsia="zh-CN"/>
        </w:rPr>
        <w:t>The email is not registered</w:t>
      </w:r>
      <w:r>
        <w:rPr>
          <w:rFonts w:hint="default" w:eastAsia="宋体"/>
          <w:lang w:val="en-US" w:eastAsia="zh-CN"/>
        </w:rPr>
        <w:t>”</w:t>
      </w:r>
      <w:r>
        <w:rPr>
          <w:rFonts w:hint="eastAsia" w:eastAsia="宋体"/>
          <w:lang w:val="en-US" w:eastAsia="zh-CN"/>
        </w:rPr>
        <w:t xml:space="preserve"> is displayed.</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p>
    <w:p w14:paraId="77A15928">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POST /login/</w:t>
      </w:r>
    </w:p>
    <w:p w14:paraId="6BE4BC6E">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email = </w:t>
      </w:r>
      <w:r>
        <w:rPr>
          <w:rFonts w:hint="eastAsia" w:eastAsia="宋体"/>
          <w:color w:val="000000" w:themeColor="text1"/>
          <w:lang w:val="en-US" w:eastAsia="zh-CN"/>
          <w14:textFill>
            <w14:solidFill>
              <w14:schemeClr w14:val="tx1"/>
            </w14:solidFill>
          </w14:textFill>
        </w:rPr>
        <w:fldChar w:fldCharType="begin"/>
      </w:r>
      <w:r>
        <w:rPr>
          <w:rFonts w:hint="eastAsia" w:eastAsia="宋体"/>
          <w:color w:val="000000" w:themeColor="text1"/>
          <w:lang w:val="en-US" w:eastAsia="zh-CN"/>
          <w14:textFill>
            <w14:solidFill>
              <w14:schemeClr w14:val="tx1"/>
            </w14:solidFill>
          </w14:textFill>
        </w:rPr>
        <w:instrText xml:space="preserve"> HYPERLINK "mailto:user@example.com" </w:instrText>
      </w:r>
      <w:r>
        <w:rPr>
          <w:rFonts w:hint="eastAsia" w:eastAsia="宋体"/>
          <w:color w:val="000000" w:themeColor="text1"/>
          <w:lang w:val="en-US" w:eastAsia="zh-CN"/>
          <w14:textFill>
            <w14:solidFill>
              <w14:schemeClr w14:val="tx1"/>
            </w14:solidFill>
          </w14:textFill>
        </w:rPr>
        <w:fldChar w:fldCharType="separate"/>
      </w:r>
      <w:r>
        <w:rPr>
          <w:rStyle w:val="5"/>
          <w:rFonts w:hint="eastAsia" w:eastAsia="宋体"/>
          <w:lang w:val="en-US" w:eastAsia="zh-CN"/>
        </w:rPr>
        <w:t>user@example.com</w:t>
      </w:r>
      <w:r>
        <w:rPr>
          <w:rFonts w:hint="eastAsia" w:eastAsia="宋体"/>
          <w:color w:val="000000" w:themeColor="text1"/>
          <w:lang w:val="en-US" w:eastAsia="zh-CN"/>
          <w14:textFill>
            <w14:solidFill>
              <w14:schemeClr w14:val="tx1"/>
            </w14:solidFill>
          </w14:textFill>
        </w:rPr>
        <w:fldChar w:fldCharType="end"/>
      </w:r>
    </w:p>
    <w:p w14:paraId="7CC015A6">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password = 123456</w:t>
      </w:r>
    </w:p>
    <w:p w14:paraId="6432F2EF">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Success: HTTP/1.1 302 Found</w:t>
      </w:r>
    </w:p>
    <w:p w14:paraId="559BADC9">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Fail: HTTP/1.1 200 OK</w:t>
      </w:r>
    </w:p>
    <w:p w14:paraId="772339FF">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Content-Type: text/html/</w:t>
      </w:r>
    </w:p>
    <w:p w14:paraId="1E75FA96">
      <w:pPr>
        <w:numPr>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&lt;html&gt;</w:t>
      </w:r>
    </w:p>
    <w:p w14:paraId="4870EF56">
      <w:pPr>
        <w:numPr>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&lt;body&gt;</w:t>
      </w:r>
    </w:p>
    <w:p w14:paraId="1925C9C2">
      <w:pPr>
        <w:numPr>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&lt;p&gt;Invalid details: please try again&lt;/p&gt;</w:t>
      </w:r>
    </w:p>
    <w:p w14:paraId="10E85E07">
      <w:pPr>
        <w:numPr>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&lt;/body&gt;</w:t>
      </w:r>
    </w:p>
    <w:p w14:paraId="63D31886">
      <w:pPr>
        <w:numPr>
          <w:numId w:val="0"/>
        </w:numPr>
        <w:ind w:left="360" w:leftChars="0" w:firstLine="48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&lt;/html&gt;</w:t>
      </w:r>
    </w:p>
    <w:p w14:paraId="3BC8475B">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POST /api/password-reset</w:t>
      </w:r>
    </w:p>
    <w:p w14:paraId="1F434CDE">
      <w:pPr>
        <w:numPr>
          <w:numId w:val="0"/>
        </w:numPr>
        <w:ind w:left="36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If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Remember me</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xml:space="preserve"> is selected, the system returns a long-term JWT Token (valid for 7 days); If it is not selected, the Token is valid only for the current session.</w:t>
      </w:r>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Must handle 1,000 </w:t>
      </w:r>
      <w:r>
        <w:rPr>
          <w:rFonts w:hint="eastAsia" w:eastAsia="宋体"/>
          <w:color w:val="000000" w:themeColor="text1"/>
          <w:lang w:val="en-US" w:eastAsia="zh-CN"/>
          <w14:textFill>
            <w14:solidFill>
              <w14:schemeClr w14:val="tx1"/>
            </w14:solidFill>
          </w14:textFill>
        </w:rPr>
        <w:t xml:space="preserve">concurrent </w:t>
      </w:r>
      <w:r>
        <w:rPr>
          <w:color w:val="000000" w:themeColor="text1"/>
          <w14:textFill>
            <w14:solidFill>
              <w14:schemeClr w14:val="tx1"/>
            </w14:solidFill>
          </w14:textFill>
        </w:rPr>
        <w:t>requests per minute</w:t>
      </w:r>
      <w:r>
        <w:rPr>
          <w:rFonts w:hint="eastAsia" w:eastAsia="宋体"/>
          <w:color w:val="000000" w:themeColor="text1"/>
          <w:lang w:val="en-US" w:eastAsia="zh-CN"/>
          <w14:textFill>
            <w14:solidFill>
              <w14:schemeClr w14:val="tx1"/>
            </w14:solidFill>
          </w14:textFill>
        </w:rPr>
        <w:t xml:space="preserve"> to ensure security.</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Needs a</w:t>
      </w:r>
      <w:r>
        <w:rPr>
          <w:rFonts w:hint="eastAsia" w:eastAsia="宋体"/>
          <w:color w:val="000000" w:themeColor="text1"/>
          <w:lang w:val="en-US" w:eastAsia="zh-CN"/>
          <w14:textFill>
            <w14:solidFill>
              <w14:schemeClr w14:val="tx1"/>
            </w14:solidFill>
          </w14:textFill>
        </w:rPr>
        <w:t xml:space="preserve"> password</w:t>
      </w:r>
      <w:r>
        <w:rPr>
          <w:color w:val="000000" w:themeColor="text1"/>
          <w14:textFill>
            <w14:solidFill>
              <w14:schemeClr w14:val="tx1"/>
            </w14:solidFill>
          </w14:textFill>
        </w:rPr>
        <w:t xml:space="preserve"> for confirmation </w:t>
      </w:r>
      <w:r>
        <w:rPr>
          <w:rFonts w:hint="eastAsia" w:eastAsia="宋体"/>
          <w:color w:val="000000" w:themeColor="text1"/>
          <w:lang w:val="en-US" w:eastAsia="zh-CN"/>
          <w14:textFill>
            <w14:solidFill>
              <w14:schemeClr w14:val="tx1"/>
            </w14:solidFill>
          </w14:textFill>
        </w:rPr>
        <w:t>identify</w:t>
      </w:r>
      <w:r>
        <w:rPr>
          <w:color w:val="000000" w:themeColor="text1"/>
          <w14:textFill>
            <w14:solidFill>
              <w14:schemeClr w14:val="tx1"/>
            </w14:solidFill>
          </w14:textFill>
        </w:rPr>
        <w:t>.</w:t>
      </w:r>
    </w:p>
    <w:p w14:paraId="525F4421">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Database: Store user accounts and passwords.</w:t>
      </w:r>
    </w:p>
    <w:p w14:paraId="384499F0">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JWT authentication system: Manages user sessions.</w:t>
      </w:r>
    </w:p>
    <w:p w14:paraId="25AB63A2">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password is reset, the old password becomes invalid immediately.</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441ABBE0">
      <w:pPr>
        <w:numPr>
          <w:ilvl w:val="0"/>
          <w:numId w:val="3"/>
        </w:numPr>
        <w:shd w:val="clear" w:color="auto" w:fill="FFFFFF"/>
        <w:spacing w:after="12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Given</w:t>
      </w:r>
      <w:r>
        <w:rPr>
          <w:rFonts w:eastAsia="Times New Roman" w:cs="Arial"/>
          <w:color w:val="000000" w:themeColor="text1"/>
          <w:kern w:val="0"/>
          <w:lang w:eastAsia="en-GB"/>
          <w14:textFill>
            <w14:solidFill>
              <w14:schemeClr w14:val="tx1"/>
            </w14:solidFill>
          </w14:textFill>
          <w14:ligatures w14:val="none"/>
        </w:rPr>
        <w:t>: Describes the initial state and preconditions before the test begins</w:t>
      </w:r>
    </w:p>
    <w:p w14:paraId="50A66441">
      <w:pPr>
        <w:numPr>
          <w:ilvl w:val="0"/>
          <w:numId w:val="3"/>
        </w:numPr>
        <w:shd w:val="clear" w:color="auto" w:fill="FFFFFF"/>
        <w:spacing w:after="12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When</w:t>
      </w:r>
      <w:r>
        <w:rPr>
          <w:rFonts w:eastAsia="Times New Roman" w:cs="Arial"/>
          <w:color w:val="000000" w:themeColor="text1"/>
          <w:kern w:val="0"/>
          <w:lang w:eastAsia="en-GB"/>
          <w14:textFill>
            <w14:solidFill>
              <w14:schemeClr w14:val="tx1"/>
            </w14:solidFill>
          </w14:textFill>
          <w14:ligatures w14:val="none"/>
        </w:rPr>
        <w:t>: Describes the actions taken by a user during the test</w:t>
      </w:r>
    </w:p>
    <w:p w14:paraId="140FC8F6">
      <w:pPr>
        <w:numPr>
          <w:ilvl w:val="0"/>
          <w:numId w:val="3"/>
        </w:numPr>
        <w:shd w:val="clear" w:color="auto" w:fill="FFFFFF"/>
        <w:spacing w:after="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Then</w:t>
      </w:r>
      <w:r>
        <w:rPr>
          <w:rFonts w:eastAsia="Times New Roman" w:cs="Arial"/>
          <w:color w:val="000000" w:themeColor="text1"/>
          <w:kern w:val="0"/>
          <w:lang w:eastAsia="en-GB"/>
          <w14:textFill>
            <w14:solidFill>
              <w14:schemeClr w14:val="tx1"/>
            </w14:solidFill>
          </w14:textFill>
          <w14:ligatures w14:val="none"/>
        </w:rPr>
        <w:t>: Describes the outcome that results from the actions taken in the "when" clause</w:t>
      </w:r>
    </w:p>
    <w:p w14:paraId="7159C8A9"/>
    <w:p w14:paraId="371DB794">
      <w:pPr>
        <w:rPr>
          <w:rFonts w:hint="default" w:eastAsia="宋体"/>
          <w:lang w:val="en-US" w:eastAsia="zh-CN"/>
        </w:rPr>
      </w:pPr>
    </w:p>
    <w:p w14:paraId="5391FE9B">
      <w:pPr>
        <w:rPr>
          <w:rFonts w:hint="default" w:eastAsia="宋体"/>
          <w:lang w:val="en-US" w:eastAsia="zh-CN"/>
        </w:rPr>
      </w:pPr>
    </w:p>
    <w:p w14:paraId="6A5B4347">
      <w:pPr>
        <w:rPr>
          <w:rFonts w:hint="eastAsia" w:eastAsia="宋体"/>
          <w:lang w:val="en-US" w:eastAsia="zh-CN"/>
        </w:rPr>
      </w:pPr>
      <w:r>
        <w:rPr>
          <w:rFonts w:hint="eastAsia"/>
          <w:b/>
          <w:bCs/>
          <w:lang w:val="en-US" w:eastAsia="zh-CN"/>
        </w:rPr>
        <w:t xml:space="preserve">Scene1: </w:t>
      </w:r>
      <w:r>
        <w:rPr>
          <w:rFonts w:hint="eastAsia" w:eastAsia="宋体"/>
          <w:lang w:val="en-US" w:eastAsia="zh-CN"/>
        </w:rPr>
        <w:t>Users log in successfully</w:t>
      </w:r>
    </w:p>
    <w:p w14:paraId="0BD43546">
      <w:pPr>
        <w:numPr>
          <w:ilvl w:val="0"/>
          <w:numId w:val="0"/>
        </w:numPr>
        <w:ind w:leftChars="0"/>
        <w:rPr>
          <w:rFonts w:hint="default"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 xml:space="preserve">Given: </w:t>
      </w:r>
      <w:r>
        <w:rPr>
          <w:rFonts w:hint="eastAsia" w:eastAsia="宋体"/>
          <w:lang w:val="en-US" w:eastAsia="zh-CN"/>
        </w:rPr>
        <w:t xml:space="preserve">The user is in the login page and has an active account. For example, account: </w:t>
      </w:r>
      <w:r>
        <w:rPr>
          <w:rFonts w:hint="eastAsia" w:eastAsia="宋体"/>
          <w:lang w:val="en-US" w:eastAsia="zh-CN"/>
        </w:rPr>
        <w:fldChar w:fldCharType="begin"/>
      </w:r>
      <w:r>
        <w:rPr>
          <w:rFonts w:hint="eastAsia" w:eastAsia="宋体"/>
          <w:lang w:val="en-US" w:eastAsia="zh-CN"/>
        </w:rPr>
        <w:instrText xml:space="preserve"> HYPERLINK "mailto:user@example.com," </w:instrText>
      </w:r>
      <w:r>
        <w:rPr>
          <w:rFonts w:hint="eastAsia" w:eastAsia="宋体"/>
          <w:lang w:val="en-US" w:eastAsia="zh-CN"/>
        </w:rPr>
        <w:fldChar w:fldCharType="separate"/>
      </w:r>
      <w:r>
        <w:rPr>
          <w:rStyle w:val="5"/>
          <w:rFonts w:hint="eastAsia" w:eastAsia="宋体"/>
          <w:lang w:val="en-US" w:eastAsia="zh-CN"/>
        </w:rPr>
        <w:t>user@example.com,</w:t>
      </w:r>
      <w:r>
        <w:rPr>
          <w:rFonts w:hint="eastAsia" w:eastAsia="宋体"/>
          <w:lang w:val="en-US" w:eastAsia="zh-CN"/>
        </w:rPr>
        <w:fldChar w:fldCharType="end"/>
      </w:r>
      <w:r>
        <w:rPr>
          <w:rFonts w:hint="eastAsia" w:eastAsia="宋体"/>
          <w:lang w:val="en-US" w:eastAsia="zh-CN"/>
        </w:rPr>
        <w:t xml:space="preserve"> password: example.</w:t>
      </w:r>
    </w:p>
    <w:p w14:paraId="6902710B">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enters the correct email address and password and clicks the </w:t>
      </w:r>
      <w:r>
        <w:rPr>
          <w:rFonts w:hint="default" w:eastAsia="宋体"/>
          <w:lang w:val="en-US" w:eastAsia="zh-CN"/>
        </w:rPr>
        <w:t>“</w:t>
      </w:r>
      <w:r>
        <w:rPr>
          <w:rFonts w:hint="eastAsia" w:eastAsia="宋体"/>
          <w:lang w:val="en-US" w:eastAsia="zh-CN"/>
        </w:rPr>
        <w:t>Sign in</w:t>
      </w:r>
      <w:r>
        <w:rPr>
          <w:rFonts w:hint="default" w:eastAsia="宋体"/>
          <w:lang w:val="en-US" w:eastAsia="zh-CN"/>
        </w:rPr>
        <w:t>”</w:t>
      </w:r>
      <w:r>
        <w:rPr>
          <w:rFonts w:hint="eastAsia" w:eastAsia="宋体"/>
          <w:lang w:val="en-US" w:eastAsia="zh-CN"/>
        </w:rPr>
        <w:t xml:space="preserve"> button.</w:t>
      </w:r>
    </w:p>
    <w:p w14:paraId="48581A1C">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user successfully logs in and goes to the corresponding home page.</w:t>
      </w:r>
    </w:p>
    <w:p w14:paraId="1493DF26">
      <w:pPr>
        <w:rPr>
          <w:rFonts w:hint="eastAsia" w:eastAsia="宋体"/>
          <w:lang w:val="en-US" w:eastAsia="zh-CN"/>
        </w:rPr>
      </w:pPr>
    </w:p>
    <w:p w14:paraId="36382E43">
      <w:pPr>
        <w:rPr>
          <w:rFonts w:hint="eastAsia" w:eastAsia="宋体"/>
          <w:lang w:val="en-US" w:eastAsia="zh-CN"/>
        </w:rPr>
      </w:pPr>
      <w:r>
        <w:rPr>
          <w:rFonts w:hint="eastAsia"/>
          <w:b/>
          <w:bCs/>
          <w:lang w:val="en-US" w:eastAsia="zh-CN"/>
        </w:rPr>
        <w:t>Scene2:</w:t>
      </w:r>
      <w:r>
        <w:rPr>
          <w:rFonts w:hint="eastAsia" w:eastAsia="宋体"/>
          <w:lang w:val="en-US" w:eastAsia="zh-CN"/>
        </w:rPr>
        <w:t xml:space="preserve"> Users enter wrong password</w:t>
      </w:r>
    </w:p>
    <w:p w14:paraId="08556A9B">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Users are in the login page and they have active account.</w:t>
      </w:r>
    </w:p>
    <w:p w14:paraId="0C10BB9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enters the correct email address, but enters the wrong password, and clicks the </w:t>
      </w:r>
      <w:r>
        <w:rPr>
          <w:rFonts w:hint="default" w:eastAsia="宋体"/>
          <w:lang w:val="en-US" w:eastAsia="zh-CN"/>
        </w:rPr>
        <w:t>“</w:t>
      </w:r>
      <w:r>
        <w:rPr>
          <w:rFonts w:hint="eastAsia" w:eastAsia="宋体"/>
          <w:lang w:val="en-US" w:eastAsia="zh-CN"/>
        </w:rPr>
        <w:t>Sign in</w:t>
      </w:r>
      <w:r>
        <w:rPr>
          <w:rFonts w:hint="default" w:eastAsia="宋体"/>
          <w:lang w:val="en-US" w:eastAsia="zh-CN"/>
        </w:rPr>
        <w:t>”</w:t>
      </w:r>
      <w:r>
        <w:rPr>
          <w:rFonts w:hint="eastAsia" w:eastAsia="宋体"/>
          <w:lang w:val="en-US" w:eastAsia="zh-CN"/>
        </w:rPr>
        <w:t xml:space="preserve"> button.</w:t>
      </w:r>
    </w:p>
    <w:p w14:paraId="4B565D00">
      <w:pPr>
        <w:rPr>
          <w:rFonts w:hint="default"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system will prompt the user to re-enter the password.</w:t>
      </w:r>
    </w:p>
    <w:p w14:paraId="5414CD6D">
      <w:pPr>
        <w:rPr>
          <w:rFonts w:hint="eastAsia" w:eastAsia="宋体"/>
          <w:lang w:val="en-US" w:eastAsia="zh-CN"/>
        </w:rPr>
      </w:pPr>
    </w:p>
    <w:p w14:paraId="6CAF642A">
      <w:pPr>
        <w:rPr>
          <w:rFonts w:hint="eastAsia" w:eastAsia="宋体"/>
          <w:lang w:val="en-US" w:eastAsia="zh-CN"/>
        </w:rPr>
      </w:pPr>
      <w:r>
        <w:rPr>
          <w:rFonts w:hint="eastAsia"/>
          <w:b/>
          <w:bCs/>
          <w:lang w:val="en-US" w:eastAsia="zh-CN"/>
        </w:rPr>
        <w:t>Scene3:</w:t>
      </w:r>
      <w:r>
        <w:rPr>
          <w:rFonts w:hint="eastAsia" w:eastAsia="宋体"/>
          <w:lang w:val="en-US" w:eastAsia="zh-CN"/>
        </w:rPr>
        <w:t xml:space="preserve"> Users click the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button and log in successfully</w:t>
      </w:r>
    </w:p>
    <w:p w14:paraId="716CB003">
      <w:pPr>
        <w:rPr>
          <w:rFonts w:hint="eastAsia" w:eastAsia="宋体"/>
          <w:lang w:val="en-US" w:eastAsia="zh-CN"/>
        </w:rPr>
      </w:pPr>
      <w:r>
        <w:rPr>
          <w:rFonts w:hint="eastAsia"/>
          <w:b/>
          <w:bCs/>
          <w:lang w:val="en-US" w:eastAsia="zh-CN"/>
        </w:rPr>
        <w:t>Given:</w:t>
      </w:r>
      <w:r>
        <w:rPr>
          <w:rFonts w:hint="eastAsia" w:eastAsia="宋体"/>
          <w:lang w:val="en-US" w:eastAsia="zh-CN"/>
        </w:rPr>
        <w:t xml:space="preserve"> The user is in the login page, has an active account and check the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choice.</w:t>
      </w:r>
    </w:p>
    <w:p w14:paraId="48342BDE">
      <w:pPr>
        <w:rPr>
          <w:rFonts w:hint="default" w:eastAsia="宋体"/>
          <w:lang w:val="en-US" w:eastAsia="zh-CN"/>
        </w:rPr>
      </w:pPr>
      <w:r>
        <w:rPr>
          <w:rFonts w:hint="eastAsia"/>
          <w:b/>
          <w:bCs/>
          <w:lang w:val="en-US" w:eastAsia="zh-CN"/>
        </w:rPr>
        <w:t>When:</w:t>
      </w:r>
      <w:r>
        <w:rPr>
          <w:rFonts w:hint="eastAsia" w:eastAsia="宋体"/>
          <w:lang w:val="en-US" w:eastAsia="zh-CN"/>
        </w:rPr>
        <w:t xml:space="preserve"> The user exit the page and enter again.</w:t>
      </w:r>
    </w:p>
    <w:p w14:paraId="799BFC84">
      <w:pPr>
        <w:rPr>
          <w:rFonts w:hint="eastAsia" w:eastAsia="宋体"/>
          <w:lang w:val="en-US" w:eastAsia="zh-CN"/>
        </w:rPr>
      </w:pPr>
      <w:r>
        <w:rPr>
          <w:rFonts w:hint="eastAsia"/>
          <w:b/>
          <w:bCs/>
          <w:lang w:val="en-US" w:eastAsia="zh-CN"/>
        </w:rPr>
        <w:t>Then:</w:t>
      </w:r>
      <w:r>
        <w:rPr>
          <w:rFonts w:hint="eastAsia" w:eastAsia="宋体"/>
          <w:lang w:val="en-US" w:eastAsia="zh-CN"/>
        </w:rPr>
        <w:t xml:space="preserve"> The user can log in automatically within 7 days.</w:t>
      </w:r>
    </w:p>
    <w:p w14:paraId="7E65C196">
      <w:pPr>
        <w:rPr>
          <w:rFonts w:hint="eastAsia" w:eastAsia="宋体"/>
          <w:lang w:val="en-US" w:eastAsia="zh-CN"/>
        </w:rPr>
      </w:pPr>
    </w:p>
    <w:p w14:paraId="4DB6D5E0">
      <w:pPr>
        <w:rPr>
          <w:rFonts w:hint="eastAsia" w:eastAsia="宋体"/>
          <w:lang w:val="en-US" w:eastAsia="zh-CN"/>
        </w:rPr>
      </w:pPr>
      <w:r>
        <w:rPr>
          <w:rFonts w:hint="eastAsia"/>
          <w:b/>
          <w:bCs/>
          <w:lang w:val="en-US" w:eastAsia="zh-CN"/>
        </w:rPr>
        <w:t>Scene4:</w:t>
      </w:r>
      <w:r>
        <w:rPr>
          <w:rFonts w:hint="eastAsia" w:eastAsia="宋体"/>
          <w:lang w:val="en-US" w:eastAsia="zh-CN"/>
        </w:rPr>
        <w:t xml:space="preserve"> Users do not click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button and log in successfully</w:t>
      </w:r>
    </w:p>
    <w:p w14:paraId="46F6AD2D">
      <w:pPr>
        <w:rPr>
          <w:rFonts w:hint="eastAsia" w:eastAsia="宋体"/>
          <w:lang w:val="en-US" w:eastAsia="zh-CN"/>
        </w:rPr>
      </w:pPr>
      <w:r>
        <w:rPr>
          <w:rFonts w:hint="eastAsia"/>
          <w:b/>
          <w:bCs/>
          <w:lang w:val="en-US" w:eastAsia="zh-CN"/>
        </w:rPr>
        <w:t xml:space="preserve">Given: </w:t>
      </w:r>
      <w:r>
        <w:rPr>
          <w:rFonts w:hint="eastAsia" w:eastAsia="宋体"/>
          <w:lang w:val="en-US" w:eastAsia="zh-CN"/>
        </w:rPr>
        <w:t xml:space="preserve">The user is in the login page, has an active account and does not check the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choice.</w:t>
      </w:r>
    </w:p>
    <w:p w14:paraId="540E6AB1">
      <w:pPr>
        <w:rPr>
          <w:rFonts w:hint="eastAsia" w:eastAsia="宋体"/>
          <w:lang w:val="en-US" w:eastAsia="zh-CN"/>
        </w:rPr>
      </w:pPr>
      <w:r>
        <w:rPr>
          <w:rFonts w:hint="eastAsia"/>
          <w:b/>
          <w:bCs/>
          <w:lang w:val="en-US" w:eastAsia="zh-CN"/>
        </w:rPr>
        <w:t xml:space="preserve">When: </w:t>
      </w:r>
      <w:r>
        <w:rPr>
          <w:rFonts w:hint="eastAsia" w:eastAsia="宋体"/>
          <w:lang w:val="en-US" w:eastAsia="zh-CN"/>
        </w:rPr>
        <w:t>The user exit the page and enter again.</w:t>
      </w:r>
    </w:p>
    <w:p w14:paraId="191533B1">
      <w:pPr>
        <w:rPr>
          <w:rFonts w:hint="default" w:eastAsia="宋体"/>
          <w:lang w:val="en-US" w:eastAsia="zh-CN"/>
        </w:rPr>
      </w:pPr>
      <w:r>
        <w:rPr>
          <w:rFonts w:hint="eastAsia"/>
          <w:b/>
          <w:bCs/>
          <w:lang w:val="en-US" w:eastAsia="zh-CN"/>
        </w:rPr>
        <w:t>Then:</w:t>
      </w:r>
      <w:r>
        <w:rPr>
          <w:rFonts w:hint="eastAsia" w:eastAsia="宋体"/>
          <w:lang w:val="en-US" w:eastAsia="zh-CN"/>
        </w:rPr>
        <w:t xml:space="preserve"> The user needs to log in again.</w:t>
      </w:r>
    </w:p>
    <w:p w14:paraId="1AF25B4E">
      <w:pPr>
        <w:bidi w:val="0"/>
        <w:jc w:val="left"/>
        <w:rPr>
          <w:rFonts w:asciiTheme="minorHAnsi" w:hAnsiTheme="minorHAnsi" w:eastAsiaTheme="minorHAnsi" w:cstheme="minorBidi"/>
          <w:kern w:val="2"/>
          <w:sz w:val="24"/>
          <w:szCs w:val="24"/>
          <w:lang w:val="en-GB" w:eastAsia="en-US" w:bidi="ar-SA"/>
          <w14:ligatures w14:val="standardContextual"/>
        </w:rPr>
      </w:pPr>
    </w:p>
    <w:p w14:paraId="47A59204">
      <w:pPr>
        <w:bidi w:val="0"/>
        <w:jc w:val="left"/>
        <w:rPr>
          <w:rFonts w:hint="eastAsia" w:eastAsia="宋体" w:cstheme="minorBidi"/>
          <w:kern w:val="2"/>
          <w:sz w:val="24"/>
          <w:szCs w:val="24"/>
          <w:lang w:val="en-US" w:eastAsia="zh-CN" w:bidi="ar-SA"/>
          <w14:ligatures w14:val="standardContextual"/>
        </w:rPr>
      </w:pPr>
      <w:r>
        <w:rPr>
          <w:rFonts w:hint="eastAsia"/>
          <w:b/>
          <w:bCs/>
          <w:lang w:val="en-US" w:eastAsia="zh-CN"/>
        </w:rPr>
        <w:t>Scene5</w:t>
      </w:r>
      <w:bookmarkStart w:id="0" w:name="_GoBack"/>
      <w:bookmarkEnd w:id="0"/>
      <w:r>
        <w:rPr>
          <w:rFonts w:hint="eastAsia"/>
          <w:b/>
          <w:bCs/>
          <w:lang w:val="en-US" w:eastAsia="zh-CN"/>
        </w:rPr>
        <w:t>:</w:t>
      </w:r>
      <w:r>
        <w:rPr>
          <w:rFonts w:hint="eastAsia" w:eastAsia="宋体" w:cstheme="minorBidi"/>
          <w:kern w:val="2"/>
          <w:sz w:val="24"/>
          <w:szCs w:val="24"/>
          <w:lang w:val="en-US" w:eastAsia="zh-CN" w:bidi="ar-SA"/>
          <w14:ligatures w14:val="standardContextual"/>
        </w:rPr>
        <w:t xml:space="preserve"> User registered but forgot password</w:t>
      </w:r>
    </w:p>
    <w:p w14:paraId="6E5CF442">
      <w:pPr>
        <w:bidi w:val="0"/>
        <w:jc w:val="left"/>
        <w:rPr>
          <w:rFonts w:hint="eastAsia" w:eastAsia="宋体" w:cstheme="minorBidi"/>
          <w:kern w:val="2"/>
          <w:sz w:val="24"/>
          <w:szCs w:val="24"/>
          <w:lang w:val="en-US" w:eastAsia="zh-CN" w:bidi="ar-SA"/>
          <w14:ligatures w14:val="standardContextual"/>
        </w:rPr>
      </w:pPr>
      <w:r>
        <w:rPr>
          <w:rFonts w:hint="eastAsia"/>
          <w:b/>
          <w:bCs/>
          <w:lang w:val="en-US" w:eastAsia="zh-CN"/>
        </w:rPr>
        <w:t>Given:</w:t>
      </w:r>
      <w:r>
        <w:rPr>
          <w:rFonts w:hint="eastAsia" w:eastAsia="宋体" w:cstheme="minorBidi"/>
          <w:kern w:val="2"/>
          <w:sz w:val="24"/>
          <w:szCs w:val="24"/>
          <w:lang w:val="en-US" w:eastAsia="zh-CN" w:bidi="ar-SA"/>
          <w14:ligatures w14:val="standardContextual"/>
        </w:rPr>
        <w:t xml:space="preserve"> The user clicks </w:t>
      </w:r>
      <w:r>
        <w:rPr>
          <w:rFonts w:hint="default" w:eastAsia="宋体" w:cstheme="minorBidi"/>
          <w:kern w:val="2"/>
          <w:sz w:val="24"/>
          <w:szCs w:val="24"/>
          <w:lang w:val="en-US" w:eastAsia="zh-CN" w:bidi="ar-SA"/>
          <w14:ligatures w14:val="standardContextual"/>
        </w:rPr>
        <w:t>“</w:t>
      </w:r>
      <w:r>
        <w:rPr>
          <w:rFonts w:hint="eastAsia" w:eastAsia="宋体" w:cstheme="minorBidi"/>
          <w:kern w:val="2"/>
          <w:sz w:val="24"/>
          <w:szCs w:val="24"/>
          <w:lang w:val="en-US" w:eastAsia="zh-CN" w:bidi="ar-SA"/>
          <w14:ligatures w14:val="standardContextual"/>
        </w:rPr>
        <w:t>Forgot password</w:t>
      </w:r>
      <w:r>
        <w:rPr>
          <w:rFonts w:hint="default" w:eastAsia="宋体" w:cstheme="minorBidi"/>
          <w:kern w:val="2"/>
          <w:sz w:val="24"/>
          <w:szCs w:val="24"/>
          <w:lang w:val="en-US" w:eastAsia="zh-CN" w:bidi="ar-SA"/>
          <w14:ligatures w14:val="standardContextual"/>
        </w:rPr>
        <w:t>”</w:t>
      </w:r>
      <w:r>
        <w:rPr>
          <w:rFonts w:hint="eastAsia" w:eastAsia="宋体" w:cstheme="minorBidi"/>
          <w:kern w:val="2"/>
          <w:sz w:val="24"/>
          <w:szCs w:val="24"/>
          <w:lang w:val="en-US" w:eastAsia="zh-CN" w:bidi="ar-SA"/>
          <w14:ligatures w14:val="standardContextual"/>
        </w:rPr>
        <w:t xml:space="preserve"> and enters the registered email.</w:t>
      </w:r>
    </w:p>
    <w:p w14:paraId="7F474F4D">
      <w:pPr>
        <w:bidi w:val="0"/>
        <w:jc w:val="left"/>
        <w:rPr>
          <w:rFonts w:hint="eastAsia" w:eastAsia="宋体" w:cstheme="minorBidi"/>
          <w:kern w:val="2"/>
          <w:sz w:val="24"/>
          <w:szCs w:val="24"/>
          <w:lang w:val="en-US" w:eastAsia="zh-CN" w:bidi="ar-SA"/>
          <w14:ligatures w14:val="standardContextual"/>
        </w:rPr>
      </w:pPr>
      <w:r>
        <w:rPr>
          <w:rFonts w:hint="eastAsia"/>
          <w:b/>
          <w:bCs/>
          <w:lang w:val="en-US" w:eastAsia="zh-CN"/>
        </w:rPr>
        <w:t xml:space="preserve">When: </w:t>
      </w:r>
      <w:r>
        <w:rPr>
          <w:rFonts w:hint="eastAsia" w:eastAsia="宋体" w:cstheme="minorBidi"/>
          <w:kern w:val="2"/>
          <w:sz w:val="24"/>
          <w:szCs w:val="24"/>
          <w:lang w:val="en-US" w:eastAsia="zh-CN" w:bidi="ar-SA"/>
          <w14:ligatures w14:val="standardContextual"/>
        </w:rPr>
        <w:t>The user resets the password and confirms it.</w:t>
      </w:r>
    </w:p>
    <w:p w14:paraId="6242A486">
      <w:pPr>
        <w:bidi w:val="0"/>
        <w:jc w:val="left"/>
        <w:rPr>
          <w:rFonts w:hint="default" w:eastAsia="宋体" w:cstheme="minorBidi"/>
          <w:kern w:val="2"/>
          <w:sz w:val="24"/>
          <w:szCs w:val="24"/>
          <w:lang w:val="en-US" w:eastAsia="zh-CN" w:bidi="ar-SA"/>
          <w14:ligatures w14:val="standardContextual"/>
        </w:rPr>
      </w:pPr>
      <w:r>
        <w:rPr>
          <w:rFonts w:hint="eastAsia"/>
          <w:b/>
          <w:bCs/>
          <w:lang w:val="en-US" w:eastAsia="zh-CN"/>
        </w:rPr>
        <w:t xml:space="preserve">Then: </w:t>
      </w:r>
      <w:r>
        <w:rPr>
          <w:rFonts w:hint="eastAsia" w:eastAsia="宋体" w:cstheme="minorBidi"/>
          <w:kern w:val="2"/>
          <w:sz w:val="24"/>
          <w:szCs w:val="24"/>
          <w:lang w:val="en-US" w:eastAsia="zh-CN" w:bidi="ar-SA"/>
          <w14:ligatures w14:val="standardContextual"/>
        </w:rPr>
        <w:t>The user successfully updates the password.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F681B"/>
    <w:multiLevelType w:val="multilevel"/>
    <w:tmpl w:val="075F68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078C1"/>
    <w:rsid w:val="11555A44"/>
    <w:rsid w:val="12DB66FD"/>
    <w:rsid w:val="384D72D9"/>
    <w:rsid w:val="51932FAD"/>
    <w:rsid w:val="7120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679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2025-02-16T23:19:00Z</dcterms:created>
  <dc:creator>Ada</dc:creator>
  <cp:lastModifiedBy>Ada</cp:lastModifiedBy>
  <dcterms:modified xsi:type="dcterms:W3CDTF">2025-02-18T11:19:24Z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BF93F752B5A74C2E8B705AD364316BEF_11</vt:lpwstr>
  </property>
  <property fmtid="{D5CDD505-2E9C-101B-9397-08002B2CF9AE}" pid="4" name="KSOTemplateDocerSaveRecord">
    <vt:lpwstr>eyJoZGlkIjoiNzhhOTBlMTU4NjhkM2U0MDdiOTNiMjE5YjBjYjI5ZTkiLCJ1c2VySWQiOiI5NDk2NDk2NDAifQ==</vt:lpwstr>
  </property>
</Properties>
</file>