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37C1B208"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《计算科学导论》课程总结报告</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31D1DBFB" w:rsidR="008D724A" w:rsidRPr="008D724A" w:rsidRDefault="000B6E35">
            <w:pPr>
              <w:rPr>
                <w:rFonts w:ascii="Times New Roman" w:eastAsia="黑体" w:hAnsi="Times New Roman" w:cs="Times New Roman"/>
                <w:sz w:val="28"/>
                <w:u w:val="single"/>
              </w:rPr>
            </w:pPr>
            <w:r>
              <w:rPr>
                <w:rFonts w:ascii="Times New Roman" w:eastAsia="黑体" w:hAnsi="Times New Roman" w:cs="Times New Roman" w:hint="eastAsia"/>
                <w:sz w:val="28"/>
                <w:u w:val="single"/>
              </w:rPr>
              <w:t>李艳艳</w:t>
            </w:r>
            <w:r w:rsidR="008D724A">
              <w:rPr>
                <w:rFonts w:ascii="Times New Roman" w:eastAsia="黑体" w:hAnsi="Times New Roman" w:cs="Times New Roman" w:hint="eastAsia"/>
                <w:sz w:val="28"/>
                <w:u w:val="single"/>
              </w:rPr>
              <w:t xml:space="preserve"> </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4E0B3696" w:rsidR="008D724A" w:rsidRPr="008D724A" w:rsidRDefault="003225EF">
            <w:pPr>
              <w:rPr>
                <w:rFonts w:ascii="Times New Roman" w:eastAsia="黑体" w:hAnsi="Times New Roman" w:cs="Times New Roman"/>
                <w:sz w:val="28"/>
                <w:u w:val="single"/>
              </w:rPr>
            </w:pPr>
            <w:r>
              <w:rPr>
                <w:rFonts w:ascii="Times New Roman" w:eastAsia="黑体" w:hAnsi="Times New Roman" w:cs="Times New Roman" w:hint="eastAsia"/>
                <w:sz w:val="28"/>
                <w:u w:val="single"/>
              </w:rPr>
              <w:t>21</w:t>
            </w:r>
            <w:r w:rsidR="008D724A" w:rsidRPr="008D724A">
              <w:rPr>
                <w:rFonts w:ascii="Times New Roman" w:eastAsia="黑体" w:hAnsi="Times New Roman" w:cs="Times New Roman" w:hint="eastAsia"/>
                <w:sz w:val="28"/>
                <w:u w:val="single"/>
              </w:rPr>
              <w:t>0701</w:t>
            </w:r>
            <w:r w:rsidR="000B6E35">
              <w:rPr>
                <w:rFonts w:ascii="Times New Roman" w:eastAsia="黑体" w:hAnsi="Times New Roman" w:cs="Times New Roman"/>
                <w:sz w:val="28"/>
                <w:u w:val="single"/>
              </w:rPr>
              <w:t>0202</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0B1E4F0F" w:rsidR="008D724A" w:rsidRPr="008D724A" w:rsidRDefault="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计科</w:t>
            </w:r>
            <w:r w:rsidR="003225EF">
              <w:rPr>
                <w:rFonts w:ascii="Times New Roman" w:eastAsia="黑体" w:hAnsi="Times New Roman" w:cs="Times New Roman" w:hint="eastAsia"/>
                <w:sz w:val="28"/>
                <w:u w:val="single"/>
              </w:rPr>
              <w:t>21</w:t>
            </w:r>
            <w:r w:rsidRPr="008D724A">
              <w:rPr>
                <w:rFonts w:ascii="Times New Roman" w:eastAsia="黑体" w:hAnsi="Times New Roman" w:cs="Times New Roman" w:hint="eastAsia"/>
                <w:sz w:val="28"/>
                <w:u w:val="single"/>
              </w:rPr>
              <w:t>0</w:t>
            </w:r>
            <w:r w:rsidR="000B6E35">
              <w:rPr>
                <w:rFonts w:ascii="Times New Roman" w:eastAsia="黑体" w:hAnsi="Times New Roman" w:cs="Times New Roman"/>
                <w:sz w:val="28"/>
                <w:u w:val="single"/>
              </w:rPr>
              <w:t>2</w:t>
            </w:r>
            <w:r w:rsidRPr="008D724A">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8491" w:type="dxa"/>
        <w:jc w:val="center"/>
        <w:tblLook w:val="04A0" w:firstRow="1" w:lastRow="0" w:firstColumn="1" w:lastColumn="0" w:noHBand="0" w:noVBand="1"/>
      </w:tblPr>
      <w:tblGrid>
        <w:gridCol w:w="1415"/>
        <w:gridCol w:w="1415"/>
        <w:gridCol w:w="1415"/>
        <w:gridCol w:w="1415"/>
        <w:gridCol w:w="1415"/>
        <w:gridCol w:w="1416"/>
      </w:tblGrid>
      <w:tr w:rsidR="0025020E" w:rsidRPr="008D724A" w14:paraId="6BA1A096" w14:textId="77777777" w:rsidTr="0025020E">
        <w:trPr>
          <w:trHeight w:val="1422"/>
          <w:jc w:val="center"/>
        </w:trPr>
        <w:tc>
          <w:tcPr>
            <w:tcW w:w="1415" w:type="dxa"/>
            <w:vAlign w:val="center"/>
          </w:tcPr>
          <w:p w14:paraId="35B2122B"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课程认识</w:t>
            </w:r>
          </w:p>
          <w:p w14:paraId="37814A1D" w14:textId="69010A6A"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6FCF421A"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问题思考</w:t>
            </w:r>
          </w:p>
          <w:p w14:paraId="76050AC8" w14:textId="58828F86"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72496C9D"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格式规范</w:t>
            </w:r>
          </w:p>
          <w:p w14:paraId="3A7B891A" w14:textId="1D88FF7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03754851"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IT</w:t>
            </w:r>
            <w:r w:rsidRPr="008D724A">
              <w:rPr>
                <w:rFonts w:ascii="Times New Roman" w:eastAsia="黑体" w:hAnsi="Times New Roman" w:cs="Times New Roman" w:hint="eastAsia"/>
                <w:sz w:val="28"/>
              </w:rPr>
              <w:t>工具</w:t>
            </w:r>
          </w:p>
          <w:p w14:paraId="30477A65" w14:textId="4DC93690"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4DCDB59F" w14:textId="4B1B1B8F"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Align w:val="center"/>
          </w:tcPr>
          <w:p w14:paraId="67BD7E42" w14:textId="6EFB93E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25020E" w:rsidRPr="008D724A" w14:paraId="55B4E0C9" w14:textId="77777777" w:rsidTr="0025020E">
        <w:trPr>
          <w:trHeight w:val="1327"/>
          <w:jc w:val="center"/>
        </w:trPr>
        <w:tc>
          <w:tcPr>
            <w:tcW w:w="1415" w:type="dxa"/>
            <w:vAlign w:val="center"/>
          </w:tcPr>
          <w:p w14:paraId="329A88F0"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6D842F22"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0311244A"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43A9E4F4"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7A368C7C" w14:textId="77777777" w:rsidR="0025020E" w:rsidRPr="008D724A" w:rsidRDefault="0025020E" w:rsidP="008D724A">
            <w:pPr>
              <w:jc w:val="center"/>
              <w:rPr>
                <w:rFonts w:ascii="Times New Roman" w:eastAsia="黑体" w:hAnsi="Times New Roman" w:cs="Times New Roman"/>
                <w:sz w:val="28"/>
              </w:rPr>
            </w:pPr>
          </w:p>
        </w:tc>
        <w:tc>
          <w:tcPr>
            <w:tcW w:w="1416" w:type="dxa"/>
            <w:vAlign w:val="center"/>
          </w:tcPr>
          <w:p w14:paraId="19B87D8A" w14:textId="77777777" w:rsidR="0025020E" w:rsidRPr="008D724A" w:rsidRDefault="0025020E" w:rsidP="008D724A">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3A0E305A" w14:textId="77777777" w:rsidR="006E6E1E" w:rsidRDefault="006E6E1E">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7B60DD19"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3A759B">
        <w:rPr>
          <w:rFonts w:ascii="Times New Roman" w:eastAsia="黑体" w:hAnsi="Times New Roman" w:cs="Times New Roman" w:hint="eastAsia"/>
          <w:sz w:val="28"/>
        </w:rPr>
        <w:t>2</w:t>
      </w:r>
      <w:r w:rsidR="0025020E">
        <w:rPr>
          <w:rFonts w:ascii="Times New Roman" w:eastAsia="黑体" w:hAnsi="Times New Roman" w:cs="Times New Roman" w:hint="eastAsia"/>
          <w:sz w:val="28"/>
        </w:rPr>
        <w:t>1</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Pr="008D724A">
        <w:rPr>
          <w:rFonts w:ascii="Times New Roman" w:eastAsia="黑体" w:hAnsi="Times New Roman" w:cs="Times New Roman" w:hint="eastAsia"/>
          <w:sz w:val="28"/>
        </w:rPr>
        <w:t>月</w:t>
      </w:r>
      <w:r w:rsidR="007824B3">
        <w:rPr>
          <w:rFonts w:ascii="Times New Roman" w:eastAsia="黑体" w:hAnsi="Times New Roman" w:cs="Times New Roman"/>
          <w:sz w:val="28"/>
        </w:rPr>
        <w:t>7</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4FE84060" w:rsidR="008D724A" w:rsidRPr="008D724A" w:rsidRDefault="00D5555A" w:rsidP="008D724A">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lastRenderedPageBreak/>
        <w:t xml:space="preserve">1 </w:t>
      </w:r>
      <w:r w:rsidR="008D724A" w:rsidRPr="008D724A">
        <w:rPr>
          <w:rFonts w:ascii="Times New Roman" w:eastAsia="黑体" w:hAnsi="Times New Roman" w:cs="Times New Roman"/>
          <w:sz w:val="36"/>
        </w:rPr>
        <w:t>引言</w:t>
      </w:r>
    </w:p>
    <w:p w14:paraId="5EED6ABE" w14:textId="74F89052" w:rsidR="003E377F" w:rsidRPr="00E63955" w:rsidRDefault="00D738B6" w:rsidP="00A93944">
      <w:pPr>
        <w:snapToGrid w:val="0"/>
        <w:spacing w:beforeLines="50" w:before="156" w:afterLines="50" w:after="156" w:line="300" w:lineRule="auto"/>
        <w:ind w:firstLineChars="200" w:firstLine="480"/>
        <w:rPr>
          <w:rFonts w:ascii="黑体" w:eastAsia="黑体" w:hAnsi="黑体" w:cs="Times New Roman"/>
          <w:sz w:val="24"/>
        </w:rPr>
      </w:pPr>
      <w:r w:rsidRPr="00E63955">
        <w:rPr>
          <w:rFonts w:ascii="黑体" w:eastAsia="黑体" w:hAnsi="黑体" w:cs="Times New Roman" w:hint="eastAsia"/>
          <w:sz w:val="24"/>
        </w:rPr>
        <w:t>如今</w:t>
      </w:r>
      <w:r w:rsidR="00A413E6" w:rsidRPr="00E63955">
        <w:rPr>
          <w:rFonts w:ascii="黑体" w:eastAsia="黑体" w:hAnsi="黑体" w:cs="Times New Roman" w:hint="eastAsia"/>
          <w:sz w:val="24"/>
        </w:rPr>
        <w:t>我们的经济、教育、政治、科学等都和互联网密不可分，</w:t>
      </w:r>
      <w:r w:rsidR="00321731" w:rsidRPr="00E63955">
        <w:rPr>
          <w:rFonts w:ascii="黑体" w:eastAsia="黑体" w:hAnsi="黑体" w:cs="Times New Roman" w:hint="eastAsia"/>
          <w:sz w:val="24"/>
        </w:rPr>
        <w:t>在疫情的影响下互联网的优势更是明显的体现出了他的优势，线上开会、线上教学让我们实现了在家办公办学，各大APP更是在这个时候崭露头角……各个行业都在互联网上发展自己的一片天地，掌握计算机的相关技术至关重要，现在</w:t>
      </w:r>
      <w:r w:rsidR="009A508F" w:rsidRPr="00E63955">
        <w:rPr>
          <w:rFonts w:ascii="黑体" w:eastAsia="黑体" w:hAnsi="黑体" w:cs="Times New Roman" w:hint="eastAsia"/>
          <w:sz w:val="24"/>
        </w:rPr>
        <w:t>更是有了“全民编程”</w:t>
      </w:r>
      <w:r w:rsidR="007A1C97" w:rsidRPr="00E63955">
        <w:rPr>
          <w:rFonts w:ascii="黑体" w:eastAsia="黑体" w:hAnsi="黑体" w:cs="Times New Roman" w:hint="eastAsia"/>
          <w:sz w:val="24"/>
        </w:rPr>
        <w:t>这个概念</w:t>
      </w:r>
      <w:r w:rsidR="009A508F" w:rsidRPr="00E63955">
        <w:rPr>
          <w:rFonts w:ascii="黑体" w:eastAsia="黑体" w:hAnsi="黑体" w:cs="Times New Roman" w:hint="eastAsia"/>
          <w:sz w:val="24"/>
        </w:rPr>
        <w:t>，如果真的实现了“全民编程”，那么我们计算机专业的学生</w:t>
      </w:r>
      <w:r w:rsidR="00910ABC" w:rsidRPr="00E63955">
        <w:rPr>
          <w:rFonts w:ascii="黑体" w:eastAsia="黑体" w:hAnsi="黑体" w:cs="Times New Roman" w:hint="eastAsia"/>
          <w:sz w:val="24"/>
        </w:rPr>
        <w:t>就要发挥我们自己的优势</w:t>
      </w:r>
      <w:r w:rsidR="009A508F" w:rsidRPr="00E63955">
        <w:rPr>
          <w:rFonts w:ascii="黑体" w:eastAsia="黑体" w:hAnsi="黑体" w:cs="Times New Roman" w:hint="eastAsia"/>
          <w:sz w:val="24"/>
        </w:rPr>
        <w:t>脱颖而出</w:t>
      </w:r>
      <w:r w:rsidR="00910ABC" w:rsidRPr="00E63955">
        <w:rPr>
          <w:rFonts w:ascii="黑体" w:eastAsia="黑体" w:hAnsi="黑体" w:cs="Times New Roman" w:hint="eastAsia"/>
          <w:sz w:val="24"/>
        </w:rPr>
        <w:t>，掌握更高水平的技术，而不是只停留在会编程的层面</w:t>
      </w:r>
      <w:r w:rsidR="00434521" w:rsidRPr="00E63955">
        <w:rPr>
          <w:rFonts w:ascii="黑体" w:eastAsia="黑体" w:hAnsi="黑体" w:cs="Times New Roman" w:hint="eastAsia"/>
          <w:sz w:val="24"/>
        </w:rPr>
        <w:t>上。</w:t>
      </w:r>
    </w:p>
    <w:p w14:paraId="1C749E81" w14:textId="5CF30996" w:rsidR="00972207" w:rsidRPr="00DA345B" w:rsidRDefault="00A86FD7" w:rsidP="00DA345B">
      <w:pPr>
        <w:snapToGrid w:val="0"/>
        <w:spacing w:beforeLines="50" w:before="156" w:afterLines="50" w:after="156" w:line="300" w:lineRule="auto"/>
        <w:ind w:firstLineChars="200" w:firstLine="480"/>
        <w:rPr>
          <w:rFonts w:ascii="黑体" w:eastAsia="黑体" w:hAnsi="黑体" w:cs="Times New Roman"/>
          <w:sz w:val="24"/>
        </w:rPr>
      </w:pPr>
      <w:r w:rsidRPr="00E63955">
        <w:rPr>
          <w:rFonts w:ascii="黑体" w:eastAsia="黑体" w:hAnsi="黑体" w:cs="Times New Roman" w:hint="eastAsia"/>
          <w:sz w:val="24"/>
        </w:rPr>
        <w:t>在学习《计算科学导论》这本书时，</w:t>
      </w:r>
      <w:r w:rsidR="00DA345B" w:rsidRPr="00DA345B">
        <w:rPr>
          <w:rFonts w:ascii="黑体" w:eastAsia="黑体" w:hAnsi="黑体" w:cs="Times New Roman" w:hint="eastAsia"/>
          <w:sz w:val="24"/>
        </w:rPr>
        <w:t>我们重新认识了计算机，对计算机的起源与发展、计算机体系结构、程序设计、算法、软件工程、操作系统、人工智能以及网络应用都有了更专业的认识，全局的了解了计算机领域，为我们以后的发展指出了方向</w:t>
      </w:r>
      <w:r w:rsidR="00DA345B">
        <w:rPr>
          <w:rFonts w:ascii="黑体" w:eastAsia="黑体" w:hAnsi="黑体" w:cs="Times New Roman" w:hint="eastAsia"/>
          <w:sz w:val="24"/>
        </w:rPr>
        <w:t>。</w:t>
      </w:r>
      <w:r w:rsidRPr="00E63955">
        <w:rPr>
          <w:rFonts w:ascii="黑体" w:eastAsia="黑体" w:hAnsi="黑体" w:cs="Times New Roman" w:hint="eastAsia"/>
          <w:sz w:val="24"/>
        </w:rPr>
        <w:t>我了解到想要成为一个高素质专业技术人才，素质品德是原则，基础功底是根本，创新思想是方法；</w:t>
      </w:r>
      <w:r w:rsidR="00A80B7F" w:rsidRPr="00E63955">
        <w:rPr>
          <w:rFonts w:ascii="黑体" w:eastAsia="黑体" w:hAnsi="黑体" w:cs="Times New Roman" w:hint="eastAsia"/>
          <w:sz w:val="24"/>
        </w:rPr>
        <w:t>也通过课本与现实社会的联系，了解了现在所提出的</w:t>
      </w:r>
      <w:r w:rsidRPr="00E63955">
        <w:rPr>
          <w:rFonts w:ascii="黑体" w:eastAsia="黑体" w:hAnsi="黑体" w:cs="Times New Roman" w:hint="eastAsia"/>
          <w:sz w:val="24"/>
        </w:rPr>
        <w:t>热门</w:t>
      </w:r>
      <w:r w:rsidR="00A80B7F" w:rsidRPr="00E63955">
        <w:rPr>
          <w:rFonts w:ascii="黑体" w:eastAsia="黑体" w:hAnsi="黑体" w:cs="Times New Roman" w:hint="eastAsia"/>
          <w:sz w:val="24"/>
        </w:rPr>
        <w:t>“元宇宙”到底是什么，到底有没有实现的可能，除此之外，我还通过老师介绍的一些网站看到了</w:t>
      </w:r>
      <w:r w:rsidR="00972207">
        <w:rPr>
          <w:rFonts w:ascii="黑体" w:eastAsia="黑体" w:hAnsi="黑体" w:cs="Times New Roman" w:hint="eastAsia"/>
          <w:sz w:val="24"/>
        </w:rPr>
        <w:t>现在的互联网发展状况，</w:t>
      </w:r>
      <w:r w:rsidR="00A80B7F" w:rsidRPr="00E63955">
        <w:rPr>
          <w:rFonts w:ascii="黑体" w:eastAsia="黑体" w:hAnsi="黑体" w:cs="Times New Roman" w:hint="eastAsia"/>
          <w:sz w:val="24"/>
        </w:rPr>
        <w:t>以及</w:t>
      </w:r>
      <w:r w:rsidR="00972207">
        <w:rPr>
          <w:rFonts w:ascii="黑体" w:eastAsia="黑体" w:hAnsi="黑体" w:cs="Times New Roman" w:hint="eastAsia"/>
          <w:sz w:val="24"/>
        </w:rPr>
        <w:t>互联网</w:t>
      </w:r>
      <w:r w:rsidR="00A80B7F" w:rsidRPr="00E63955">
        <w:rPr>
          <w:rFonts w:ascii="黑体" w:eastAsia="黑体" w:hAnsi="黑体" w:cs="Times New Roman" w:hint="eastAsia"/>
          <w:sz w:val="24"/>
        </w:rPr>
        <w:t>之外的</w:t>
      </w:r>
      <w:r w:rsidR="00434521" w:rsidRPr="00E63955">
        <w:rPr>
          <w:rFonts w:ascii="黑体" w:eastAsia="黑体" w:hAnsi="黑体" w:cs="Times New Roman" w:hint="eastAsia"/>
          <w:sz w:val="24"/>
        </w:rPr>
        <w:t>一些时事</w:t>
      </w:r>
      <w:r w:rsidR="00972207">
        <w:rPr>
          <w:rFonts w:ascii="黑体" w:eastAsia="黑体" w:hAnsi="黑体" w:cs="Times New Roman" w:hint="eastAsia"/>
          <w:sz w:val="24"/>
        </w:rPr>
        <w:t>，这些都能够</w:t>
      </w:r>
      <w:r w:rsidR="00434521" w:rsidRPr="00E63955">
        <w:rPr>
          <w:rFonts w:ascii="黑体" w:eastAsia="黑体" w:hAnsi="黑体" w:cs="Times New Roman" w:hint="eastAsia"/>
          <w:sz w:val="24"/>
        </w:rPr>
        <w:t>帮助我们更多的了解现代社会的局势，并通过与计算科学导论中相关知识的结合对未来有一个合理的规划。</w:t>
      </w:r>
    </w:p>
    <w:p w14:paraId="31D78F91" w14:textId="19ACAD1A" w:rsidR="008D724A" w:rsidRPr="008D724A" w:rsidRDefault="00D5555A" w:rsidP="008D724A">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2</w:t>
      </w:r>
      <w:r>
        <w:rPr>
          <w:rFonts w:ascii="Times New Roman" w:eastAsia="黑体" w:hAnsi="Times New Roman" w:cs="Times New Roman"/>
          <w:sz w:val="36"/>
        </w:rPr>
        <w:t xml:space="preserve"> </w:t>
      </w:r>
      <w:r w:rsidR="008D724A" w:rsidRPr="008D724A">
        <w:rPr>
          <w:rFonts w:ascii="Times New Roman" w:eastAsia="黑体" w:hAnsi="Times New Roman" w:cs="Times New Roman"/>
          <w:sz w:val="36"/>
        </w:rPr>
        <w:t>对计算科学导论这门课程的认识、体会</w:t>
      </w:r>
    </w:p>
    <w:p w14:paraId="46422698" w14:textId="2176B944" w:rsidR="004D6A63" w:rsidRDefault="00633F2D" w:rsidP="007266B3">
      <w:pPr>
        <w:snapToGrid w:val="0"/>
        <w:spacing w:beforeLines="50" w:before="156" w:afterLines="50" w:after="156" w:line="300" w:lineRule="auto"/>
        <w:ind w:firstLineChars="200" w:firstLine="480"/>
        <w:rPr>
          <w:rFonts w:ascii="黑体" w:eastAsia="黑体" w:hAnsi="黑体" w:cs="Times New Roman"/>
          <w:sz w:val="24"/>
        </w:rPr>
      </w:pPr>
      <w:r w:rsidRPr="00E63955">
        <w:rPr>
          <w:rFonts w:ascii="黑体" w:eastAsia="黑体" w:hAnsi="黑体" w:cs="Times New Roman" w:hint="eastAsia"/>
          <w:sz w:val="24"/>
        </w:rPr>
        <w:t>这门课程</w:t>
      </w:r>
      <w:r w:rsidR="00FB24DB" w:rsidRPr="00E63955">
        <w:rPr>
          <w:rFonts w:ascii="黑体" w:eastAsia="黑体" w:hAnsi="黑体" w:cs="Times New Roman" w:hint="eastAsia"/>
          <w:sz w:val="24"/>
        </w:rPr>
        <w:t>从计算机的数学起源开始讲起，大致介绍了数学和</w:t>
      </w:r>
      <w:r w:rsidR="007B6BBF" w:rsidRPr="00E63955">
        <w:rPr>
          <w:rFonts w:ascii="黑体" w:eastAsia="黑体" w:hAnsi="黑体" w:cs="Times New Roman" w:hint="eastAsia"/>
          <w:sz w:val="24"/>
        </w:rPr>
        <w:t>计算机的发展历程</w:t>
      </w:r>
      <w:r w:rsidR="00FB24DB" w:rsidRPr="00E63955">
        <w:rPr>
          <w:rFonts w:ascii="黑体" w:eastAsia="黑体" w:hAnsi="黑体" w:cs="Times New Roman" w:hint="eastAsia"/>
          <w:sz w:val="24"/>
        </w:rPr>
        <w:t>，由哥德尔不完备定理简述了计算机</w:t>
      </w:r>
      <w:r w:rsidR="0031241F" w:rsidRPr="00E63955">
        <w:rPr>
          <w:rFonts w:ascii="黑体" w:eastAsia="黑体" w:hAnsi="黑体" w:cs="Times New Roman" w:hint="eastAsia"/>
          <w:sz w:val="24"/>
        </w:rPr>
        <w:t>这种基于二进制数字运算的命题演算系统的不完备性，也从侧面体现出来计算机要想拥有自我意识的不可能</w:t>
      </w:r>
      <w:r w:rsidR="009B1BBE">
        <w:rPr>
          <w:rFonts w:ascii="黑体" w:eastAsia="黑体" w:hAnsi="黑体" w:cs="Times New Roman" w:hint="eastAsia"/>
          <w:sz w:val="24"/>
        </w:rPr>
        <w:t>；</w:t>
      </w:r>
      <w:r w:rsidR="0031241F" w:rsidRPr="00E63955">
        <w:rPr>
          <w:rFonts w:ascii="黑体" w:eastAsia="黑体" w:hAnsi="黑体" w:cs="Times New Roman" w:hint="eastAsia"/>
          <w:sz w:val="24"/>
        </w:rPr>
        <w:t>接着又从</w:t>
      </w:r>
      <w:r w:rsidR="006401C0" w:rsidRPr="00E63955">
        <w:rPr>
          <w:rFonts w:ascii="黑体" w:eastAsia="黑体" w:hAnsi="黑体" w:cs="Times New Roman" w:hint="eastAsia"/>
          <w:sz w:val="24"/>
        </w:rPr>
        <w:t>现代科技三大板块</w:t>
      </w:r>
      <w:r w:rsidR="004C10FD" w:rsidRPr="00E63955">
        <w:rPr>
          <w:rFonts w:ascii="黑体" w:eastAsia="黑体" w:hAnsi="黑体" w:cs="Times New Roman" w:hint="eastAsia"/>
          <w:sz w:val="24"/>
        </w:rPr>
        <w:t>（</w:t>
      </w:r>
      <w:r w:rsidR="00923D39" w:rsidRPr="00E63955">
        <w:rPr>
          <w:rFonts w:ascii="黑体" w:eastAsia="黑体" w:hAnsi="黑体" w:cs="Times New Roman" w:hint="eastAsia"/>
          <w:sz w:val="24"/>
        </w:rPr>
        <w:t>①</w:t>
      </w:r>
      <w:r w:rsidR="004C10FD" w:rsidRPr="00E63955">
        <w:rPr>
          <w:rFonts w:ascii="黑体" w:eastAsia="黑体" w:hAnsi="黑体" w:cs="Times New Roman" w:hint="eastAsia"/>
          <w:sz w:val="24"/>
        </w:rPr>
        <w:t>从物质到材料</w:t>
      </w:r>
      <w:r w:rsidR="00DF4209" w:rsidRPr="00E63955">
        <w:rPr>
          <w:rFonts w:ascii="黑体" w:eastAsia="黑体" w:hAnsi="黑体" w:cs="Times New Roman" w:hint="eastAsia"/>
          <w:sz w:val="24"/>
        </w:rPr>
        <w:t>；</w:t>
      </w:r>
      <w:r w:rsidR="00923D39" w:rsidRPr="00E63955">
        <w:rPr>
          <w:rFonts w:ascii="黑体" w:eastAsia="黑体" w:hAnsi="黑体" w:cs="Times New Roman" w:hint="eastAsia"/>
          <w:sz w:val="24"/>
        </w:rPr>
        <w:t>②</w:t>
      </w:r>
      <w:r w:rsidR="004C10FD" w:rsidRPr="00E63955">
        <w:rPr>
          <w:rFonts w:ascii="黑体" w:eastAsia="黑体" w:hAnsi="黑体" w:cs="Times New Roman" w:hint="eastAsia"/>
          <w:sz w:val="24"/>
        </w:rPr>
        <w:t>从物质到生命</w:t>
      </w:r>
      <w:r w:rsidR="00DF4209" w:rsidRPr="00E63955">
        <w:rPr>
          <w:rFonts w:ascii="黑体" w:eastAsia="黑体" w:hAnsi="黑体" w:cs="Times New Roman" w:hint="eastAsia"/>
          <w:sz w:val="24"/>
        </w:rPr>
        <w:t>；</w:t>
      </w:r>
      <w:r w:rsidR="00923D39" w:rsidRPr="00E63955">
        <w:rPr>
          <w:rFonts w:ascii="黑体" w:eastAsia="黑体" w:hAnsi="黑体" w:cs="Times New Roman" w:hint="eastAsia"/>
          <w:sz w:val="24"/>
        </w:rPr>
        <w:t>③</w:t>
      </w:r>
      <w:r w:rsidR="004C10FD" w:rsidRPr="00E63955">
        <w:rPr>
          <w:rFonts w:ascii="黑体" w:eastAsia="黑体" w:hAnsi="黑体" w:cs="Times New Roman" w:hint="eastAsia"/>
          <w:sz w:val="24"/>
        </w:rPr>
        <w:t>从生命到思维</w:t>
      </w:r>
      <w:r w:rsidR="00923D39" w:rsidRPr="00E63955">
        <w:rPr>
          <w:rFonts w:ascii="黑体" w:eastAsia="黑体" w:hAnsi="黑体" w:cs="Times New Roman" w:hint="eastAsia"/>
          <w:sz w:val="24"/>
        </w:rPr>
        <w:t>）</w:t>
      </w:r>
      <w:r w:rsidR="004C10FD" w:rsidRPr="00E63955">
        <w:rPr>
          <w:rFonts w:ascii="黑体" w:eastAsia="黑体" w:hAnsi="黑体" w:cs="Times New Roman" w:hint="eastAsia"/>
          <w:sz w:val="24"/>
        </w:rPr>
        <w:t>引出了</w:t>
      </w:r>
      <w:r w:rsidR="006401C0" w:rsidRPr="00E63955">
        <w:rPr>
          <w:rFonts w:ascii="黑体" w:eastAsia="黑体" w:hAnsi="黑体" w:cs="Times New Roman" w:hint="eastAsia"/>
          <w:sz w:val="24"/>
        </w:rPr>
        <w:t>计算机的物理起源</w:t>
      </w:r>
      <w:r w:rsidR="00923D39" w:rsidRPr="00E63955">
        <w:rPr>
          <w:rFonts w:ascii="黑体" w:eastAsia="黑体" w:hAnsi="黑体" w:cs="Times New Roman" w:hint="eastAsia"/>
          <w:sz w:val="24"/>
        </w:rPr>
        <w:t>，用</w:t>
      </w:r>
      <w:r w:rsidR="0021561D" w:rsidRPr="00E63955">
        <w:rPr>
          <w:rFonts w:ascii="黑体" w:eastAsia="黑体" w:hAnsi="黑体" w:cs="Times New Roman" w:hint="eastAsia"/>
          <w:sz w:val="24"/>
        </w:rPr>
        <w:t>超级复杂的门电路组成人类第一台电子计算机ENICA。</w:t>
      </w:r>
      <w:r w:rsidR="00923D39" w:rsidRPr="00E63955">
        <w:rPr>
          <w:rFonts w:ascii="黑体" w:eastAsia="黑体" w:hAnsi="黑体" w:cs="Times New Roman" w:hint="eastAsia"/>
          <w:sz w:val="24"/>
        </w:rPr>
        <w:t>然后</w:t>
      </w:r>
      <w:r w:rsidR="002A30D0" w:rsidRPr="00E63955">
        <w:rPr>
          <w:rFonts w:ascii="黑体" w:eastAsia="黑体" w:hAnsi="黑体" w:cs="Times New Roman" w:hint="eastAsia"/>
          <w:sz w:val="24"/>
        </w:rPr>
        <w:t>介绍了科学思想方法</w:t>
      </w:r>
      <w:r w:rsidR="00923D39" w:rsidRPr="00E63955">
        <w:rPr>
          <w:rFonts w:ascii="黑体" w:eastAsia="黑体" w:hAnsi="黑体" w:cs="Times New Roman" w:hint="eastAsia"/>
          <w:sz w:val="24"/>
        </w:rPr>
        <w:t>、</w:t>
      </w:r>
      <w:r w:rsidR="00E4059D" w:rsidRPr="00E63955">
        <w:rPr>
          <w:rFonts w:ascii="黑体" w:eastAsia="黑体" w:hAnsi="黑体" w:cs="Times New Roman" w:hint="eastAsia"/>
          <w:sz w:val="24"/>
        </w:rPr>
        <w:t>计算科学的整个知识体系</w:t>
      </w:r>
      <w:r w:rsidR="00923D39" w:rsidRPr="00E63955">
        <w:rPr>
          <w:rFonts w:ascii="黑体" w:eastAsia="黑体" w:hAnsi="黑体" w:cs="Times New Roman" w:hint="eastAsia"/>
          <w:sz w:val="24"/>
        </w:rPr>
        <w:t>、</w:t>
      </w:r>
      <w:r w:rsidR="00DF4209" w:rsidRPr="00E63955">
        <w:rPr>
          <w:rFonts w:ascii="黑体" w:eastAsia="黑体" w:hAnsi="黑体" w:cs="Times New Roman" w:hint="eastAsia"/>
          <w:sz w:val="24"/>
        </w:rPr>
        <w:t>计算科学的三条主线（</w:t>
      </w:r>
      <w:r w:rsidR="00923D39" w:rsidRPr="00E63955">
        <w:rPr>
          <w:rFonts w:ascii="黑体" w:eastAsia="黑体" w:hAnsi="黑体" w:cs="Times New Roman" w:hint="eastAsia"/>
          <w:sz w:val="24"/>
        </w:rPr>
        <w:t>①</w:t>
      </w:r>
      <w:r w:rsidR="00DF4209" w:rsidRPr="00E63955">
        <w:rPr>
          <w:rFonts w:ascii="黑体" w:eastAsia="黑体" w:hAnsi="黑体" w:cs="Times New Roman" w:hint="eastAsia"/>
          <w:sz w:val="24"/>
        </w:rPr>
        <w:t>计算模型与计算系统；</w:t>
      </w:r>
      <w:r w:rsidR="00923D39" w:rsidRPr="00E63955">
        <w:rPr>
          <w:rFonts w:ascii="黑体" w:eastAsia="黑体" w:hAnsi="黑体" w:cs="Times New Roman" w:hint="eastAsia"/>
          <w:sz w:val="24"/>
        </w:rPr>
        <w:t>②</w:t>
      </w:r>
      <w:r w:rsidR="00DF4209" w:rsidRPr="00E63955">
        <w:rPr>
          <w:rFonts w:ascii="黑体" w:eastAsia="黑体" w:hAnsi="黑体" w:cs="Times New Roman" w:hint="eastAsia"/>
          <w:sz w:val="24"/>
        </w:rPr>
        <w:t>计算模型、语言与软件开发方法学；</w:t>
      </w:r>
      <w:r w:rsidR="00923D39" w:rsidRPr="00E63955">
        <w:rPr>
          <w:rFonts w:ascii="黑体" w:eastAsia="黑体" w:hAnsi="黑体" w:cs="Times New Roman" w:hint="eastAsia"/>
          <w:sz w:val="24"/>
        </w:rPr>
        <w:t>③</w:t>
      </w:r>
      <w:r w:rsidR="00DF4209" w:rsidRPr="00E63955">
        <w:rPr>
          <w:rFonts w:ascii="黑体" w:eastAsia="黑体" w:hAnsi="黑体" w:cs="Times New Roman" w:hint="eastAsia"/>
          <w:sz w:val="24"/>
        </w:rPr>
        <w:t>应用教学与计算机应用</w:t>
      </w:r>
      <w:r w:rsidR="00923D39" w:rsidRPr="00E63955">
        <w:rPr>
          <w:rFonts w:ascii="黑体" w:eastAsia="黑体" w:hAnsi="黑体" w:cs="Times New Roman" w:hint="eastAsia"/>
          <w:sz w:val="24"/>
        </w:rPr>
        <w:t>）</w:t>
      </w:r>
      <w:r w:rsidR="00530D71" w:rsidRPr="00E63955">
        <w:rPr>
          <w:rFonts w:ascii="黑体" w:eastAsia="黑体" w:hAnsi="黑体" w:cs="Times New Roman" w:hint="eastAsia"/>
          <w:sz w:val="24"/>
        </w:rPr>
        <w:t>，其中对</w:t>
      </w:r>
      <w:r w:rsidR="00430828" w:rsidRPr="00E63955">
        <w:rPr>
          <w:rFonts w:ascii="黑体" w:eastAsia="黑体" w:hAnsi="黑体" w:cs="Times New Roman" w:hint="eastAsia"/>
          <w:sz w:val="24"/>
        </w:rPr>
        <w:t>IBM</w:t>
      </w:r>
      <w:r w:rsidR="00430828" w:rsidRPr="00E63955">
        <w:rPr>
          <w:rFonts w:ascii="黑体" w:eastAsia="黑体" w:hAnsi="黑体" w:cs="Times New Roman"/>
          <w:sz w:val="24"/>
        </w:rPr>
        <w:t xml:space="preserve"> System 360</w:t>
      </w:r>
      <w:r w:rsidR="00530D71" w:rsidRPr="00E63955">
        <w:rPr>
          <w:rFonts w:ascii="黑体" w:eastAsia="黑体" w:hAnsi="黑体" w:cs="Times New Roman" w:hint="eastAsia"/>
          <w:sz w:val="24"/>
        </w:rPr>
        <w:t>进行了介绍，它的出现</w:t>
      </w:r>
      <w:r w:rsidR="00430828" w:rsidRPr="00E63955">
        <w:rPr>
          <w:rFonts w:ascii="黑体" w:eastAsia="黑体" w:hAnsi="黑体" w:cs="Times New Roman" w:hint="eastAsia"/>
          <w:sz w:val="24"/>
        </w:rPr>
        <w:t>改变了计算机行业的发展历程开创了计算机兼容时代，实现了基于全硬件虚拟化的虚拟机解决方案和分时的</w:t>
      </w:r>
      <w:r w:rsidR="00530D71" w:rsidRPr="00E63955">
        <w:rPr>
          <w:rFonts w:ascii="黑体" w:eastAsia="黑体" w:hAnsi="黑体" w:cs="Times New Roman" w:hint="eastAsia"/>
          <w:sz w:val="24"/>
        </w:rPr>
        <w:t>多道</w:t>
      </w:r>
      <w:r w:rsidR="00430828" w:rsidRPr="00E63955">
        <w:rPr>
          <w:rFonts w:ascii="黑体" w:eastAsia="黑体" w:hAnsi="黑体" w:cs="Times New Roman" w:hint="eastAsia"/>
          <w:sz w:val="24"/>
        </w:rPr>
        <w:t>程学设计技术</w:t>
      </w:r>
      <w:r w:rsidR="00530D71" w:rsidRPr="00E63955">
        <w:rPr>
          <w:rFonts w:ascii="黑体" w:eastAsia="黑体" w:hAnsi="黑体" w:cs="Times New Roman" w:hint="eastAsia"/>
          <w:sz w:val="24"/>
        </w:rPr>
        <w:t>，</w:t>
      </w:r>
      <w:r w:rsidR="00DE3997" w:rsidRPr="00E63955">
        <w:rPr>
          <w:rFonts w:ascii="黑体" w:eastAsia="黑体" w:hAnsi="黑体" w:cs="Times New Roman" w:hint="eastAsia"/>
          <w:sz w:val="24"/>
        </w:rPr>
        <w:t>奠定了当今数据库、个人计算机、因特网和电子商务的基础，也是</w:t>
      </w:r>
      <w:r w:rsidR="00530D71" w:rsidRPr="00E63955">
        <w:rPr>
          <w:rFonts w:ascii="黑体" w:eastAsia="黑体" w:hAnsi="黑体" w:cs="Times New Roman" w:hint="eastAsia"/>
          <w:sz w:val="24"/>
        </w:rPr>
        <w:t>从这个时候开始</w:t>
      </w:r>
      <w:r w:rsidR="00DE3997" w:rsidRPr="00E63955">
        <w:rPr>
          <w:rFonts w:ascii="黑体" w:eastAsia="黑体" w:hAnsi="黑体" w:cs="Times New Roman" w:hint="eastAsia"/>
          <w:sz w:val="24"/>
        </w:rPr>
        <w:t>出现了</w:t>
      </w:r>
      <w:r w:rsidR="00530D71" w:rsidRPr="00E63955">
        <w:rPr>
          <w:rFonts w:ascii="黑体" w:eastAsia="黑体" w:hAnsi="黑体" w:cs="Times New Roman" w:hint="eastAsia"/>
          <w:sz w:val="24"/>
        </w:rPr>
        <w:t>软件的概念</w:t>
      </w:r>
      <w:r w:rsidR="00BC6E19" w:rsidRPr="00E63955">
        <w:rPr>
          <w:rFonts w:ascii="黑体" w:eastAsia="黑体" w:hAnsi="黑体" w:cs="Times New Roman" w:hint="eastAsia"/>
          <w:sz w:val="24"/>
        </w:rPr>
        <w:t>。</w:t>
      </w:r>
      <w:r w:rsidR="008A6F24" w:rsidRPr="00E63955">
        <w:rPr>
          <w:rFonts w:ascii="黑体" w:eastAsia="黑体" w:hAnsi="黑体" w:cs="Times New Roman" w:hint="eastAsia"/>
          <w:sz w:val="24"/>
        </w:rPr>
        <w:t>接着</w:t>
      </w:r>
      <w:r w:rsidR="009B1BBE">
        <w:rPr>
          <w:rFonts w:ascii="黑体" w:eastAsia="黑体" w:hAnsi="黑体" w:cs="Times New Roman" w:hint="eastAsia"/>
          <w:sz w:val="24"/>
        </w:rPr>
        <w:t>是</w:t>
      </w:r>
      <w:r w:rsidR="00BC6E19" w:rsidRPr="00E63955">
        <w:rPr>
          <w:rFonts w:ascii="黑体" w:eastAsia="黑体" w:hAnsi="黑体" w:cs="Times New Roman" w:hint="eastAsia"/>
          <w:sz w:val="24"/>
        </w:rPr>
        <w:t>计算模型、语言与软件开发</w:t>
      </w:r>
      <w:r w:rsidR="00CB0FB4" w:rsidRPr="00E63955">
        <w:rPr>
          <w:rFonts w:ascii="黑体" w:eastAsia="黑体" w:hAnsi="黑体" w:cs="Times New Roman" w:hint="eastAsia"/>
          <w:sz w:val="24"/>
        </w:rPr>
        <w:t>方法学</w:t>
      </w:r>
      <w:r w:rsidR="008A6F24" w:rsidRPr="00E63955">
        <w:rPr>
          <w:rFonts w:ascii="黑体" w:eastAsia="黑体" w:hAnsi="黑体" w:cs="Times New Roman" w:hint="eastAsia"/>
          <w:sz w:val="24"/>
        </w:rPr>
        <w:t>以及它们</w:t>
      </w:r>
      <w:r w:rsidR="00CB0FB4" w:rsidRPr="00E63955">
        <w:rPr>
          <w:rFonts w:ascii="黑体" w:eastAsia="黑体" w:hAnsi="黑体" w:cs="Times New Roman" w:hint="eastAsia"/>
          <w:sz w:val="24"/>
        </w:rPr>
        <w:t>的应用</w:t>
      </w:r>
      <w:r w:rsidR="008A6F24" w:rsidRPr="00E63955">
        <w:rPr>
          <w:rFonts w:ascii="黑体" w:eastAsia="黑体" w:hAnsi="黑体" w:cs="Times New Roman" w:hint="eastAsia"/>
          <w:sz w:val="24"/>
        </w:rPr>
        <w:t>，比如机器翻译、信息检索、智能对话</w:t>
      </w:r>
      <w:r w:rsidR="00271446">
        <w:rPr>
          <w:rFonts w:ascii="黑体" w:eastAsia="黑体" w:hAnsi="黑体" w:cs="Times New Roman" w:hint="eastAsia"/>
          <w:sz w:val="24"/>
        </w:rPr>
        <w:t>、</w:t>
      </w:r>
      <w:r w:rsidR="00271446" w:rsidRPr="00E63955">
        <w:rPr>
          <w:rFonts w:ascii="黑体" w:eastAsia="黑体" w:hAnsi="黑体" w:cs="Times New Roman" w:hint="eastAsia"/>
          <w:sz w:val="24"/>
        </w:rPr>
        <w:t>Petri网</w:t>
      </w:r>
      <w:r w:rsidR="008A6F24" w:rsidRPr="00E63955">
        <w:rPr>
          <w:rFonts w:ascii="黑体" w:eastAsia="黑体" w:hAnsi="黑体" w:cs="Times New Roman" w:hint="eastAsia"/>
          <w:sz w:val="24"/>
        </w:rPr>
        <w:t>等</w:t>
      </w:r>
      <w:r w:rsidR="00271446">
        <w:rPr>
          <w:rFonts w:ascii="黑体" w:eastAsia="黑体" w:hAnsi="黑体" w:cs="Times New Roman" w:hint="eastAsia"/>
          <w:sz w:val="24"/>
        </w:rPr>
        <w:t>，</w:t>
      </w:r>
      <w:r w:rsidR="00D91CDF">
        <w:rPr>
          <w:rFonts w:ascii="黑体" w:eastAsia="黑体" w:hAnsi="黑体" w:cs="Times New Roman" w:hint="eastAsia"/>
          <w:sz w:val="24"/>
        </w:rPr>
        <w:t>其中Petri网</w:t>
      </w:r>
      <w:r w:rsidR="00500D24">
        <w:rPr>
          <w:rFonts w:ascii="黑体" w:eastAsia="黑体" w:hAnsi="黑体" w:cs="Times New Roman" w:hint="eastAsia"/>
          <w:sz w:val="24"/>
        </w:rPr>
        <w:t>可以用来表达并发的事件，研究领域甚至认为Petri网是所有流程定义语言之母，</w:t>
      </w:r>
      <w:r w:rsidR="001B2CB9">
        <w:rPr>
          <w:rFonts w:ascii="黑体" w:eastAsia="黑体" w:hAnsi="黑体" w:cs="Times New Roman" w:hint="eastAsia"/>
          <w:sz w:val="24"/>
        </w:rPr>
        <w:t>下面有本人对Petri网的调查以及总结</w:t>
      </w:r>
      <w:r w:rsidR="00500D24">
        <w:rPr>
          <w:rFonts w:ascii="黑体" w:eastAsia="黑体" w:hAnsi="黑体" w:cs="Times New Roman" w:hint="eastAsia"/>
          <w:sz w:val="24"/>
        </w:rPr>
        <w:t>。</w:t>
      </w:r>
      <w:r w:rsidR="009B1BBE">
        <w:rPr>
          <w:rFonts w:ascii="黑体" w:eastAsia="黑体" w:hAnsi="黑体" w:cs="Times New Roman" w:hint="eastAsia"/>
          <w:sz w:val="24"/>
        </w:rPr>
        <w:t>之后介绍的</w:t>
      </w:r>
      <w:r w:rsidR="008A6F24" w:rsidRPr="00E63955">
        <w:rPr>
          <w:rFonts w:ascii="黑体" w:eastAsia="黑体" w:hAnsi="黑体" w:cs="Times New Roman" w:hint="eastAsia"/>
          <w:sz w:val="24"/>
        </w:rPr>
        <w:t>应用数学与计算机应用</w:t>
      </w:r>
      <w:r w:rsidR="006B0115" w:rsidRPr="00E63955">
        <w:rPr>
          <w:rFonts w:ascii="黑体" w:eastAsia="黑体" w:hAnsi="黑体" w:cs="Times New Roman" w:hint="eastAsia"/>
          <w:sz w:val="24"/>
        </w:rPr>
        <w:t>则偏向于数据库、大数据、人工智能以及信息安全</w:t>
      </w:r>
      <w:r w:rsidR="00996153" w:rsidRPr="00E63955">
        <w:rPr>
          <w:rFonts w:ascii="黑体" w:eastAsia="黑体" w:hAnsi="黑体" w:cs="Times New Roman" w:hint="eastAsia"/>
          <w:sz w:val="24"/>
        </w:rPr>
        <w:t>等。然后就是计算科学的分类和分支学科的简介、计算科学与数学和其他相关学科的关系（其中数学与电子科学是现在计算机系统的基础，但数学明显在其中占了重要地位）、范式及其科学意义、计算机学科的学科形态</w:t>
      </w:r>
      <w:r w:rsidR="00371973" w:rsidRPr="00E63955">
        <w:rPr>
          <w:rFonts w:ascii="黑体" w:eastAsia="黑体" w:hAnsi="黑体" w:cs="Times New Roman" w:hint="eastAsia"/>
          <w:sz w:val="24"/>
        </w:rPr>
        <w:t>（理论、抽象、设计）与核心概念，最后举了一些计算科学的典型方法与典型实例</w:t>
      </w:r>
      <w:r w:rsidR="006F763A">
        <w:rPr>
          <w:rFonts w:ascii="黑体" w:eastAsia="黑体" w:hAnsi="黑体" w:cs="Times New Roman" w:hint="eastAsia"/>
          <w:sz w:val="24"/>
        </w:rPr>
        <w:t>。</w:t>
      </w:r>
      <w:r w:rsidR="00875BFE">
        <w:rPr>
          <w:rFonts w:ascii="黑体" w:eastAsia="黑体" w:hAnsi="黑体" w:cs="Times New Roman" w:hint="eastAsia"/>
          <w:sz w:val="24"/>
        </w:rPr>
        <w:t>后面</w:t>
      </w:r>
      <w:r w:rsidR="006F763A">
        <w:rPr>
          <w:rFonts w:ascii="黑体" w:eastAsia="黑体" w:hAnsi="黑体" w:cs="Times New Roman" w:hint="eastAsia"/>
          <w:sz w:val="24"/>
        </w:rPr>
        <w:t>主要就是计算科学的基本概念和原理，比如计算模型、算法、CPU、数理逻辑等等</w:t>
      </w:r>
      <w:r w:rsidR="00875BFE">
        <w:rPr>
          <w:rFonts w:ascii="黑体" w:eastAsia="黑体" w:hAnsi="黑体" w:cs="Times New Roman" w:hint="eastAsia"/>
          <w:sz w:val="24"/>
        </w:rPr>
        <w:t>，让我们对计算科学有了跟进</w:t>
      </w:r>
      <w:r w:rsidR="00875BFE">
        <w:rPr>
          <w:rFonts w:ascii="黑体" w:eastAsia="黑体" w:hAnsi="黑体" w:cs="Times New Roman" w:hint="eastAsia"/>
          <w:sz w:val="24"/>
        </w:rPr>
        <w:lastRenderedPageBreak/>
        <w:t>一步的了解。</w:t>
      </w:r>
    </w:p>
    <w:p w14:paraId="49193FF4" w14:textId="6A49021C" w:rsidR="001B2CB9" w:rsidRPr="007266B3" w:rsidRDefault="001B2CB9" w:rsidP="007266B3">
      <w:pPr>
        <w:snapToGrid w:val="0"/>
        <w:spacing w:beforeLines="50" w:before="156" w:afterLines="50" w:after="156" w:line="300" w:lineRule="auto"/>
        <w:ind w:firstLineChars="200" w:firstLine="480"/>
        <w:rPr>
          <w:rFonts w:ascii="Times New Roman" w:eastAsia="黑体" w:hAnsi="Times New Roman" w:cs="Times New Roman"/>
          <w:sz w:val="24"/>
        </w:rPr>
      </w:pPr>
      <w:r>
        <w:rPr>
          <w:rFonts w:ascii="黑体" w:eastAsia="黑体" w:hAnsi="黑体" w:cs="Times New Roman" w:hint="eastAsia"/>
          <w:sz w:val="24"/>
        </w:rPr>
        <w:t>总体课程从各个方面给我们灌输计算科学领域的知识</w:t>
      </w:r>
      <w:r w:rsidR="00311AB8">
        <w:rPr>
          <w:rFonts w:ascii="黑体" w:eastAsia="黑体" w:hAnsi="黑体" w:cs="Times New Roman" w:hint="eastAsia"/>
          <w:sz w:val="24"/>
        </w:rPr>
        <w:t>、</w:t>
      </w:r>
      <w:r>
        <w:rPr>
          <w:rFonts w:ascii="黑体" w:eastAsia="黑体" w:hAnsi="黑体" w:cs="Times New Roman" w:hint="eastAsia"/>
          <w:sz w:val="24"/>
        </w:rPr>
        <w:t>应用</w:t>
      </w:r>
      <w:r w:rsidR="00311AB8">
        <w:rPr>
          <w:rFonts w:ascii="黑体" w:eastAsia="黑体" w:hAnsi="黑体" w:cs="Times New Roman" w:hint="eastAsia"/>
          <w:sz w:val="24"/>
        </w:rPr>
        <w:t>，</w:t>
      </w:r>
      <w:r>
        <w:rPr>
          <w:rFonts w:ascii="黑体" w:eastAsia="黑体" w:hAnsi="黑体" w:cs="Times New Roman" w:hint="eastAsia"/>
          <w:sz w:val="24"/>
        </w:rPr>
        <w:t>以及</w:t>
      </w:r>
      <w:r w:rsidR="00311AB8">
        <w:rPr>
          <w:rFonts w:ascii="黑体" w:eastAsia="黑体" w:hAnsi="黑体" w:cs="Times New Roman" w:hint="eastAsia"/>
          <w:sz w:val="24"/>
        </w:rPr>
        <w:t>在最后还大概讲述了离散数学在计算科学中的重要性。</w:t>
      </w:r>
      <w:r w:rsidR="00DA345B">
        <w:rPr>
          <w:rFonts w:ascii="黑体" w:eastAsia="黑体" w:hAnsi="黑体" w:cs="Times New Roman" w:hint="eastAsia"/>
          <w:sz w:val="24"/>
        </w:rPr>
        <w:t>让我重新认识了</w:t>
      </w:r>
      <w:r w:rsidR="00425AF2" w:rsidRPr="00425AF2">
        <w:rPr>
          <w:rFonts w:ascii="黑体" w:eastAsia="黑体" w:hAnsi="黑体" w:cs="Times New Roman" w:hint="eastAsia"/>
          <w:sz w:val="24"/>
        </w:rPr>
        <w:t>计算机科学的定义、特点、范畴、形态、历史渊源、发展变化、知识组织结构和分类体系，学科专业培养模式和课程体系等内容，并以学科方法论为切入点，系统地介绍了计算科学的基本问题、学科形态、核心概念、典型方法、典型实例、学科基本工作流程方式等科学哲学范畴内学科范型的内容，系统阐述了计算科学发展的特点、规律</w:t>
      </w:r>
      <w:r w:rsidR="00425AF2">
        <w:rPr>
          <w:rFonts w:ascii="黑体" w:eastAsia="黑体" w:hAnsi="黑体" w:cs="Times New Roman" w:hint="eastAsia"/>
          <w:sz w:val="24"/>
        </w:rPr>
        <w:t>，</w:t>
      </w:r>
      <w:r w:rsidR="00425AF2" w:rsidRPr="00425AF2">
        <w:rPr>
          <w:rFonts w:ascii="黑体" w:eastAsia="黑体" w:hAnsi="黑体" w:cs="Times New Roman" w:hint="eastAsia"/>
          <w:sz w:val="24"/>
        </w:rPr>
        <w:t>深入浅出的让我全面地了解计算科学，认识计算科学和学习计算科学。</w:t>
      </w:r>
    </w:p>
    <w:p w14:paraId="679DB1CD" w14:textId="39B4B3F0" w:rsidR="00385DB9" w:rsidRDefault="008D724A" w:rsidP="00C17C88">
      <w:pPr>
        <w:pStyle w:val="2"/>
        <w:rPr>
          <w:rFonts w:ascii="Times New Roman" w:eastAsia="黑体" w:hAnsi="Times New Roman" w:cs="Times New Roman"/>
        </w:rPr>
      </w:pPr>
      <w:r w:rsidRPr="005D1CBC">
        <w:rPr>
          <w:rFonts w:ascii="Times New Roman" w:eastAsia="黑体" w:hAnsi="Times New Roman" w:cs="Times New Roman"/>
        </w:rPr>
        <w:t>2.</w:t>
      </w:r>
      <w:r w:rsidR="00115E39">
        <w:rPr>
          <w:rFonts w:ascii="Times New Roman" w:eastAsia="黑体" w:hAnsi="Times New Roman" w:cs="Times New Roman"/>
        </w:rPr>
        <w:t>1</w:t>
      </w:r>
      <w:r w:rsidRPr="005D1CBC">
        <w:rPr>
          <w:rFonts w:ascii="Times New Roman" w:eastAsia="黑体" w:hAnsi="Times New Roman" w:cs="Times New Roman"/>
        </w:rPr>
        <w:t xml:space="preserve"> </w:t>
      </w:r>
      <w:r w:rsidR="002B1025">
        <w:rPr>
          <w:rFonts w:ascii="Times New Roman" w:eastAsia="黑体" w:hAnsi="Times New Roman" w:cs="Times New Roman" w:hint="eastAsia"/>
        </w:rPr>
        <w:t>Petri</w:t>
      </w:r>
      <w:r w:rsidR="002B1025">
        <w:rPr>
          <w:rFonts w:ascii="Times New Roman" w:eastAsia="黑体" w:hAnsi="Times New Roman" w:cs="Times New Roman" w:hint="eastAsia"/>
        </w:rPr>
        <w:t>网</w:t>
      </w:r>
    </w:p>
    <w:p w14:paraId="1B7362F3" w14:textId="64665005" w:rsidR="009549A4" w:rsidRPr="009549A4" w:rsidRDefault="009549A4" w:rsidP="00B104FC">
      <w:pPr>
        <w:snapToGrid w:val="0"/>
        <w:spacing w:beforeLines="50" w:before="156" w:afterLines="50" w:after="156" w:line="300" w:lineRule="auto"/>
        <w:ind w:firstLineChars="200" w:firstLine="562"/>
        <w:rPr>
          <w:rFonts w:ascii="Times New Roman" w:eastAsia="黑体" w:hAnsi="Times New Roman" w:cs="Times New Roman"/>
          <w:b/>
          <w:bCs/>
          <w:sz w:val="28"/>
          <w:szCs w:val="28"/>
        </w:rPr>
      </w:pPr>
      <w:r w:rsidRPr="009549A4">
        <w:rPr>
          <w:rFonts w:ascii="Times New Roman" w:eastAsia="黑体" w:hAnsi="Times New Roman" w:cs="Times New Roman" w:hint="eastAsia"/>
          <w:b/>
          <w:bCs/>
          <w:sz w:val="28"/>
          <w:szCs w:val="28"/>
        </w:rPr>
        <w:t>Petri</w:t>
      </w:r>
      <w:r w:rsidRPr="009549A4">
        <w:rPr>
          <w:rFonts w:ascii="Times New Roman" w:eastAsia="黑体" w:hAnsi="Times New Roman" w:cs="Times New Roman" w:hint="eastAsia"/>
          <w:b/>
          <w:bCs/>
          <w:sz w:val="28"/>
          <w:szCs w:val="28"/>
        </w:rPr>
        <w:t>网的起源</w:t>
      </w:r>
      <w:r>
        <w:rPr>
          <w:rFonts w:ascii="Times New Roman" w:eastAsia="黑体" w:hAnsi="Times New Roman" w:cs="Times New Roman" w:hint="eastAsia"/>
          <w:b/>
          <w:bCs/>
          <w:sz w:val="28"/>
          <w:szCs w:val="28"/>
        </w:rPr>
        <w:t>：</w:t>
      </w:r>
    </w:p>
    <w:p w14:paraId="6AE30A43" w14:textId="4418C3CE" w:rsidR="00B104FC" w:rsidRDefault="00B104FC" w:rsidP="00B104FC">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1962</w:t>
      </w:r>
      <w:r w:rsidRPr="00611B98">
        <w:rPr>
          <w:rFonts w:ascii="Times New Roman" w:eastAsia="黑体" w:hAnsi="Times New Roman" w:cs="Times New Roman"/>
          <w:sz w:val="24"/>
        </w:rPr>
        <w:t>年德国学者</w:t>
      </w:r>
      <w:r w:rsidRPr="00611B98">
        <w:rPr>
          <w:rFonts w:ascii="Times New Roman" w:eastAsia="黑体" w:hAnsi="Times New Roman" w:cs="Times New Roman"/>
          <w:sz w:val="24"/>
        </w:rPr>
        <w:t>Carl Adam Petri</w:t>
      </w:r>
      <w:r w:rsidRPr="00611B98">
        <w:rPr>
          <w:rFonts w:ascii="Times New Roman" w:eastAsia="黑体" w:hAnsi="Times New Roman" w:cs="Times New Roman"/>
          <w:sz w:val="24"/>
        </w:rPr>
        <w:t>在其博士论文《自动机通信》中</w:t>
      </w:r>
      <w:r w:rsidRPr="00611B98">
        <w:rPr>
          <w:rFonts w:ascii="Times New Roman" w:eastAsia="黑体" w:hAnsi="Times New Roman" w:cs="Times New Roman" w:hint="eastAsia"/>
          <w:sz w:val="24"/>
        </w:rPr>
        <w:t>提出描述事件和条件关系的网络。这种系统模型后来以</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网为名流传。</w:t>
      </w:r>
    </w:p>
    <w:p w14:paraId="051C9693" w14:textId="0705009E" w:rsidR="009549A4" w:rsidRPr="009549A4" w:rsidRDefault="009549A4" w:rsidP="00B104FC">
      <w:pPr>
        <w:snapToGrid w:val="0"/>
        <w:spacing w:beforeLines="50" w:before="156" w:afterLines="50" w:after="156" w:line="300" w:lineRule="auto"/>
        <w:ind w:firstLineChars="200" w:firstLine="562"/>
        <w:rPr>
          <w:rFonts w:ascii="Times New Roman" w:eastAsia="黑体" w:hAnsi="Times New Roman" w:cs="Times New Roman"/>
          <w:b/>
          <w:bCs/>
          <w:sz w:val="28"/>
          <w:szCs w:val="28"/>
        </w:rPr>
      </w:pPr>
      <w:r w:rsidRPr="009549A4">
        <w:rPr>
          <w:rFonts w:ascii="Times New Roman" w:eastAsia="黑体" w:hAnsi="Times New Roman" w:cs="Times New Roman" w:hint="eastAsia"/>
          <w:b/>
          <w:bCs/>
          <w:sz w:val="28"/>
          <w:szCs w:val="28"/>
        </w:rPr>
        <w:t>Petri</w:t>
      </w:r>
      <w:r w:rsidRPr="009549A4">
        <w:rPr>
          <w:rFonts w:ascii="Times New Roman" w:eastAsia="黑体" w:hAnsi="Times New Roman" w:cs="Times New Roman" w:hint="eastAsia"/>
          <w:b/>
          <w:bCs/>
          <w:sz w:val="28"/>
          <w:szCs w:val="28"/>
        </w:rPr>
        <w:t>网：</w:t>
      </w:r>
    </w:p>
    <w:p w14:paraId="230D9C36" w14:textId="77777777" w:rsidR="00B104FC" w:rsidRDefault="00B104FC" w:rsidP="00B104FC">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Petri</w:t>
      </w:r>
      <w:r w:rsidRPr="00611B98">
        <w:rPr>
          <w:rFonts w:ascii="Times New Roman" w:eastAsia="黑体" w:hAnsi="Times New Roman" w:cs="Times New Roman"/>
          <w:sz w:val="24"/>
        </w:rPr>
        <w:t>网是一种适合于并发、异步、分布式软件系统规格与分析的形式化方法。现在</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网既指这种模型，又指以这种模型为基础发展起来的理论。有时又把</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网称为网论。</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网分为位置</w:t>
      </w:r>
      <w:r w:rsidRPr="00611B98">
        <w:rPr>
          <w:rFonts w:ascii="Times New Roman" w:eastAsia="黑体" w:hAnsi="Times New Roman" w:cs="Times New Roman"/>
          <w:sz w:val="24"/>
        </w:rPr>
        <w:t>/</w:t>
      </w:r>
      <w:r w:rsidRPr="00611B98">
        <w:rPr>
          <w:rFonts w:ascii="Times New Roman" w:eastAsia="黑体" w:hAnsi="Times New Roman" w:cs="Times New Roman"/>
          <w:sz w:val="24"/>
        </w:rPr>
        <w:t>迁移</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网和高级</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网两类。高级</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网包括</w:t>
      </w:r>
      <w:r w:rsidRPr="00611B98">
        <w:rPr>
          <w:rFonts w:ascii="Times New Roman" w:eastAsia="黑体" w:hAnsi="Times New Roman" w:cs="Times New Roman"/>
          <w:sz w:val="24"/>
        </w:rPr>
        <w:t>:</w:t>
      </w:r>
      <w:r w:rsidRPr="00611B98">
        <w:rPr>
          <w:rFonts w:ascii="Times New Roman" w:eastAsia="黑体" w:hAnsi="Times New Roman" w:cs="Times New Roman"/>
          <w:sz w:val="24"/>
        </w:rPr>
        <w:t>谓词</w:t>
      </w:r>
      <w:r w:rsidRPr="00611B98">
        <w:rPr>
          <w:rFonts w:ascii="Times New Roman" w:eastAsia="黑体" w:hAnsi="Times New Roman" w:cs="Times New Roman"/>
          <w:sz w:val="24"/>
        </w:rPr>
        <w:t>/</w:t>
      </w:r>
      <w:r w:rsidRPr="00611B98">
        <w:rPr>
          <w:rFonts w:ascii="Times New Roman" w:eastAsia="黑体" w:hAnsi="Times New Roman" w:cs="Times New Roman"/>
          <w:sz w:val="24"/>
        </w:rPr>
        <w:t>迁移</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网、有色</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网、计时</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网等。</w:t>
      </w:r>
      <w:r w:rsidRPr="00E63955">
        <w:rPr>
          <w:rFonts w:ascii="黑体" w:eastAsia="黑体" w:hAnsi="黑体" w:cs="Times New Roman" w:hint="eastAsia"/>
          <w:sz w:val="24"/>
          <w:szCs w:val="24"/>
        </w:rPr>
        <w:t>Petri网</w:t>
      </w:r>
      <w:r w:rsidRPr="00E63955">
        <w:rPr>
          <w:rFonts w:ascii="黑体" w:eastAsia="黑体" w:hAnsi="黑体" w:cs="Helvetica"/>
          <w:color w:val="000000"/>
          <w:kern w:val="0"/>
          <w:sz w:val="24"/>
          <w:szCs w:val="24"/>
        </w:rPr>
        <w:t>是对离散并行系统的</w:t>
      </w:r>
      <w:r w:rsidRPr="00E63955">
        <w:rPr>
          <w:rFonts w:ascii="黑体" w:eastAsia="黑体" w:hAnsi="黑体" w:cs="Helvetica" w:hint="eastAsia"/>
          <w:color w:val="000000"/>
          <w:kern w:val="0"/>
          <w:sz w:val="24"/>
          <w:szCs w:val="24"/>
        </w:rPr>
        <w:t>数学</w:t>
      </w:r>
      <w:r w:rsidRPr="00E63955">
        <w:rPr>
          <w:rFonts w:ascii="黑体" w:eastAsia="黑体" w:hAnsi="黑体" w:cs="Helvetica"/>
          <w:color w:val="000000"/>
          <w:kern w:val="0"/>
          <w:sz w:val="24"/>
          <w:szCs w:val="24"/>
        </w:rPr>
        <w:t>表示</w:t>
      </w:r>
      <w:r w:rsidRPr="00E63955">
        <w:rPr>
          <w:rFonts w:ascii="黑体" w:eastAsia="黑体" w:hAnsi="黑体" w:cs="Helvetica" w:hint="eastAsia"/>
          <w:color w:val="000000"/>
          <w:kern w:val="0"/>
          <w:sz w:val="24"/>
          <w:szCs w:val="24"/>
        </w:rPr>
        <w:t>，</w:t>
      </w:r>
      <w:r w:rsidRPr="00E63955">
        <w:rPr>
          <w:rFonts w:ascii="黑体" w:eastAsia="黑体" w:hAnsi="黑体" w:cs="Helvetica"/>
          <w:color w:val="000000"/>
          <w:kern w:val="0"/>
          <w:sz w:val="24"/>
          <w:szCs w:val="24"/>
        </w:rPr>
        <w:t>适合于描述异步的、并发的计算机系统模型。Petri网既有严格的数学表述方式，也有直观的图形表达方式。</w:t>
      </w:r>
    </w:p>
    <w:p w14:paraId="5C2E7E6F" w14:textId="77777777" w:rsidR="00B104FC" w:rsidRDefault="00B104FC" w:rsidP="00B104FC">
      <w:pPr>
        <w:snapToGrid w:val="0"/>
        <w:spacing w:beforeLines="50" w:before="156" w:afterLines="50" w:after="156" w:line="300" w:lineRule="auto"/>
        <w:ind w:firstLineChars="200" w:firstLine="480"/>
        <w:rPr>
          <w:rFonts w:ascii="黑体" w:eastAsia="黑体" w:hAnsi="黑体" w:cs="Helvetica"/>
          <w:color w:val="000000"/>
          <w:kern w:val="0"/>
          <w:sz w:val="24"/>
          <w:szCs w:val="24"/>
        </w:rPr>
      </w:pPr>
      <w:r>
        <w:rPr>
          <w:rFonts w:ascii="黑体" w:eastAsia="黑体" w:hAnsi="黑体" w:cs="Helvetica" w:hint="eastAsia"/>
          <w:color w:val="000000"/>
          <w:kern w:val="0"/>
          <w:sz w:val="24"/>
          <w:szCs w:val="24"/>
        </w:rPr>
        <w:t>由于Petri</w:t>
      </w:r>
      <w:r w:rsidRPr="00E63955">
        <w:rPr>
          <w:rFonts w:ascii="黑体" w:eastAsia="黑体" w:hAnsi="黑体" w:cs="Helvetica"/>
          <w:color w:val="000000"/>
          <w:kern w:val="0"/>
          <w:sz w:val="24"/>
          <w:szCs w:val="24"/>
        </w:rPr>
        <w:t>网能表达并发的事件，被认为是</w:t>
      </w:r>
      <w:r>
        <w:rPr>
          <w:rFonts w:ascii="黑体" w:eastAsia="黑体" w:hAnsi="黑体" w:cs="Helvetica" w:hint="eastAsia"/>
          <w:color w:val="000000"/>
          <w:kern w:val="0"/>
          <w:sz w:val="24"/>
          <w:szCs w:val="24"/>
        </w:rPr>
        <w:t>自动化理论</w:t>
      </w:r>
      <w:r w:rsidRPr="00E63955">
        <w:rPr>
          <w:rFonts w:ascii="黑体" w:eastAsia="黑体" w:hAnsi="黑体" w:cs="Helvetica"/>
          <w:color w:val="000000"/>
          <w:kern w:val="0"/>
          <w:sz w:val="24"/>
          <w:szCs w:val="24"/>
        </w:rPr>
        <w:t>的一种。研究领域趋向认为Petri网是所有流程定义语言之母。经典的Petri网是简单的过程模型，由两种节点：库所和变迁，有向弧，以及令牌等</w:t>
      </w:r>
      <w:r w:rsidRPr="00E63955">
        <w:rPr>
          <w:rFonts w:ascii="黑体" w:eastAsia="黑体" w:hAnsi="黑体" w:cs="Helvetica"/>
          <w:b/>
          <w:bCs/>
          <w:color w:val="000000"/>
          <w:kern w:val="0"/>
          <w:sz w:val="24"/>
          <w:szCs w:val="24"/>
        </w:rPr>
        <w:t>元素</w:t>
      </w:r>
      <w:r w:rsidRPr="00E63955">
        <w:rPr>
          <w:rFonts w:ascii="Calibri" w:eastAsia="黑体" w:hAnsi="Calibri" w:cs="Calibri"/>
          <w:color w:val="000000"/>
          <w:kern w:val="0"/>
          <w:sz w:val="24"/>
          <w:szCs w:val="24"/>
        </w:rPr>
        <w:t> </w:t>
      </w:r>
      <w:r w:rsidRPr="00E63955">
        <w:rPr>
          <w:rFonts w:ascii="黑体" w:eastAsia="黑体" w:hAnsi="黑体" w:cs="Helvetica"/>
          <w:color w:val="000000"/>
          <w:kern w:val="0"/>
          <w:sz w:val="24"/>
          <w:szCs w:val="24"/>
        </w:rPr>
        <w:t>组成的。</w:t>
      </w:r>
    </w:p>
    <w:p w14:paraId="7EB558B7" w14:textId="77777777" w:rsidR="00B104FC" w:rsidRPr="00970730" w:rsidRDefault="00B104FC" w:rsidP="00B104FC">
      <w:pPr>
        <w:snapToGrid w:val="0"/>
        <w:spacing w:line="300" w:lineRule="auto"/>
        <w:jc w:val="center"/>
        <w:rPr>
          <w:rFonts w:ascii="Times New Roman" w:eastAsia="黑体" w:hAnsi="Times New Roman" w:cs="Times New Roman"/>
        </w:rPr>
      </w:pPr>
      <w:r w:rsidRPr="00E63955">
        <w:rPr>
          <w:rFonts w:ascii="黑体" w:eastAsia="黑体" w:hAnsi="黑体" w:cs="Helvetica"/>
          <w:noProof/>
          <w:color w:val="000000"/>
          <w:kern w:val="0"/>
          <w:sz w:val="24"/>
          <w:szCs w:val="24"/>
        </w:rPr>
        <w:drawing>
          <wp:inline distT="0" distB="0" distL="0" distR="0" wp14:anchorId="7C1F0303" wp14:editId="0CDA1AC7">
            <wp:extent cx="4414540" cy="2228850"/>
            <wp:effectExtent l="0" t="0" r="5080" b="0"/>
            <wp:docPr id="4" name="图片 4" descr="Petr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ri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341" cy="2241372"/>
                    </a:xfrm>
                    <a:prstGeom prst="rect">
                      <a:avLst/>
                    </a:prstGeom>
                    <a:noFill/>
                    <a:ln>
                      <a:noFill/>
                    </a:ln>
                  </pic:spPr>
                </pic:pic>
              </a:graphicData>
            </a:graphic>
          </wp:inline>
        </w:drawing>
      </w:r>
    </w:p>
    <w:p w14:paraId="0E195002" w14:textId="77777777" w:rsidR="00B104FC" w:rsidRPr="002B1025" w:rsidRDefault="00B104FC" w:rsidP="00B104FC">
      <w:pPr>
        <w:snapToGrid w:val="0"/>
        <w:spacing w:line="300" w:lineRule="auto"/>
        <w:jc w:val="center"/>
        <w:rPr>
          <w:rFonts w:ascii="Times New Roman" w:eastAsia="华文楷体" w:hAnsi="Times New Roman" w:cs="Times New Roman"/>
        </w:rPr>
      </w:pPr>
      <w:r w:rsidRPr="00970730">
        <w:rPr>
          <w:rFonts w:ascii="Times New Roman" w:eastAsia="华文楷体" w:hAnsi="Times New Roman" w:cs="Times New Roman"/>
        </w:rPr>
        <w:t>图</w:t>
      </w:r>
      <w:r w:rsidRPr="00970730">
        <w:rPr>
          <w:rFonts w:ascii="Times New Roman" w:eastAsia="华文楷体" w:hAnsi="Times New Roman" w:cs="Times New Roman"/>
        </w:rPr>
        <w:t>1</w:t>
      </w:r>
      <w:r>
        <w:rPr>
          <w:rFonts w:ascii="Times New Roman" w:eastAsia="华文楷体" w:hAnsi="Times New Roman" w:cs="Times New Roman"/>
        </w:rPr>
        <w:t xml:space="preserve"> </w:t>
      </w:r>
      <w:r>
        <w:rPr>
          <w:rFonts w:ascii="Times New Roman" w:eastAsia="华文楷体" w:hAnsi="Times New Roman" w:cs="Times New Roman" w:hint="eastAsia"/>
        </w:rPr>
        <w:t>Petri</w:t>
      </w:r>
      <w:r>
        <w:rPr>
          <w:rFonts w:ascii="Times New Roman" w:eastAsia="华文楷体" w:hAnsi="Times New Roman" w:cs="Times New Roman" w:hint="eastAsia"/>
        </w:rPr>
        <w:t>网</w:t>
      </w:r>
    </w:p>
    <w:p w14:paraId="5C3B02ED" w14:textId="77777777" w:rsidR="00B104FC" w:rsidRDefault="00B104FC" w:rsidP="00475B58">
      <w:pPr>
        <w:ind w:firstLineChars="200" w:firstLine="482"/>
        <w:rPr>
          <w:rFonts w:ascii="黑体" w:eastAsia="黑体" w:hAnsi="黑体"/>
          <w:b/>
          <w:bCs/>
          <w:sz w:val="24"/>
          <w:szCs w:val="24"/>
        </w:rPr>
      </w:pPr>
    </w:p>
    <w:p w14:paraId="13855753" w14:textId="7DF7204C" w:rsidR="003B14C7" w:rsidRPr="003B14C7" w:rsidRDefault="003B14C7" w:rsidP="00475B58">
      <w:pPr>
        <w:ind w:firstLineChars="200" w:firstLine="482"/>
        <w:rPr>
          <w:rFonts w:ascii="黑体" w:eastAsia="黑体" w:hAnsi="黑体"/>
          <w:b/>
          <w:bCs/>
          <w:sz w:val="24"/>
          <w:szCs w:val="24"/>
        </w:rPr>
      </w:pPr>
      <w:r w:rsidRPr="003B14C7">
        <w:rPr>
          <w:rFonts w:ascii="黑体" w:eastAsia="黑体" w:hAnsi="黑体"/>
          <w:b/>
          <w:bCs/>
          <w:sz w:val="24"/>
          <w:szCs w:val="24"/>
        </w:rPr>
        <w:t>P</w:t>
      </w:r>
      <w:r w:rsidRPr="003B14C7">
        <w:rPr>
          <w:rFonts w:ascii="黑体" w:eastAsia="黑体" w:hAnsi="黑体" w:hint="eastAsia"/>
          <w:b/>
          <w:bCs/>
          <w:sz w:val="24"/>
          <w:szCs w:val="24"/>
        </w:rPr>
        <w:t>etri网的元素：</w:t>
      </w:r>
    </w:p>
    <w:tbl>
      <w:tblPr>
        <w:tblStyle w:val="a3"/>
        <w:tblW w:w="8067" w:type="dxa"/>
        <w:tblInd w:w="497" w:type="dxa"/>
        <w:tblLook w:val="04A0" w:firstRow="1" w:lastRow="0" w:firstColumn="1" w:lastColumn="0" w:noHBand="0" w:noVBand="1"/>
        <w:tblCaption w:val="Petri网的元素"/>
      </w:tblPr>
      <w:tblGrid>
        <w:gridCol w:w="2820"/>
        <w:gridCol w:w="5247"/>
      </w:tblGrid>
      <w:tr w:rsidR="002B1025" w:rsidRPr="00C17C88" w14:paraId="5C455F34" w14:textId="77777777" w:rsidTr="00C17C88">
        <w:trPr>
          <w:trHeight w:val="397"/>
        </w:trPr>
        <w:tc>
          <w:tcPr>
            <w:tcW w:w="2820" w:type="dxa"/>
          </w:tcPr>
          <w:p w14:paraId="01155D2E" w14:textId="00EA6AEF"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库所</w:t>
            </w:r>
            <w:r w:rsidRPr="00C17C88">
              <w:rPr>
                <w:rFonts w:ascii="华文楷体" w:eastAsia="华文楷体" w:hAnsi="华文楷体" w:cs="Calibri"/>
                <w:color w:val="000000"/>
                <w:kern w:val="0"/>
                <w:szCs w:val="21"/>
              </w:rPr>
              <w:t> </w:t>
            </w:r>
            <w:r w:rsidRPr="00C17C88">
              <w:rPr>
                <w:rFonts w:ascii="华文楷体" w:eastAsia="华文楷体" w:hAnsi="华文楷体" w:cs="Helvetica"/>
                <w:color w:val="000000"/>
                <w:kern w:val="0"/>
                <w:szCs w:val="21"/>
              </w:rPr>
              <w:t>（Place）</w:t>
            </w:r>
          </w:p>
        </w:tc>
        <w:tc>
          <w:tcPr>
            <w:tcW w:w="5247" w:type="dxa"/>
          </w:tcPr>
          <w:p w14:paraId="2BA461B6" w14:textId="3C7FF263"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圆形节点</w:t>
            </w:r>
          </w:p>
        </w:tc>
      </w:tr>
      <w:tr w:rsidR="002B1025" w:rsidRPr="00C17C88" w14:paraId="703EE8E6" w14:textId="77777777" w:rsidTr="00C17C88">
        <w:trPr>
          <w:trHeight w:val="397"/>
        </w:trPr>
        <w:tc>
          <w:tcPr>
            <w:tcW w:w="2820" w:type="dxa"/>
          </w:tcPr>
          <w:p w14:paraId="6C623C4C" w14:textId="06F23BF4"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变迁</w:t>
            </w:r>
            <w:r w:rsidRPr="00C17C88">
              <w:rPr>
                <w:rFonts w:ascii="华文楷体" w:eastAsia="华文楷体" w:hAnsi="华文楷体" w:cs="Calibri"/>
                <w:color w:val="000000"/>
                <w:kern w:val="0"/>
                <w:szCs w:val="21"/>
              </w:rPr>
              <w:t> </w:t>
            </w:r>
            <w:r w:rsidRPr="00C17C88">
              <w:rPr>
                <w:rFonts w:ascii="华文楷体" w:eastAsia="华文楷体" w:hAnsi="华文楷体" w:cs="Helvetica"/>
                <w:color w:val="000000"/>
                <w:kern w:val="0"/>
                <w:szCs w:val="21"/>
              </w:rPr>
              <w:t>（Transition）</w:t>
            </w:r>
          </w:p>
        </w:tc>
        <w:tc>
          <w:tcPr>
            <w:tcW w:w="5247" w:type="dxa"/>
          </w:tcPr>
          <w:p w14:paraId="0FB00F12" w14:textId="732E8C21"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方形节点</w:t>
            </w:r>
          </w:p>
        </w:tc>
      </w:tr>
      <w:tr w:rsidR="002B1025" w:rsidRPr="00C17C88" w14:paraId="6A76C367" w14:textId="77777777" w:rsidTr="00C17C88">
        <w:trPr>
          <w:trHeight w:val="397"/>
        </w:trPr>
        <w:tc>
          <w:tcPr>
            <w:tcW w:w="2820" w:type="dxa"/>
          </w:tcPr>
          <w:p w14:paraId="3879A4B5" w14:textId="3A6F096D"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有向弧</w:t>
            </w:r>
            <w:r w:rsidRPr="00C17C88">
              <w:rPr>
                <w:rFonts w:ascii="华文楷体" w:eastAsia="华文楷体" w:hAnsi="华文楷体" w:cs="Calibri"/>
                <w:color w:val="000000"/>
                <w:kern w:val="0"/>
                <w:szCs w:val="21"/>
              </w:rPr>
              <w:t> </w:t>
            </w:r>
            <w:r w:rsidRPr="00C17C88">
              <w:rPr>
                <w:rFonts w:ascii="华文楷体" w:eastAsia="华文楷体" w:hAnsi="华文楷体" w:cs="Helvetica"/>
                <w:color w:val="000000"/>
                <w:kern w:val="0"/>
                <w:szCs w:val="21"/>
              </w:rPr>
              <w:t>（Connection）</w:t>
            </w:r>
          </w:p>
        </w:tc>
        <w:tc>
          <w:tcPr>
            <w:tcW w:w="5247" w:type="dxa"/>
          </w:tcPr>
          <w:p w14:paraId="2DB095FD" w14:textId="29E23E15"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库所和变迁之间的有向弧</w:t>
            </w:r>
          </w:p>
        </w:tc>
      </w:tr>
      <w:tr w:rsidR="002B1025" w:rsidRPr="00C17C88" w14:paraId="1BCE491F" w14:textId="77777777" w:rsidTr="00C17C88">
        <w:trPr>
          <w:trHeight w:val="397"/>
        </w:trPr>
        <w:tc>
          <w:tcPr>
            <w:tcW w:w="2820" w:type="dxa"/>
          </w:tcPr>
          <w:p w14:paraId="693344F8" w14:textId="6B3037EB"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令牌</w:t>
            </w:r>
            <w:r w:rsidRPr="00C17C88">
              <w:rPr>
                <w:rFonts w:ascii="华文楷体" w:eastAsia="华文楷体" w:hAnsi="华文楷体" w:cs="Calibri"/>
                <w:color w:val="000000"/>
                <w:kern w:val="0"/>
                <w:szCs w:val="21"/>
              </w:rPr>
              <w:t> </w:t>
            </w:r>
            <w:r w:rsidRPr="00C17C88">
              <w:rPr>
                <w:rFonts w:ascii="华文楷体" w:eastAsia="华文楷体" w:hAnsi="华文楷体" w:cs="Helvetica"/>
                <w:color w:val="000000"/>
                <w:kern w:val="0"/>
                <w:szCs w:val="21"/>
              </w:rPr>
              <w:t>（Token）</w:t>
            </w:r>
          </w:p>
        </w:tc>
        <w:tc>
          <w:tcPr>
            <w:tcW w:w="5247" w:type="dxa"/>
          </w:tcPr>
          <w:p w14:paraId="6EE9D647" w14:textId="0E1E982F" w:rsidR="002B1025" w:rsidRPr="00C17C88" w:rsidRDefault="002B1025" w:rsidP="002B1025">
            <w:pPr>
              <w:snapToGrid w:val="0"/>
              <w:spacing w:beforeLines="50" w:before="156" w:afterLines="50" w:after="156" w:line="300" w:lineRule="auto"/>
              <w:rPr>
                <w:rFonts w:ascii="华文楷体" w:eastAsia="华文楷体" w:hAnsi="华文楷体" w:cs="Times New Roman"/>
                <w:szCs w:val="21"/>
              </w:rPr>
            </w:pPr>
            <w:r w:rsidRPr="00C17C88">
              <w:rPr>
                <w:rFonts w:ascii="华文楷体" w:eastAsia="华文楷体" w:hAnsi="华文楷体" w:cs="Helvetica"/>
                <w:color w:val="000000"/>
                <w:kern w:val="0"/>
                <w:szCs w:val="21"/>
              </w:rPr>
              <w:t>库所中的动态对象，可以从一个库所移动到另一个库所</w:t>
            </w:r>
          </w:p>
        </w:tc>
      </w:tr>
    </w:tbl>
    <w:p w14:paraId="7D1B7513" w14:textId="0C9D9F87" w:rsidR="003B14C7" w:rsidRPr="003B14C7" w:rsidRDefault="002B1025" w:rsidP="00A933F1">
      <w:pPr>
        <w:snapToGrid w:val="0"/>
        <w:spacing w:beforeLines="50" w:before="156" w:afterLines="50" w:after="156" w:line="300" w:lineRule="auto"/>
        <w:ind w:firstLineChars="200" w:firstLine="482"/>
        <w:rPr>
          <w:rFonts w:ascii="黑体" w:eastAsia="黑体" w:hAnsi="黑体" w:cs="Helvetica"/>
          <w:b/>
          <w:bCs/>
          <w:color w:val="000000"/>
          <w:kern w:val="0"/>
          <w:sz w:val="24"/>
          <w:szCs w:val="24"/>
        </w:rPr>
      </w:pPr>
      <w:r w:rsidRPr="003B14C7">
        <w:rPr>
          <w:rFonts w:ascii="黑体" w:eastAsia="黑体" w:hAnsi="黑体" w:cs="Helvetica"/>
          <w:b/>
          <w:bCs/>
          <w:color w:val="000000"/>
          <w:kern w:val="0"/>
          <w:sz w:val="24"/>
          <w:szCs w:val="24"/>
        </w:rPr>
        <w:t>Petri网的规则：</w:t>
      </w:r>
    </w:p>
    <w:p w14:paraId="59B4C78D" w14:textId="77777777" w:rsidR="003B14C7" w:rsidRDefault="003B14C7" w:rsidP="003B14C7">
      <w:pPr>
        <w:pStyle w:val="a6"/>
        <w:numPr>
          <w:ilvl w:val="0"/>
          <w:numId w:val="7"/>
        </w:numPr>
        <w:snapToGrid w:val="0"/>
        <w:spacing w:beforeLines="50" w:before="156" w:afterLines="50" w:after="156" w:line="300" w:lineRule="auto"/>
        <w:ind w:firstLineChars="0"/>
        <w:rPr>
          <w:rFonts w:ascii="黑体" w:eastAsia="黑体" w:hAnsi="黑体" w:cs="Helvetica"/>
          <w:color w:val="000000"/>
          <w:kern w:val="0"/>
          <w:sz w:val="24"/>
          <w:szCs w:val="24"/>
        </w:rPr>
      </w:pPr>
      <w:r>
        <w:rPr>
          <w:rFonts w:ascii="黑体" w:eastAsia="黑体" w:hAnsi="黑体" w:cs="Helvetica" w:hint="eastAsia"/>
          <w:color w:val="000000"/>
          <w:kern w:val="0"/>
          <w:sz w:val="24"/>
          <w:szCs w:val="24"/>
        </w:rPr>
        <w:t>有</w:t>
      </w:r>
      <w:r w:rsidR="002B1025" w:rsidRPr="003B14C7">
        <w:rPr>
          <w:rFonts w:ascii="黑体" w:eastAsia="黑体" w:hAnsi="黑体" w:cs="Helvetica"/>
          <w:color w:val="000000"/>
          <w:kern w:val="0"/>
          <w:sz w:val="24"/>
          <w:szCs w:val="24"/>
        </w:rPr>
        <w:t>向弧是有方向的</w:t>
      </w:r>
      <w:r w:rsidR="002B1025" w:rsidRPr="003B14C7">
        <w:rPr>
          <w:rFonts w:ascii="黑体" w:eastAsia="黑体" w:hAnsi="黑体" w:cs="Helvetica" w:hint="eastAsia"/>
          <w:color w:val="000000"/>
          <w:kern w:val="0"/>
          <w:sz w:val="24"/>
          <w:szCs w:val="24"/>
        </w:rPr>
        <w:t>；</w:t>
      </w:r>
    </w:p>
    <w:p w14:paraId="632DE6D5" w14:textId="77777777" w:rsidR="003B14C7" w:rsidRDefault="002B1025" w:rsidP="003B14C7">
      <w:pPr>
        <w:pStyle w:val="a6"/>
        <w:numPr>
          <w:ilvl w:val="0"/>
          <w:numId w:val="7"/>
        </w:numPr>
        <w:snapToGrid w:val="0"/>
        <w:spacing w:beforeLines="50" w:before="156" w:afterLines="50" w:after="156" w:line="300" w:lineRule="auto"/>
        <w:ind w:firstLineChars="0"/>
        <w:rPr>
          <w:rFonts w:ascii="黑体" w:eastAsia="黑体" w:hAnsi="黑体" w:cs="Helvetica"/>
          <w:color w:val="000000"/>
          <w:kern w:val="0"/>
          <w:sz w:val="24"/>
          <w:szCs w:val="24"/>
        </w:rPr>
      </w:pPr>
      <w:r w:rsidRPr="003B14C7">
        <w:rPr>
          <w:rFonts w:ascii="黑体" w:eastAsia="黑体" w:hAnsi="黑体" w:cs="Helvetica"/>
          <w:color w:val="000000"/>
          <w:kern w:val="0"/>
          <w:sz w:val="24"/>
          <w:szCs w:val="24"/>
        </w:rPr>
        <w:t>两个库所或变迁之间不允许有弧</w:t>
      </w:r>
      <w:r w:rsidRPr="003B14C7">
        <w:rPr>
          <w:rFonts w:ascii="黑体" w:eastAsia="黑体" w:hAnsi="黑体" w:cs="Helvetica" w:hint="eastAsia"/>
          <w:color w:val="000000"/>
          <w:kern w:val="0"/>
          <w:sz w:val="24"/>
          <w:szCs w:val="24"/>
        </w:rPr>
        <w:t>；</w:t>
      </w:r>
    </w:p>
    <w:p w14:paraId="28D8BD5D" w14:textId="075857D3" w:rsidR="00385DB9" w:rsidRPr="003B14C7" w:rsidRDefault="002B1025" w:rsidP="003B14C7">
      <w:pPr>
        <w:pStyle w:val="a6"/>
        <w:numPr>
          <w:ilvl w:val="0"/>
          <w:numId w:val="7"/>
        </w:numPr>
        <w:snapToGrid w:val="0"/>
        <w:spacing w:beforeLines="50" w:before="156" w:afterLines="50" w:after="156" w:line="300" w:lineRule="auto"/>
        <w:ind w:firstLineChars="0"/>
        <w:rPr>
          <w:rFonts w:ascii="黑体" w:eastAsia="黑体" w:hAnsi="黑体" w:cs="Helvetica"/>
          <w:color w:val="000000"/>
          <w:kern w:val="0"/>
          <w:sz w:val="24"/>
          <w:szCs w:val="24"/>
        </w:rPr>
      </w:pPr>
      <w:r w:rsidRPr="003B14C7">
        <w:rPr>
          <w:rFonts w:ascii="黑体" w:eastAsia="黑体" w:hAnsi="黑体" w:cs="Helvetica"/>
          <w:color w:val="000000"/>
          <w:kern w:val="0"/>
          <w:sz w:val="24"/>
          <w:szCs w:val="24"/>
        </w:rPr>
        <w:t>库所可以拥有任意数量的令牌</w:t>
      </w:r>
      <w:r w:rsidR="003B14C7" w:rsidRPr="003B14C7">
        <w:rPr>
          <w:rFonts w:ascii="黑体" w:eastAsia="黑体" w:hAnsi="黑体" w:cs="Helvetica" w:hint="eastAsia"/>
          <w:color w:val="000000"/>
          <w:kern w:val="0"/>
          <w:sz w:val="24"/>
          <w:szCs w:val="24"/>
        </w:rPr>
        <w:t>。</w:t>
      </w:r>
    </w:p>
    <w:p w14:paraId="6D405A93" w14:textId="3F11BE30" w:rsidR="007705FC" w:rsidRPr="009549A4" w:rsidRDefault="003B14C7" w:rsidP="00475B58">
      <w:pPr>
        <w:snapToGrid w:val="0"/>
        <w:spacing w:beforeLines="50" w:before="156" w:afterLines="50" w:after="156" w:line="300" w:lineRule="auto"/>
        <w:ind w:firstLineChars="200" w:firstLine="482"/>
        <w:rPr>
          <w:rFonts w:ascii="黑体" w:eastAsia="黑体" w:hAnsi="黑体" w:cs="Helvetica"/>
          <w:b/>
          <w:bCs/>
          <w:color w:val="000000"/>
          <w:kern w:val="0"/>
          <w:sz w:val="24"/>
          <w:szCs w:val="24"/>
        </w:rPr>
      </w:pPr>
      <w:r w:rsidRPr="009549A4">
        <w:rPr>
          <w:rFonts w:ascii="黑体" w:eastAsia="黑体" w:hAnsi="黑体" w:cs="Helvetica" w:hint="eastAsia"/>
          <w:b/>
          <w:bCs/>
          <w:color w:val="000000"/>
          <w:kern w:val="0"/>
          <w:sz w:val="24"/>
          <w:szCs w:val="24"/>
        </w:rPr>
        <w:t>Petri网的</w:t>
      </w:r>
      <w:r w:rsidRPr="009549A4">
        <w:rPr>
          <w:rFonts w:ascii="黑体" w:eastAsia="黑体" w:hAnsi="黑体" w:cs="Helvetica"/>
          <w:b/>
          <w:bCs/>
          <w:color w:val="000000"/>
          <w:kern w:val="0"/>
          <w:sz w:val="24"/>
          <w:szCs w:val="24"/>
        </w:rPr>
        <w:t>行为</w:t>
      </w:r>
      <w:r w:rsidRPr="009549A4">
        <w:rPr>
          <w:rFonts w:ascii="黑体" w:eastAsia="黑体" w:hAnsi="黑体" w:cs="Helvetica" w:hint="eastAsia"/>
          <w:b/>
          <w:bCs/>
          <w:color w:val="000000"/>
          <w:kern w:val="0"/>
          <w:sz w:val="24"/>
          <w:szCs w:val="24"/>
        </w:rPr>
        <w:t>：</w:t>
      </w:r>
    </w:p>
    <w:p w14:paraId="024BFA11" w14:textId="77777777" w:rsidR="007705FC" w:rsidRPr="009549A4" w:rsidRDefault="003B14C7" w:rsidP="007705FC">
      <w:pPr>
        <w:snapToGrid w:val="0"/>
        <w:spacing w:beforeLines="50" w:before="156" w:afterLines="50" w:after="156" w:line="300" w:lineRule="auto"/>
        <w:ind w:firstLineChars="200" w:firstLine="480"/>
        <w:rPr>
          <w:rFonts w:ascii="黑体" w:eastAsia="黑体" w:hAnsi="黑体" w:cs="Helvetica"/>
          <w:color w:val="000000"/>
          <w:kern w:val="0"/>
          <w:sz w:val="24"/>
          <w:szCs w:val="24"/>
        </w:rPr>
      </w:pPr>
      <w:r w:rsidRPr="009549A4">
        <w:rPr>
          <w:rFonts w:ascii="黑体" w:eastAsia="黑体" w:hAnsi="黑体" w:cs="Helvetica"/>
          <w:color w:val="000000"/>
          <w:kern w:val="0"/>
          <w:sz w:val="24"/>
          <w:szCs w:val="24"/>
        </w:rPr>
        <w:t>如果一个变迁的每个输入库所</w:t>
      </w:r>
      <w:r w:rsidRPr="009549A4">
        <w:rPr>
          <w:rFonts w:ascii="Calibri" w:eastAsia="黑体" w:hAnsi="Calibri" w:cs="Calibri"/>
          <w:color w:val="000000"/>
          <w:kern w:val="0"/>
          <w:sz w:val="24"/>
          <w:szCs w:val="24"/>
        </w:rPr>
        <w:t> </w:t>
      </w:r>
      <w:r w:rsidRPr="009549A4">
        <w:rPr>
          <w:rFonts w:ascii="黑体" w:eastAsia="黑体" w:hAnsi="黑体" w:cs="Helvetica"/>
          <w:color w:val="000000"/>
          <w:kern w:val="0"/>
          <w:sz w:val="24"/>
          <w:szCs w:val="24"/>
        </w:rPr>
        <w:t>都拥有令牌，该变迁即为被允许。一个变迁被允许时，变迁将发生</w:t>
      </w:r>
      <w:r w:rsidRPr="009549A4">
        <w:rPr>
          <w:rFonts w:ascii="Calibri" w:eastAsia="黑体" w:hAnsi="Calibri" w:cs="Calibri"/>
          <w:color w:val="000000"/>
          <w:kern w:val="0"/>
          <w:sz w:val="24"/>
          <w:szCs w:val="24"/>
        </w:rPr>
        <w:t> </w:t>
      </w:r>
      <w:r w:rsidRPr="009549A4">
        <w:rPr>
          <w:rFonts w:ascii="黑体" w:eastAsia="黑体" w:hAnsi="黑体" w:cs="Helvetica"/>
          <w:color w:val="000000"/>
          <w:kern w:val="0"/>
          <w:sz w:val="24"/>
          <w:szCs w:val="24"/>
        </w:rPr>
        <w:t>，输入库所的令牌被消耗，同时为输出库所产生令牌。</w:t>
      </w:r>
    </w:p>
    <w:p w14:paraId="33482839" w14:textId="09A75535" w:rsidR="00B9443D" w:rsidRDefault="009549A4" w:rsidP="00B9443D">
      <w:pPr>
        <w:snapToGrid w:val="0"/>
        <w:spacing w:beforeLines="50" w:before="156" w:afterLines="50" w:after="156" w:line="300" w:lineRule="auto"/>
        <w:rPr>
          <w:rFonts w:ascii="黑体" w:eastAsia="黑体" w:hAnsi="黑体" w:cs="Helvetica"/>
          <w:color w:val="000000"/>
          <w:kern w:val="0"/>
          <w:sz w:val="24"/>
          <w:szCs w:val="24"/>
        </w:rPr>
      </w:pPr>
      <w:r>
        <w:rPr>
          <w:rFonts w:ascii="黑体" w:eastAsia="黑体" w:hAnsi="黑体" w:cs="Helvetica" w:hint="eastAsia"/>
          <w:color w:val="000000"/>
          <w:kern w:val="0"/>
          <w:sz w:val="24"/>
          <w:szCs w:val="24"/>
        </w:rPr>
        <w:t>值得</w:t>
      </w:r>
      <w:r w:rsidR="003B14C7" w:rsidRPr="007705FC">
        <w:rPr>
          <w:rFonts w:ascii="黑体" w:eastAsia="黑体" w:hAnsi="黑体" w:cs="Helvetica"/>
          <w:color w:val="000000"/>
          <w:kern w:val="0"/>
          <w:sz w:val="24"/>
          <w:szCs w:val="24"/>
        </w:rPr>
        <w:t>注意</w:t>
      </w:r>
      <w:r>
        <w:rPr>
          <w:rFonts w:ascii="黑体" w:eastAsia="黑体" w:hAnsi="黑体" w:cs="Helvetica" w:hint="eastAsia"/>
          <w:color w:val="000000"/>
          <w:kern w:val="0"/>
          <w:sz w:val="24"/>
          <w:szCs w:val="24"/>
        </w:rPr>
        <w:t>的是</w:t>
      </w:r>
      <w:r w:rsidR="003B14C7" w:rsidRPr="007705FC">
        <w:rPr>
          <w:rFonts w:ascii="黑体" w:eastAsia="黑体" w:hAnsi="黑体" w:cs="Helvetica"/>
          <w:color w:val="000000"/>
          <w:kern w:val="0"/>
          <w:sz w:val="24"/>
          <w:szCs w:val="24"/>
        </w:rPr>
        <w:t>：</w:t>
      </w:r>
    </w:p>
    <w:p w14:paraId="7809CC93" w14:textId="77777777" w:rsidR="00475B58" w:rsidRDefault="003B14C7" w:rsidP="00475B58">
      <w:pPr>
        <w:pStyle w:val="a6"/>
        <w:numPr>
          <w:ilvl w:val="0"/>
          <w:numId w:val="15"/>
        </w:numPr>
        <w:snapToGrid w:val="0"/>
        <w:spacing w:beforeLines="50" w:before="156" w:afterLines="50" w:after="156" w:line="300" w:lineRule="auto"/>
        <w:ind w:firstLineChars="0"/>
        <w:rPr>
          <w:rFonts w:ascii="黑体" w:eastAsia="黑体" w:hAnsi="黑体" w:cs="Helvetica"/>
          <w:color w:val="000000"/>
          <w:kern w:val="0"/>
          <w:sz w:val="24"/>
          <w:szCs w:val="24"/>
        </w:rPr>
      </w:pPr>
      <w:r w:rsidRPr="00B9443D">
        <w:rPr>
          <w:rFonts w:ascii="黑体" w:eastAsia="黑体" w:hAnsi="黑体" w:cs="Helvetica"/>
          <w:color w:val="000000"/>
          <w:kern w:val="0"/>
          <w:sz w:val="24"/>
          <w:szCs w:val="24"/>
        </w:rPr>
        <w:t>变迁的发生是原子的；</w:t>
      </w:r>
    </w:p>
    <w:p w14:paraId="3B221F94" w14:textId="77777777" w:rsidR="00475B58" w:rsidRDefault="003B14C7" w:rsidP="00475B58">
      <w:pPr>
        <w:pStyle w:val="a6"/>
        <w:numPr>
          <w:ilvl w:val="0"/>
          <w:numId w:val="15"/>
        </w:numPr>
        <w:snapToGrid w:val="0"/>
        <w:spacing w:beforeLines="50" w:before="156" w:afterLines="50" w:after="156" w:line="300" w:lineRule="auto"/>
        <w:ind w:firstLineChars="0"/>
        <w:rPr>
          <w:rFonts w:ascii="黑体" w:eastAsia="黑体" w:hAnsi="黑体" w:cs="Helvetica"/>
          <w:color w:val="000000"/>
          <w:kern w:val="0"/>
          <w:sz w:val="24"/>
          <w:szCs w:val="24"/>
        </w:rPr>
      </w:pPr>
      <w:r w:rsidRPr="00475B58">
        <w:rPr>
          <w:rFonts w:ascii="黑体" w:eastAsia="黑体" w:hAnsi="黑体" w:cs="Helvetica"/>
          <w:color w:val="000000"/>
          <w:kern w:val="0"/>
          <w:sz w:val="24"/>
          <w:szCs w:val="24"/>
        </w:rPr>
        <w:t>有两个变迁都被允许的可能，但是一次只能发生一个变迁；</w:t>
      </w:r>
    </w:p>
    <w:p w14:paraId="7BE6800F" w14:textId="77777777" w:rsidR="00475B58" w:rsidRDefault="003B14C7" w:rsidP="00475B58">
      <w:pPr>
        <w:pStyle w:val="a6"/>
        <w:numPr>
          <w:ilvl w:val="0"/>
          <w:numId w:val="15"/>
        </w:numPr>
        <w:snapToGrid w:val="0"/>
        <w:spacing w:beforeLines="50" w:before="156" w:afterLines="50" w:after="156" w:line="300" w:lineRule="auto"/>
        <w:ind w:firstLineChars="0"/>
        <w:rPr>
          <w:rFonts w:ascii="黑体" w:eastAsia="黑体" w:hAnsi="黑体" w:cs="Helvetica"/>
          <w:color w:val="000000"/>
          <w:kern w:val="0"/>
          <w:sz w:val="24"/>
          <w:szCs w:val="24"/>
        </w:rPr>
      </w:pPr>
      <w:r w:rsidRPr="00475B58">
        <w:rPr>
          <w:rFonts w:ascii="黑体" w:eastAsia="黑体" w:hAnsi="黑体" w:cs="Helvetica"/>
          <w:color w:val="000000"/>
          <w:kern w:val="0"/>
          <w:sz w:val="24"/>
          <w:szCs w:val="24"/>
        </w:rPr>
        <w:t>如果出现一个变迁，其输入库所的个数与输出库所的个数不相等，令牌的个数将发生变化；</w:t>
      </w:r>
    </w:p>
    <w:p w14:paraId="3604F3B4" w14:textId="77777777" w:rsidR="00475B58" w:rsidRDefault="003B14C7" w:rsidP="00475B58">
      <w:pPr>
        <w:pStyle w:val="a6"/>
        <w:numPr>
          <w:ilvl w:val="0"/>
          <w:numId w:val="15"/>
        </w:numPr>
        <w:snapToGrid w:val="0"/>
        <w:spacing w:beforeLines="50" w:before="156" w:afterLines="50" w:after="156" w:line="300" w:lineRule="auto"/>
        <w:ind w:firstLineChars="0"/>
        <w:rPr>
          <w:rFonts w:ascii="黑体" w:eastAsia="黑体" w:hAnsi="黑体" w:cs="Helvetica"/>
          <w:color w:val="000000"/>
          <w:kern w:val="0"/>
          <w:sz w:val="24"/>
          <w:szCs w:val="24"/>
        </w:rPr>
      </w:pPr>
      <w:r w:rsidRPr="00475B58">
        <w:rPr>
          <w:rFonts w:ascii="黑体" w:eastAsia="黑体" w:hAnsi="黑体" w:cs="Helvetica"/>
          <w:color w:val="000000"/>
          <w:kern w:val="0"/>
          <w:sz w:val="24"/>
          <w:szCs w:val="24"/>
        </w:rPr>
        <w:t>Petri网络是静态的；</w:t>
      </w:r>
    </w:p>
    <w:p w14:paraId="136F131F" w14:textId="6725F3C0" w:rsidR="003B14C7" w:rsidRPr="00475B58" w:rsidRDefault="003B14C7" w:rsidP="00475B58">
      <w:pPr>
        <w:pStyle w:val="a6"/>
        <w:numPr>
          <w:ilvl w:val="0"/>
          <w:numId w:val="15"/>
        </w:numPr>
        <w:snapToGrid w:val="0"/>
        <w:spacing w:beforeLines="50" w:before="156" w:afterLines="50" w:after="156" w:line="300" w:lineRule="auto"/>
        <w:ind w:firstLineChars="0"/>
        <w:rPr>
          <w:rFonts w:ascii="黑体" w:eastAsia="黑体" w:hAnsi="黑体" w:cs="Helvetica"/>
          <w:color w:val="000000"/>
          <w:kern w:val="0"/>
          <w:sz w:val="24"/>
          <w:szCs w:val="24"/>
        </w:rPr>
      </w:pPr>
      <w:r w:rsidRPr="00475B58">
        <w:rPr>
          <w:rFonts w:ascii="黑体" w:eastAsia="黑体" w:hAnsi="黑体" w:cs="Helvetica"/>
          <w:color w:val="000000"/>
          <w:kern w:val="0"/>
          <w:sz w:val="24"/>
          <w:szCs w:val="24"/>
        </w:rPr>
        <w:t>Petri网的</w:t>
      </w:r>
      <w:r w:rsidRPr="00475B58">
        <w:rPr>
          <w:rFonts w:ascii="黑体" w:eastAsia="黑体" w:hAnsi="黑体" w:cs="Helvetica"/>
          <w:b/>
          <w:bCs/>
          <w:color w:val="000000"/>
          <w:kern w:val="0"/>
          <w:sz w:val="24"/>
          <w:szCs w:val="24"/>
        </w:rPr>
        <w:t>状态</w:t>
      </w:r>
      <w:r w:rsidRPr="00475B58">
        <w:rPr>
          <w:rFonts w:ascii="Calibri" w:eastAsia="黑体" w:hAnsi="Calibri" w:cs="Calibri"/>
          <w:color w:val="000000"/>
          <w:kern w:val="0"/>
          <w:sz w:val="24"/>
          <w:szCs w:val="24"/>
        </w:rPr>
        <w:t> </w:t>
      </w:r>
      <w:r w:rsidRPr="00475B58">
        <w:rPr>
          <w:rFonts w:ascii="黑体" w:eastAsia="黑体" w:hAnsi="黑体" w:cs="Helvetica"/>
          <w:color w:val="000000"/>
          <w:kern w:val="0"/>
          <w:sz w:val="24"/>
          <w:szCs w:val="24"/>
        </w:rPr>
        <w:t>由令牌在库所的分布决定。</w:t>
      </w:r>
    </w:p>
    <w:p w14:paraId="273D516C" w14:textId="0C3FBBCE" w:rsidR="003B14C7" w:rsidRPr="00E63955" w:rsidRDefault="007705FC" w:rsidP="00475B58">
      <w:pPr>
        <w:widowControl/>
        <w:shd w:val="clear" w:color="auto" w:fill="FFFFFF"/>
        <w:ind w:firstLineChars="200" w:firstLine="482"/>
        <w:jc w:val="left"/>
        <w:rPr>
          <w:rFonts w:ascii="黑体" w:eastAsia="黑体" w:hAnsi="黑体" w:cs="Helvetica"/>
          <w:color w:val="000000"/>
          <w:kern w:val="0"/>
          <w:sz w:val="24"/>
          <w:szCs w:val="24"/>
        </w:rPr>
      </w:pPr>
      <w:r w:rsidRPr="00E63955">
        <w:rPr>
          <w:rFonts w:ascii="黑体" w:eastAsia="黑体" w:hAnsi="黑体" w:cs="Helvetica"/>
          <w:b/>
          <w:bCs/>
          <w:color w:val="000000"/>
          <w:kern w:val="0"/>
          <w:sz w:val="24"/>
          <w:szCs w:val="24"/>
        </w:rPr>
        <w:t>冲突</w:t>
      </w:r>
      <w:r>
        <w:rPr>
          <w:rFonts w:ascii="黑体" w:eastAsia="黑体" w:hAnsi="黑体" w:cs="Helvetica" w:hint="eastAsia"/>
          <w:b/>
          <w:bCs/>
          <w:color w:val="000000"/>
          <w:kern w:val="0"/>
          <w:sz w:val="24"/>
          <w:szCs w:val="24"/>
        </w:rPr>
        <w:t>：</w:t>
      </w:r>
      <w:r w:rsidR="003B14C7" w:rsidRPr="00E63955">
        <w:rPr>
          <w:rFonts w:ascii="黑体" w:eastAsia="黑体" w:hAnsi="黑体" w:cs="Helvetica"/>
          <w:color w:val="000000"/>
          <w:kern w:val="0"/>
          <w:sz w:val="24"/>
          <w:szCs w:val="24"/>
        </w:rPr>
        <w:t>两个变迁争夺一个令牌的情形</w:t>
      </w:r>
    </w:p>
    <w:p w14:paraId="7F1D442E" w14:textId="23BCD433" w:rsidR="00A933F1" w:rsidRPr="00A933F1" w:rsidRDefault="003B14C7" w:rsidP="00A933F1">
      <w:pPr>
        <w:widowControl/>
        <w:shd w:val="clear" w:color="auto" w:fill="FFFFFF"/>
        <w:ind w:firstLineChars="200" w:firstLine="480"/>
        <w:jc w:val="left"/>
        <w:rPr>
          <w:rFonts w:ascii="黑体" w:eastAsia="黑体" w:hAnsi="黑体" w:cs="Helvetica"/>
          <w:color w:val="000000"/>
          <w:kern w:val="0"/>
          <w:sz w:val="24"/>
          <w:szCs w:val="24"/>
        </w:rPr>
      </w:pPr>
      <w:r w:rsidRPr="00E63955">
        <w:rPr>
          <w:rFonts w:ascii="黑体" w:eastAsia="黑体" w:hAnsi="黑体" w:cs="Helvetica"/>
          <w:color w:val="000000"/>
          <w:kern w:val="0"/>
          <w:sz w:val="24"/>
          <w:szCs w:val="24"/>
        </w:rPr>
        <w:t>多个弧连接两个节点的情况。在输入库所和变迁之间的弧的个数决定了该变迁变为被允许需要的令牌的个数。弧的个数决定了消耗/产生的令牌的个数。</w:t>
      </w:r>
      <w:r w:rsidR="00A933F1">
        <w:rPr>
          <w:rFonts w:ascii="Times New Roman" w:eastAsia="黑体" w:hAnsi="Times New Roman" w:cs="Times New Roman" w:hint="eastAsia"/>
        </w:rPr>
        <w:t>Petri</w:t>
      </w:r>
      <w:r w:rsidR="00A933F1">
        <w:rPr>
          <w:rFonts w:ascii="Times New Roman" w:eastAsia="黑体" w:hAnsi="Times New Roman" w:cs="Times New Roman" w:hint="eastAsia"/>
        </w:rPr>
        <w:t>网的应用领域</w:t>
      </w:r>
    </w:p>
    <w:p w14:paraId="624B5589" w14:textId="66440904" w:rsidR="00A933F1" w:rsidRPr="009549A4" w:rsidRDefault="00A933F1" w:rsidP="006C299F">
      <w:pPr>
        <w:snapToGrid w:val="0"/>
        <w:spacing w:beforeLines="50" w:before="156" w:afterLines="50" w:after="156" w:line="300" w:lineRule="auto"/>
        <w:ind w:firstLineChars="200" w:firstLine="562"/>
        <w:rPr>
          <w:rFonts w:ascii="黑体" w:eastAsia="黑体" w:hAnsi="黑体" w:cs="Times New Roman"/>
          <w:b/>
          <w:bCs/>
          <w:sz w:val="28"/>
          <w:szCs w:val="28"/>
        </w:rPr>
      </w:pPr>
      <w:r w:rsidRPr="009549A4">
        <w:rPr>
          <w:rFonts w:ascii="黑体" w:eastAsia="黑体" w:hAnsi="黑体" w:cs="Times New Roman" w:hint="eastAsia"/>
          <w:b/>
          <w:bCs/>
          <w:sz w:val="28"/>
          <w:szCs w:val="28"/>
        </w:rPr>
        <w:t>Petri网的应用领域</w:t>
      </w:r>
      <w:r w:rsidR="009549A4">
        <w:rPr>
          <w:rFonts w:ascii="黑体" w:eastAsia="黑体" w:hAnsi="黑体" w:cs="Times New Roman" w:hint="eastAsia"/>
          <w:b/>
          <w:bCs/>
          <w:sz w:val="28"/>
          <w:szCs w:val="28"/>
        </w:rPr>
        <w:t>：</w:t>
      </w:r>
    </w:p>
    <w:p w14:paraId="6FED070E" w14:textId="685364B5"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(1)</w:t>
      </w:r>
      <w:r w:rsidRPr="00611B98">
        <w:rPr>
          <w:rFonts w:ascii="Times New Roman" w:eastAsia="黑体" w:hAnsi="Times New Roman" w:cs="Times New Roman"/>
          <w:sz w:val="24"/>
        </w:rPr>
        <w:t>通讯协议的验证</w:t>
      </w:r>
    </w:p>
    <w:p w14:paraId="73349500"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hint="eastAsia"/>
          <w:sz w:val="24"/>
        </w:rPr>
        <w:t>通讯协议的验证</w:t>
      </w:r>
      <w:r>
        <w:rPr>
          <w:rFonts w:ascii="Times New Roman" w:eastAsia="黑体" w:hAnsi="Times New Roman" w:cs="Times New Roman" w:hint="eastAsia"/>
          <w:sz w:val="24"/>
        </w:rPr>
        <w:t>是</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网应用最为成功的领域之一最初应用在</w:t>
      </w:r>
      <w:r w:rsidRPr="00611B98">
        <w:rPr>
          <w:rFonts w:ascii="Times New Roman" w:eastAsia="黑体" w:hAnsi="Times New Roman" w:cs="Times New Roman"/>
          <w:sz w:val="24"/>
        </w:rPr>
        <w:t>70</w:t>
      </w:r>
      <w:r w:rsidRPr="00611B98">
        <w:rPr>
          <w:rFonts w:ascii="Times New Roman" w:eastAsia="黑体" w:hAnsi="Times New Roman" w:cs="Times New Roman"/>
          <w:sz w:val="24"/>
        </w:rPr>
        <w:t>年代初期，由于</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网以形式语言作为基础，可形式化地对通信协议进行正确性验证。</w:t>
      </w:r>
    </w:p>
    <w:p w14:paraId="43451703"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lastRenderedPageBreak/>
        <w:t>(2)</w:t>
      </w:r>
      <w:r w:rsidRPr="00611B98">
        <w:rPr>
          <w:rFonts w:ascii="Times New Roman" w:eastAsia="黑体" w:hAnsi="Times New Roman" w:cs="Times New Roman"/>
          <w:sz w:val="24"/>
        </w:rPr>
        <w:t>计算机通讯网络性能评价及多媒体应用</w:t>
      </w:r>
    </w:p>
    <w:p w14:paraId="4C90AB3A"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hint="eastAsia"/>
          <w:sz w:val="24"/>
        </w:rPr>
        <w:t>随着计算机网络技术和信息技术的发展，对网络进行性能分析的需要，不仅出现于企业内部的生产控制的局域总线网，而且出现于光纤局域网或</w:t>
      </w:r>
      <w:r w:rsidRPr="00611B98">
        <w:rPr>
          <w:rFonts w:ascii="Times New Roman" w:eastAsia="黑体" w:hAnsi="Times New Roman" w:cs="Times New Roman"/>
          <w:sz w:val="24"/>
        </w:rPr>
        <w:t>ATM</w:t>
      </w:r>
      <w:r w:rsidRPr="00611B98">
        <w:rPr>
          <w:rFonts w:ascii="Times New Roman" w:eastAsia="黑体" w:hAnsi="Times New Roman" w:cs="Times New Roman"/>
          <w:sz w:val="24"/>
        </w:rPr>
        <w:t>网中。</w:t>
      </w:r>
    </w:p>
    <w:p w14:paraId="6505A171"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(3)</w:t>
      </w:r>
      <w:r w:rsidRPr="00611B98">
        <w:rPr>
          <w:rFonts w:ascii="Times New Roman" w:eastAsia="黑体" w:hAnsi="Times New Roman" w:cs="Times New Roman"/>
          <w:sz w:val="24"/>
        </w:rPr>
        <w:t>软件工程</w:t>
      </w:r>
    </w:p>
    <w:p w14:paraId="240F4FEF" w14:textId="77777777" w:rsidR="006C299F"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hint="eastAsia"/>
          <w:sz w:val="24"/>
        </w:rPr>
        <w:t>由于产品开发中的竞争和革新需要，导致产品开发者面临巨大压力。在软件工程中</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网主要用于软件系统的建模和分析，比较成熟的是加色</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网，可以用于大型软件系统的设计、说明、仿真、确认和实现，在软件开发生命周期的各个阶段，</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网都可以得到很好的应用。</w:t>
      </w:r>
    </w:p>
    <w:p w14:paraId="7A7A3C2B"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(4)</w:t>
      </w:r>
      <w:r w:rsidRPr="00611B98">
        <w:rPr>
          <w:rFonts w:ascii="Times New Roman" w:eastAsia="黑体" w:hAnsi="Times New Roman" w:cs="Times New Roman"/>
          <w:sz w:val="24"/>
        </w:rPr>
        <w:t>知识处理</w:t>
      </w:r>
    </w:p>
    <w:p w14:paraId="3E632E3D"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Petri</w:t>
      </w:r>
      <w:r w:rsidRPr="00611B98">
        <w:rPr>
          <w:rFonts w:ascii="Times New Roman" w:eastAsia="黑体" w:hAnsi="Times New Roman" w:cs="Times New Roman"/>
          <w:sz w:val="24"/>
        </w:rPr>
        <w:t>网可用于</w:t>
      </w:r>
      <w:r w:rsidRPr="00611B98">
        <w:rPr>
          <w:rFonts w:ascii="Times New Roman" w:eastAsia="黑体" w:hAnsi="Times New Roman" w:cs="Times New Roman"/>
          <w:sz w:val="24"/>
        </w:rPr>
        <w:t>Al</w:t>
      </w:r>
      <w:r w:rsidRPr="00611B98">
        <w:rPr>
          <w:rFonts w:ascii="Times New Roman" w:eastAsia="黑体" w:hAnsi="Times New Roman" w:cs="Times New Roman"/>
          <w:sz w:val="24"/>
        </w:rPr>
        <w:t>中的知识表达和推理的形式化模型的建立，可以表达各个活动之间的各种关系，如顺序关系、与关系、或关系等，并可在模型基础上通过已知的初始状态和初始条件进行逻辑推理。</w:t>
      </w:r>
    </w:p>
    <w:p w14:paraId="7DF1B44C"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 xml:space="preserve"> (5)FMS</w:t>
      </w:r>
      <w:r w:rsidRPr="00611B98">
        <w:rPr>
          <w:rFonts w:ascii="Times New Roman" w:eastAsia="黑体" w:hAnsi="Times New Roman" w:cs="Times New Roman"/>
          <w:sz w:val="24"/>
        </w:rPr>
        <w:t>的建模、分析和控制</w:t>
      </w:r>
    </w:p>
    <w:p w14:paraId="3C9EB528"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hint="eastAsia"/>
          <w:sz w:val="24"/>
        </w:rPr>
        <w:t>柔性制造系统</w:t>
      </w:r>
      <w:r w:rsidRPr="00611B98">
        <w:rPr>
          <w:rFonts w:ascii="Times New Roman" w:eastAsia="黑体" w:hAnsi="Times New Roman" w:cs="Times New Roman"/>
          <w:sz w:val="24"/>
        </w:rPr>
        <w:t>(FMS)</w:t>
      </w:r>
      <w:r w:rsidRPr="00611B98">
        <w:rPr>
          <w:rFonts w:ascii="Times New Roman" w:eastAsia="黑体" w:hAnsi="Times New Roman" w:cs="Times New Roman"/>
          <w:sz w:val="24"/>
        </w:rPr>
        <w:t>对于现代制造业具有重要作用，</w:t>
      </w:r>
      <w:r w:rsidRPr="00611B98">
        <w:rPr>
          <w:rFonts w:ascii="Times New Roman" w:eastAsia="黑体" w:hAnsi="Times New Roman" w:cs="Times New Roman"/>
          <w:sz w:val="24"/>
        </w:rPr>
        <w:t xml:space="preserve">Petri </w:t>
      </w:r>
      <w:r w:rsidRPr="00611B98">
        <w:rPr>
          <w:rFonts w:ascii="Times New Roman" w:eastAsia="黑体" w:hAnsi="Times New Roman" w:cs="Times New Roman"/>
          <w:sz w:val="24"/>
        </w:rPr>
        <w:t>网由于其自身优点，在制造系统中应用广泛，如带缓冲区的简单生产线、机床加工中心、自动生产线、柔性制造系统和及时加工系统。</w:t>
      </w:r>
    </w:p>
    <w:p w14:paraId="2F988896" w14:textId="77777777" w:rsidR="006C299F" w:rsidRPr="00611B98" w:rsidRDefault="006C299F" w:rsidP="006C299F">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sz w:val="24"/>
        </w:rPr>
        <w:t>(6)</w:t>
      </w:r>
      <w:r w:rsidRPr="00611B98">
        <w:rPr>
          <w:rFonts w:ascii="Times New Roman" w:eastAsia="黑体" w:hAnsi="Times New Roman" w:cs="Times New Roman"/>
          <w:sz w:val="24"/>
        </w:rPr>
        <w:t>系统可靠性分析</w:t>
      </w:r>
    </w:p>
    <w:p w14:paraId="2F80D45A" w14:textId="6F64CA9A" w:rsidR="009549A4" w:rsidRDefault="006C299F" w:rsidP="009549A4">
      <w:pPr>
        <w:snapToGrid w:val="0"/>
        <w:spacing w:beforeLines="50" w:before="156" w:afterLines="50" w:after="156" w:line="300" w:lineRule="auto"/>
        <w:ind w:firstLineChars="200" w:firstLine="480"/>
        <w:rPr>
          <w:rFonts w:ascii="Times New Roman" w:eastAsia="黑体" w:hAnsi="Times New Roman" w:cs="Times New Roman"/>
          <w:sz w:val="24"/>
        </w:rPr>
      </w:pPr>
      <w:r w:rsidRPr="00611B98">
        <w:rPr>
          <w:rFonts w:ascii="Times New Roman" w:eastAsia="黑体" w:hAnsi="Times New Roman" w:cs="Times New Roman" w:hint="eastAsia"/>
          <w:sz w:val="24"/>
        </w:rPr>
        <w:t>系统的可靠性不仅包括硬件的可靠性、也包括软件可靠性。利用随机</w:t>
      </w:r>
      <w:r w:rsidRPr="00611B98">
        <w:rPr>
          <w:rFonts w:ascii="Times New Roman" w:eastAsia="黑体" w:hAnsi="Times New Roman" w:cs="Times New Roman"/>
          <w:sz w:val="24"/>
        </w:rPr>
        <w:t>Petri</w:t>
      </w:r>
      <w:r w:rsidRPr="00611B98">
        <w:rPr>
          <w:rFonts w:ascii="Times New Roman" w:eastAsia="黑体" w:hAnsi="Times New Roman" w:cs="Times New Roman"/>
          <w:sz w:val="24"/>
        </w:rPr>
        <w:t>网对系统进行可靠性分析，对软件复用、软件可靠性分析。</w:t>
      </w:r>
    </w:p>
    <w:p w14:paraId="08BD7327" w14:textId="06BECAC2" w:rsidR="009549A4" w:rsidRPr="006C4E27" w:rsidRDefault="009549A4" w:rsidP="009549A4">
      <w:pPr>
        <w:snapToGrid w:val="0"/>
        <w:spacing w:beforeLines="50" w:before="156" w:afterLines="50" w:after="156" w:line="300" w:lineRule="auto"/>
        <w:ind w:firstLineChars="200" w:firstLine="562"/>
        <w:rPr>
          <w:rFonts w:ascii="Times New Roman" w:eastAsia="黑体" w:hAnsi="Times New Roman" w:cs="Times New Roman"/>
          <w:b/>
          <w:bCs/>
          <w:sz w:val="28"/>
          <w:szCs w:val="28"/>
        </w:rPr>
      </w:pPr>
      <w:r w:rsidRPr="006C4E27">
        <w:rPr>
          <w:rFonts w:ascii="Times New Roman" w:eastAsia="黑体" w:hAnsi="Times New Roman" w:cs="Times New Roman" w:hint="eastAsia"/>
          <w:b/>
          <w:bCs/>
          <w:sz w:val="28"/>
          <w:szCs w:val="28"/>
        </w:rPr>
        <w:t>理解</w:t>
      </w:r>
      <w:r w:rsidR="006C4E27" w:rsidRPr="006C4E27">
        <w:rPr>
          <w:rFonts w:ascii="Times New Roman" w:eastAsia="黑体" w:hAnsi="Times New Roman" w:cs="Times New Roman" w:hint="eastAsia"/>
          <w:b/>
          <w:bCs/>
          <w:sz w:val="28"/>
          <w:szCs w:val="28"/>
        </w:rPr>
        <w:t>：</w:t>
      </w:r>
    </w:p>
    <w:p w14:paraId="4EE2722E" w14:textId="1D35262B" w:rsidR="006C4E27" w:rsidRDefault="006C4E27" w:rsidP="009549A4">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Petri</w:t>
      </w:r>
      <w:r>
        <w:rPr>
          <w:rFonts w:ascii="Times New Roman" w:eastAsia="黑体" w:hAnsi="Times New Roman" w:cs="Times New Roman" w:hint="eastAsia"/>
          <w:sz w:val="24"/>
        </w:rPr>
        <w:t>网可以算作软件工程形式化分析的一部分，它本身是来自于物理对系统动态的描述，对多线程编程开发和验证软件的行为有着很好的应用，适用于描述异步的、并行的</w:t>
      </w:r>
      <w:r w:rsidR="00041953">
        <w:rPr>
          <w:rFonts w:ascii="Times New Roman" w:eastAsia="黑体" w:hAnsi="Times New Roman" w:cs="Times New Roman" w:hint="eastAsia"/>
          <w:sz w:val="24"/>
        </w:rPr>
        <w:t>计算机系统模型。</w:t>
      </w:r>
      <w:r w:rsidR="00041953">
        <w:rPr>
          <w:rFonts w:ascii="Times New Roman" w:eastAsia="黑体" w:hAnsi="Times New Roman" w:cs="Times New Roman" w:hint="eastAsia"/>
          <w:sz w:val="24"/>
        </w:rPr>
        <w:t>Petri</w:t>
      </w:r>
      <w:r w:rsidR="00041953">
        <w:rPr>
          <w:rFonts w:ascii="Times New Roman" w:eastAsia="黑体" w:hAnsi="Times New Roman" w:cs="Times New Roman" w:hint="eastAsia"/>
          <w:sz w:val="24"/>
        </w:rPr>
        <w:t>网比较适合用来找多线程的</w:t>
      </w:r>
      <w:r w:rsidR="00041953">
        <w:rPr>
          <w:rFonts w:ascii="Times New Roman" w:eastAsia="黑体" w:hAnsi="Times New Roman" w:cs="Times New Roman" w:hint="eastAsia"/>
          <w:sz w:val="24"/>
        </w:rPr>
        <w:t>bug</w:t>
      </w:r>
      <w:r w:rsidR="00041953">
        <w:rPr>
          <w:rFonts w:ascii="Times New Roman" w:eastAsia="黑体" w:hAnsi="Times New Roman" w:cs="Times New Roman" w:hint="eastAsia"/>
          <w:sz w:val="24"/>
        </w:rPr>
        <w:t>。</w:t>
      </w:r>
    </w:p>
    <w:p w14:paraId="7D47083F" w14:textId="54957143" w:rsidR="00041953" w:rsidRPr="002B0029" w:rsidRDefault="00041953" w:rsidP="007266B3">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Petri</w:t>
      </w:r>
      <w:r>
        <w:rPr>
          <w:rFonts w:ascii="Times New Roman" w:eastAsia="黑体" w:hAnsi="Times New Roman" w:cs="Times New Roman" w:hint="eastAsia"/>
          <w:sz w:val="24"/>
        </w:rPr>
        <w:t>网在大多数软件中用不到，形式化分析只有在开发极其重要的系统，比如铁路调度、航天等才能体现它的价值，因为这些系统不容许出现一分差错，系统要绝对安全可靠。</w:t>
      </w:r>
      <w:r w:rsidR="002E1A8A">
        <w:rPr>
          <w:rFonts w:ascii="Times New Roman" w:eastAsia="黑体" w:hAnsi="Times New Roman" w:cs="Times New Roman" w:hint="eastAsia"/>
          <w:sz w:val="24"/>
        </w:rPr>
        <w:t>（大多数做出来是用来做研究。）</w:t>
      </w:r>
    </w:p>
    <w:p w14:paraId="7CA2D1AF" w14:textId="0EB936AE" w:rsidR="006C299F" w:rsidRDefault="006C299F" w:rsidP="006C6906">
      <w:pPr>
        <w:pStyle w:val="2"/>
        <w:rPr>
          <w:rFonts w:ascii="Times New Roman" w:eastAsia="黑体" w:hAnsi="Times New Roman" w:cs="Times New Roman"/>
        </w:rPr>
      </w:pPr>
      <w:r w:rsidRPr="005D1CBC">
        <w:rPr>
          <w:rFonts w:ascii="Times New Roman" w:eastAsia="黑体" w:hAnsi="Times New Roman" w:cs="Times New Roman"/>
        </w:rPr>
        <w:t>2.</w:t>
      </w:r>
      <w:r w:rsidR="002B0029">
        <w:rPr>
          <w:rFonts w:ascii="Times New Roman" w:eastAsia="黑体" w:hAnsi="Times New Roman" w:cs="Times New Roman"/>
        </w:rPr>
        <w:t>3</w:t>
      </w:r>
      <w:r w:rsidR="006C4E27">
        <w:rPr>
          <w:rFonts w:ascii="Times New Roman" w:eastAsia="黑体" w:hAnsi="Times New Roman" w:cs="Times New Roman"/>
        </w:rPr>
        <w:t xml:space="preserve"> </w:t>
      </w:r>
      <w:r w:rsidR="00F772C4">
        <w:rPr>
          <w:rFonts w:ascii="Times New Roman" w:eastAsia="黑体" w:hAnsi="Times New Roman" w:cs="Times New Roman" w:hint="eastAsia"/>
        </w:rPr>
        <w:t>Petri</w:t>
      </w:r>
      <w:r w:rsidR="00F772C4">
        <w:rPr>
          <w:rFonts w:ascii="Times New Roman" w:eastAsia="黑体" w:hAnsi="Times New Roman" w:cs="Times New Roman" w:hint="eastAsia"/>
        </w:rPr>
        <w:t>网的应用实例</w:t>
      </w:r>
    </w:p>
    <w:p w14:paraId="0E28B23B" w14:textId="7EF42966" w:rsidR="006C6906" w:rsidRDefault="006C6906" w:rsidP="006C6906">
      <w:pPr>
        <w:ind w:firstLineChars="200" w:firstLine="480"/>
        <w:rPr>
          <w:rFonts w:ascii="黑体" w:eastAsia="黑体" w:hAnsi="黑体"/>
          <w:color w:val="000000" w:themeColor="text1"/>
          <w:sz w:val="24"/>
          <w:szCs w:val="24"/>
        </w:rPr>
      </w:pPr>
      <w:r>
        <w:rPr>
          <w:rFonts w:ascii="黑体" w:eastAsia="黑体" w:hAnsi="黑体" w:hint="eastAsia"/>
          <w:color w:val="000000" w:themeColor="text1"/>
          <w:sz w:val="24"/>
          <w:szCs w:val="24"/>
        </w:rPr>
        <w:t>我了解了关于Petri网可以应用的领域之后查询了相关实例。</w:t>
      </w:r>
    </w:p>
    <w:p w14:paraId="3ABC2328" w14:textId="5E62B6CE" w:rsidR="00614A29" w:rsidRPr="00115E39" w:rsidRDefault="00E45CE8" w:rsidP="000B0B23">
      <w:pPr>
        <w:ind w:firstLineChars="200" w:firstLine="480"/>
        <w:rPr>
          <w:rFonts w:ascii="黑体" w:eastAsia="黑体" w:hAnsi="黑体" w:cs="Helvetica"/>
          <w:color w:val="000000" w:themeColor="text1"/>
          <w:sz w:val="24"/>
          <w:szCs w:val="24"/>
          <w:shd w:val="clear" w:color="auto" w:fill="F5F5F5"/>
        </w:rPr>
      </w:pPr>
      <w:r w:rsidRPr="00115E39">
        <w:rPr>
          <w:rFonts w:ascii="Times New Roman" w:eastAsia="黑体" w:hAnsi="Times New Roman" w:cs="Times New Roman" w:hint="eastAsia"/>
          <w:sz w:val="24"/>
        </w:rPr>
        <w:t>首先找到的</w:t>
      </w:r>
      <w:r w:rsidR="00A87B84" w:rsidRPr="00115E39">
        <w:rPr>
          <w:rFonts w:ascii="Times New Roman" w:eastAsia="黑体" w:hAnsi="Times New Roman" w:cs="Times New Roman" w:hint="eastAsia"/>
          <w:sz w:val="24"/>
        </w:rPr>
        <w:t>第一个研究是</w:t>
      </w:r>
      <w:r w:rsidR="006C6906" w:rsidRPr="00115E39">
        <w:rPr>
          <w:rFonts w:ascii="Times New Roman" w:eastAsia="黑体" w:hAnsi="Times New Roman" w:cs="Times New Roman"/>
          <w:sz w:val="24"/>
        </w:rPr>
        <w:t>徐淑琳</w:t>
      </w:r>
      <w:r w:rsidR="00A87B84" w:rsidRPr="00115E39">
        <w:rPr>
          <w:rFonts w:ascii="Times New Roman" w:eastAsia="黑体" w:hAnsi="Times New Roman" w:cs="Times New Roman" w:hint="eastAsia"/>
          <w:sz w:val="24"/>
        </w:rPr>
        <w:t>的《</w:t>
      </w:r>
      <w:r w:rsidR="006C6906" w:rsidRPr="00115E39">
        <w:rPr>
          <w:rFonts w:ascii="Times New Roman" w:eastAsia="黑体" w:hAnsi="Times New Roman" w:cs="Times New Roman"/>
          <w:sz w:val="24"/>
        </w:rPr>
        <w:t>基于</w:t>
      </w:r>
      <w:r w:rsidR="006C6906" w:rsidRPr="00115E39">
        <w:rPr>
          <w:rFonts w:ascii="Times New Roman" w:eastAsia="黑体" w:hAnsi="Times New Roman" w:cs="Times New Roman"/>
          <w:sz w:val="24"/>
        </w:rPr>
        <w:t>Petri</w:t>
      </w:r>
      <w:r w:rsidR="006C6906" w:rsidRPr="00115E39">
        <w:rPr>
          <w:rFonts w:ascii="Times New Roman" w:eastAsia="黑体" w:hAnsi="Times New Roman" w:cs="Times New Roman"/>
          <w:sz w:val="24"/>
        </w:rPr>
        <w:t>网的离散事件系统的变迁序列估计和初始标识估计问题研究</w:t>
      </w:r>
      <w:r w:rsidR="00A87B84" w:rsidRPr="00115E39">
        <w:rPr>
          <w:rFonts w:ascii="Times New Roman" w:eastAsia="黑体" w:hAnsi="Times New Roman" w:cs="Times New Roman" w:hint="eastAsia"/>
          <w:sz w:val="24"/>
        </w:rPr>
        <w:t>》</w:t>
      </w:r>
      <w:r w:rsidR="00F772C4" w:rsidRPr="00115E39">
        <w:rPr>
          <w:rFonts w:ascii="Times New Roman" w:eastAsia="黑体" w:hAnsi="Times New Roman" w:cs="Times New Roman" w:hint="eastAsia"/>
          <w:sz w:val="24"/>
        </w:rPr>
        <w:t>[</w:t>
      </w:r>
      <w:r w:rsidR="00F772C4" w:rsidRPr="00115E39">
        <w:rPr>
          <w:rFonts w:ascii="Times New Roman" w:eastAsia="黑体" w:hAnsi="Times New Roman" w:cs="Times New Roman"/>
          <w:sz w:val="24"/>
        </w:rPr>
        <w:t>1]</w:t>
      </w:r>
      <w:r w:rsidR="00E244AA" w:rsidRPr="00115E39">
        <w:rPr>
          <w:rFonts w:ascii="Times New Roman" w:eastAsia="黑体" w:hAnsi="Times New Roman" w:cs="Times New Roman" w:hint="eastAsia"/>
          <w:sz w:val="24"/>
        </w:rPr>
        <w:t>，</w:t>
      </w:r>
      <w:r w:rsidR="00115E39" w:rsidRPr="00115E39">
        <w:rPr>
          <w:rFonts w:ascii="Times New Roman" w:eastAsia="黑体" w:hAnsi="Times New Roman" w:cs="Times New Roman" w:hint="eastAsia"/>
          <w:sz w:val="24"/>
        </w:rPr>
        <w:t>是</w:t>
      </w:r>
      <w:r w:rsidR="00A87B84" w:rsidRPr="00115E39">
        <w:rPr>
          <w:rFonts w:ascii="Times New Roman" w:eastAsia="黑体" w:hAnsi="Times New Roman" w:cs="Times New Roman" w:hint="eastAsia"/>
          <w:sz w:val="24"/>
        </w:rPr>
        <w:t>利用</w:t>
      </w:r>
      <w:r w:rsidR="00475B58" w:rsidRPr="00115E39">
        <w:rPr>
          <w:rFonts w:ascii="Times New Roman" w:eastAsia="黑体" w:hAnsi="Times New Roman" w:cs="Times New Roman"/>
          <w:sz w:val="24"/>
        </w:rPr>
        <w:t>Petri</w:t>
      </w:r>
      <w:r w:rsidR="00475B58" w:rsidRPr="00115E39">
        <w:rPr>
          <w:rFonts w:ascii="Times New Roman" w:eastAsia="黑体" w:hAnsi="Times New Roman" w:cs="Times New Roman"/>
          <w:sz w:val="24"/>
        </w:rPr>
        <w:t>网具有</w:t>
      </w:r>
      <w:r w:rsidR="00115E39" w:rsidRPr="00115E39">
        <w:rPr>
          <w:rFonts w:ascii="Times New Roman" w:eastAsia="黑体" w:hAnsi="Times New Roman" w:cs="Times New Roman" w:hint="eastAsia"/>
          <w:sz w:val="24"/>
        </w:rPr>
        <w:t>的</w:t>
      </w:r>
      <w:r w:rsidR="00475B58" w:rsidRPr="00115E39">
        <w:rPr>
          <w:rFonts w:ascii="Times New Roman" w:eastAsia="黑体" w:hAnsi="Times New Roman" w:cs="Times New Roman"/>
          <w:sz w:val="24"/>
        </w:rPr>
        <w:t>图形和数学两种表达形式，</w:t>
      </w:r>
      <w:r w:rsidR="00A87B84" w:rsidRPr="00115E39">
        <w:rPr>
          <w:rFonts w:ascii="Times New Roman" w:eastAsia="黑体" w:hAnsi="Times New Roman" w:cs="Times New Roman" w:hint="eastAsia"/>
          <w:sz w:val="24"/>
        </w:rPr>
        <w:t>对</w:t>
      </w:r>
      <w:r w:rsidR="00475B58" w:rsidRPr="00115E39">
        <w:rPr>
          <w:rFonts w:ascii="Times New Roman" w:eastAsia="黑体" w:hAnsi="Times New Roman" w:cs="Times New Roman"/>
          <w:sz w:val="24"/>
        </w:rPr>
        <w:t>DES</w:t>
      </w:r>
      <w:r w:rsidR="00A87B84" w:rsidRPr="00115E39">
        <w:rPr>
          <w:rFonts w:ascii="Times New Roman" w:eastAsia="黑体" w:hAnsi="Times New Roman" w:cs="Times New Roman" w:hint="eastAsia"/>
          <w:sz w:val="24"/>
        </w:rPr>
        <w:t>进</w:t>
      </w:r>
      <w:r w:rsidR="00A87B84" w:rsidRPr="00115E39">
        <w:rPr>
          <w:rFonts w:ascii="Times New Roman" w:eastAsia="黑体" w:hAnsi="Times New Roman" w:cs="Times New Roman" w:hint="eastAsia"/>
          <w:sz w:val="24"/>
        </w:rPr>
        <w:lastRenderedPageBreak/>
        <w:t>行了</w:t>
      </w:r>
      <w:r w:rsidR="00475B58" w:rsidRPr="00115E39">
        <w:rPr>
          <w:rFonts w:ascii="Times New Roman" w:eastAsia="黑体" w:hAnsi="Times New Roman" w:cs="Times New Roman"/>
          <w:sz w:val="24"/>
        </w:rPr>
        <w:t>建模</w:t>
      </w:r>
      <w:r w:rsidR="00F772C4" w:rsidRPr="00115E39">
        <w:rPr>
          <w:rFonts w:ascii="黑体" w:eastAsia="黑体" w:hAnsi="黑体" w:hint="eastAsia"/>
          <w:color w:val="000000" w:themeColor="text1"/>
          <w:sz w:val="24"/>
          <w:szCs w:val="24"/>
        </w:rPr>
        <w:t>；</w:t>
      </w:r>
      <w:r w:rsidR="00E244AA" w:rsidRPr="00115E39">
        <w:rPr>
          <w:rFonts w:ascii="黑体" w:eastAsia="黑体" w:hAnsi="黑体" w:hint="eastAsia"/>
          <w:color w:val="000000" w:themeColor="text1"/>
          <w:sz w:val="24"/>
          <w:szCs w:val="24"/>
        </w:rPr>
        <w:t>第二个</w:t>
      </w:r>
      <w:r w:rsidR="00E71D55" w:rsidRPr="00115E39">
        <w:rPr>
          <w:rFonts w:ascii="黑体" w:eastAsia="黑体" w:hAnsi="黑体" w:hint="eastAsia"/>
          <w:color w:val="000000" w:themeColor="text1"/>
          <w:sz w:val="24"/>
          <w:szCs w:val="24"/>
        </w:rPr>
        <w:t>是软件开发方面，</w:t>
      </w:r>
      <w:r w:rsidR="00A81A70" w:rsidRPr="00115E39">
        <w:rPr>
          <w:rFonts w:ascii="黑体" w:eastAsia="黑体" w:hAnsi="黑体" w:hint="eastAsia"/>
          <w:sz w:val="24"/>
          <w:szCs w:val="24"/>
        </w:rPr>
        <w:t>顾君忠</w:t>
      </w:r>
      <w:r w:rsidR="00E244AA" w:rsidRPr="00115E39">
        <w:rPr>
          <w:rFonts w:ascii="黑体" w:eastAsia="黑体" w:hAnsi="黑体" w:hint="eastAsia"/>
          <w:sz w:val="24"/>
          <w:szCs w:val="24"/>
        </w:rPr>
        <w:t>的《</w:t>
      </w:r>
      <w:r w:rsidR="00A81A70" w:rsidRPr="00115E39">
        <w:rPr>
          <w:rFonts w:ascii="黑体" w:eastAsia="黑体" w:hAnsi="黑体" w:hint="eastAsia"/>
          <w:sz w:val="24"/>
          <w:szCs w:val="24"/>
        </w:rPr>
        <w:t>大型软件系统的开发</w:t>
      </w:r>
      <w:r w:rsidR="00E244AA" w:rsidRPr="00115E39">
        <w:rPr>
          <w:rFonts w:ascii="黑体" w:eastAsia="黑体" w:hAnsi="黑体" w:hint="eastAsia"/>
          <w:sz w:val="24"/>
          <w:szCs w:val="24"/>
        </w:rPr>
        <w:t>》</w:t>
      </w:r>
      <w:r w:rsidR="00F772C4" w:rsidRPr="00115E39">
        <w:rPr>
          <w:rFonts w:ascii="黑体" w:eastAsia="黑体" w:hAnsi="黑体" w:hint="eastAsia"/>
          <w:sz w:val="24"/>
          <w:szCs w:val="24"/>
        </w:rPr>
        <w:t>[</w:t>
      </w:r>
      <w:r w:rsidR="00F772C4" w:rsidRPr="00115E39">
        <w:rPr>
          <w:rFonts w:ascii="黑体" w:eastAsia="黑体" w:hAnsi="黑体"/>
          <w:sz w:val="24"/>
          <w:szCs w:val="24"/>
        </w:rPr>
        <w:t>2]</w:t>
      </w:r>
      <w:r w:rsidR="00F772C4" w:rsidRPr="00115E39">
        <w:rPr>
          <w:rFonts w:ascii="黑体" w:eastAsia="黑体" w:hAnsi="黑体" w:hint="eastAsia"/>
          <w:sz w:val="24"/>
          <w:szCs w:val="24"/>
        </w:rPr>
        <w:t>，</w:t>
      </w:r>
      <w:r w:rsidR="00400C14" w:rsidRPr="00115E39">
        <w:rPr>
          <w:rFonts w:ascii="黑体" w:eastAsia="黑体" w:hAnsi="黑体" w:hint="eastAsia"/>
          <w:sz w:val="24"/>
          <w:szCs w:val="24"/>
          <w:shd w:val="clear" w:color="auto" w:fill="FFFFFF"/>
        </w:rPr>
        <w:t>使用Petri网作为工具用于该系统的开发，缩短了该系统的开发周期，提高了系统的可靠性和适用性</w:t>
      </w:r>
      <w:r w:rsidR="00400C14" w:rsidRPr="00115E39">
        <w:rPr>
          <w:rFonts w:ascii="Calibri" w:eastAsia="黑体" w:hAnsi="Calibri" w:cs="Calibri"/>
          <w:sz w:val="24"/>
          <w:szCs w:val="24"/>
          <w:shd w:val="clear" w:color="auto" w:fill="FFFFFF"/>
        </w:rPr>
        <w:t> </w:t>
      </w:r>
      <w:r w:rsidR="00400C14" w:rsidRPr="00115E39">
        <w:rPr>
          <w:rFonts w:ascii="Calibri" w:eastAsia="黑体" w:hAnsi="Calibri" w:cs="Calibri" w:hint="eastAsia"/>
          <w:sz w:val="24"/>
          <w:szCs w:val="24"/>
          <w:shd w:val="clear" w:color="auto" w:fill="FFFFFF"/>
        </w:rPr>
        <w:t>。</w:t>
      </w:r>
      <w:r w:rsidRPr="00115E39">
        <w:rPr>
          <w:rFonts w:ascii="Calibri" w:eastAsia="黑体" w:hAnsi="Calibri" w:cs="Calibri" w:hint="eastAsia"/>
          <w:sz w:val="24"/>
          <w:szCs w:val="24"/>
          <w:shd w:val="clear" w:color="auto" w:fill="FFFFFF"/>
        </w:rPr>
        <w:t>第三个是</w:t>
      </w:r>
      <w:r w:rsidR="005F0FBA" w:rsidRPr="00115E39">
        <w:rPr>
          <w:rFonts w:ascii="黑体" w:eastAsia="黑体" w:hAnsi="黑体"/>
          <w:sz w:val="24"/>
          <w:szCs w:val="24"/>
        </w:rPr>
        <w:t>徐志农</w:t>
      </w:r>
      <w:r w:rsidRPr="00115E39">
        <w:rPr>
          <w:rFonts w:ascii="黑体" w:eastAsia="黑体" w:hAnsi="黑体" w:hint="eastAsia"/>
          <w:sz w:val="24"/>
          <w:szCs w:val="24"/>
        </w:rPr>
        <w:t>和</w:t>
      </w:r>
      <w:r w:rsidR="005F0FBA" w:rsidRPr="00115E39">
        <w:rPr>
          <w:rFonts w:ascii="黑体" w:eastAsia="黑体" w:hAnsi="黑体"/>
          <w:sz w:val="24"/>
          <w:szCs w:val="24"/>
        </w:rPr>
        <w:t>苏运霖</w:t>
      </w:r>
      <w:r w:rsidRPr="00115E39">
        <w:rPr>
          <w:rFonts w:ascii="黑体" w:eastAsia="黑体" w:hAnsi="黑体" w:hint="eastAsia"/>
          <w:sz w:val="24"/>
          <w:szCs w:val="24"/>
        </w:rPr>
        <w:t>的《</w:t>
      </w:r>
      <w:r w:rsidR="005F0FBA" w:rsidRPr="00115E39">
        <w:rPr>
          <w:rFonts w:ascii="黑体" w:eastAsia="黑体" w:hAnsi="黑体"/>
          <w:sz w:val="24"/>
          <w:szCs w:val="24"/>
        </w:rPr>
        <w:t>应用Petri网对CSMA/CD的描述及分析</w:t>
      </w:r>
      <w:r w:rsidRPr="00115E39">
        <w:rPr>
          <w:rFonts w:ascii="黑体" w:eastAsia="黑体" w:hAnsi="黑体" w:hint="eastAsia"/>
          <w:sz w:val="24"/>
          <w:szCs w:val="24"/>
        </w:rPr>
        <w:t>》</w:t>
      </w:r>
      <w:r w:rsidR="005F0FBA" w:rsidRPr="00115E39">
        <w:rPr>
          <w:rFonts w:ascii="黑体" w:eastAsia="黑体" w:hAnsi="黑体"/>
          <w:sz w:val="24"/>
          <w:szCs w:val="24"/>
        </w:rPr>
        <w:t>[3]</w:t>
      </w:r>
      <w:r w:rsidRPr="00115E39">
        <w:rPr>
          <w:rFonts w:ascii="黑体" w:eastAsia="黑体" w:hAnsi="黑体" w:hint="eastAsia"/>
          <w:sz w:val="24"/>
          <w:szCs w:val="24"/>
        </w:rPr>
        <w:t>，</w:t>
      </w:r>
      <w:r w:rsidRPr="00115E39">
        <w:rPr>
          <w:rFonts w:ascii="黑体" w:eastAsia="黑体" w:hAnsi="黑体" w:hint="eastAsia"/>
          <w:sz w:val="24"/>
          <w:szCs w:val="24"/>
          <w:shd w:val="clear" w:color="auto" w:fill="FFFFFF"/>
        </w:rPr>
        <w:t>主要是</w:t>
      </w:r>
      <w:r w:rsidR="003B53E8" w:rsidRPr="00115E39">
        <w:rPr>
          <w:rFonts w:ascii="黑体" w:eastAsia="黑体" w:hAnsi="黑体" w:hint="eastAsia"/>
          <w:sz w:val="24"/>
          <w:szCs w:val="24"/>
          <w:shd w:val="clear" w:color="auto" w:fill="FFFFFF"/>
        </w:rPr>
        <w:t>扩充Petri网在研究CSMA/CD协议方面的应用</w:t>
      </w:r>
      <w:r w:rsidRPr="00115E39">
        <w:rPr>
          <w:rFonts w:ascii="黑体" w:eastAsia="黑体" w:hAnsi="黑体" w:hint="eastAsia"/>
          <w:sz w:val="24"/>
          <w:szCs w:val="24"/>
          <w:shd w:val="clear" w:color="auto" w:fill="FFFFFF"/>
        </w:rPr>
        <w:t>，从</w:t>
      </w:r>
      <w:r w:rsidR="003B53E8" w:rsidRPr="00115E39">
        <w:rPr>
          <w:rFonts w:ascii="黑体" w:eastAsia="黑体" w:hAnsi="黑体" w:hint="eastAsia"/>
          <w:sz w:val="24"/>
          <w:szCs w:val="24"/>
          <w:shd w:val="clear" w:color="auto" w:fill="FFFFFF"/>
        </w:rPr>
        <w:t>两个方面完成,加入了禁止弧和时间的概念。</w:t>
      </w:r>
      <w:r w:rsidRPr="00115E39">
        <w:rPr>
          <w:rFonts w:ascii="黑体" w:eastAsia="黑体" w:hAnsi="黑体" w:hint="eastAsia"/>
          <w:sz w:val="24"/>
          <w:szCs w:val="24"/>
        </w:rPr>
        <w:t>然后是</w:t>
      </w:r>
      <w:r w:rsidR="000B0B23" w:rsidRPr="00115E39">
        <w:rPr>
          <w:rFonts w:ascii="黑体" w:eastAsia="黑体" w:hAnsi="黑体" w:hint="eastAsia"/>
          <w:sz w:val="24"/>
          <w:szCs w:val="24"/>
        </w:rPr>
        <w:t>生物学方面，在</w:t>
      </w:r>
      <w:r w:rsidR="00576A8B" w:rsidRPr="00115E39">
        <w:rPr>
          <w:rStyle w:val="detailjournalnameb1mas"/>
          <w:rFonts w:ascii="黑体" w:eastAsia="黑体" w:hAnsi="黑体" w:hint="eastAsia"/>
          <w:i/>
          <w:iCs/>
          <w:color w:val="000000" w:themeColor="text1"/>
          <w:sz w:val="24"/>
          <w:szCs w:val="24"/>
        </w:rPr>
        <w:t>In</w:t>
      </w:r>
      <w:r w:rsidR="00576A8B" w:rsidRPr="00115E39">
        <w:rPr>
          <w:rStyle w:val="detailjournalnameb1mas"/>
          <w:rFonts w:ascii="黑体" w:eastAsia="黑体" w:hAnsi="黑体"/>
          <w:i/>
          <w:iCs/>
          <w:color w:val="000000" w:themeColor="text1"/>
          <w:sz w:val="24"/>
          <w:szCs w:val="24"/>
        </w:rPr>
        <w:t xml:space="preserve"> Silico Biology</w:t>
      </w:r>
      <w:r w:rsidR="00C13E77" w:rsidRPr="00115E39">
        <w:rPr>
          <w:rStyle w:val="detailissue-year-page2mo-m"/>
          <w:rFonts w:ascii="黑体" w:eastAsia="黑体" w:hAnsi="黑体" w:hint="eastAsia"/>
          <w:color w:val="000000" w:themeColor="text1"/>
          <w:sz w:val="24"/>
          <w:szCs w:val="24"/>
        </w:rPr>
        <w:t>这本杂志的第五卷第二期里的</w:t>
      </w:r>
      <w:r w:rsidR="00C13E77" w:rsidRPr="00115E39">
        <w:rPr>
          <w:rFonts w:ascii="黑体" w:eastAsia="黑体" w:hAnsi="黑体"/>
          <w:i/>
          <w:iCs/>
          <w:color w:val="333333"/>
          <w:sz w:val="24"/>
          <w:szCs w:val="24"/>
        </w:rPr>
        <w:t>STEPP – Search Tool for Exploration of Petri net Paths</w:t>
      </w:r>
      <w:r w:rsidR="0003143F" w:rsidRPr="00115E39">
        <w:rPr>
          <w:rFonts w:ascii="黑体" w:eastAsia="黑体" w:hAnsi="黑体"/>
          <w:color w:val="333333"/>
          <w:sz w:val="24"/>
          <w:szCs w:val="24"/>
        </w:rPr>
        <w:t>[4]</w:t>
      </w:r>
      <w:r w:rsidR="000B0B23" w:rsidRPr="00115E39">
        <w:rPr>
          <w:rFonts w:ascii="黑体" w:eastAsia="黑体" w:hAnsi="黑体" w:cs="Helvetica" w:hint="eastAsia"/>
          <w:color w:val="000000" w:themeColor="text1"/>
          <w:sz w:val="24"/>
          <w:szCs w:val="24"/>
          <w:shd w:val="clear" w:color="auto" w:fill="F5F5F5"/>
        </w:rPr>
        <w:t>中</w:t>
      </w:r>
      <w:r w:rsidR="000B0B23" w:rsidRPr="00115E39">
        <w:rPr>
          <w:rFonts w:ascii="黑体" w:eastAsia="黑体" w:hAnsi="黑体" w:cs="Helvetica"/>
          <w:color w:val="000000" w:themeColor="text1"/>
          <w:sz w:val="24"/>
          <w:szCs w:val="24"/>
          <w:shd w:val="clear" w:color="auto" w:fill="F5F5F5"/>
        </w:rPr>
        <w:t>给出</w:t>
      </w:r>
      <w:r w:rsidR="0003143F" w:rsidRPr="00115E39">
        <w:rPr>
          <w:rFonts w:ascii="黑体" w:eastAsia="黑体" w:hAnsi="黑体" w:cs="Helvetica" w:hint="eastAsia"/>
          <w:color w:val="000000" w:themeColor="text1"/>
          <w:sz w:val="24"/>
          <w:szCs w:val="24"/>
          <w:shd w:val="clear" w:color="auto" w:fill="F5F5F5"/>
        </w:rPr>
        <w:t>的</w:t>
      </w:r>
      <w:r w:rsidR="000B0B23" w:rsidRPr="00115E39">
        <w:rPr>
          <w:rFonts w:ascii="黑体" w:eastAsia="黑体" w:hAnsi="黑体" w:cs="Helvetica"/>
          <w:color w:val="000000" w:themeColor="text1"/>
          <w:sz w:val="24"/>
          <w:szCs w:val="24"/>
          <w:shd w:val="clear" w:color="auto" w:fill="F5F5F5"/>
        </w:rPr>
        <w:t>使用专用语言对马铃薯块茎中蔗糖到淀粉分解</w:t>
      </w:r>
      <w:r w:rsidR="000B0B23" w:rsidRPr="00115E39">
        <w:rPr>
          <w:rFonts w:ascii="黑体" w:eastAsia="黑体" w:hAnsi="黑体" w:cs="Helvetica" w:hint="eastAsia"/>
          <w:color w:val="000000" w:themeColor="text1"/>
          <w:sz w:val="24"/>
          <w:szCs w:val="24"/>
          <w:shd w:val="clear" w:color="auto" w:fill="F5F5F5"/>
        </w:rPr>
        <w:t>的P</w:t>
      </w:r>
      <w:r w:rsidR="000B0B23" w:rsidRPr="00115E39">
        <w:rPr>
          <w:rFonts w:ascii="黑体" w:eastAsia="黑体" w:hAnsi="黑体" w:cs="Helvetica"/>
          <w:color w:val="000000" w:themeColor="text1"/>
          <w:sz w:val="24"/>
          <w:szCs w:val="24"/>
          <w:shd w:val="clear" w:color="auto" w:fill="F5F5F5"/>
        </w:rPr>
        <w:t>etri网络模型进行路径搜索的示例</w:t>
      </w:r>
      <w:r w:rsidR="002E1A8A">
        <w:rPr>
          <w:rFonts w:ascii="黑体" w:eastAsia="黑体" w:hAnsi="黑体" w:cs="Helvetica" w:hint="eastAsia"/>
          <w:color w:val="000000" w:themeColor="text1"/>
          <w:sz w:val="24"/>
          <w:szCs w:val="24"/>
          <w:shd w:val="clear" w:color="auto" w:fill="F5F5F5"/>
        </w:rPr>
        <w:t>；</w:t>
      </w:r>
      <w:r w:rsidR="00901CD7" w:rsidRPr="00115E39">
        <w:rPr>
          <w:rFonts w:ascii="黑体" w:eastAsia="黑体" w:hAnsi="黑体" w:cs="Helvetica" w:hint="eastAsia"/>
          <w:color w:val="000000" w:themeColor="text1"/>
          <w:sz w:val="24"/>
          <w:szCs w:val="24"/>
          <w:shd w:val="clear" w:color="auto" w:fill="F5F5F5"/>
        </w:rPr>
        <w:t>最后就是</w:t>
      </w:r>
      <w:r w:rsidR="00614A29" w:rsidRPr="00115E39">
        <w:rPr>
          <w:rFonts w:ascii="黑体" w:eastAsia="黑体" w:hAnsi="黑体"/>
          <w:i/>
          <w:iCs/>
          <w:color w:val="333333"/>
          <w:sz w:val="24"/>
          <w:szCs w:val="24"/>
        </w:rPr>
        <w:t>XML as a format of expression of Object-Oriented Petri Nets</w:t>
      </w:r>
      <w:r w:rsidR="0006313D" w:rsidRPr="00115E39">
        <w:rPr>
          <w:rFonts w:ascii="黑体" w:eastAsia="黑体" w:hAnsi="黑体"/>
          <w:color w:val="333333"/>
          <w:sz w:val="24"/>
          <w:szCs w:val="24"/>
        </w:rPr>
        <w:t>[5]</w:t>
      </w:r>
      <w:r w:rsidR="0003143F" w:rsidRPr="00115E39">
        <w:rPr>
          <w:rFonts w:ascii="黑体" w:eastAsia="黑体" w:hAnsi="黑体" w:cs="Helvetica" w:hint="eastAsia"/>
          <w:color w:val="333333"/>
          <w:sz w:val="24"/>
          <w:szCs w:val="24"/>
          <w:shd w:val="clear" w:color="auto" w:fill="F5F5F5"/>
        </w:rPr>
        <w:t>该篇文章</w:t>
      </w:r>
      <w:r w:rsidR="0006313D" w:rsidRPr="00115E39">
        <w:rPr>
          <w:rFonts w:ascii="黑体" w:eastAsia="黑体" w:hAnsi="黑体" w:cs="Helvetica"/>
          <w:color w:val="333333"/>
          <w:sz w:val="24"/>
          <w:szCs w:val="24"/>
          <w:shd w:val="clear" w:color="auto" w:fill="F5F5F5"/>
        </w:rPr>
        <w:t>使用开放的、独立的格式来描述</w:t>
      </w:r>
      <w:r w:rsidR="0003143F" w:rsidRPr="00115E39">
        <w:rPr>
          <w:rFonts w:ascii="黑体" w:eastAsia="黑体" w:hAnsi="黑体" w:cs="Helvetica"/>
          <w:color w:val="333333"/>
          <w:sz w:val="24"/>
          <w:szCs w:val="24"/>
          <w:shd w:val="clear" w:color="auto" w:fill="F5F5F5"/>
        </w:rPr>
        <w:t>Petri网许多面向对象的变体</w:t>
      </w:r>
      <w:r w:rsidR="0006313D" w:rsidRPr="00115E39">
        <w:rPr>
          <w:rFonts w:ascii="黑体" w:eastAsia="黑体" w:hAnsi="黑体" w:cs="Helvetica" w:hint="eastAsia"/>
          <w:color w:val="333333"/>
          <w:sz w:val="24"/>
          <w:szCs w:val="24"/>
          <w:shd w:val="clear" w:color="auto" w:fill="F5F5F5"/>
        </w:rPr>
        <w:t>，并</w:t>
      </w:r>
      <w:r w:rsidR="0003143F" w:rsidRPr="00115E39">
        <w:rPr>
          <w:rFonts w:ascii="黑体" w:eastAsia="黑体" w:hAnsi="黑体" w:cs="Helvetica"/>
          <w:color w:val="333333"/>
          <w:sz w:val="24"/>
          <w:szCs w:val="24"/>
          <w:shd w:val="clear" w:color="auto" w:fill="F5F5F5"/>
        </w:rPr>
        <w:t>提出了这种描述的优点。</w:t>
      </w:r>
    </w:p>
    <w:p w14:paraId="403AEF6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3 </w:t>
      </w:r>
      <w:r w:rsidRPr="008D724A">
        <w:rPr>
          <w:rFonts w:ascii="Times New Roman" w:eastAsia="黑体" w:hAnsi="Times New Roman" w:cs="Times New Roman"/>
          <w:sz w:val="36"/>
        </w:rPr>
        <w:t>进一步的思考</w:t>
      </w:r>
    </w:p>
    <w:p w14:paraId="291324E3" w14:textId="2CE257BE" w:rsidR="0099333F" w:rsidRPr="0099333F" w:rsidRDefault="0099333F" w:rsidP="004A526E">
      <w:pPr>
        <w:snapToGrid w:val="0"/>
        <w:spacing w:beforeLines="50" w:before="156" w:afterLines="50" w:after="156" w:line="300" w:lineRule="auto"/>
        <w:ind w:firstLineChars="200" w:firstLine="480"/>
        <w:rPr>
          <w:rFonts w:ascii="黑体" w:eastAsia="黑体" w:hAnsi="黑体" w:cs="Times New Roman"/>
          <w:sz w:val="24"/>
        </w:rPr>
      </w:pPr>
      <w:r w:rsidRPr="0099333F">
        <w:rPr>
          <w:rFonts w:ascii="黑体" w:eastAsia="黑体" w:hAnsi="黑体" w:cs="Times New Roman" w:hint="eastAsia"/>
          <w:sz w:val="24"/>
        </w:rPr>
        <w:t>数字身份：</w:t>
      </w:r>
    </w:p>
    <w:p w14:paraId="024CCCAC" w14:textId="538A78F7" w:rsidR="0099333F" w:rsidRPr="0099333F" w:rsidRDefault="0099333F" w:rsidP="0099333F">
      <w:pPr>
        <w:snapToGrid w:val="0"/>
        <w:spacing w:beforeLines="50" w:before="156" w:afterLines="50" w:after="156" w:line="300" w:lineRule="auto"/>
        <w:ind w:firstLineChars="200" w:firstLine="480"/>
        <w:rPr>
          <w:rFonts w:ascii="黑体" w:eastAsia="黑体" w:hAnsi="黑体" w:cs="Times New Roman"/>
          <w:sz w:val="24"/>
        </w:rPr>
      </w:pPr>
      <w:r w:rsidRPr="0099333F">
        <w:rPr>
          <w:rFonts w:ascii="黑体" w:eastAsia="黑体" w:hAnsi="黑体" w:cs="Times New Roman" w:hint="eastAsia"/>
          <w:sz w:val="24"/>
        </w:rPr>
        <w:t>互联网本身其实是围绕着机器建立的，而不是人类，换句话说，互联网虽然提供了信息高速公路，但是并没有提供中立、开放、统一的身份层。于是，我们在互联网里，无法知道谁究竟是谁，它帮助谁连接了谁。当然，这在互联网早期是一件好事，它们并不能从我们身上窃取太多数据，但是现在随着互联网应用程序变得越来越丰富多样，场景也十分复杂，典型的就是电子商务和社交媒体的普及。</w:t>
      </w:r>
      <w:r w:rsidRPr="0099333F">
        <w:rPr>
          <w:rFonts w:ascii="黑体" w:eastAsia="黑体" w:hAnsi="黑体" w:cs="Times New Roman"/>
          <w:sz w:val="24"/>
        </w:rPr>
        <w:t>W3C以及一些标准化组织，提供了一些互联网身份的标准。这些标准的初衷是为了更好地服务互联网应用，但是这些标准被实施的过程中，仍然凸显了很多问题，例如Facebook 8000多万账户数据滥用事件。</w:t>
      </w:r>
      <w:r w:rsidRPr="0099333F">
        <w:rPr>
          <w:rFonts w:ascii="黑体" w:eastAsia="黑体" w:hAnsi="黑体" w:cs="Times New Roman" w:hint="eastAsia"/>
          <w:sz w:val="24"/>
        </w:rPr>
        <w:t>概括起来主要是三个方面：非用户自主的身份、身份数据安全与隐私问题、身份数据所有权问题。</w:t>
      </w:r>
    </w:p>
    <w:p w14:paraId="2F9FF405" w14:textId="11D05AB2" w:rsidR="004A526E" w:rsidRPr="004A526E" w:rsidRDefault="0099333F" w:rsidP="004A526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然而</w:t>
      </w:r>
      <w:r>
        <w:rPr>
          <w:rFonts w:ascii="Times New Roman" w:eastAsia="黑体" w:hAnsi="Times New Roman" w:cs="Times New Roman" w:hint="eastAsia"/>
          <w:sz w:val="24"/>
        </w:rPr>
        <w:t>eID</w:t>
      </w:r>
      <w:r>
        <w:rPr>
          <w:rFonts w:ascii="Times New Roman" w:eastAsia="黑体" w:hAnsi="Times New Roman" w:cs="Times New Roman" w:hint="eastAsia"/>
          <w:sz w:val="24"/>
        </w:rPr>
        <w:t>可以帮助我们解决这个问题。</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是个芯片</w:t>
      </w:r>
      <w:r>
        <w:rPr>
          <w:rFonts w:ascii="Times New Roman" w:eastAsia="黑体" w:hAnsi="Times New Roman" w:cs="Times New Roman" w:hint="eastAsia"/>
          <w:sz w:val="24"/>
        </w:rPr>
        <w:t>，</w:t>
      </w:r>
      <w:r w:rsidR="004A526E" w:rsidRPr="004A526E">
        <w:rPr>
          <w:rFonts w:ascii="Times New Roman" w:eastAsia="黑体" w:hAnsi="Times New Roman" w:cs="Times New Roman"/>
          <w:sz w:val="24"/>
        </w:rPr>
        <w:t>出厂时，每个芯片都录入了标识符和编号。这个芯片非常小，只有</w:t>
      </w:r>
      <w:r w:rsidR="004A526E" w:rsidRPr="004A526E">
        <w:rPr>
          <w:rFonts w:ascii="Times New Roman" w:eastAsia="黑体" w:hAnsi="Times New Roman" w:cs="Times New Roman"/>
          <w:sz w:val="24"/>
        </w:rPr>
        <w:t>0.19</w:t>
      </w:r>
      <w:r w:rsidR="004A526E" w:rsidRPr="004A526E">
        <w:rPr>
          <w:rFonts w:ascii="Times New Roman" w:eastAsia="黑体" w:hAnsi="Times New Roman" w:cs="Times New Roman"/>
          <w:sz w:val="24"/>
        </w:rPr>
        <w:t>毫米。可以放入手机里面，贴到</w:t>
      </w:r>
      <w:r w:rsidR="004A526E" w:rsidRPr="004A526E">
        <w:rPr>
          <w:rFonts w:ascii="Times New Roman" w:eastAsia="黑体" w:hAnsi="Times New Roman" w:cs="Times New Roman"/>
          <w:sz w:val="24"/>
        </w:rPr>
        <w:t>SIM</w:t>
      </w:r>
      <w:r w:rsidR="004A526E" w:rsidRPr="004A526E">
        <w:rPr>
          <w:rFonts w:ascii="Times New Roman" w:eastAsia="黑体" w:hAnsi="Times New Roman" w:cs="Times New Roman"/>
          <w:sz w:val="24"/>
        </w:rPr>
        <w:t>卡上，或植入银行卡里面，而且与他们互不干扰。芯片内部拥有独立的处理器、安全存储单元和密码运算协处理器，只能运行专用安全芯片操作系统，其内建芯片安全机制可以抵抗各种物理和逻辑攻击，确保芯片内部数据无法被非法读取、篡改或使用。用户开通</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时，智能安全芯片内部会采用非对称密钥算法生成一组公私钥对，这组公私钥对可用于电子签名。基本原理是：用户可以使用自己的</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私钥对信息进行电子签</w:t>
      </w:r>
      <w:r w:rsidR="004A526E" w:rsidRPr="004A526E">
        <w:rPr>
          <w:rFonts w:ascii="Times New Roman" w:eastAsia="黑体" w:hAnsi="Times New Roman" w:cs="Times New Roman" w:hint="eastAsia"/>
          <w:sz w:val="24"/>
        </w:rPr>
        <w:t>名后发送给其他人，其他人可以使用用户的</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公钥对签名信息进行验签。用户使用</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通过网络向应用方自证身份时，应用方会向连接</w:t>
      </w:r>
      <w:r w:rsidR="004A526E" w:rsidRPr="004A526E">
        <w:rPr>
          <w:rFonts w:ascii="Times New Roman" w:eastAsia="黑体" w:hAnsi="Times New Roman" w:cs="Times New Roman"/>
          <w:sz w:val="24"/>
        </w:rPr>
        <w:t>“</w:t>
      </w:r>
      <w:r w:rsidR="004A526E" w:rsidRPr="004A526E">
        <w:rPr>
          <w:rFonts w:ascii="Times New Roman" w:eastAsia="黑体" w:hAnsi="Times New Roman" w:cs="Times New Roman"/>
          <w:sz w:val="24"/>
        </w:rPr>
        <w:t>公民网络身份识别系统</w:t>
      </w:r>
      <w:r w:rsidR="004A526E" w:rsidRPr="004A526E">
        <w:rPr>
          <w:rFonts w:ascii="Times New Roman" w:eastAsia="黑体" w:hAnsi="Times New Roman" w:cs="Times New Roman"/>
          <w:sz w:val="24"/>
        </w:rPr>
        <w:t>”</w:t>
      </w:r>
      <w:r w:rsidR="004A526E" w:rsidRPr="004A526E">
        <w:rPr>
          <w:rFonts w:ascii="Times New Roman" w:eastAsia="黑体" w:hAnsi="Times New Roman" w:cs="Times New Roman"/>
          <w:sz w:val="24"/>
        </w:rPr>
        <w:t>的服务机构发出请求，以核实用户网络身份的真实性和有效性。一旦用户网络身份通过验证，应用方得到用户在当前应用上的网络身份应用标识。由于用户在不同的线上应用上所使用的网络身份应用标识编码不同，可以避免用户在不同线上应用中的行为数据被汇聚、分析和追踪。这个芯片想要投入使用，还得在上面生成、录入个人的</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相关数据，这个</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没有个人的身份数据，只有</w:t>
      </w:r>
      <w:r w:rsidR="004A526E" w:rsidRPr="004A526E">
        <w:rPr>
          <w:rFonts w:ascii="Times New Roman" w:eastAsia="黑体" w:hAnsi="Times New Roman" w:cs="Times New Roman"/>
          <w:sz w:val="24"/>
        </w:rPr>
        <w:t>ID</w:t>
      </w:r>
      <w:r w:rsidR="004A526E" w:rsidRPr="004A526E">
        <w:rPr>
          <w:rFonts w:ascii="Times New Roman" w:eastAsia="黑体" w:hAnsi="Times New Roman" w:cs="Times New Roman"/>
          <w:sz w:val="24"/>
        </w:rPr>
        <w:t>号。但这个</w:t>
      </w:r>
      <w:r w:rsidR="004A526E" w:rsidRPr="004A526E">
        <w:rPr>
          <w:rFonts w:ascii="Times New Roman" w:eastAsia="黑体" w:hAnsi="Times New Roman" w:cs="Times New Roman"/>
          <w:sz w:val="24"/>
        </w:rPr>
        <w:t>ID</w:t>
      </w:r>
      <w:r w:rsidR="004A526E" w:rsidRPr="004A526E">
        <w:rPr>
          <w:rFonts w:ascii="Times New Roman" w:eastAsia="黑体" w:hAnsi="Times New Roman" w:cs="Times New Roman"/>
          <w:sz w:val="24"/>
        </w:rPr>
        <w:t>号</w:t>
      </w:r>
      <w:r w:rsidR="004A526E" w:rsidRPr="004A526E">
        <w:rPr>
          <w:rFonts w:ascii="Times New Roman" w:eastAsia="黑体" w:hAnsi="Times New Roman" w:cs="Times New Roman" w:hint="eastAsia"/>
          <w:sz w:val="24"/>
        </w:rPr>
        <w:t>在“公民网络身份识别系统”却和个人的具体身份信息绑定。一个人只能开通一个</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。这个芯片上记载着个人的</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，可以当成身份证使用。芯片激活时还需要密码，使用</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得输入密码确认身份，手机上的</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可以通过指纹来替代密码。</w:t>
      </w:r>
      <w:r w:rsidR="004A526E" w:rsidRPr="004A526E">
        <w:rPr>
          <w:rFonts w:ascii="Times New Roman" w:eastAsia="黑体" w:hAnsi="Times New Roman" w:cs="Times New Roman"/>
          <w:sz w:val="24"/>
        </w:rPr>
        <w:t>eID</w:t>
      </w:r>
      <w:r w:rsidR="004A526E" w:rsidRPr="004A526E">
        <w:rPr>
          <w:rFonts w:ascii="Times New Roman" w:eastAsia="黑体" w:hAnsi="Times New Roman" w:cs="Times New Roman"/>
          <w:sz w:val="24"/>
        </w:rPr>
        <w:t>的后台是</w:t>
      </w:r>
      <w:r w:rsidR="004A526E" w:rsidRPr="004A526E">
        <w:rPr>
          <w:rFonts w:ascii="Times New Roman" w:eastAsia="黑体" w:hAnsi="Times New Roman" w:cs="Times New Roman"/>
          <w:sz w:val="24"/>
        </w:rPr>
        <w:t>“</w:t>
      </w:r>
      <w:r w:rsidR="004A526E" w:rsidRPr="004A526E">
        <w:rPr>
          <w:rFonts w:ascii="Times New Roman" w:eastAsia="黑体" w:hAnsi="Times New Roman" w:cs="Times New Roman"/>
          <w:sz w:val="24"/>
        </w:rPr>
        <w:t>公民网络身份识别系统</w:t>
      </w:r>
      <w:r w:rsidR="004A526E" w:rsidRPr="004A526E">
        <w:rPr>
          <w:rFonts w:ascii="Times New Roman" w:eastAsia="黑体" w:hAnsi="Times New Roman" w:cs="Times New Roman"/>
          <w:sz w:val="24"/>
        </w:rPr>
        <w:t>”</w:t>
      </w:r>
      <w:r w:rsidR="004A526E" w:rsidRPr="004A526E">
        <w:rPr>
          <w:rFonts w:ascii="Times New Roman" w:eastAsia="黑体" w:hAnsi="Times New Roman" w:cs="Times New Roman"/>
          <w:sz w:val="24"/>
        </w:rPr>
        <w:t>。是公安部的系统，确保了权威性。</w:t>
      </w:r>
    </w:p>
    <w:p w14:paraId="4BE1FFE2" w14:textId="77777777" w:rsidR="002D5B61" w:rsidRDefault="004A526E" w:rsidP="004A526E">
      <w:pPr>
        <w:snapToGrid w:val="0"/>
        <w:spacing w:beforeLines="50" w:before="156" w:afterLines="50" w:after="156" w:line="300" w:lineRule="auto"/>
        <w:ind w:firstLineChars="200" w:firstLine="480"/>
        <w:rPr>
          <w:rFonts w:ascii="Times New Roman" w:eastAsia="黑体" w:hAnsi="Times New Roman" w:cs="Times New Roman"/>
          <w:sz w:val="24"/>
        </w:rPr>
      </w:pPr>
      <w:r w:rsidRPr="004A526E">
        <w:rPr>
          <w:rFonts w:ascii="Times New Roman" w:eastAsia="黑体" w:hAnsi="Times New Roman" w:cs="Times New Roman" w:hint="eastAsia"/>
          <w:sz w:val="24"/>
        </w:rPr>
        <w:lastRenderedPageBreak/>
        <w:t>依据《居民身份证法》《电子签名法》和《网络安全法》等相关法律要求，</w:t>
      </w:r>
      <w:r w:rsidRPr="004A526E">
        <w:rPr>
          <w:rFonts w:ascii="Times New Roman" w:eastAsia="黑体" w:hAnsi="Times New Roman" w:cs="Times New Roman"/>
          <w:sz w:val="24"/>
        </w:rPr>
        <w:t>eID</w:t>
      </w:r>
      <w:r w:rsidRPr="004A526E">
        <w:rPr>
          <w:rFonts w:ascii="Times New Roman" w:eastAsia="黑体" w:hAnsi="Times New Roman" w:cs="Times New Roman"/>
          <w:sz w:val="24"/>
        </w:rPr>
        <w:t>既可以解决数字空间由于数据的虚拟性、易复制性、易重构性等特性所带来的主体识别、数据确权授权、行为抗抵赖和隐私保护等难题，也可以在物理空间解决传统离线证件难以有效挂失的缺陷，具备便捷、安全、唯一、规范和跨域的特点。</w:t>
      </w:r>
    </w:p>
    <w:p w14:paraId="1C19C7D1" w14:textId="502C1A68" w:rsidR="002D5B61" w:rsidRDefault="004A526E" w:rsidP="002D5B61">
      <w:pPr>
        <w:pStyle w:val="a6"/>
        <w:numPr>
          <w:ilvl w:val="0"/>
          <w:numId w:val="18"/>
        </w:numPr>
        <w:snapToGrid w:val="0"/>
        <w:spacing w:beforeLines="50" w:before="156" w:afterLines="50" w:after="156" w:line="300" w:lineRule="auto"/>
        <w:ind w:firstLineChars="0"/>
        <w:rPr>
          <w:rFonts w:ascii="Times New Roman" w:eastAsia="黑体" w:hAnsi="Times New Roman" w:cs="Times New Roman"/>
          <w:sz w:val="24"/>
        </w:rPr>
      </w:pPr>
      <w:r w:rsidRPr="002D5B61">
        <w:rPr>
          <w:rFonts w:ascii="Times New Roman" w:eastAsia="黑体" w:hAnsi="Times New Roman" w:cs="Times New Roman"/>
          <w:sz w:val="24"/>
        </w:rPr>
        <w:t>便捷性：</w:t>
      </w:r>
      <w:r w:rsidR="002D5B61">
        <w:rPr>
          <w:rFonts w:ascii="Times New Roman" w:eastAsia="黑体" w:hAnsi="Times New Roman" w:cs="Times New Roman" w:hint="eastAsia"/>
          <w:sz w:val="24"/>
        </w:rPr>
        <w:t>快速</w:t>
      </w:r>
      <w:r w:rsidRPr="002D5B61">
        <w:rPr>
          <w:rFonts w:ascii="Times New Roman" w:eastAsia="黑体" w:hAnsi="Times New Roman" w:cs="Times New Roman"/>
          <w:sz w:val="24"/>
        </w:rPr>
        <w:t>认证，兼具线上身份认证和线下身份证明功能；</w:t>
      </w:r>
    </w:p>
    <w:p w14:paraId="16C37147" w14:textId="77777777" w:rsidR="002D5B61" w:rsidRDefault="004A526E" w:rsidP="002D5B61">
      <w:pPr>
        <w:pStyle w:val="a6"/>
        <w:numPr>
          <w:ilvl w:val="0"/>
          <w:numId w:val="18"/>
        </w:numPr>
        <w:snapToGrid w:val="0"/>
        <w:spacing w:beforeLines="50" w:before="156" w:afterLines="50" w:after="156" w:line="300" w:lineRule="auto"/>
        <w:ind w:firstLineChars="0"/>
        <w:rPr>
          <w:rFonts w:ascii="Times New Roman" w:eastAsia="黑体" w:hAnsi="Times New Roman" w:cs="Times New Roman"/>
          <w:sz w:val="24"/>
        </w:rPr>
      </w:pPr>
      <w:r w:rsidRPr="002D5B61">
        <w:rPr>
          <w:rFonts w:ascii="Times New Roman" w:eastAsia="黑体" w:hAnsi="Times New Roman" w:cs="Times New Roman"/>
          <w:sz w:val="24"/>
        </w:rPr>
        <w:t>安全性：基于国密算法、智能安全芯片，借助现场活体人脸检测和身份证内置照片识别保证人证同一；</w:t>
      </w:r>
    </w:p>
    <w:p w14:paraId="6598577E" w14:textId="77777777" w:rsidR="002D5B61" w:rsidRDefault="004A526E" w:rsidP="002D5B61">
      <w:pPr>
        <w:pStyle w:val="a6"/>
        <w:numPr>
          <w:ilvl w:val="0"/>
          <w:numId w:val="18"/>
        </w:numPr>
        <w:snapToGrid w:val="0"/>
        <w:spacing w:beforeLines="50" w:before="156" w:afterLines="50" w:after="156" w:line="300" w:lineRule="auto"/>
        <w:ind w:firstLineChars="0"/>
        <w:rPr>
          <w:rFonts w:ascii="Times New Roman" w:eastAsia="黑体" w:hAnsi="Times New Roman" w:cs="Times New Roman"/>
          <w:sz w:val="24"/>
        </w:rPr>
      </w:pPr>
      <w:r w:rsidRPr="002D5B61">
        <w:rPr>
          <w:rFonts w:ascii="Times New Roman" w:eastAsia="黑体" w:hAnsi="Times New Roman" w:cs="Times New Roman"/>
          <w:sz w:val="24"/>
        </w:rPr>
        <w:t>唯一性：一人同时只能有一个</w:t>
      </w:r>
      <w:r w:rsidRPr="002D5B61">
        <w:rPr>
          <w:rFonts w:ascii="Times New Roman" w:eastAsia="黑体" w:hAnsi="Times New Roman" w:cs="Times New Roman"/>
          <w:sz w:val="24"/>
        </w:rPr>
        <w:t>eID</w:t>
      </w:r>
      <w:r w:rsidRPr="002D5B61">
        <w:rPr>
          <w:rFonts w:ascii="Times New Roman" w:eastAsia="黑体" w:hAnsi="Times New Roman" w:cs="Times New Roman"/>
          <w:sz w:val="24"/>
        </w:rPr>
        <w:t>，可有效挂失或注销；</w:t>
      </w:r>
    </w:p>
    <w:p w14:paraId="518F5358" w14:textId="77777777" w:rsidR="002D5B61" w:rsidRDefault="004A526E" w:rsidP="002D5B61">
      <w:pPr>
        <w:pStyle w:val="a6"/>
        <w:numPr>
          <w:ilvl w:val="0"/>
          <w:numId w:val="18"/>
        </w:numPr>
        <w:snapToGrid w:val="0"/>
        <w:spacing w:beforeLines="50" w:before="156" w:afterLines="50" w:after="156" w:line="300" w:lineRule="auto"/>
        <w:ind w:firstLineChars="0"/>
        <w:rPr>
          <w:rFonts w:ascii="Times New Roman" w:eastAsia="黑体" w:hAnsi="Times New Roman" w:cs="Times New Roman"/>
          <w:sz w:val="24"/>
        </w:rPr>
      </w:pPr>
      <w:r w:rsidRPr="002D5B61">
        <w:rPr>
          <w:rFonts w:ascii="Times New Roman" w:eastAsia="黑体" w:hAnsi="Times New Roman" w:cs="Times New Roman"/>
          <w:sz w:val="24"/>
        </w:rPr>
        <w:t>规范性：相关格式</w:t>
      </w:r>
      <w:r w:rsidRPr="002D5B61">
        <w:rPr>
          <w:rFonts w:ascii="Times New Roman" w:eastAsia="黑体" w:hAnsi="Times New Roman" w:cs="Times New Roman" w:hint="eastAsia"/>
          <w:sz w:val="24"/>
        </w:rPr>
        <w:t>、载体、机具和验证等国家标准已于</w:t>
      </w:r>
      <w:r w:rsidRPr="002D5B61">
        <w:rPr>
          <w:rFonts w:ascii="Times New Roman" w:eastAsia="黑体" w:hAnsi="Times New Roman" w:cs="Times New Roman"/>
          <w:sz w:val="24"/>
        </w:rPr>
        <w:t>2019</w:t>
      </w:r>
      <w:r w:rsidRPr="002D5B61">
        <w:rPr>
          <w:rFonts w:ascii="Times New Roman" w:eastAsia="黑体" w:hAnsi="Times New Roman" w:cs="Times New Roman"/>
          <w:sz w:val="24"/>
        </w:rPr>
        <w:t>年</w:t>
      </w:r>
      <w:r w:rsidRPr="002D5B61">
        <w:rPr>
          <w:rFonts w:ascii="Times New Roman" w:eastAsia="黑体" w:hAnsi="Times New Roman" w:cs="Times New Roman"/>
          <w:sz w:val="24"/>
        </w:rPr>
        <w:t>5</w:t>
      </w:r>
      <w:r w:rsidRPr="002D5B61">
        <w:rPr>
          <w:rFonts w:ascii="Times New Roman" w:eastAsia="黑体" w:hAnsi="Times New Roman" w:cs="Times New Roman"/>
          <w:sz w:val="24"/>
        </w:rPr>
        <w:t>月起正式实施；</w:t>
      </w:r>
    </w:p>
    <w:p w14:paraId="63D2A57A" w14:textId="574D58E4" w:rsidR="00A86C90" w:rsidRPr="0099333F" w:rsidRDefault="004A526E" w:rsidP="0099333F">
      <w:pPr>
        <w:pStyle w:val="a6"/>
        <w:numPr>
          <w:ilvl w:val="0"/>
          <w:numId w:val="18"/>
        </w:numPr>
        <w:snapToGrid w:val="0"/>
        <w:spacing w:beforeLines="50" w:before="156" w:afterLines="50" w:after="156" w:line="300" w:lineRule="auto"/>
        <w:ind w:firstLineChars="0"/>
        <w:rPr>
          <w:rFonts w:ascii="Times New Roman" w:eastAsia="黑体" w:hAnsi="Times New Roman" w:cs="Times New Roman"/>
          <w:sz w:val="24"/>
        </w:rPr>
      </w:pPr>
      <w:r w:rsidRPr="002D5B61">
        <w:rPr>
          <w:rFonts w:ascii="Times New Roman" w:eastAsia="黑体" w:hAnsi="Times New Roman" w:cs="Times New Roman"/>
          <w:sz w:val="24"/>
        </w:rPr>
        <w:t>跨域性：可实现跨应用、跨行业、跨地区的无差别使用</w:t>
      </w:r>
      <w:r w:rsidR="0099333F">
        <w:rPr>
          <w:rFonts w:ascii="Times New Roman" w:eastAsia="黑体" w:hAnsi="Times New Roman" w:cs="Times New Roman" w:hint="eastAsia"/>
          <w:sz w:val="24"/>
        </w:rPr>
        <w:t>。</w:t>
      </w:r>
    </w:p>
    <w:p w14:paraId="7EBD3243" w14:textId="74EC7C00" w:rsidR="00645631" w:rsidRDefault="007266B3"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现在的互联网，这个网络时代，是正在构建一个网络上的虚拟社会，而这个</w:t>
      </w:r>
      <w:r w:rsidR="00645631">
        <w:rPr>
          <w:rFonts w:ascii="Times New Roman" w:eastAsia="黑体" w:hAnsi="Times New Roman" w:cs="Times New Roman" w:hint="eastAsia"/>
          <w:sz w:val="24"/>
        </w:rPr>
        <w:t>虚拟</w:t>
      </w:r>
      <w:r>
        <w:rPr>
          <w:rFonts w:ascii="Times New Roman" w:eastAsia="黑体" w:hAnsi="Times New Roman" w:cs="Times New Roman" w:hint="eastAsia"/>
          <w:sz w:val="24"/>
        </w:rPr>
        <w:t>社会如果说由互联网巨头</w:t>
      </w:r>
      <w:r w:rsidR="00645631">
        <w:rPr>
          <w:rFonts w:ascii="Times New Roman" w:eastAsia="黑体" w:hAnsi="Times New Roman" w:cs="Times New Roman" w:hint="eastAsia"/>
          <w:sz w:val="24"/>
        </w:rPr>
        <w:t>来构建的话，意味着政府国家公权力的流失，本来由国家负责</w:t>
      </w:r>
      <w:r w:rsidR="0099333F">
        <w:rPr>
          <w:rFonts w:ascii="Times New Roman" w:eastAsia="黑体" w:hAnsi="Times New Roman" w:cs="Times New Roman" w:hint="eastAsia"/>
          <w:sz w:val="24"/>
        </w:rPr>
        <w:t>、</w:t>
      </w:r>
      <w:r w:rsidR="00645631">
        <w:rPr>
          <w:rFonts w:ascii="Times New Roman" w:eastAsia="黑体" w:hAnsi="Times New Roman" w:cs="Times New Roman" w:hint="eastAsia"/>
          <w:sz w:val="24"/>
        </w:rPr>
        <w:t>拥有的权力</w:t>
      </w:r>
      <w:r w:rsidR="0099333F">
        <w:rPr>
          <w:rFonts w:ascii="Times New Roman" w:eastAsia="黑体" w:hAnsi="Times New Roman" w:cs="Times New Roman" w:hint="eastAsia"/>
          <w:sz w:val="24"/>
        </w:rPr>
        <w:t>不能让</w:t>
      </w:r>
      <w:r w:rsidR="00645631">
        <w:rPr>
          <w:rFonts w:ascii="Times New Roman" w:eastAsia="黑体" w:hAnsi="Times New Roman" w:cs="Times New Roman" w:hint="eastAsia"/>
          <w:sz w:val="24"/>
        </w:rPr>
        <w:t>公司拥有，所以</w:t>
      </w:r>
      <w:r w:rsidR="0099333F">
        <w:rPr>
          <w:rFonts w:ascii="Times New Roman" w:eastAsia="黑体" w:hAnsi="Times New Roman" w:cs="Times New Roman" w:hint="eastAsia"/>
          <w:sz w:val="24"/>
        </w:rPr>
        <w:t>不能让</w:t>
      </w:r>
      <w:r w:rsidR="00645631">
        <w:rPr>
          <w:rFonts w:ascii="Times New Roman" w:eastAsia="黑体" w:hAnsi="Times New Roman" w:cs="Times New Roman" w:hint="eastAsia"/>
          <w:sz w:val="24"/>
        </w:rPr>
        <w:t>数字身份这种非常基础的机制</w:t>
      </w:r>
      <w:r w:rsidR="0099333F">
        <w:rPr>
          <w:rFonts w:ascii="Times New Roman" w:eastAsia="黑体" w:hAnsi="Times New Roman" w:cs="Times New Roman" w:hint="eastAsia"/>
          <w:sz w:val="24"/>
        </w:rPr>
        <w:t>被</w:t>
      </w:r>
      <w:r w:rsidR="00645631">
        <w:rPr>
          <w:rFonts w:ascii="Times New Roman" w:eastAsia="黑体" w:hAnsi="Times New Roman" w:cs="Times New Roman" w:hint="eastAsia"/>
          <w:sz w:val="24"/>
        </w:rPr>
        <w:t>公司来垄断控制</w:t>
      </w:r>
      <w:r w:rsidR="0099333F">
        <w:rPr>
          <w:rFonts w:ascii="Times New Roman" w:eastAsia="黑体" w:hAnsi="Times New Roman" w:cs="Times New Roman" w:hint="eastAsia"/>
          <w:sz w:val="24"/>
        </w:rPr>
        <w:t>。</w:t>
      </w:r>
    </w:p>
    <w:p w14:paraId="5B1C798E" w14:textId="3410D386" w:rsidR="00645631" w:rsidRDefault="00645631"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去中心化去的是国家权力的中心化，因此我们不应该盲目的听从或者追随</w:t>
      </w:r>
      <w:r w:rsidR="00595EBB">
        <w:rPr>
          <w:rFonts w:ascii="Times New Roman" w:eastAsia="黑体" w:hAnsi="Times New Roman" w:cs="Times New Roman" w:hint="eastAsia"/>
          <w:sz w:val="24"/>
        </w:rPr>
        <w:t>其他互联网大厂，过去我们是在享受互联网带给我们的便利，而现在我们逐渐受到了互联网便利带来的隐私权、肖像权等其他权利的剥夺，这个代价对我们来说</w:t>
      </w:r>
      <w:r w:rsidR="00E45CA9">
        <w:rPr>
          <w:rFonts w:ascii="Times New Roman" w:eastAsia="黑体" w:hAnsi="Times New Roman" w:cs="Times New Roman" w:hint="eastAsia"/>
          <w:sz w:val="24"/>
        </w:rPr>
        <w:t>太大</w:t>
      </w:r>
      <w:r w:rsidR="00595EBB">
        <w:rPr>
          <w:rFonts w:ascii="Times New Roman" w:eastAsia="黑体" w:hAnsi="Times New Roman" w:cs="Times New Roman" w:hint="eastAsia"/>
          <w:sz w:val="24"/>
        </w:rPr>
        <w:t>，对于普通人来说已经成为了一种反噬，因此，我们在享受互联网便利</w:t>
      </w:r>
      <w:r w:rsidR="00E45CA9">
        <w:rPr>
          <w:rFonts w:ascii="Times New Roman" w:eastAsia="黑体" w:hAnsi="Times New Roman" w:cs="Times New Roman" w:hint="eastAsia"/>
          <w:sz w:val="24"/>
        </w:rPr>
        <w:t>、</w:t>
      </w:r>
      <w:r w:rsidR="00595EBB">
        <w:rPr>
          <w:rFonts w:ascii="Times New Roman" w:eastAsia="黑体" w:hAnsi="Times New Roman" w:cs="Times New Roman" w:hint="eastAsia"/>
          <w:sz w:val="24"/>
        </w:rPr>
        <w:t>享受它带给我们的一切东西的同时，也应该意识到</w:t>
      </w:r>
      <w:r w:rsidR="00E45CA9">
        <w:rPr>
          <w:rFonts w:ascii="Times New Roman" w:eastAsia="黑体" w:hAnsi="Times New Roman" w:cs="Times New Roman" w:hint="eastAsia"/>
          <w:sz w:val="24"/>
        </w:rPr>
        <w:t>它带给我们的危害</w:t>
      </w:r>
      <w:r w:rsidR="00595EBB">
        <w:rPr>
          <w:rFonts w:ascii="Times New Roman" w:eastAsia="黑体" w:hAnsi="Times New Roman" w:cs="Times New Roman" w:hint="eastAsia"/>
          <w:sz w:val="24"/>
        </w:rPr>
        <w:t>，有维护自己权力的意识</w:t>
      </w:r>
      <w:r w:rsidR="00E45CA9">
        <w:rPr>
          <w:rFonts w:ascii="Times New Roman" w:eastAsia="黑体" w:hAnsi="Times New Roman" w:cs="Times New Roman" w:hint="eastAsia"/>
          <w:sz w:val="24"/>
        </w:rPr>
        <w:t>。</w:t>
      </w:r>
    </w:p>
    <w:p w14:paraId="5F9F541F" w14:textId="2E49B099" w:rsidR="008D724A" w:rsidRPr="00432880" w:rsidRDefault="008D724A" w:rsidP="00432880">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4 </w:t>
      </w:r>
      <w:r w:rsidRPr="008D724A">
        <w:rPr>
          <w:rFonts w:ascii="Times New Roman" w:eastAsia="黑体" w:hAnsi="Times New Roman" w:cs="Times New Roman"/>
          <w:sz w:val="36"/>
        </w:rPr>
        <w:t>总结</w:t>
      </w:r>
    </w:p>
    <w:p w14:paraId="55306A6D" w14:textId="77777777" w:rsidR="00B03EA6" w:rsidRDefault="00611B98" w:rsidP="00D77FB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计算科学导论这本书总体让我们了解计算机学科的发展历史、发展变化、学科特点、学科形态、学科意义等等，让我们对大学四年所要学习的内容有一个大致了解，</w:t>
      </w:r>
      <w:r w:rsidR="00B03EA6">
        <w:rPr>
          <w:rFonts w:ascii="Times New Roman" w:eastAsia="黑体" w:hAnsi="Times New Roman" w:cs="Times New Roman" w:hint="eastAsia"/>
          <w:sz w:val="24"/>
        </w:rPr>
        <w:t>让我知道了</w:t>
      </w:r>
      <w:r w:rsidR="00432880" w:rsidRPr="00432880">
        <w:rPr>
          <w:rFonts w:ascii="Times New Roman" w:eastAsia="黑体" w:hAnsi="Times New Roman" w:cs="Times New Roman"/>
          <w:sz w:val="24"/>
        </w:rPr>
        <w:t>想要参与到新技术</w:t>
      </w:r>
      <w:r w:rsidR="00B03EA6">
        <w:rPr>
          <w:rFonts w:ascii="Times New Roman" w:eastAsia="黑体" w:hAnsi="Times New Roman" w:cs="Times New Roman" w:hint="eastAsia"/>
          <w:sz w:val="24"/>
        </w:rPr>
        <w:t>的发展的门槛</w:t>
      </w:r>
      <w:r w:rsidR="00432880" w:rsidRPr="00432880">
        <w:rPr>
          <w:rFonts w:ascii="Times New Roman" w:eastAsia="黑体" w:hAnsi="Times New Roman" w:cs="Times New Roman"/>
          <w:sz w:val="24"/>
        </w:rPr>
        <w:t>。所以，我应该在大学四年里，</w:t>
      </w:r>
      <w:r w:rsidR="00B03EA6">
        <w:rPr>
          <w:rFonts w:ascii="Times New Roman" w:eastAsia="黑体" w:hAnsi="Times New Roman" w:cs="Times New Roman" w:hint="eastAsia"/>
          <w:sz w:val="24"/>
        </w:rPr>
        <w:t>多</w:t>
      </w:r>
      <w:r w:rsidR="00D77FBC">
        <w:rPr>
          <w:rFonts w:ascii="Times New Roman" w:eastAsia="黑体" w:hAnsi="Times New Roman" w:cs="Times New Roman" w:hint="eastAsia"/>
          <w:sz w:val="24"/>
        </w:rPr>
        <w:t>了解</w:t>
      </w:r>
      <w:r w:rsidR="00432880" w:rsidRPr="00432880">
        <w:rPr>
          <w:rFonts w:ascii="Times New Roman" w:eastAsia="黑体" w:hAnsi="Times New Roman" w:cs="Times New Roman"/>
          <w:sz w:val="24"/>
        </w:rPr>
        <w:t>科技的动向，把握机遇，</w:t>
      </w:r>
      <w:r w:rsidR="00B03EA6">
        <w:rPr>
          <w:rFonts w:ascii="Times New Roman" w:eastAsia="黑体" w:hAnsi="Times New Roman" w:cs="Times New Roman" w:hint="eastAsia"/>
          <w:sz w:val="24"/>
        </w:rPr>
        <w:t>找到正确的发展方向</w:t>
      </w:r>
      <w:r w:rsidR="00432880" w:rsidRPr="00432880">
        <w:rPr>
          <w:rFonts w:ascii="Times New Roman" w:eastAsia="黑体" w:hAnsi="Times New Roman" w:cs="Times New Roman"/>
          <w:sz w:val="24"/>
        </w:rPr>
        <w:t>。</w:t>
      </w:r>
    </w:p>
    <w:p w14:paraId="039D620E" w14:textId="34B2BAC0" w:rsidR="00B03EA6" w:rsidRDefault="000D0BEC" w:rsidP="001B106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在学习本课程的时候，我们从开篇到结尾一直都在不停的提数学，数学</w:t>
      </w:r>
      <w:r w:rsidR="001B1065">
        <w:rPr>
          <w:rFonts w:ascii="Times New Roman" w:eastAsia="黑体" w:hAnsi="Times New Roman" w:cs="Times New Roman" w:hint="eastAsia"/>
          <w:sz w:val="24"/>
        </w:rPr>
        <w:t>几乎可以算是计算机的灵魂所在，因此我在今后的学习中要学好数学。此外</w:t>
      </w:r>
      <w:r w:rsidR="00B03EA6">
        <w:rPr>
          <w:rFonts w:ascii="Times New Roman" w:eastAsia="黑体" w:hAnsi="Times New Roman" w:cs="Times New Roman" w:hint="eastAsia"/>
          <w:sz w:val="24"/>
        </w:rPr>
        <w:t>在学习程序设计、浏览相关网站、查询资料的时候，我还注意到很多知识、文献都是英文，因此我应该把英语水平提升上去</w:t>
      </w:r>
      <w:r>
        <w:rPr>
          <w:rFonts w:ascii="Times New Roman" w:eastAsia="黑体" w:hAnsi="Times New Roman" w:cs="Times New Roman" w:hint="eastAsia"/>
          <w:sz w:val="24"/>
        </w:rPr>
        <w:t>，让我自己有能力读懂并学习到更多的</w:t>
      </w:r>
      <w:r w:rsidR="001B1065">
        <w:rPr>
          <w:rFonts w:ascii="Times New Roman" w:eastAsia="黑体" w:hAnsi="Times New Roman" w:cs="Times New Roman" w:hint="eastAsia"/>
          <w:sz w:val="24"/>
        </w:rPr>
        <w:t>资料、文献以及相关知识</w:t>
      </w:r>
      <w:r>
        <w:rPr>
          <w:rFonts w:ascii="Times New Roman" w:eastAsia="黑体" w:hAnsi="Times New Roman" w:cs="Times New Roman" w:hint="eastAsia"/>
          <w:sz w:val="24"/>
        </w:rPr>
        <w:t>。</w:t>
      </w:r>
    </w:p>
    <w:p w14:paraId="47B330D7" w14:textId="60A72BC6" w:rsidR="001B1065" w:rsidRDefault="001B1065" w:rsidP="001B106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其次，我们常说实践出真知，学习不仅仅要学习理论，还要培养自己的动手能力，把知识转化成代码，形成自己的思维</w:t>
      </w:r>
      <w:r w:rsidR="002B1179">
        <w:rPr>
          <w:rFonts w:ascii="Times New Roman" w:eastAsia="黑体" w:hAnsi="Times New Roman" w:cs="Times New Roman" w:hint="eastAsia"/>
          <w:sz w:val="24"/>
        </w:rPr>
        <w:t>，不能成为知识上的巨人，行动上的矮子。因此我要勤加练习，熟悉编写代码的过程，必要时也可以参加一些比赛锻炼自己的能力。</w:t>
      </w:r>
    </w:p>
    <w:p w14:paraId="4A1F60FB" w14:textId="77777777" w:rsidR="00942F2E" w:rsidRDefault="002B1179" w:rsidP="00942F2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最后，我们在大学四年虽然也接收了很多知识和技能，但距离我们成为一个优秀的人</w:t>
      </w:r>
      <w:r>
        <w:rPr>
          <w:rFonts w:ascii="Times New Roman" w:eastAsia="黑体" w:hAnsi="Times New Roman" w:cs="Times New Roman" w:hint="eastAsia"/>
          <w:sz w:val="24"/>
        </w:rPr>
        <w:lastRenderedPageBreak/>
        <w:t>还有一段距离，我们应该以此为基础，提高自己的专业素质能力，永远都要有学习精神，跟上时代的</w:t>
      </w:r>
      <w:r w:rsidR="00942F2E">
        <w:rPr>
          <w:rFonts w:ascii="Times New Roman" w:eastAsia="黑体" w:hAnsi="Times New Roman" w:cs="Times New Roman" w:hint="eastAsia"/>
          <w:sz w:val="24"/>
        </w:rPr>
        <w:t>步伐，了解社会需要什么，不需要什么，并以此为方向提高自己的深度。</w:t>
      </w:r>
      <w:r>
        <w:rPr>
          <w:rFonts w:ascii="Times New Roman" w:eastAsia="黑体" w:hAnsi="Times New Roman" w:cs="Times New Roman"/>
          <w:sz w:val="24"/>
        </w:rPr>
        <w:t xml:space="preserve"> </w:t>
      </w:r>
    </w:p>
    <w:p w14:paraId="3CBE78DE" w14:textId="1A7D8C63" w:rsidR="00611B98" w:rsidRPr="00611B98" w:rsidRDefault="00942F2E" w:rsidP="002B002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计算科学导论这本书虽然只是为了引导我们，但是我从中学到了很多，让我对未来四年的学习目标有了初步的形成，</w:t>
      </w:r>
      <w:r w:rsidR="002B0029">
        <w:rPr>
          <w:rFonts w:ascii="Times New Roman" w:eastAsia="黑体" w:hAnsi="Times New Roman" w:cs="Times New Roman" w:hint="eastAsia"/>
          <w:sz w:val="24"/>
        </w:rPr>
        <w:t>希望未来能够更好的把握计算机科学与技术这门专业的相关知识。</w:t>
      </w:r>
    </w:p>
    <w:p w14:paraId="7E6B15D4"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5 </w:t>
      </w:r>
      <w:r w:rsidRPr="008D724A">
        <w:rPr>
          <w:rFonts w:ascii="Times New Roman" w:eastAsia="黑体" w:hAnsi="Times New Roman" w:cs="Times New Roman"/>
          <w:sz w:val="36"/>
        </w:rPr>
        <w:t>附录</w:t>
      </w:r>
    </w:p>
    <w:p w14:paraId="34AD1E11" w14:textId="4230E80D"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hint="eastAsia"/>
        </w:rPr>
        <w:t>Git</w:t>
      </w:r>
      <w:r w:rsidR="006600B8">
        <w:rPr>
          <w:rFonts w:ascii="Times New Roman" w:eastAsia="黑体" w:hAnsi="Times New Roman" w:cs="Times New Roman"/>
        </w:rPr>
        <w:t>H</w:t>
      </w:r>
      <w:r w:rsidRPr="00C01339">
        <w:rPr>
          <w:rFonts w:ascii="Times New Roman" w:eastAsia="黑体" w:hAnsi="Times New Roman" w:cs="Times New Roman" w:hint="eastAsia"/>
        </w:rPr>
        <w:t>ub</w:t>
      </w:r>
    </w:p>
    <w:p w14:paraId="67E37251" w14:textId="3D02D4ED" w:rsidR="00925D8B" w:rsidRDefault="007F3F05" w:rsidP="00C01339">
      <w:pPr>
        <w:snapToGrid w:val="0"/>
        <w:spacing w:beforeLines="50" w:before="156" w:afterLines="50" w:after="156" w:line="300" w:lineRule="auto"/>
        <w:ind w:firstLineChars="200" w:firstLine="420"/>
        <w:rPr>
          <w:rFonts w:ascii="Times New Roman" w:eastAsia="黑体" w:hAnsi="Times New Roman" w:cs="Times New Roman"/>
          <w:sz w:val="24"/>
        </w:rPr>
      </w:pPr>
      <w:hyperlink r:id="rId10" w:history="1">
        <w:r w:rsidR="00925D8B" w:rsidRPr="00925D8B">
          <w:rPr>
            <w:rStyle w:val="ad"/>
            <w:rFonts w:ascii="Times New Roman" w:eastAsia="黑体" w:hAnsi="Times New Roman" w:cs="Times New Roman"/>
            <w:sz w:val="24"/>
          </w:rPr>
          <w:t>https://github.com/bushi1005</w:t>
        </w:r>
      </w:hyperlink>
    </w:p>
    <w:p w14:paraId="2CD86BD3" w14:textId="4687EEDD" w:rsidR="00C01339" w:rsidRPr="008D724A" w:rsidRDefault="00925D8B" w:rsidP="00C0133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2887FB34" wp14:editId="743F96C5">
            <wp:extent cx="6244936" cy="2854519"/>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8505" cy="2860721"/>
                    </a:xfrm>
                    <a:prstGeom prst="rect">
                      <a:avLst/>
                    </a:prstGeom>
                  </pic:spPr>
                </pic:pic>
              </a:graphicData>
            </a:graphic>
          </wp:inline>
        </w:drawing>
      </w:r>
    </w:p>
    <w:p w14:paraId="5D145252" w14:textId="77777777" w:rsidR="00C01339" w:rsidRPr="00C01339"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4F5235BC" w14:textId="1FE45899" w:rsidR="00EA0C9D" w:rsidRPr="00EA0C9D" w:rsidRDefault="00C01339" w:rsidP="00EA0C9D">
      <w:pPr>
        <w:pStyle w:val="2"/>
        <w:rPr>
          <w:rFonts w:ascii="Times New Roman" w:eastAsia="黑体" w:hAnsi="Times New Roman" w:cs="Times New Roman"/>
        </w:rPr>
      </w:pPr>
      <w:r w:rsidRPr="00C01339">
        <w:rPr>
          <w:rFonts w:ascii="Times New Roman" w:eastAsia="黑体" w:hAnsi="Times New Roman" w:cs="Times New Roman"/>
        </w:rPr>
        <w:t>观察者</w:t>
      </w:r>
    </w:p>
    <w:p w14:paraId="7A3CB7A3" w14:textId="6402826B" w:rsidR="00C01339" w:rsidRPr="00C01339" w:rsidRDefault="00EA0C9D" w:rsidP="00C0133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4F71A9ED" wp14:editId="205FAC8C">
            <wp:extent cx="2419109" cy="147580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2" cstate="print">
                      <a:extLst>
                        <a:ext uri="{28A0092B-C50C-407E-A947-70E740481C1C}">
                          <a14:useLocalDpi xmlns:a14="http://schemas.microsoft.com/office/drawing/2010/main" val="0"/>
                        </a:ext>
                      </a:extLst>
                    </a:blip>
                    <a:srcRect t="3748" b="68798"/>
                    <a:stretch/>
                  </pic:blipFill>
                  <pic:spPr bwMode="auto">
                    <a:xfrm>
                      <a:off x="0" y="0"/>
                      <a:ext cx="2428975" cy="1481820"/>
                    </a:xfrm>
                    <a:prstGeom prst="rect">
                      <a:avLst/>
                    </a:prstGeom>
                    <a:ln>
                      <a:noFill/>
                    </a:ln>
                    <a:extLst>
                      <a:ext uri="{53640926-AAD7-44D8-BBD7-CCE9431645EC}">
                        <a14:shadowObscured xmlns:a14="http://schemas.microsoft.com/office/drawing/2010/main"/>
                      </a:ext>
                    </a:extLst>
                  </pic:spPr>
                </pic:pic>
              </a:graphicData>
            </a:graphic>
          </wp:inline>
        </w:drawing>
      </w:r>
    </w:p>
    <w:p w14:paraId="434E7C0B" w14:textId="34F9877E" w:rsidR="00EA0C9D" w:rsidRPr="00EA0C9D" w:rsidRDefault="00C01339" w:rsidP="00EA0C9D">
      <w:pPr>
        <w:pStyle w:val="2"/>
        <w:rPr>
          <w:rFonts w:ascii="Times New Roman" w:eastAsia="黑体" w:hAnsi="Times New Roman" w:cs="Times New Roman"/>
        </w:rPr>
      </w:pPr>
      <w:r w:rsidRPr="00C01339">
        <w:rPr>
          <w:rFonts w:ascii="Times New Roman" w:eastAsia="黑体" w:hAnsi="Times New Roman" w:cs="Times New Roman"/>
        </w:rPr>
        <w:lastRenderedPageBreak/>
        <w:t>学习强国</w:t>
      </w:r>
    </w:p>
    <w:p w14:paraId="35D72D6C" w14:textId="1CE61F61" w:rsidR="00C01339" w:rsidRPr="00C01339" w:rsidRDefault="00162E43" w:rsidP="00C0133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198DE357" wp14:editId="71C94987">
            <wp:extent cx="2413322" cy="160154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3" cstate="print">
                      <a:extLst>
                        <a:ext uri="{28A0092B-C50C-407E-A947-70E740481C1C}">
                          <a14:useLocalDpi xmlns:a14="http://schemas.microsoft.com/office/drawing/2010/main" val="0"/>
                        </a:ext>
                      </a:extLst>
                    </a:blip>
                    <a:srcRect t="6137" r="654" b="64195"/>
                    <a:stretch/>
                  </pic:blipFill>
                  <pic:spPr bwMode="auto">
                    <a:xfrm>
                      <a:off x="0" y="0"/>
                      <a:ext cx="2437715" cy="1617728"/>
                    </a:xfrm>
                    <a:prstGeom prst="rect">
                      <a:avLst/>
                    </a:prstGeom>
                    <a:ln>
                      <a:noFill/>
                    </a:ln>
                    <a:extLst>
                      <a:ext uri="{53640926-AAD7-44D8-BBD7-CCE9431645EC}">
                        <a14:shadowObscured xmlns:a14="http://schemas.microsoft.com/office/drawing/2010/main"/>
                      </a:ext>
                    </a:extLst>
                  </pic:spPr>
                </pic:pic>
              </a:graphicData>
            </a:graphic>
          </wp:inline>
        </w:drawing>
      </w:r>
    </w:p>
    <w:p w14:paraId="0F497460" w14:textId="10024020" w:rsidR="00EA0C9D" w:rsidRPr="00EA0C9D" w:rsidRDefault="00C01339" w:rsidP="00EA0C9D">
      <w:pPr>
        <w:pStyle w:val="2"/>
        <w:rPr>
          <w:rFonts w:ascii="Times New Roman" w:eastAsia="黑体" w:hAnsi="Times New Roman" w:cs="Times New Roman"/>
        </w:rPr>
      </w:pPr>
      <w:r w:rsidRPr="00C01339">
        <w:rPr>
          <w:rFonts w:ascii="Times New Roman" w:eastAsia="黑体" w:hAnsi="Times New Roman" w:cs="Times New Roman"/>
        </w:rPr>
        <w:t>哔哩哔哩</w:t>
      </w:r>
    </w:p>
    <w:p w14:paraId="0F54EC5C" w14:textId="056859CB" w:rsidR="00C01339" w:rsidRPr="00C01339" w:rsidRDefault="00162E43"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3978916C" wp14:editId="43C8B22E">
            <wp:extent cx="2421526" cy="185773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4" cstate="print">
                      <a:extLst>
                        <a:ext uri="{28A0092B-C50C-407E-A947-70E740481C1C}">
                          <a14:useLocalDpi xmlns:a14="http://schemas.microsoft.com/office/drawing/2010/main" val="0"/>
                        </a:ext>
                      </a:extLst>
                    </a:blip>
                    <a:srcRect t="8196" b="56241"/>
                    <a:stretch/>
                  </pic:blipFill>
                  <pic:spPr bwMode="auto">
                    <a:xfrm>
                      <a:off x="0" y="0"/>
                      <a:ext cx="2425599" cy="1860861"/>
                    </a:xfrm>
                    <a:prstGeom prst="rect">
                      <a:avLst/>
                    </a:prstGeom>
                    <a:ln>
                      <a:noFill/>
                    </a:ln>
                    <a:extLst>
                      <a:ext uri="{53640926-AAD7-44D8-BBD7-CCE9431645EC}">
                        <a14:shadowObscured xmlns:a14="http://schemas.microsoft.com/office/drawing/2010/main"/>
                      </a:ext>
                    </a:extLst>
                  </pic:spPr>
                </pic:pic>
              </a:graphicData>
            </a:graphic>
          </wp:inline>
        </w:drawing>
      </w:r>
    </w:p>
    <w:p w14:paraId="2D856480" w14:textId="32E1F98B"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hint="eastAsia"/>
        </w:rPr>
        <w:t>CSDN</w:t>
      </w:r>
    </w:p>
    <w:p w14:paraId="4BE9CE08" w14:textId="6C4F7950" w:rsidR="00C01339" w:rsidRDefault="007F3F05" w:rsidP="00C01339">
      <w:pPr>
        <w:snapToGrid w:val="0"/>
        <w:spacing w:beforeLines="50" w:before="156" w:afterLines="50" w:after="156" w:line="300" w:lineRule="auto"/>
        <w:ind w:firstLineChars="200" w:firstLine="420"/>
        <w:rPr>
          <w:rFonts w:ascii="Times New Roman" w:eastAsia="黑体" w:hAnsi="Times New Roman" w:cs="Times New Roman"/>
          <w:sz w:val="24"/>
        </w:rPr>
      </w:pPr>
      <w:hyperlink r:id="rId15" w:history="1">
        <w:r w:rsidR="00A443FD" w:rsidRPr="001E00B2">
          <w:rPr>
            <w:rStyle w:val="ad"/>
            <w:rFonts w:ascii="Times New Roman" w:eastAsia="黑体" w:hAnsi="Times New Roman" w:cs="Times New Roman" w:hint="eastAsia"/>
            <w:sz w:val="24"/>
          </w:rPr>
          <w:t>h</w:t>
        </w:r>
        <w:r w:rsidR="00A443FD" w:rsidRPr="001E00B2">
          <w:rPr>
            <w:rStyle w:val="ad"/>
            <w:rFonts w:ascii="Times New Roman" w:eastAsia="黑体" w:hAnsi="Times New Roman" w:cs="Times New Roman"/>
            <w:sz w:val="24"/>
          </w:rPr>
          <w:t>ttps://blog.csdn.net/</w:t>
        </w:r>
        <w:r w:rsidR="00A443FD" w:rsidRPr="001E00B2">
          <w:rPr>
            <w:rStyle w:val="ad"/>
            <w:rFonts w:ascii="Arial" w:hAnsi="Arial" w:cs="Arial"/>
            <w:szCs w:val="21"/>
            <w:shd w:val="clear" w:color="auto" w:fill="FFFFFF"/>
          </w:rPr>
          <w:t>m0_64624963/</w:t>
        </w:r>
      </w:hyperlink>
    </w:p>
    <w:p w14:paraId="222F139A" w14:textId="0F90DDEF" w:rsidR="00C01339" w:rsidRPr="00C01339" w:rsidRDefault="00AE7041" w:rsidP="00EA0C9D">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21549324" wp14:editId="7BA2FEB7">
            <wp:extent cx="5160101" cy="23670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0446" cy="2385530"/>
                    </a:xfrm>
                    <a:prstGeom prst="rect">
                      <a:avLst/>
                    </a:prstGeom>
                  </pic:spPr>
                </pic:pic>
              </a:graphicData>
            </a:graphic>
          </wp:inline>
        </w:drawing>
      </w:r>
    </w:p>
    <w:p w14:paraId="4295DAAD" w14:textId="14809C6D"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rPr>
        <w:lastRenderedPageBreak/>
        <w:t>博客园</w:t>
      </w:r>
    </w:p>
    <w:p w14:paraId="7F1F415B" w14:textId="1DCCAD31" w:rsidR="00FA70E9" w:rsidRPr="00FA70E9" w:rsidRDefault="007F3F05" w:rsidP="00D83C3A">
      <w:pPr>
        <w:snapToGrid w:val="0"/>
        <w:spacing w:beforeLines="50" w:before="156" w:afterLines="50" w:after="156" w:line="300" w:lineRule="auto"/>
        <w:ind w:firstLineChars="200" w:firstLine="420"/>
        <w:rPr>
          <w:rFonts w:ascii="Times New Roman" w:eastAsia="黑体" w:hAnsi="Times New Roman" w:cs="Times New Roman"/>
          <w:sz w:val="24"/>
        </w:rPr>
      </w:pPr>
      <w:hyperlink r:id="rId17" w:history="1">
        <w:r w:rsidR="004354A6">
          <w:rPr>
            <w:rStyle w:val="ad"/>
          </w:rPr>
          <w:t>https://home.cnblogs.com/u/2703185</w:t>
        </w:r>
      </w:hyperlink>
      <w:r w:rsidR="001D2449">
        <w:rPr>
          <w:rFonts w:ascii="Times New Roman" w:eastAsia="黑体" w:hAnsi="Times New Roman" w:cs="Times New Roman"/>
          <w:noProof/>
          <w:sz w:val="24"/>
        </w:rPr>
        <w:drawing>
          <wp:inline distT="0" distB="0" distL="0" distR="0" wp14:anchorId="42D09164" wp14:editId="4BFC7DE5">
            <wp:extent cx="4479403" cy="21536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85357" cy="2156525"/>
                    </a:xfrm>
                    <a:prstGeom prst="rect">
                      <a:avLst/>
                    </a:prstGeom>
                  </pic:spPr>
                </pic:pic>
              </a:graphicData>
            </a:graphic>
          </wp:inline>
        </w:drawing>
      </w:r>
    </w:p>
    <w:p w14:paraId="2DC49314" w14:textId="7E621B73"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rPr>
        <w:t>小木虫</w:t>
      </w:r>
    </w:p>
    <w:p w14:paraId="4665B082" w14:textId="6D6AC3AB" w:rsidR="004354A6" w:rsidRDefault="007F3F05" w:rsidP="00C01339">
      <w:pPr>
        <w:snapToGrid w:val="0"/>
        <w:spacing w:beforeLines="50" w:before="156" w:afterLines="50" w:after="156" w:line="300" w:lineRule="auto"/>
        <w:ind w:firstLineChars="200" w:firstLine="420"/>
      </w:pPr>
      <w:hyperlink r:id="rId19" w:history="1">
        <w:r w:rsidR="004354A6">
          <w:rPr>
            <w:rStyle w:val="ad"/>
          </w:rPr>
          <w:t>http://muchong.com/bbs/space.php?uid=27946425</w:t>
        </w:r>
      </w:hyperlink>
    </w:p>
    <w:p w14:paraId="33E16FD5" w14:textId="196206D9" w:rsidR="004354A6" w:rsidRDefault="004354A6" w:rsidP="00EA0C9D">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60AD7DD5" wp14:editId="4217FA66">
            <wp:extent cx="4479403" cy="212506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6664" cy="2128508"/>
                    </a:xfrm>
                    <a:prstGeom prst="rect">
                      <a:avLst/>
                    </a:prstGeom>
                  </pic:spPr>
                </pic:pic>
              </a:graphicData>
            </a:graphic>
          </wp:inline>
        </w:drawing>
      </w:r>
    </w:p>
    <w:p w14:paraId="00DD6C9B" w14:textId="0E4CEF9B"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75C70DC6" w14:textId="77777777" w:rsidR="003F16AF" w:rsidRPr="00901CD7" w:rsidRDefault="003F16AF" w:rsidP="00C01339">
      <w:pPr>
        <w:snapToGrid w:val="0"/>
        <w:spacing w:beforeLines="50" w:before="156" w:afterLines="50" w:after="156" w:line="300" w:lineRule="auto"/>
        <w:rPr>
          <w:rFonts w:ascii="黑体" w:eastAsia="黑体" w:hAnsi="黑体" w:cs="Times New Roman"/>
          <w:sz w:val="24"/>
        </w:rPr>
      </w:pPr>
      <w:r w:rsidRPr="00901CD7">
        <w:rPr>
          <w:rFonts w:ascii="黑体" w:eastAsia="黑体" w:hAnsi="黑体" w:cs="Times New Roman"/>
          <w:sz w:val="24"/>
        </w:rPr>
        <w:t>[1]徐淑琳. 基于Petri网的离散事件系统的变迁序列估计和初始标识估计问题研究[D].</w:t>
      </w:r>
      <w:r w:rsidRPr="00901CD7">
        <w:rPr>
          <w:rFonts w:ascii="黑体" w:eastAsia="黑体" w:hAnsi="黑体" w:cs="Times New Roman" w:hint="eastAsia"/>
          <w:sz w:val="24"/>
        </w:rPr>
        <w:t xml:space="preserve"> </w:t>
      </w:r>
    </w:p>
    <w:p w14:paraId="3B048F4D" w14:textId="4862B032" w:rsidR="00400C14" w:rsidRPr="0006313D" w:rsidRDefault="00E34A10" w:rsidP="00C01339">
      <w:pPr>
        <w:snapToGrid w:val="0"/>
        <w:spacing w:beforeLines="50" w:before="156" w:afterLines="50" w:after="156" w:line="300" w:lineRule="auto"/>
        <w:rPr>
          <w:rFonts w:ascii="黑体" w:eastAsia="黑体" w:hAnsi="黑体"/>
          <w:sz w:val="24"/>
          <w:szCs w:val="24"/>
        </w:rPr>
      </w:pPr>
      <w:r w:rsidRPr="00901CD7">
        <w:rPr>
          <w:rFonts w:ascii="黑体" w:eastAsia="黑体" w:hAnsi="黑体" w:cs="Times New Roman" w:hint="eastAsia"/>
          <w:sz w:val="24"/>
          <w:szCs w:val="24"/>
        </w:rPr>
        <w:t>[</w:t>
      </w:r>
      <w:r w:rsidR="005F0FBA" w:rsidRPr="00901CD7">
        <w:rPr>
          <w:rFonts w:ascii="黑体" w:eastAsia="黑体" w:hAnsi="黑体" w:cs="Times New Roman"/>
          <w:sz w:val="24"/>
          <w:szCs w:val="24"/>
        </w:rPr>
        <w:t>2</w:t>
      </w:r>
      <w:r w:rsidRPr="00901CD7">
        <w:rPr>
          <w:rFonts w:ascii="黑体" w:eastAsia="黑体" w:hAnsi="黑体" w:cs="Times New Roman"/>
          <w:sz w:val="24"/>
          <w:szCs w:val="24"/>
        </w:rPr>
        <w:t>]</w:t>
      </w:r>
      <w:r w:rsidR="00400C14" w:rsidRPr="00901CD7">
        <w:rPr>
          <w:rFonts w:ascii="黑体" w:eastAsia="黑体" w:hAnsi="黑体"/>
          <w:sz w:val="24"/>
          <w:szCs w:val="24"/>
        </w:rPr>
        <w:t>顾君忠.大型软件系统的开发与Petri网[J].华东师范大学学报(自然科学</w:t>
      </w:r>
      <w:r w:rsidR="00400C14" w:rsidRPr="0006313D">
        <w:rPr>
          <w:rFonts w:ascii="黑体" w:eastAsia="黑体" w:hAnsi="黑体"/>
          <w:sz w:val="24"/>
          <w:szCs w:val="24"/>
        </w:rPr>
        <w:t>版),1986(03):39-49.</w:t>
      </w:r>
      <w:r w:rsidR="00400C14" w:rsidRPr="0006313D">
        <w:rPr>
          <w:rFonts w:ascii="黑体" w:eastAsia="黑体" w:hAnsi="黑体" w:hint="eastAsia"/>
          <w:sz w:val="24"/>
          <w:szCs w:val="24"/>
        </w:rPr>
        <w:t xml:space="preserve"> </w:t>
      </w:r>
    </w:p>
    <w:p w14:paraId="04D894E3" w14:textId="09DEEE25" w:rsidR="005F0FBA" w:rsidRPr="0006313D" w:rsidRDefault="005F0FBA" w:rsidP="00C01339">
      <w:pPr>
        <w:snapToGrid w:val="0"/>
        <w:spacing w:beforeLines="50" w:before="156" w:afterLines="50" w:after="156" w:line="300" w:lineRule="auto"/>
        <w:rPr>
          <w:rFonts w:ascii="黑体" w:eastAsia="黑体" w:hAnsi="黑体" w:cs="Times New Roman"/>
          <w:sz w:val="24"/>
          <w:szCs w:val="24"/>
        </w:rPr>
      </w:pPr>
      <w:r w:rsidRPr="0006313D">
        <w:rPr>
          <w:rFonts w:ascii="黑体" w:eastAsia="黑体" w:hAnsi="黑体" w:hint="eastAsia"/>
          <w:sz w:val="24"/>
          <w:szCs w:val="24"/>
        </w:rPr>
        <w:t>[</w:t>
      </w:r>
      <w:r w:rsidRPr="0006313D">
        <w:rPr>
          <w:rFonts w:ascii="黑体" w:eastAsia="黑体" w:hAnsi="黑体"/>
          <w:sz w:val="24"/>
          <w:szCs w:val="24"/>
        </w:rPr>
        <w:t>3]徐志农,苏运霖.应用Petri网对CSMA/CD的描述及分析[J].暨南理医学报(理科专版),1988(01):55-62.</w:t>
      </w:r>
    </w:p>
    <w:p w14:paraId="2CE355CA" w14:textId="5295A129" w:rsidR="00E34A10" w:rsidRPr="0006313D" w:rsidRDefault="00E34A10" w:rsidP="00C01339">
      <w:pPr>
        <w:snapToGrid w:val="0"/>
        <w:spacing w:beforeLines="50" w:before="156" w:afterLines="50" w:after="156" w:line="300" w:lineRule="auto"/>
        <w:rPr>
          <w:rFonts w:ascii="黑体" w:eastAsia="黑体" w:hAnsi="黑体" w:cs="Times New Roman"/>
          <w:sz w:val="24"/>
          <w:szCs w:val="24"/>
        </w:rPr>
      </w:pPr>
      <w:r w:rsidRPr="0006313D">
        <w:rPr>
          <w:rFonts w:ascii="黑体" w:eastAsia="黑体" w:hAnsi="黑体" w:cs="Times New Roman" w:hint="eastAsia"/>
          <w:sz w:val="24"/>
          <w:szCs w:val="24"/>
        </w:rPr>
        <w:t>[</w:t>
      </w:r>
      <w:r w:rsidRPr="0006313D">
        <w:rPr>
          <w:rFonts w:ascii="黑体" w:eastAsia="黑体" w:hAnsi="黑体" w:cs="Times New Roman"/>
          <w:sz w:val="24"/>
          <w:szCs w:val="24"/>
        </w:rPr>
        <w:t>4]</w:t>
      </w:r>
      <w:r w:rsidR="00576A8B" w:rsidRPr="0006313D">
        <w:rPr>
          <w:rFonts w:ascii="黑体" w:eastAsia="黑体" w:hAnsi="黑体"/>
          <w:color w:val="000000" w:themeColor="text1"/>
          <w:sz w:val="24"/>
          <w:szCs w:val="24"/>
        </w:rPr>
        <w:t xml:space="preserve"> </w:t>
      </w:r>
      <w:r w:rsidR="00901CD7" w:rsidRPr="0006313D">
        <w:rPr>
          <w:rFonts w:ascii="黑体" w:eastAsia="黑体" w:hAnsi="黑体"/>
          <w:sz w:val="24"/>
          <w:szCs w:val="24"/>
        </w:rPr>
        <w:t>STEPP – Search Tool for Exploration of Petri net Paths: ANew Tool for Petri Net-Based Path Analysis in Biochemical Networks[J]. Ina Koch,Markus Schü,ler,Monika Heiner.  In Silico Biology. 2004(2)</w:t>
      </w:r>
      <w:r w:rsidR="0006313D">
        <w:rPr>
          <w:rFonts w:ascii="黑体" w:eastAsia="黑体" w:hAnsi="黑体" w:hint="eastAsia"/>
          <w:sz w:val="24"/>
          <w:szCs w:val="24"/>
        </w:rPr>
        <w:t>.</w:t>
      </w:r>
    </w:p>
    <w:p w14:paraId="48DE37AC" w14:textId="51547451" w:rsidR="008D724A" w:rsidRPr="0006313D" w:rsidRDefault="004C143B" w:rsidP="0006313D">
      <w:pPr>
        <w:snapToGrid w:val="0"/>
        <w:spacing w:beforeLines="50" w:before="156" w:afterLines="50" w:after="156" w:line="300" w:lineRule="auto"/>
        <w:rPr>
          <w:rFonts w:ascii="黑体" w:eastAsia="黑体" w:hAnsi="黑体" w:cs="Times New Roman"/>
          <w:sz w:val="24"/>
          <w:szCs w:val="24"/>
        </w:rPr>
      </w:pPr>
      <w:r w:rsidRPr="0006313D">
        <w:rPr>
          <w:rFonts w:ascii="黑体" w:eastAsia="黑体" w:hAnsi="黑体" w:cs="Times New Roman" w:hint="eastAsia"/>
          <w:sz w:val="24"/>
          <w:szCs w:val="24"/>
        </w:rPr>
        <w:lastRenderedPageBreak/>
        <w:t>[</w:t>
      </w:r>
      <w:r w:rsidRPr="0006313D">
        <w:rPr>
          <w:rFonts w:ascii="黑体" w:eastAsia="黑体" w:hAnsi="黑体" w:cs="Times New Roman"/>
          <w:sz w:val="24"/>
          <w:szCs w:val="24"/>
        </w:rPr>
        <w:t>5]</w:t>
      </w:r>
      <w:r w:rsidR="0006313D" w:rsidRPr="0006313D">
        <w:rPr>
          <w:rFonts w:ascii="黑体" w:eastAsia="黑体" w:hAnsi="黑体"/>
          <w:sz w:val="24"/>
          <w:szCs w:val="24"/>
        </w:rPr>
        <w:t xml:space="preserve"> XML as a format of expression of Object-Oriented Petri Nets[J]. Petr Jedli</w:t>
      </w:r>
      <w:r w:rsidR="0006313D" w:rsidRPr="0006313D">
        <w:rPr>
          <w:rFonts w:ascii="Calibri" w:eastAsia="黑体" w:hAnsi="Calibri" w:cs="Calibri"/>
          <w:sz w:val="24"/>
          <w:szCs w:val="24"/>
        </w:rPr>
        <w:t>č</w:t>
      </w:r>
      <w:r w:rsidR="0006313D" w:rsidRPr="0006313D">
        <w:rPr>
          <w:rFonts w:ascii="黑体" w:eastAsia="黑体" w:hAnsi="黑体"/>
          <w:sz w:val="24"/>
          <w:szCs w:val="24"/>
        </w:rPr>
        <w:t>ka.</w:t>
      </w:r>
      <w:r w:rsidR="0006313D">
        <w:rPr>
          <w:rFonts w:ascii="黑体" w:eastAsia="黑体" w:hAnsi="黑体"/>
          <w:sz w:val="24"/>
          <w:szCs w:val="24"/>
        </w:rPr>
        <w:t xml:space="preserve"> </w:t>
      </w:r>
      <w:r w:rsidR="0006313D" w:rsidRPr="0006313D">
        <w:rPr>
          <w:rFonts w:ascii="黑体" w:eastAsia="黑体" w:hAnsi="黑体"/>
          <w:sz w:val="24"/>
          <w:szCs w:val="24"/>
        </w:rPr>
        <w:t>Acta Universitatis</w:t>
      </w:r>
      <w:r w:rsidR="0006313D">
        <w:rPr>
          <w:rFonts w:ascii="黑体" w:eastAsia="黑体" w:hAnsi="黑体"/>
          <w:sz w:val="24"/>
          <w:szCs w:val="24"/>
        </w:rPr>
        <w:t xml:space="preserve"> </w:t>
      </w:r>
      <w:r w:rsidR="0006313D" w:rsidRPr="0006313D">
        <w:rPr>
          <w:rFonts w:ascii="黑体" w:eastAsia="黑体" w:hAnsi="黑体"/>
          <w:sz w:val="24"/>
          <w:szCs w:val="24"/>
        </w:rPr>
        <w:t>Agriculturae et Silviculturae Mendelianae Brunensis. 2004(6)</w:t>
      </w:r>
      <w:r w:rsidR="0006313D">
        <w:rPr>
          <w:rFonts w:ascii="黑体" w:eastAsia="黑体" w:hAnsi="黑体"/>
          <w:sz w:val="24"/>
          <w:szCs w:val="24"/>
        </w:rPr>
        <w:t>.</w:t>
      </w:r>
    </w:p>
    <w:sectPr w:rsidR="008D724A" w:rsidRPr="0006313D" w:rsidSect="00984CB8">
      <w:footerReference w:type="default" r:id="rId2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6016" w14:textId="77777777" w:rsidR="007F3F05" w:rsidRDefault="007F3F05" w:rsidP="00984CB8">
      <w:r>
        <w:separator/>
      </w:r>
    </w:p>
  </w:endnote>
  <w:endnote w:type="continuationSeparator" w:id="0">
    <w:p w14:paraId="088E3D30" w14:textId="77777777" w:rsidR="007F3F05" w:rsidRDefault="007F3F05"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E507" w14:textId="77777777" w:rsidR="007F3F05" w:rsidRDefault="007F3F05" w:rsidP="00984CB8">
      <w:r>
        <w:separator/>
      </w:r>
    </w:p>
  </w:footnote>
  <w:footnote w:type="continuationSeparator" w:id="0">
    <w:p w14:paraId="7B96BA34" w14:textId="77777777" w:rsidR="007F3F05" w:rsidRDefault="007F3F05"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43F7967"/>
    <w:multiLevelType w:val="hybridMultilevel"/>
    <w:tmpl w:val="750251CE"/>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 w15:restartNumberingAfterBreak="0">
    <w:nsid w:val="1B3B4F40"/>
    <w:multiLevelType w:val="hybridMultilevel"/>
    <w:tmpl w:val="FA78770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2167135D"/>
    <w:multiLevelType w:val="hybridMultilevel"/>
    <w:tmpl w:val="0EC05D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727583"/>
    <w:multiLevelType w:val="hybridMultilevel"/>
    <w:tmpl w:val="9DFAF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5D92D81"/>
    <w:multiLevelType w:val="hybridMultilevel"/>
    <w:tmpl w:val="2F0EB3D2"/>
    <w:lvl w:ilvl="0" w:tplc="823E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71421B"/>
    <w:multiLevelType w:val="hybridMultilevel"/>
    <w:tmpl w:val="6FC447B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3D6B7347"/>
    <w:multiLevelType w:val="hybridMultilevel"/>
    <w:tmpl w:val="64B28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B91C2E"/>
    <w:multiLevelType w:val="hybridMultilevel"/>
    <w:tmpl w:val="AB5EDD90"/>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9" w15:restartNumberingAfterBreak="0">
    <w:nsid w:val="42A91DB1"/>
    <w:multiLevelType w:val="multilevel"/>
    <w:tmpl w:val="A5E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04477"/>
    <w:multiLevelType w:val="multilevel"/>
    <w:tmpl w:val="B51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92AAD"/>
    <w:multiLevelType w:val="hybridMultilevel"/>
    <w:tmpl w:val="E2B83852"/>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2" w15:restartNumberingAfterBreak="0">
    <w:nsid w:val="58DE164B"/>
    <w:multiLevelType w:val="hybridMultilevel"/>
    <w:tmpl w:val="C2D6F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C2D662E"/>
    <w:multiLevelType w:val="hybridMultilevel"/>
    <w:tmpl w:val="ED6E520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7B2541"/>
    <w:multiLevelType w:val="hybridMultilevel"/>
    <w:tmpl w:val="DBFA9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CC08DB"/>
    <w:multiLevelType w:val="multilevel"/>
    <w:tmpl w:val="DE2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B00DA"/>
    <w:multiLevelType w:val="hybridMultilevel"/>
    <w:tmpl w:val="9F0AEF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75C4F44"/>
    <w:multiLevelType w:val="hybridMultilevel"/>
    <w:tmpl w:val="51F249B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0"/>
  </w:num>
  <w:num w:numId="2">
    <w:abstractNumId w:val="5"/>
  </w:num>
  <w:num w:numId="3">
    <w:abstractNumId w:val="9"/>
  </w:num>
  <w:num w:numId="4">
    <w:abstractNumId w:val="10"/>
  </w:num>
  <w:num w:numId="5">
    <w:abstractNumId w:val="15"/>
  </w:num>
  <w:num w:numId="6">
    <w:abstractNumId w:val="3"/>
  </w:num>
  <w:num w:numId="7">
    <w:abstractNumId w:val="11"/>
  </w:num>
  <w:num w:numId="8">
    <w:abstractNumId w:val="2"/>
  </w:num>
  <w:num w:numId="9">
    <w:abstractNumId w:val="1"/>
  </w:num>
  <w:num w:numId="10">
    <w:abstractNumId w:val="12"/>
  </w:num>
  <w:num w:numId="11">
    <w:abstractNumId w:val="6"/>
  </w:num>
  <w:num w:numId="12">
    <w:abstractNumId w:val="14"/>
  </w:num>
  <w:num w:numId="13">
    <w:abstractNumId w:val="16"/>
  </w:num>
  <w:num w:numId="14">
    <w:abstractNumId w:val="17"/>
  </w:num>
  <w:num w:numId="15">
    <w:abstractNumId w:val="8"/>
  </w:num>
  <w:num w:numId="16">
    <w:abstractNumId w:val="13"/>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3143F"/>
    <w:rsid w:val="00031776"/>
    <w:rsid w:val="00032C4B"/>
    <w:rsid w:val="00041953"/>
    <w:rsid w:val="0006313D"/>
    <w:rsid w:val="00072321"/>
    <w:rsid w:val="000B0B23"/>
    <w:rsid w:val="000B6E35"/>
    <w:rsid w:val="000D0BEC"/>
    <w:rsid w:val="000D4901"/>
    <w:rsid w:val="00115E39"/>
    <w:rsid w:val="00162E43"/>
    <w:rsid w:val="001B1065"/>
    <w:rsid w:val="001B2CB9"/>
    <w:rsid w:val="001B5AA6"/>
    <w:rsid w:val="001D2449"/>
    <w:rsid w:val="0021561D"/>
    <w:rsid w:val="00221709"/>
    <w:rsid w:val="002253C0"/>
    <w:rsid w:val="0023313B"/>
    <w:rsid w:val="0025020E"/>
    <w:rsid w:val="00271446"/>
    <w:rsid w:val="002A30D0"/>
    <w:rsid w:val="002B0029"/>
    <w:rsid w:val="002B1025"/>
    <w:rsid w:val="002B1179"/>
    <w:rsid w:val="002C3F83"/>
    <w:rsid w:val="002D5B61"/>
    <w:rsid w:val="002E1A8A"/>
    <w:rsid w:val="002E7B11"/>
    <w:rsid w:val="003046DB"/>
    <w:rsid w:val="00311AB8"/>
    <w:rsid w:val="0031241F"/>
    <w:rsid w:val="00321731"/>
    <w:rsid w:val="003225EF"/>
    <w:rsid w:val="00332A95"/>
    <w:rsid w:val="003701EA"/>
    <w:rsid w:val="00371973"/>
    <w:rsid w:val="00385DB9"/>
    <w:rsid w:val="003A759B"/>
    <w:rsid w:val="003B14C7"/>
    <w:rsid w:val="003B53E8"/>
    <w:rsid w:val="003D7FBD"/>
    <w:rsid w:val="003E13A0"/>
    <w:rsid w:val="003E310A"/>
    <w:rsid w:val="003E377F"/>
    <w:rsid w:val="003E7F73"/>
    <w:rsid w:val="003F16AF"/>
    <w:rsid w:val="00400C14"/>
    <w:rsid w:val="00425AF2"/>
    <w:rsid w:val="00430828"/>
    <w:rsid w:val="00432880"/>
    <w:rsid w:val="00434521"/>
    <w:rsid w:val="004354A6"/>
    <w:rsid w:val="00437764"/>
    <w:rsid w:val="00442334"/>
    <w:rsid w:val="00475B58"/>
    <w:rsid w:val="004A526E"/>
    <w:rsid w:val="004A6E30"/>
    <w:rsid w:val="004C10FD"/>
    <w:rsid w:val="004C143B"/>
    <w:rsid w:val="004D6A63"/>
    <w:rsid w:val="004E71CB"/>
    <w:rsid w:val="00500D24"/>
    <w:rsid w:val="00530D71"/>
    <w:rsid w:val="00576A8B"/>
    <w:rsid w:val="005856E3"/>
    <w:rsid w:val="0059343C"/>
    <w:rsid w:val="00595EBB"/>
    <w:rsid w:val="005D1CBC"/>
    <w:rsid w:val="005D5C3E"/>
    <w:rsid w:val="005F0FBA"/>
    <w:rsid w:val="00611B98"/>
    <w:rsid w:val="00614A29"/>
    <w:rsid w:val="00633F2D"/>
    <w:rsid w:val="006401C0"/>
    <w:rsid w:val="00645631"/>
    <w:rsid w:val="006600B8"/>
    <w:rsid w:val="0068017E"/>
    <w:rsid w:val="00683382"/>
    <w:rsid w:val="00696E7F"/>
    <w:rsid w:val="006B0115"/>
    <w:rsid w:val="006B3E92"/>
    <w:rsid w:val="006B62B2"/>
    <w:rsid w:val="006C299F"/>
    <w:rsid w:val="006C4E27"/>
    <w:rsid w:val="006C6906"/>
    <w:rsid w:val="006E6E1E"/>
    <w:rsid w:val="006F763A"/>
    <w:rsid w:val="00725E70"/>
    <w:rsid w:val="007266B3"/>
    <w:rsid w:val="007705FC"/>
    <w:rsid w:val="00774AF0"/>
    <w:rsid w:val="007824B3"/>
    <w:rsid w:val="007A1C97"/>
    <w:rsid w:val="007A6BF8"/>
    <w:rsid w:val="007B6BBF"/>
    <w:rsid w:val="007D02B4"/>
    <w:rsid w:val="007F3F05"/>
    <w:rsid w:val="007F77DA"/>
    <w:rsid w:val="00803042"/>
    <w:rsid w:val="00875BFE"/>
    <w:rsid w:val="008A6F24"/>
    <w:rsid w:val="008B1291"/>
    <w:rsid w:val="008B5FE0"/>
    <w:rsid w:val="008D724A"/>
    <w:rsid w:val="008F3C6A"/>
    <w:rsid w:val="00901CD7"/>
    <w:rsid w:val="00910ABC"/>
    <w:rsid w:val="00923D39"/>
    <w:rsid w:val="00925D8B"/>
    <w:rsid w:val="00942F2E"/>
    <w:rsid w:val="009549A4"/>
    <w:rsid w:val="00970730"/>
    <w:rsid w:val="00972207"/>
    <w:rsid w:val="00981ED4"/>
    <w:rsid w:val="00984CB8"/>
    <w:rsid w:val="0099333F"/>
    <w:rsid w:val="00996153"/>
    <w:rsid w:val="00997541"/>
    <w:rsid w:val="009A508F"/>
    <w:rsid w:val="009B1BBE"/>
    <w:rsid w:val="009F3040"/>
    <w:rsid w:val="00A13E4D"/>
    <w:rsid w:val="00A15213"/>
    <w:rsid w:val="00A40304"/>
    <w:rsid w:val="00A413E6"/>
    <w:rsid w:val="00A443FD"/>
    <w:rsid w:val="00A80B7F"/>
    <w:rsid w:val="00A81A70"/>
    <w:rsid w:val="00A86C90"/>
    <w:rsid w:val="00A86FD7"/>
    <w:rsid w:val="00A87B84"/>
    <w:rsid w:val="00A933F1"/>
    <w:rsid w:val="00A93944"/>
    <w:rsid w:val="00AD127D"/>
    <w:rsid w:val="00AE7041"/>
    <w:rsid w:val="00AF774F"/>
    <w:rsid w:val="00B03EA6"/>
    <w:rsid w:val="00B104FC"/>
    <w:rsid w:val="00B20BD8"/>
    <w:rsid w:val="00B60553"/>
    <w:rsid w:val="00B90A2A"/>
    <w:rsid w:val="00B9443D"/>
    <w:rsid w:val="00B97C46"/>
    <w:rsid w:val="00BB03AC"/>
    <w:rsid w:val="00BC6E19"/>
    <w:rsid w:val="00BD0805"/>
    <w:rsid w:val="00C01339"/>
    <w:rsid w:val="00C13E77"/>
    <w:rsid w:val="00C17C88"/>
    <w:rsid w:val="00C264BF"/>
    <w:rsid w:val="00C37E48"/>
    <w:rsid w:val="00C5481D"/>
    <w:rsid w:val="00C54F88"/>
    <w:rsid w:val="00C57B43"/>
    <w:rsid w:val="00C609BB"/>
    <w:rsid w:val="00C62028"/>
    <w:rsid w:val="00C7275E"/>
    <w:rsid w:val="00CB0FB4"/>
    <w:rsid w:val="00CD1C33"/>
    <w:rsid w:val="00CD69E1"/>
    <w:rsid w:val="00CF135C"/>
    <w:rsid w:val="00D34750"/>
    <w:rsid w:val="00D5555A"/>
    <w:rsid w:val="00D738B6"/>
    <w:rsid w:val="00D77FBC"/>
    <w:rsid w:val="00D83C3A"/>
    <w:rsid w:val="00D91CDF"/>
    <w:rsid w:val="00DA1604"/>
    <w:rsid w:val="00DA345B"/>
    <w:rsid w:val="00DD0F6D"/>
    <w:rsid w:val="00DE3997"/>
    <w:rsid w:val="00DE42F0"/>
    <w:rsid w:val="00DF40C9"/>
    <w:rsid w:val="00DF4209"/>
    <w:rsid w:val="00DF433D"/>
    <w:rsid w:val="00E162C4"/>
    <w:rsid w:val="00E244AA"/>
    <w:rsid w:val="00E34A10"/>
    <w:rsid w:val="00E4059D"/>
    <w:rsid w:val="00E45CA9"/>
    <w:rsid w:val="00E45CE8"/>
    <w:rsid w:val="00E63955"/>
    <w:rsid w:val="00E71D55"/>
    <w:rsid w:val="00E83034"/>
    <w:rsid w:val="00EA0C9D"/>
    <w:rsid w:val="00EB2506"/>
    <w:rsid w:val="00EB6B57"/>
    <w:rsid w:val="00EE5E16"/>
    <w:rsid w:val="00F17C08"/>
    <w:rsid w:val="00F772C4"/>
    <w:rsid w:val="00FA70E9"/>
    <w:rsid w:val="00FB24DB"/>
    <w:rsid w:val="00FC37B0"/>
    <w:rsid w:val="00FE01B4"/>
    <w:rsid w:val="00FF4EC3"/>
    <w:rsid w:val="00FF5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paragraph" w:styleId="ab">
    <w:name w:val="Normal (Web)"/>
    <w:basedOn w:val="a"/>
    <w:uiPriority w:val="99"/>
    <w:semiHidden/>
    <w:unhideWhenUsed/>
    <w:rsid w:val="00E6395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E63955"/>
    <w:rPr>
      <w:b/>
      <w:bCs/>
    </w:rPr>
  </w:style>
  <w:style w:type="character" w:styleId="ad">
    <w:name w:val="Hyperlink"/>
    <w:basedOn w:val="a0"/>
    <w:uiPriority w:val="99"/>
    <w:unhideWhenUsed/>
    <w:rsid w:val="00E63955"/>
    <w:rPr>
      <w:color w:val="0000FF"/>
      <w:u w:val="single"/>
    </w:rPr>
  </w:style>
  <w:style w:type="paragraph" w:customStyle="1" w:styleId="wp-caption-text">
    <w:name w:val="wp-caption-text"/>
    <w:basedOn w:val="a"/>
    <w:rsid w:val="00E63955"/>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A81A70"/>
    <w:rPr>
      <w:i/>
      <w:iCs/>
    </w:rPr>
  </w:style>
  <w:style w:type="character" w:styleId="af">
    <w:name w:val="Unresolved Mention"/>
    <w:basedOn w:val="a0"/>
    <w:uiPriority w:val="99"/>
    <w:semiHidden/>
    <w:unhideWhenUsed/>
    <w:rsid w:val="00AE7041"/>
    <w:rPr>
      <w:color w:val="605E5C"/>
      <w:shd w:val="clear" w:color="auto" w:fill="E1DFDD"/>
    </w:rPr>
  </w:style>
  <w:style w:type="character" w:styleId="af0">
    <w:name w:val="FollowedHyperlink"/>
    <w:basedOn w:val="a0"/>
    <w:uiPriority w:val="99"/>
    <w:semiHidden/>
    <w:unhideWhenUsed/>
    <w:rsid w:val="00AE7041"/>
    <w:rPr>
      <w:color w:val="954F72" w:themeColor="followedHyperlink"/>
      <w:u w:val="single"/>
    </w:rPr>
  </w:style>
  <w:style w:type="character" w:customStyle="1" w:styleId="detailjournalnameb1mas">
    <w:name w:val="detail_journal_name__b1mas"/>
    <w:basedOn w:val="a0"/>
    <w:rsid w:val="00576A8B"/>
  </w:style>
  <w:style w:type="character" w:customStyle="1" w:styleId="detailissue-year-page2mo-m">
    <w:name w:val="detail_issue-year-page__2mo-m"/>
    <w:basedOn w:val="a0"/>
    <w:rsid w:val="00576A8B"/>
  </w:style>
  <w:style w:type="character" w:customStyle="1" w:styleId="ts-alignment-element">
    <w:name w:val="ts-alignment-element"/>
    <w:basedOn w:val="a0"/>
    <w:rsid w:val="00F772C4"/>
  </w:style>
  <w:style w:type="paragraph" w:customStyle="1" w:styleId="f-ti2">
    <w:name w:val="f-ti2"/>
    <w:basedOn w:val="a"/>
    <w:rsid w:val="009F30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31396">
      <w:bodyDiv w:val="1"/>
      <w:marLeft w:val="0"/>
      <w:marRight w:val="0"/>
      <w:marTop w:val="0"/>
      <w:marBottom w:val="0"/>
      <w:divBdr>
        <w:top w:val="none" w:sz="0" w:space="0" w:color="auto"/>
        <w:left w:val="none" w:sz="0" w:space="0" w:color="auto"/>
        <w:bottom w:val="none" w:sz="0" w:space="0" w:color="auto"/>
        <w:right w:val="none" w:sz="0" w:space="0" w:color="auto"/>
      </w:divBdr>
    </w:div>
    <w:div w:id="602500296">
      <w:bodyDiv w:val="1"/>
      <w:marLeft w:val="0"/>
      <w:marRight w:val="0"/>
      <w:marTop w:val="0"/>
      <w:marBottom w:val="0"/>
      <w:divBdr>
        <w:top w:val="none" w:sz="0" w:space="0" w:color="auto"/>
        <w:left w:val="none" w:sz="0" w:space="0" w:color="auto"/>
        <w:bottom w:val="none" w:sz="0" w:space="0" w:color="auto"/>
        <w:right w:val="none" w:sz="0" w:space="0" w:color="auto"/>
      </w:divBdr>
      <w:divsChild>
        <w:div w:id="1982273278">
          <w:marLeft w:val="0"/>
          <w:marRight w:val="0"/>
          <w:marTop w:val="0"/>
          <w:marBottom w:val="0"/>
          <w:divBdr>
            <w:top w:val="none" w:sz="0" w:space="0" w:color="auto"/>
            <w:left w:val="none" w:sz="0" w:space="0" w:color="auto"/>
            <w:bottom w:val="none" w:sz="0" w:space="0" w:color="auto"/>
            <w:right w:val="none" w:sz="0" w:space="0" w:color="auto"/>
          </w:divBdr>
          <w:divsChild>
            <w:div w:id="976181851">
              <w:marLeft w:val="0"/>
              <w:marRight w:val="0"/>
              <w:marTop w:val="0"/>
              <w:marBottom w:val="0"/>
              <w:divBdr>
                <w:top w:val="none" w:sz="0" w:space="0" w:color="auto"/>
                <w:left w:val="none" w:sz="0" w:space="0" w:color="auto"/>
                <w:bottom w:val="none" w:sz="0" w:space="0" w:color="auto"/>
                <w:right w:val="none" w:sz="0" w:space="0" w:color="auto"/>
              </w:divBdr>
              <w:divsChild>
                <w:div w:id="1597058339">
                  <w:marLeft w:val="0"/>
                  <w:marRight w:val="0"/>
                  <w:marTop w:val="0"/>
                  <w:marBottom w:val="0"/>
                  <w:divBdr>
                    <w:top w:val="none" w:sz="0" w:space="0" w:color="auto"/>
                    <w:left w:val="none" w:sz="0" w:space="0" w:color="auto"/>
                    <w:bottom w:val="none" w:sz="0" w:space="0" w:color="auto"/>
                    <w:right w:val="none" w:sz="0" w:space="0" w:color="auto"/>
                  </w:divBdr>
                  <w:divsChild>
                    <w:div w:id="2123911019">
                      <w:marLeft w:val="0"/>
                      <w:marRight w:val="0"/>
                      <w:marTop w:val="0"/>
                      <w:marBottom w:val="0"/>
                      <w:divBdr>
                        <w:top w:val="none" w:sz="0" w:space="0" w:color="auto"/>
                        <w:left w:val="none" w:sz="0" w:space="0" w:color="auto"/>
                        <w:bottom w:val="none" w:sz="0" w:space="0" w:color="auto"/>
                        <w:right w:val="none" w:sz="0" w:space="0" w:color="auto"/>
                      </w:divBdr>
                      <w:divsChild>
                        <w:div w:id="1797523203">
                          <w:marLeft w:val="0"/>
                          <w:marRight w:val="0"/>
                          <w:marTop w:val="0"/>
                          <w:marBottom w:val="0"/>
                          <w:divBdr>
                            <w:top w:val="none" w:sz="0" w:space="0" w:color="auto"/>
                            <w:left w:val="none" w:sz="0" w:space="0" w:color="auto"/>
                            <w:bottom w:val="none" w:sz="0" w:space="0" w:color="auto"/>
                            <w:right w:val="none" w:sz="0" w:space="0" w:color="auto"/>
                          </w:divBdr>
                          <w:divsChild>
                            <w:div w:id="1908880914">
                              <w:marLeft w:val="0"/>
                              <w:marRight w:val="0"/>
                              <w:marTop w:val="0"/>
                              <w:marBottom w:val="0"/>
                              <w:divBdr>
                                <w:top w:val="none" w:sz="0" w:space="0" w:color="auto"/>
                                <w:left w:val="none" w:sz="0" w:space="0" w:color="auto"/>
                                <w:bottom w:val="none" w:sz="0" w:space="0" w:color="auto"/>
                                <w:right w:val="none" w:sz="0" w:space="0" w:color="auto"/>
                              </w:divBdr>
                              <w:divsChild>
                                <w:div w:id="1528253068">
                                  <w:marLeft w:val="0"/>
                                  <w:marRight w:val="0"/>
                                  <w:marTop w:val="0"/>
                                  <w:marBottom w:val="0"/>
                                  <w:divBdr>
                                    <w:top w:val="none" w:sz="0" w:space="0" w:color="auto"/>
                                    <w:left w:val="none" w:sz="0" w:space="0" w:color="auto"/>
                                    <w:bottom w:val="none" w:sz="0" w:space="0" w:color="auto"/>
                                    <w:right w:val="none" w:sz="0" w:space="0" w:color="auto"/>
                                  </w:divBdr>
                                  <w:divsChild>
                                    <w:div w:id="2114862814">
                                      <w:marLeft w:val="0"/>
                                      <w:marRight w:val="0"/>
                                      <w:marTop w:val="0"/>
                                      <w:marBottom w:val="0"/>
                                      <w:divBdr>
                                        <w:top w:val="none" w:sz="0" w:space="0" w:color="auto"/>
                                        <w:left w:val="none" w:sz="0" w:space="0" w:color="auto"/>
                                        <w:bottom w:val="none" w:sz="0" w:space="0" w:color="auto"/>
                                        <w:right w:val="none" w:sz="0" w:space="0" w:color="auto"/>
                                      </w:divBdr>
                                      <w:divsChild>
                                        <w:div w:id="591163623">
                                          <w:marLeft w:val="0"/>
                                          <w:marRight w:val="0"/>
                                          <w:marTop w:val="0"/>
                                          <w:marBottom w:val="0"/>
                                          <w:divBdr>
                                            <w:top w:val="none" w:sz="0" w:space="0" w:color="auto"/>
                                            <w:left w:val="none" w:sz="0" w:space="0" w:color="auto"/>
                                            <w:bottom w:val="none" w:sz="0" w:space="0" w:color="auto"/>
                                            <w:right w:val="none" w:sz="0" w:space="0" w:color="auto"/>
                                          </w:divBdr>
                                          <w:divsChild>
                                            <w:div w:id="309095636">
                                              <w:marLeft w:val="0"/>
                                              <w:marRight w:val="0"/>
                                              <w:marTop w:val="0"/>
                                              <w:marBottom w:val="0"/>
                                              <w:divBdr>
                                                <w:top w:val="none" w:sz="0" w:space="0" w:color="auto"/>
                                                <w:left w:val="none" w:sz="0" w:space="0" w:color="auto"/>
                                                <w:bottom w:val="none" w:sz="0" w:space="0" w:color="auto"/>
                                                <w:right w:val="none" w:sz="0" w:space="0" w:color="auto"/>
                                              </w:divBdr>
                                              <w:divsChild>
                                                <w:div w:id="267541648">
                                                  <w:marLeft w:val="0"/>
                                                  <w:marRight w:val="0"/>
                                                  <w:marTop w:val="0"/>
                                                  <w:marBottom w:val="0"/>
                                                  <w:divBdr>
                                                    <w:top w:val="none" w:sz="0" w:space="0" w:color="auto"/>
                                                    <w:left w:val="none" w:sz="0" w:space="0" w:color="auto"/>
                                                    <w:bottom w:val="none" w:sz="0" w:space="0" w:color="auto"/>
                                                    <w:right w:val="none" w:sz="0" w:space="0" w:color="auto"/>
                                                  </w:divBdr>
                                                  <w:divsChild>
                                                    <w:div w:id="129178970">
                                                      <w:marLeft w:val="0"/>
                                                      <w:marRight w:val="0"/>
                                                      <w:marTop w:val="0"/>
                                                      <w:marBottom w:val="0"/>
                                                      <w:divBdr>
                                                        <w:top w:val="none" w:sz="0" w:space="0" w:color="auto"/>
                                                        <w:left w:val="none" w:sz="0" w:space="0" w:color="auto"/>
                                                        <w:bottom w:val="none" w:sz="0" w:space="0" w:color="auto"/>
                                                        <w:right w:val="none" w:sz="0" w:space="0" w:color="auto"/>
                                                      </w:divBdr>
                                                      <w:divsChild>
                                                        <w:div w:id="1218935406">
                                                          <w:marLeft w:val="0"/>
                                                          <w:marRight w:val="0"/>
                                                          <w:marTop w:val="0"/>
                                                          <w:marBottom w:val="0"/>
                                                          <w:divBdr>
                                                            <w:top w:val="none" w:sz="0" w:space="0" w:color="auto"/>
                                                            <w:left w:val="none" w:sz="0" w:space="0" w:color="auto"/>
                                                            <w:bottom w:val="none" w:sz="0" w:space="0" w:color="auto"/>
                                                            <w:right w:val="none" w:sz="0" w:space="0" w:color="auto"/>
                                                          </w:divBdr>
                                                          <w:divsChild>
                                                            <w:div w:id="4259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8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ome.cnblogs.com/u/2703185"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blog.csdn.net/m0_64624963/" TargetMode="External"/><Relationship Id="rId23" Type="http://schemas.openxmlformats.org/officeDocument/2006/relationships/theme" Target="theme/theme1.xml"/><Relationship Id="rId10" Type="http://schemas.openxmlformats.org/officeDocument/2006/relationships/hyperlink" Target="https://github.com/bushi1005" TargetMode="External"/><Relationship Id="rId19" Type="http://schemas.openxmlformats.org/officeDocument/2006/relationships/hyperlink" Target="http://muchong.com/bbs/space.php?uid=2794642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6582</TotalTime>
  <Pages>11</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xz1005_liyanyan@163.com</cp:lastModifiedBy>
  <cp:revision>20</cp:revision>
  <dcterms:created xsi:type="dcterms:W3CDTF">2021-12-23T12:50:00Z</dcterms:created>
  <dcterms:modified xsi:type="dcterms:W3CDTF">2022-01-07T06:41:00Z</dcterms:modified>
</cp:coreProperties>
</file>