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3E923">
      <w:pPr>
        <w:bidi w:val="0"/>
        <w:rPr>
          <w:rFonts w:hint="eastAsia"/>
        </w:rPr>
      </w:pPr>
    </w:p>
    <w:p w14:paraId="45E5115B">
      <w:pPr>
        <w:bidi w:val="0"/>
        <w:rPr>
          <w:rFonts w:hint="eastAsia"/>
        </w:rPr>
      </w:pPr>
    </w:p>
    <w:p w14:paraId="37DEE038">
      <w:pPr>
        <w:bidi w:val="0"/>
        <w:rPr>
          <w:rFonts w:hint="eastAsia"/>
        </w:rPr>
      </w:pPr>
    </w:p>
    <w:p w14:paraId="19AAC817">
      <w:pPr>
        <w:bidi w:val="0"/>
        <w:rPr>
          <w:rFonts w:hint="eastAsia"/>
        </w:rPr>
      </w:pPr>
    </w:p>
    <w:p w14:paraId="67C8B5FC">
      <w:pPr>
        <w:bidi w:val="0"/>
        <w:jc w:val="center"/>
        <w:rPr>
          <w:rFonts w:hint="eastAsia" w:eastAsia="宋体"/>
          <w:highlight w:val="none"/>
          <w:lang w:eastAsia="zh-CN"/>
        </w:rPr>
      </w:pPr>
      <w:r>
        <w:rPr>
          <w:rFonts w:hint="eastAsia" w:eastAsia="宋体"/>
          <w:highlight w:val="none"/>
          <w:lang w:eastAsia="zh-CN"/>
        </w:rPr>
        <w:drawing>
          <wp:inline distT="0" distB="0" distL="114300" distR="114300">
            <wp:extent cx="3022600" cy="869950"/>
            <wp:effectExtent l="0" t="0" r="0" b="0"/>
            <wp:docPr id="1" name="图片 1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贵州大学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2B23">
      <w:pPr>
        <w:bidi w:val="0"/>
        <w:jc w:val="center"/>
        <w:rPr>
          <w:rFonts w:hint="eastAsia" w:eastAsia="宋体"/>
          <w:highlight w:val="none"/>
          <w:lang w:eastAsia="zh-CN"/>
        </w:rPr>
      </w:pPr>
    </w:p>
    <w:p w14:paraId="59751E4D">
      <w:pPr>
        <w:jc w:val="center"/>
        <w:rPr>
          <w:rFonts w:hint="default" w:ascii="微软雅黑" w:hAnsi="微软雅黑" w:eastAsia="微软雅黑" w:cs="黑体"/>
          <w:b/>
          <w:sz w:val="52"/>
          <w:szCs w:val="52"/>
          <w:u w:val="none"/>
          <w:lang w:val="en-US"/>
        </w:rPr>
      </w:pPr>
      <w:r>
        <w:rPr>
          <w:rFonts w:hint="eastAsia" w:ascii="微软雅黑" w:hAnsi="微软雅黑" w:eastAsia="微软雅黑" w:cs="黑体"/>
          <w:b/>
          <w:sz w:val="52"/>
          <w:szCs w:val="52"/>
          <w:u w:val="none"/>
          <w:lang w:val="en-US" w:eastAsia="zh-CN"/>
        </w:rPr>
        <w:t>实践（实验）报告</w:t>
      </w:r>
    </w:p>
    <w:p w14:paraId="6D5A2E54">
      <w:pPr>
        <w:bidi w:val="0"/>
        <w:rPr>
          <w:rFonts w:hint="eastAsia"/>
          <w:lang w:eastAsia="zh-CN"/>
        </w:rPr>
      </w:pPr>
    </w:p>
    <w:p w14:paraId="5C2929A9">
      <w:pPr>
        <w:bidi w:val="0"/>
        <w:rPr>
          <w:rFonts w:hint="eastAsia"/>
          <w:lang w:eastAsia="zh-CN"/>
        </w:rPr>
      </w:pPr>
    </w:p>
    <w:p w14:paraId="64A3FBA1">
      <w:pPr>
        <w:bidi w:val="0"/>
        <w:rPr>
          <w:rFonts w:hint="eastAsia"/>
          <w:lang w:eastAsia="zh-CN"/>
        </w:rPr>
      </w:pPr>
    </w:p>
    <w:tbl>
      <w:tblPr>
        <w:tblStyle w:val="7"/>
        <w:tblW w:w="56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</w:tblGrid>
      <w:tr w14:paraId="1B5FE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D8233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课程名称:</w:t>
            </w:r>
          </w:p>
        </w:tc>
        <w:tc>
          <w:tcPr>
            <w:tcW w:w="3969" w:type="dxa"/>
            <w:vAlign w:val="center"/>
          </w:tcPr>
          <w:p w14:paraId="2234408F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  <w:t>Java Web后端开发技术</w:t>
            </w:r>
          </w:p>
        </w:tc>
      </w:tr>
      <w:tr w14:paraId="0093D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A65D5CF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学    院:</w:t>
            </w:r>
          </w:p>
        </w:tc>
        <w:tc>
          <w:tcPr>
            <w:tcW w:w="3969" w:type="dxa"/>
            <w:vAlign w:val="center"/>
          </w:tcPr>
          <w:p w14:paraId="3D853793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示范性软件工程学院</w:t>
            </w:r>
          </w:p>
        </w:tc>
      </w:tr>
      <w:tr w14:paraId="2626C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E6E40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授课教师:</w:t>
            </w:r>
          </w:p>
        </w:tc>
        <w:tc>
          <w:tcPr>
            <w:tcW w:w="3969" w:type="dxa"/>
            <w:vAlign w:val="center"/>
          </w:tcPr>
          <w:p w14:paraId="79BDA0D7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sz w:val="28"/>
                <w:szCs w:val="28"/>
                <w:vertAlign w:val="baseline"/>
                <w:lang w:val="en-US" w:eastAsia="zh-CN"/>
              </w:rPr>
              <w:t>丁玺润</w:t>
            </w:r>
          </w:p>
        </w:tc>
      </w:tr>
      <w:tr w14:paraId="658A8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5AF3074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专业班级:</w:t>
            </w:r>
          </w:p>
        </w:tc>
        <w:tc>
          <w:tcPr>
            <w:tcW w:w="3969" w:type="dxa"/>
            <w:vAlign w:val="center"/>
          </w:tcPr>
          <w:p w14:paraId="6CDF4510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软件工程2403</w:t>
            </w:r>
          </w:p>
        </w:tc>
      </w:tr>
      <w:tr w14:paraId="13A63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41E8B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学   号:</w:t>
            </w:r>
          </w:p>
        </w:tc>
        <w:tc>
          <w:tcPr>
            <w:tcW w:w="3969" w:type="dxa"/>
            <w:vAlign w:val="center"/>
          </w:tcPr>
          <w:p w14:paraId="2953049B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2400770225</w:t>
            </w:r>
          </w:p>
        </w:tc>
      </w:tr>
      <w:tr w14:paraId="4F5CD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69E6BF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姓   名:</w:t>
            </w:r>
          </w:p>
        </w:tc>
        <w:tc>
          <w:tcPr>
            <w:tcW w:w="3969" w:type="dxa"/>
            <w:vAlign w:val="center"/>
          </w:tcPr>
          <w:p w14:paraId="4DFA8061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皮宸西</w:t>
            </w:r>
          </w:p>
        </w:tc>
      </w:tr>
      <w:tr w14:paraId="43FA9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2BD0E98D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小组成员:</w:t>
            </w:r>
          </w:p>
        </w:tc>
        <w:tc>
          <w:tcPr>
            <w:tcW w:w="3969" w:type="dxa"/>
            <w:vAlign w:val="center"/>
          </w:tcPr>
          <w:p w14:paraId="0FC2CEDE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皮宸西</w:t>
            </w:r>
          </w:p>
        </w:tc>
      </w:tr>
    </w:tbl>
    <w:p w14:paraId="5B60BB6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17A6A7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535DCC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B5AC98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36819322">
      <w:pPr>
        <w:bidi w:val="0"/>
        <w:jc w:val="center"/>
        <w:rPr>
          <w:rFonts w:hint="eastAsia" w:ascii="等线" w:eastAsia="等线"/>
          <w:b/>
          <w:bCs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  <w:r>
        <w:rPr>
          <w:rFonts w:hint="eastAsia" w:ascii="Times New Roman" w:hAnsi="Times New Roman" w:eastAsia="微软雅黑" w:cs="Times New Roman"/>
          <w:lang w:val="en-US" w:eastAsia="zh-CN"/>
        </w:rPr>
        <w:t>2026年10月22日</w:t>
      </w:r>
    </w:p>
    <w:tbl>
      <w:tblPr>
        <w:tblStyle w:val="6"/>
        <w:tblW w:w="93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813"/>
        <w:gridCol w:w="2348"/>
        <w:gridCol w:w="2348"/>
        <w:gridCol w:w="2349"/>
      </w:tblGrid>
      <w:tr w14:paraId="550A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35" w:type="dxa"/>
            <w:vAlign w:val="center"/>
          </w:tcPr>
          <w:p w14:paraId="3F220135">
            <w:pPr>
              <w:rPr>
                <w:rFonts w:hint="eastAsia" w:ascii="等线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实验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名称：</w:t>
            </w:r>
          </w:p>
        </w:tc>
        <w:tc>
          <w:tcPr>
            <w:tcW w:w="7858" w:type="dxa"/>
            <w:gridSpan w:val="4"/>
            <w:vAlign w:val="center"/>
          </w:tcPr>
          <w:p>
            <w:r>
              <w:rPr>
                <w:rFonts w:ascii="宋体" w:hAnsi="宋体" w:eastAsia="宋体"/>
                <w:b/>
                <w:sz w:val="28"/>
              </w:rPr>
              <w:t>实验三：MyBatis-Plus 持久层开发</w:t>
            </w:r>
          </w:p>
        </w:tc>
      </w:tr>
      <w:tr w14:paraId="6148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834629B">
            <w:pPr>
              <w:numPr>
                <w:ilvl w:val="0"/>
                <w:numId w:val="0"/>
              </w:numPr>
              <w:rPr>
                <w:rFonts w:asci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实验目的：</w:t>
            </w:r>
          </w:p>
        </w:tc>
      </w:tr>
      <w:tr w14:paraId="7ECB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 理解 MyBatis-Plus 的定位与优势，掌握其在 Spring Boot 中的集成配置。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 掌握实体类与数据表的映射（@TableName、@TableId、@TableField）。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 掌握 Mapper 接口继承 BaseMapper 后的 CRUD 能力，以及注解 SQL 的编写。</w:t>
            </w:r>
          </w:p>
        </w:tc>
      </w:tr>
      <w:tr w14:paraId="5575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08FD345C">
            <w:pP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二、实验环境：</w:t>
            </w:r>
          </w:p>
        </w:tc>
      </w:tr>
      <w:tr w14:paraId="6E62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硬件环境：PC 计算机（内存 8GB 及以上）。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软件环境：Windows 11、JDK 17.0.20.1（Temurin）、Maven 3.9.16、IntelliJ IDEA、Spring Boot 3.3.5、MyBatis-Plus 3.5.9、MySQL 8.0.29、Apifox。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网络环境：可访问 Maven 中央仓库（已配置阿里云镜像）。</w:t>
            </w:r>
          </w:p>
        </w:tc>
      </w:tr>
      <w:tr w14:paraId="5B30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6BDC11E">
            <w:pPr>
              <w:rPr>
                <w:rFonts w:hint="eastAsia" w:ascii="等线" w:eastAsia="等线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三、实验内容：</w:t>
            </w:r>
          </w:p>
        </w:tc>
      </w:tr>
      <w:tr w14:paraId="713E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 在 CTTS 项目中集成 MyBatis-Plus，完成依赖与配置。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 创建 sys_user、training_project 数据表及对应实体类、Mapper 接口。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 实现用户、实训项目的增删改查接口，并用 Apifox 验证。</w:t>
            </w:r>
          </w:p>
        </w:tc>
      </w:tr>
      <w:tr w14:paraId="1A2D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30B3FA2B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/>
                <w:bCs/>
                <w:sz w:val="28"/>
                <w:szCs w:val="28"/>
              </w:rPr>
              <w:t>四、实验步骤（包含运行结果</w:t>
            </w:r>
            <w:r>
              <w:rPr>
                <w:rFonts w:hint="eastAsia" w:ascii="等线" w:eastAsia="等线"/>
                <w:b/>
                <w:bCs/>
                <w:sz w:val="28"/>
                <w:szCs w:val="28"/>
                <w:lang w:val="en-US" w:eastAsia="zh-CN"/>
              </w:rPr>
              <w:t>截图</w:t>
            </w:r>
            <w:r>
              <w:rPr>
                <w:rFonts w:hint="eastAsia" w:ascii="等线" w:eastAsia="等线"/>
                <w:b/>
                <w:bCs/>
                <w:sz w:val="28"/>
                <w:szCs w:val="28"/>
              </w:rPr>
              <w:t>）：</w:t>
            </w:r>
          </w:p>
        </w:tc>
      </w:tr>
      <w:tr w14:paraId="06AB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（1）梳理工程结构，明确实验三的任务边界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实验一完成了 CTTS 工程骨架（</w:t>
            </w:r>
            <w:r>
              <w:rPr>
                <w:rFonts w:ascii="Consolas" w:hAnsi="Consolas" w:eastAsia="Consolas"/>
                <w:b w:val="0"/>
                <w:sz w:val="24"/>
              </w:rPr>
              <w:t>com.gzu:ctts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，Spring Boot 3.3.5，JDK 17，Maven 构建），实验二补齐了 Controller 层的接口，但数据保存在 Service 层的一个 </w:t>
            </w:r>
            <w:r>
              <w:rPr>
                <w:rFonts w:ascii="Consolas" w:hAnsi="Consolas" w:eastAsia="Consolas"/>
                <w:b w:val="0"/>
                <w:sz w:val="24"/>
              </w:rPr>
              <w:t>CopyOnWriteArrayList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中——进程一重启数据全部还原，持久层实际上是空的。实验三的任务就是把这套“内存数据库”换成真正的 MySQL：引入 MyBatis-Plus，为 </w:t>
            </w:r>
            <w:r>
              <w:rPr>
                <w:rFonts w:ascii="Consolas" w:hAnsi="Consolas" w:eastAsia="Consolas"/>
                <w:b w:val="0"/>
                <w:sz w:val="24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4"/>
              </w:rPr>
              <w:t>training_project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两张表建立实体类与 Mapper 接口，把 Service 的读写改造为数据库访问，并把接口从“只能查和增”补全为完整的增删改查。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实验三新增与改造的类及其职责见表 3.1，改造后的工程目录结构如图 3.1 所示。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表3.1 实验三新增与改造的类及职责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131"/>
              <w:gridCol w:w="3131"/>
              <w:gridCol w:w="3131"/>
            </w:tblGrid>
            <w:tr>
              <w:tc>
                <w:tcPr>
                  <w:tcW w:type="dxa" w:w="226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所在包</w:t>
                  </w:r>
                </w:p>
              </w:tc>
              <w:tc>
                <w:tcPr>
                  <w:tcW w:type="dxa" w:w="283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类 / 文件</w:t>
                  </w:r>
                </w:p>
              </w:tc>
              <w:tc>
                <w:tcPr>
                  <w:tcW w:type="dxa" w:w="3742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职责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com.gzu.ctts.entity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User.java（新增）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映射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sys_user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表，演示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@TableField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@TableLogic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com.gzu.ctts.entity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Project.java（改造）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映射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training_project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表，属性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对应列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project_name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com.gzu.ctts.mapper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UserMapper.java（新增）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继承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BaseMapper&lt;User&gt;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，并补充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@Select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@Update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注解 SQL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com.gzu.ctts.mapper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ProjectMapper.java（新增）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继承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BaseMapper&lt;Project&gt;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，用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@Results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显式声明结果映射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com.gzu.ctts.config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MybatisPlusConfig.java（新增）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注册分页插件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PaginationInnerInterceptor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com.gzu.ctts.config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MyMetaObjectHandler.java（新增）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创建时间、更新时间的自动填充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com.gzu.ctts.service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UserService / UserServiceImpl（新增）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用户业务逻辑，数据来源改为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UserMapper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com.gzu.ctts.service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ProjectService / ProjectServiceImpl（改造）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由内存 List 改为调用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ProjectMapper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com.gzu.ctts.controller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UserController.java（新增）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用户模块 8 个 REST 接口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com.gzu.ctts.controller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ProjectController.java（改造）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实训项目模块 8 个 REST 接口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com.gzu.ctts.dto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UserForm.java（新增）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用户请求参数对象及其校验规则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sql/ctts.sql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建库脚本（扩充）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新增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sys_user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training_project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两张表及初始化数据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9100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tre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910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  CTTS 工程目录结构（实验三新增持久层）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（2）在 pom.xml 中引入 MyBatis-Plus 与分页插件依赖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MyBatis-Plus 不在 Spring Boot 官方父工程的依赖管理范围内，必须先在 </w:t>
            </w:r>
            <w:r>
              <w:rPr>
                <w:rFonts w:ascii="Consolas" w:hAnsi="Consolas" w:eastAsia="Consolas"/>
                <w:b w:val="0"/>
                <w:sz w:val="24"/>
              </w:rPr>
              <w:t>properties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中显式声明版本号，再在 </w:t>
            </w:r>
            <w:r>
              <w:rPr>
                <w:rFonts w:ascii="Consolas" w:hAnsi="Consolas" w:eastAsia="Consolas"/>
                <w:b w:val="0"/>
                <w:sz w:val="24"/>
              </w:rPr>
              <w:t>dependencies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中引用，否则 Maven 会因找不到版本而构建失败。此外还有一个容易踩的坑：自 MyBatis-Plus 3.5.9 起，分页插件依赖的 SQL 解析器被拆分到独立的 </w:t>
            </w:r>
            <w:r>
              <w:rPr>
                <w:rFonts w:ascii="Consolas" w:hAnsi="Consolas" w:eastAsia="Consolas"/>
                <w:b w:val="0"/>
                <w:sz w:val="24"/>
              </w:rPr>
              <w:t>mybatis-plus-jsqlparser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模块，若只引入 starter 而不引入该模块，配置分页插件时会抛 </w:t>
            </w:r>
            <w:r>
              <w:rPr>
                <w:rFonts w:ascii="Consolas" w:hAnsi="Consolas" w:eastAsia="Consolas"/>
                <w:b w:val="0"/>
                <w:sz w:val="24"/>
              </w:rPr>
              <w:t>NoClassDefFoundError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。本次实验在构建阶段就遇到了这个问题，补充依赖后构建通过。依赖配置如图 3.2 所示，各依赖的作用见表 3.2。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29187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o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91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  pom.xml MyBatis-Plus 依赖配置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表3.2 pom.xml 新增依赖及作用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131"/>
              <w:gridCol w:w="3131"/>
              <w:gridCol w:w="3131"/>
            </w:tblGrid>
            <w:tr>
              <w:tc>
                <w:tcPr>
                  <w:tcW w:type="dxa" w:w="351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依赖坐标</w:t>
                  </w:r>
                </w:p>
              </w:tc>
              <w:tc>
                <w:tcPr>
                  <w:tcW w:type="dxa" w:w="19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版本</w:t>
                  </w:r>
                </w:p>
              </w:tc>
              <w:tc>
                <w:tcPr>
                  <w:tcW w:type="dxa" w:w="3402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作用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spring-boot-starter-web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3.3.5（父工程仲裁）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内嵌 Tomcat + Spring MVC + Jackson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mybatis-plus-spring-boot3-starter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3.5.9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MyBatis-Plus 的 Spring Boot 3 专用起步依赖，提供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BaseMapper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、条件构造器与自动配置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mybatis-plus-jsqlparser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3.5.9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分页插件所需的 SQL 解析器，3.5.9 起必须单独引入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mysql-connector-j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父工程仲裁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MySQL 8 的 JDBC 驱动（runtime 作用域）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spring-boot-starter-validation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3.3.5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提供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@NotBlank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、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@Size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等 JSR-380 校验注解</w:t>
                  </w:r>
                </w:p>
              </w:tc>
            </w:tr>
            <w:tr>
              <w:tc>
                <w:tcPr>
                  <w:tcW w:type="dxa" w:w="351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springdoc-openapi-starter-webmvc-ui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2.6.0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生成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/v3/api-docs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，供 Apifox 一键导入接口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（3）完善 application.yml 中的 MyBatis-Plus 配置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配置分为三部分：</w:t>
            </w:r>
            <w:r>
              <w:rPr>
                <w:rFonts w:ascii="Consolas" w:hAnsi="Consolas" w:eastAsia="Consolas"/>
                <w:b w:val="0"/>
                <w:sz w:val="24"/>
              </w:rPr>
              <w:t>configuration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控制 MyBatis 原生行为，</w:t>
            </w:r>
            <w:r>
              <w:rPr>
                <w:rFonts w:ascii="Consolas" w:hAnsi="Consolas" w:eastAsia="Consolas"/>
                <w:b w:val="0"/>
                <w:sz w:val="24"/>
              </w:rPr>
              <w:t>global-config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控制MyBatis-Plus 的全局策略，</w:t>
            </w:r>
            <w:r>
              <w:rPr>
                <w:rFonts w:ascii="Consolas" w:hAnsi="Consolas" w:eastAsia="Consolas"/>
                <w:b w:val="0"/>
                <w:sz w:val="24"/>
              </w:rPr>
              <w:t>type-aliases-package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为实体类注册别名。其中把 </w:t>
            </w:r>
            <w:r>
              <w:rPr>
                <w:rFonts w:ascii="Consolas" w:hAnsi="Consolas" w:eastAsia="Consolas"/>
                <w:b w:val="0"/>
                <w:sz w:val="24"/>
              </w:rPr>
              <w:t>log-impl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设为 </w:t>
            </w:r>
            <w:r>
              <w:rPr>
                <w:rFonts w:ascii="Consolas" w:hAnsi="Consolas" w:eastAsia="Consolas"/>
                <w:b w:val="0"/>
                <w:sz w:val="24"/>
              </w:rPr>
              <w:t>StdOutImpl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是本次实验的关键调试手段——打开后控制台会打印每条真正执行的 SQL 及其参数，后面“MyBatis-Plus 到底生成了什么 SQL”的证据正来源于此。配置内容如图 3.3 所示，关键配置项的含义见表 3.3。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2918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ym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91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3.3  application.yml MyBatis-Plus 配置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表3.3 application.yml 中 MyBatis-Plus 关键配置项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131"/>
              <w:gridCol w:w="3131"/>
              <w:gridCol w:w="3131"/>
            </w:tblGrid>
            <w:tr>
              <w:tc>
                <w:tcPr>
                  <w:tcW w:type="dxa" w:w="317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配置项</w:t>
                  </w:r>
                </w:p>
              </w:tc>
              <w:tc>
                <w:tcPr>
                  <w:tcW w:type="dxa" w:w="204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取值</w:t>
                  </w:r>
                </w:p>
              </w:tc>
              <w:tc>
                <w:tcPr>
                  <w:tcW w:type="dxa" w:w="36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作用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type-aliases-package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com.gzu.ctts.entity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为实体类注册类型别名，注解 SQL 中可直接写类名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map-underscore-to-camel-case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true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下划线列名自动映射为驼峰属性，如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real_name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realName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log-impl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StdOutImpl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把执行的 SQL 与参数打印到控制台，便于调试与取证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id-type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auto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全局主键策略为数据库自增，等价于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@TableId(type = IdType.AUTO)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logic-delete-value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/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logic-not-delete-value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1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/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0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逻辑删除的“已删除/未删除”取值约定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（4）启动 MySQL 并执行建库脚本，创建两张实验表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实验环境中的 MySQL 8.0.29 为免安装版，需先用 </w:t>
            </w:r>
            <w:r>
              <w:rPr>
                <w:rFonts w:ascii="Consolas" w:hAnsi="Consolas" w:eastAsia="Consolas"/>
                <w:b w:val="0"/>
                <w:sz w:val="24"/>
              </w:rPr>
              <w:t>mysqld --defaults-file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启动服务，确认 3306 端口进入 LISTENING 状态后，再执行工程提供的 </w:t>
            </w:r>
            <w:r>
              <w:rPr>
                <w:rFonts w:ascii="Consolas" w:hAnsi="Consolas" w:eastAsia="Consolas"/>
                <w:b w:val="0"/>
                <w:sz w:val="24"/>
              </w:rPr>
              <w:t>sql/ctts.sql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完成建库建表。脚本除保留实验一的 </w:t>
            </w:r>
            <w:r>
              <w:rPr>
                <w:rFonts w:ascii="Consolas" w:hAnsi="Consolas" w:eastAsia="Consolas"/>
                <w:b w:val="0"/>
                <w:sz w:val="24"/>
              </w:rPr>
              <w:t>tb_task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tb_submission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外，新增实验三要使用的两张表：</w:t>
            </w:r>
            <w:r>
              <w:rPr>
                <w:rFonts w:ascii="Consolas" w:hAnsi="Consolas" w:eastAsia="Consolas"/>
                <w:b w:val="0"/>
                <w:sz w:val="24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（系统用户表，7 条初始数据）与 </w:t>
            </w:r>
            <w:r>
              <w:rPr>
                <w:rFonts w:ascii="Consolas" w:hAnsi="Consolas" w:eastAsia="Consolas"/>
                <w:b w:val="0"/>
                <w:sz w:val="24"/>
              </w:rPr>
              <w:t>training_project</w:t>
            </w:r>
            <w:r>
              <w:rPr>
                <w:rFonts w:ascii="Times New Roman" w:hAnsi="Times New Roman" w:eastAsia="宋体"/>
                <w:b w:val="0"/>
                <w:sz w:val="24"/>
              </w:rPr>
              <w:t>（实训项目表，8 条初始数据）。</w:t>
            </w:r>
          </w:p>
          <w:p>
            <w:pPr>
              <w:spacing w:line="360" w:lineRule="auto" w:before="0" w:after="0"/>
            </w:pPr>
            <w:r>
              <w:rPr>
                <w:rFonts w:ascii="Consolas" w:hAnsi="Consolas" w:eastAsia="Consolas"/>
                <w:b w:val="0"/>
                <w:sz w:val="24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的字段设计刻意覆盖了几种典型的映射场景：</w:t>
            </w:r>
            <w:r>
              <w:rPr>
                <w:rFonts w:ascii="Consolas" w:hAnsi="Consolas" w:eastAsia="Consolas"/>
                <w:b w:val="0"/>
                <w:sz w:val="24"/>
              </w:rPr>
              <w:t>real_name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create_time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等下划线列名用于验证驼峰映射；</w:t>
            </w:r>
            <w:r>
              <w:rPr>
                <w:rFonts w:ascii="Consolas" w:hAnsi="Consolas" w:eastAsia="Consolas"/>
                <w:b w:val="0"/>
                <w:sz w:val="24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用于演示 </w:t>
            </w:r>
            <w:r>
              <w:rPr>
                <w:rFonts w:ascii="Consolas" w:hAnsi="Consolas" w:eastAsia="Consolas"/>
                <w:b w:val="0"/>
                <w:sz w:val="24"/>
              </w:rPr>
              <w:t>@TableField(select = false)</w:t>
            </w:r>
            <w:r>
              <w:rPr>
                <w:rFonts w:ascii="Times New Roman" w:hAnsi="Times New Roman" w:eastAsia="宋体"/>
                <w:b w:val="0"/>
                <w:sz w:val="24"/>
              </w:rPr>
              <w:t>；</w:t>
            </w:r>
            <w:r>
              <w:rPr>
                <w:rFonts w:ascii="Consolas" w:hAnsi="Consolas" w:eastAsia="Consolas"/>
                <w:b w:val="0"/>
                <w:sz w:val="24"/>
              </w:rPr>
              <w:t>deleted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用于演示 </w:t>
            </w:r>
            <w:r>
              <w:rPr>
                <w:rFonts w:ascii="Consolas" w:hAnsi="Consolas" w:eastAsia="Consolas"/>
                <w:b w:val="0"/>
                <w:sz w:val="24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逻辑删除。建表语句如图 3.4 所示，字段说明见表 3.4。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22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ql_us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22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3.4  sys_user 建表语句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表3.4 sys_user 表字段说明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879"/>
              <w:gridCol w:w="1879"/>
              <w:gridCol w:w="1879"/>
              <w:gridCol w:w="1879"/>
              <w:gridCol w:w="1879"/>
            </w:tblGrid>
            <w:tr>
              <w:tc>
                <w:tcPr>
                  <w:tcW w:type="dxa" w:w="170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字段名</w:t>
                  </w:r>
                </w:p>
              </w:tc>
              <w:tc>
                <w:tcPr>
                  <w:tcW w:type="dxa" w:w="136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类型</w:t>
                  </w:r>
                </w:p>
              </w:tc>
              <w:tc>
                <w:tcPr>
                  <w:tcW w:type="dxa" w:w="238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约束 / 默认值</w:t>
                  </w:r>
                </w:p>
              </w:tc>
              <w:tc>
                <w:tcPr>
                  <w:tcW w:type="dxa" w:w="204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说明</w:t>
                  </w:r>
                </w:p>
              </w:tc>
              <w:tc>
                <w:tcPr>
                  <w:tcW w:type="dxa" w:w="19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对应实体属性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id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BIGINT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PK, AUTO_INCREMENT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用户主键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username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VARCHAR(50)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NULL, UNIQUE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登录账号，唯一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username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password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VARCHAR(64)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密码摘要（MD5）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password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select=false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real_name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VARCHAR(50)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真实姓名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realName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@TableField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role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VARCHAR(20)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NULL, DEFAULT 'STUDENT'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角色：ADMIN/TEACHER/STUDENT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role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email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VARCHAR(100)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电子邮箱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email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phone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VARCHAR(20)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手机号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phone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status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TINYINT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NULL, DEFAULT 1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状态：1-启用 0-禁用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status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deleted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TINYINT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NULL, DEFAULT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逻辑删除标记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@TableLogic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create_time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DATETIME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DEFAULT CURRENT_TIMESTAMP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创建时间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createTime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（自动填充）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update_time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DATETIME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ON UPDATE CURRENT_TIMESTAMP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更新时间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updateTime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（自动填充）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0" w:after="0"/>
            </w:pPr>
            <w:r>
              <w:rPr>
                <w:rFonts w:ascii="Consolas" w:hAnsi="Consolas" w:eastAsia="Consolas"/>
                <w:b w:val="0"/>
                <w:sz w:val="24"/>
              </w:rPr>
              <w:t>training_project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表中列名 </w:t>
            </w:r>
            <w:r>
              <w:rPr>
                <w:rFonts w:ascii="Consolas" w:hAnsi="Consolas" w:eastAsia="Consolas"/>
                <w:b w:val="0"/>
                <w:sz w:val="24"/>
              </w:rPr>
              <w:t>project_name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与实体属性 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不同名，是本次实验专门设置的“不一致场景”，用于验证 </w:t>
            </w:r>
            <w:r>
              <w:rPr>
                <w:rFonts w:ascii="Consolas" w:hAnsi="Consolas" w:eastAsia="Consolas"/>
                <w:b w:val="0"/>
                <w:sz w:val="24"/>
              </w:rPr>
              <w:t>@TableField("project_name")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的必要性。建表语句如图 3.5 所示，字段说明见表 3.5。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5253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ql_proje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525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3.5  training_project 建表语句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表3.5 training_project 表字段说明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879"/>
              <w:gridCol w:w="1879"/>
              <w:gridCol w:w="1879"/>
              <w:gridCol w:w="1879"/>
              <w:gridCol w:w="1879"/>
            </w:tblGrid>
            <w:tr>
              <w:tc>
                <w:tcPr>
                  <w:tcW w:type="dxa" w:w="170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字段名</w:t>
                  </w:r>
                </w:p>
              </w:tc>
              <w:tc>
                <w:tcPr>
                  <w:tcW w:type="dxa" w:w="136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类型</w:t>
                  </w:r>
                </w:p>
              </w:tc>
              <w:tc>
                <w:tcPr>
                  <w:tcW w:type="dxa" w:w="238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约束 / 默认值</w:t>
                  </w:r>
                </w:p>
              </w:tc>
              <w:tc>
                <w:tcPr>
                  <w:tcW w:type="dxa" w:w="204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说明</w:t>
                  </w:r>
                </w:p>
              </w:tc>
              <w:tc>
                <w:tcPr>
                  <w:tcW w:type="dxa" w:w="19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对应实体属性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id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BIGINT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PK, AUTO_INCREMENT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项目主键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project_name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VARCHAR(100)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项目名称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@TableField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category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VARCHAR(50)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项目类别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category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teacher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VARCHAR(50)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指导教师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teacher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deadline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DATE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截止日期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deadline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LocalDate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status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TINYINT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NOT NULL, DEFAULT 0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状态：0/1/2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status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description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VARCHAR(500)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NULL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项目描述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description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create_time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DATETIME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DEFAULT CURRENT_TIMESTAMP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创建时间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createTime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（自动填充）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update_time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DATETIME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ON UPDATE CURRENT_TIMESTAMP</w:t>
                  </w:r>
                </w:p>
              </w:tc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更新时间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updateTime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（自动填充）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（5）编写实体类，完成 Java 对象与数据表的映射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实体类是 MyBatis-Plus 全部能力的起点：</w:t>
            </w:r>
            <w:r>
              <w:rPr>
                <w:rFonts w:ascii="Consolas" w:hAnsi="Consolas" w:eastAsia="Consolas"/>
                <w:b w:val="0"/>
                <w:sz w:val="24"/>
              </w:rPr>
              <w:t>BaseMapper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之所以能“不写 SQL 就能增删改查”，正是因为它在运行期读取实体上的映射注解来推导表名、列名与主键策略。本次实验用到的四个注解及其含义见表 3.6，两个实体类的源码分别如图 3.6、图 3.7 所示。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表3.6 实体映射注解说明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131"/>
              <w:gridCol w:w="3131"/>
              <w:gridCol w:w="3131"/>
            </w:tblGrid>
            <w:tr>
              <w:tc>
                <w:tcPr>
                  <w:tcW w:type="dxa" w:w="170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注解</w:t>
                  </w:r>
                </w:p>
              </w:tc>
              <w:tc>
                <w:tcPr>
                  <w:tcW w:type="dxa" w:w="3742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本实验中的用法</w:t>
                  </w:r>
                </w:p>
              </w:tc>
              <w:tc>
                <w:tcPr>
                  <w:tcW w:type="dxa" w:w="3402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作用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@TableName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@TableName("sys_user")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声明实体对应的表名；类名与表名不一致时必写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@TableId(value = "id", type = IdType.AUTO)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声明主键字段与主键生成策略，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AUTO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表示数据库自增，插入后主键回填到实体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@TableField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value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指定列名；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 = false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查询不返回；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fill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指定自动填充时机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声明普通字段与列的映射关系，是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@TableName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之外最常用的注解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@TableLogic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@TableLogic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标注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字段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声明逻辑删除字段，删除操作被改写为 UPDATE，查询自动追加未删除条件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5228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entity_us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522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3.6  User.java 实体映射注解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65891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entity_pro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589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3.7  Project.java 实体映射注解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（6）编写 Mapper 接口，继承 BaseMapper 获得 CRUD 能力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Mapper 接口只有方法声明、没有实现类：MyBatis 启动时扫描 </w:t>
            </w:r>
            <w:r>
              <w:rPr>
                <w:rFonts w:ascii="Consolas" w:hAnsi="Consolas" w:eastAsia="Consolas"/>
                <w:b w:val="0"/>
                <w:sz w:val="24"/>
              </w:rPr>
              <w:t>@MapperScan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指定的包，为每个接口生成 JDK 动态代理对象，方法调用被代理拦截后，依据方法签名（以及注解）装配 SQL 并交给 SqlSession 执行。继承 </w:t>
            </w:r>
            <w:r>
              <w:rPr>
                <w:rFonts w:ascii="Consolas" w:hAnsi="Consolas" w:eastAsia="Consolas"/>
                <w:b w:val="0"/>
                <w:sz w:val="24"/>
              </w:rPr>
              <w:t>BaseMapper&lt;T&gt;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后，单表增删改查全部无需手写 SQL，常用的方法见表 3.7；当遇到聚合统计、多表关联等 </w:t>
            </w:r>
            <w:r>
              <w:rPr>
                <w:rFonts w:ascii="Consolas" w:hAnsi="Consolas" w:eastAsia="Consolas"/>
                <w:b w:val="0"/>
                <w:sz w:val="24"/>
              </w:rPr>
              <w:t>BaseMapper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覆盖不到的场景，则用 </w:t>
            </w:r>
            <w:r>
              <w:rPr>
                <w:rFonts w:ascii="Consolas" w:hAnsi="Consolas" w:eastAsia="Consolas"/>
                <w:b w:val="0"/>
                <w:sz w:val="24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@Update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等注解 SQL 补齐。两个 Mapper 的源码如图 3.8、图 3.9 所示。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表3.7 BaseMapper 提供的常用方法（本实验实际调用）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131"/>
              <w:gridCol w:w="3131"/>
              <w:gridCol w:w="3131"/>
            </w:tblGrid>
            <w:tr>
              <w:tc>
                <w:tcPr>
                  <w:tcW w:type="dxa" w:w="238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方法</w:t>
                  </w:r>
                </w:p>
              </w:tc>
              <w:tc>
                <w:tcPr>
                  <w:tcW w:type="dxa" w:w="36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对应 SQL</w:t>
                  </w:r>
                </w:p>
              </w:tc>
              <w:tc>
                <w:tcPr>
                  <w:tcW w:type="dxa" w:w="283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本实验调用位置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insert(entity)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INSERT INTO … VALUES (…)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新增用户 / 新增实训项目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deleteById(id)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DELETE … / UPDATE … SET deleted=1（逻辑删除时）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删除用户、删除实训项目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updateById(entity)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UPDATE … SET … WHERE id = ?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修改用户、修改实训项目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selectById(id)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SELECT … WHERE id = ?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用户/项目详情、Service 层存在性校验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selectCount(wrapper)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SELECT COUNT(*) … WHERE …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新增用户时的账号唯一性校验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selectPage(page, wrapper)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SELECT COUNT(*) … 与 SELECT … LIMIT ?, ?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两个模块的分页查询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selectList(wrapper)</w:t>
                  </w:r>
                </w:p>
              </w:tc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SELECT … WHERE …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用户列表、项目列表查询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6049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mapper_us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604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3.8  UserMapper.java（继承 BaseMapper 并补充注解 SQL）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这里记录一个实际踩到的坑。</w:t>
            </w:r>
            <w:r>
              <w:rPr>
                <w:rFonts w:ascii="Consolas" w:hAnsi="Consolas" w:eastAsia="Consolas"/>
                <w:b w:val="0"/>
                <w:sz w:val="24"/>
              </w:rPr>
              <w:t>ProjectMapper.selectByCategory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最初写成普通的 </w:t>
            </w:r>
            <w:r>
              <w:rPr>
                <w:rFonts w:ascii="Consolas" w:hAnsi="Consolas" w:eastAsia="Consolas"/>
                <w:b w:val="0"/>
                <w:sz w:val="24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，查询返回的数据里 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恒为 </w:t>
            </w:r>
            <w:r>
              <w:rPr>
                <w:rFonts w:ascii="Consolas" w:hAnsi="Consolas" w:eastAsia="Consolas"/>
                <w:b w:val="0"/>
                <w:sz w:val="24"/>
              </w:rPr>
              <w:t>null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。原因是：实体上的 </w:t>
            </w:r>
            <w:r>
              <w:rPr>
                <w:rFonts w:ascii="Consolas" w:hAnsi="Consolas" w:eastAsia="Consolas"/>
                <w:b w:val="0"/>
                <w:sz w:val="24"/>
              </w:rPr>
              <w:t>@TableField("project_name")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只对 MyBatis-Plus 自动生成的 SQL 生效，对开发者手写的注解 SQL 无效；手写 SQL 的结果集映射由 MyBatis 原生规则处理，开启驼峰映射后列 </w:t>
            </w:r>
            <w:r>
              <w:rPr>
                <w:rFonts w:ascii="Consolas" w:hAnsi="Consolas" w:eastAsia="Consolas"/>
                <w:b w:val="0"/>
                <w:sz w:val="24"/>
              </w:rPr>
              <w:t>project_name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会被映射到并不存在的属性 </w:t>
            </w:r>
            <w:r>
              <w:rPr>
                <w:rFonts w:ascii="Consolas" w:hAnsi="Consolas" w:eastAsia="Consolas"/>
                <w:b w:val="0"/>
                <w:sz w:val="24"/>
              </w:rPr>
              <w:t>projectName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，于是 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就一直是空。解决办法是用 </w:t>
            </w:r>
            <w:r>
              <w:rPr>
                <w:rFonts w:ascii="Consolas" w:hAnsi="Consolas" w:eastAsia="Consolas"/>
                <w:b w:val="0"/>
                <w:sz w:val="24"/>
              </w:rPr>
              <w:t>@Results</w:t>
            </w:r>
            <w:r>
              <w:rPr>
                <w:rFonts w:ascii="Times New Roman" w:hAnsi="Times New Roman" w:eastAsia="宋体"/>
                <w:b w:val="0"/>
                <w:sz w:val="24"/>
              </w:rPr>
              <w:t>/</w:t>
            </w:r>
            <w:r>
              <w:rPr>
                <w:rFonts w:ascii="Consolas" w:hAnsi="Consolas" w:eastAsia="Consolas"/>
                <w:b w:val="0"/>
                <w:sz w:val="24"/>
              </w:rPr>
              <w:t>@Result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显式声明列与属性的对应关系（或在 SQL 中直接取别名 </w:t>
            </w:r>
            <w:r>
              <w:rPr>
                <w:rFonts w:ascii="Consolas" w:hAnsi="Consolas" w:eastAsia="Consolas"/>
                <w:b w:val="0"/>
                <w:sz w:val="24"/>
              </w:rPr>
              <w:t>project_name AS name</w:t>
            </w:r>
            <w:r>
              <w:rPr>
                <w:rFonts w:ascii="Times New Roman" w:hAnsi="Times New Roman" w:eastAsia="宋体"/>
                <w:b w:val="0"/>
                <w:sz w:val="24"/>
              </w:rPr>
              <w:t>）。修正后的写法如图 3.9 所示。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6554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mapper_proj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655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3.9  ProjectMapper.java（@Results 显式声明结果映射）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（7）注册分页插件与字段自动填充处理器</w:t>
            </w:r>
          </w:p>
          <w:p>
            <w:pPr>
              <w:spacing w:line="360" w:lineRule="auto" w:before="0" w:after="0"/>
            </w:pPr>
            <w:r>
              <w:rPr>
                <w:rFonts w:ascii="Consolas" w:hAnsi="Consolas" w:eastAsia="Consolas"/>
                <w:b w:val="0"/>
                <w:sz w:val="24"/>
              </w:rPr>
              <w:t>Page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对象本身并不产生 </w:t>
            </w:r>
            <w:r>
              <w:rPr>
                <w:rFonts w:ascii="Consolas" w:hAnsi="Consolas" w:eastAsia="Consolas"/>
                <w:b w:val="0"/>
                <w:sz w:val="24"/>
              </w:rPr>
              <w:t>LIMIT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语句，真正起作用的是分页插件 </w:t>
            </w:r>
            <w:r>
              <w:rPr>
                <w:rFonts w:ascii="Consolas" w:hAnsi="Consolas" w:eastAsia="Consolas"/>
                <w:b w:val="0"/>
                <w:sz w:val="24"/>
              </w:rPr>
              <w:t>PaginationInnerInterceptor</w:t>
            </w:r>
            <w:r>
              <w:rPr>
                <w:rFonts w:ascii="Times New Roman" w:hAnsi="Times New Roman" w:eastAsia="宋体"/>
                <w:b w:val="0"/>
                <w:sz w:val="24"/>
              </w:rPr>
              <w:t>：它在 SQL 执行前拦截语句，改写成“</w:t>
            </w:r>
            <w:r>
              <w:rPr>
                <w:rFonts w:ascii="Consolas" w:hAnsi="Consolas" w:eastAsia="Consolas"/>
                <w:b w:val="0"/>
                <w:sz w:val="24"/>
              </w:rPr>
              <w:t>SELECT COUNT(*)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统计总数 + </w:t>
            </w:r>
            <w:r>
              <w:rPr>
                <w:rFonts w:ascii="Consolas" w:hAnsi="Consolas" w:eastAsia="Consolas"/>
                <w:b w:val="0"/>
                <w:sz w:val="24"/>
              </w:rPr>
              <w:t>SELECT … LIMIT ?, ?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取当前页”两条物理分页语句。若不注册该插件，</w:t>
            </w:r>
            <w:r>
              <w:rPr>
                <w:rFonts w:ascii="Consolas" w:hAnsi="Consolas" w:eastAsia="Consolas"/>
                <w:b w:val="0"/>
                <w:sz w:val="24"/>
              </w:rPr>
              <w:t>selectPage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会退化成查全表再在内存里截取。插件配置如图 3.10 所示。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2050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config_m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2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3.10  MybatisPlusConfig.java（注册分页插件）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字段自动填充解决的是“创建时间、更新时间几乎每张表都有，却要在每个 Service 方法里重复赋值”的问题。实现 </w:t>
            </w:r>
            <w:r>
              <w:rPr>
                <w:rFonts w:ascii="Consolas" w:hAnsi="Consolas" w:eastAsia="Consolas"/>
                <w:b w:val="0"/>
                <w:sz w:val="24"/>
              </w:rPr>
              <w:t>MetaObjectHandler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并配合实体上的 </w:t>
            </w:r>
            <w:r>
              <w:rPr>
                <w:rFonts w:ascii="Consolas" w:hAnsi="Consolas" w:eastAsia="Consolas"/>
                <w:b w:val="0"/>
                <w:sz w:val="24"/>
              </w:rPr>
              <w:t>@TableField(fill = FieldFill.INSERT / INSERT_UPDATE)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，插入与更新时 MyBatis-Plus 会自动回调填充，业务代码中不再出现 </w:t>
            </w:r>
            <w:r>
              <w:rPr>
                <w:rFonts w:ascii="Consolas" w:hAnsi="Consolas" w:eastAsia="Consolas"/>
                <w:b w:val="0"/>
                <w:sz w:val="24"/>
              </w:rPr>
              <w:t>setCreateTime(...)</w:t>
            </w:r>
            <w:r>
              <w:rPr>
                <w:rFonts w:ascii="Times New Roman" w:hAnsi="Times New Roman" w:eastAsia="宋体"/>
                <w:b w:val="0"/>
                <w:sz w:val="24"/>
              </w:rPr>
              <w:t>。处理器实现如图 3.11 所示。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03722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handl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037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3.11  MyMetaObjectHandler.java（字段自动填充）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（8）改造 Service 层：由内存 List 切换为 Mapper 访问数据库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Service 层的改造是本次实验工作量最集中的部分。以用户分页查询为例，实验二需要手工计算起始下标再在内存里 </w:t>
            </w:r>
            <w:r>
              <w:rPr>
                <w:rFonts w:ascii="Consolas" w:hAnsi="Consolas" w:eastAsia="Consolas"/>
                <w:b w:val="0"/>
                <w:sz w:val="24"/>
              </w:rPr>
              <w:t>skip/limit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；实验三只需构造 </w:t>
            </w:r>
            <w:r>
              <w:rPr>
                <w:rFonts w:ascii="Consolas" w:hAnsi="Consolas" w:eastAsia="Consolas"/>
                <w:b w:val="0"/>
                <w:sz w:val="24"/>
              </w:rPr>
              <w:t>Page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4"/>
              </w:rPr>
              <w:t>LambdaQueryWrapper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两个对象，把条件用方法引用的形式交给 MyBatis-Plus 拼 SQL，分页由数据库完成。用 </w:t>
            </w:r>
            <w:r>
              <w:rPr>
                <w:rFonts w:ascii="Consolas" w:hAnsi="Consolas" w:eastAsia="Consolas"/>
                <w:b w:val="0"/>
                <w:sz w:val="24"/>
              </w:rPr>
              <w:t>LambdaQueryWrapper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而非字符串列名的好处是：属性改名时编译期就会报错，不至于等到运行时才发现“列名写错”。分页方法的实现如图 3.12 所示。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97094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vc_us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970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3.12  UserServiceImpl.java 分页与条件构造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查询条件全部采用“条件重载”写法，第一个参数为 </w:t>
            </w:r>
            <w:r>
              <w:rPr>
                <w:rFonts w:ascii="Consolas" w:hAnsi="Consolas" w:eastAsia="Consolas"/>
                <w:b w:val="0"/>
                <w:sz w:val="24"/>
              </w:rPr>
              <w:t>false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时该条件不参与拼接，因此不必在方法里写一串 </w:t>
            </w:r>
            <w:r>
              <w:rPr>
                <w:rFonts w:ascii="Consolas" w:hAnsi="Consolas" w:eastAsia="Consolas"/>
                <w:b w:val="0"/>
                <w:sz w:val="24"/>
              </w:rPr>
              <w:t>if</w:t>
            </w:r>
            <w:r>
              <w:rPr>
                <w:rFonts w:ascii="Times New Roman" w:hAnsi="Times New Roman" w:eastAsia="宋体"/>
                <w:b w:val="0"/>
                <w:sz w:val="24"/>
              </w:rPr>
              <w:t>。需要特别注意模糊查询的分组：</w:t>
            </w:r>
            <w:r>
              <w:rPr>
                <w:rFonts w:ascii="Consolas" w:hAnsi="Consolas" w:eastAsia="Consolas"/>
                <w:b w:val="0"/>
                <w:sz w:val="24"/>
              </w:rPr>
              <w:t>and(w -&gt; w.like(...).or().like(...))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必须把两个 </w:t>
            </w:r>
            <w:r>
              <w:rPr>
                <w:rFonts w:ascii="Consolas" w:hAnsi="Consolas" w:eastAsia="Consolas"/>
                <w:b w:val="0"/>
                <w:sz w:val="24"/>
              </w:rPr>
              <w:t>or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条件整体括起来，否则 </w:t>
            </w:r>
            <w:r>
              <w:rPr>
                <w:rFonts w:ascii="Consolas" w:hAnsi="Consolas" w:eastAsia="Consolas"/>
                <w:b w:val="0"/>
                <w:sz w:val="24"/>
              </w:rPr>
              <w:t>or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会与前面的 </w:t>
            </w:r>
            <w:r>
              <w:rPr>
                <w:rFonts w:ascii="Consolas" w:hAnsi="Consolas" w:eastAsia="Consolas"/>
                <w:b w:val="0"/>
                <w:sz w:val="24"/>
              </w:rPr>
              <w:t>role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条件平级，把查询范围意外放大——这一点在服务端打印的 SQL 中可以直观看到括号的存在。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（9）实现用户与实训项目的增删改查接口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两个 Controller 各提供 8 个接口，覆盖 REST 风格中常用的动作与 HTTP 方法的对应关系，接口清单见表 3.8 与表 3.9。Controller 层不接触数据库，只负责“参数接收 → 调用 Service → 包装统一响应”，持久层细节全部下沉到 Service 与 Mapper。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表3.8 用户模块接口清单（/api/users）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879"/>
              <w:gridCol w:w="1879"/>
              <w:gridCol w:w="1879"/>
              <w:gridCol w:w="1879"/>
              <w:gridCol w:w="1879"/>
            </w:tblGrid>
            <w:tr>
              <w:tc>
                <w:tcPr>
                  <w:tcW w:type="dxa" w:w="794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序号</w:t>
                  </w:r>
                </w:p>
              </w:tc>
              <w:tc>
                <w:tcPr>
                  <w:tcW w:type="dxa" w:w="136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HTTP 方法</w:t>
                  </w:r>
                </w:p>
              </w:tc>
              <w:tc>
                <w:tcPr>
                  <w:tcW w:type="dxa" w:w="19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路径</w:t>
                  </w:r>
                </w:p>
              </w:tc>
              <w:tc>
                <w:tcPr>
                  <w:tcW w:type="dxa" w:w="2494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说明</w:t>
                  </w:r>
                </w:p>
              </w:tc>
              <w:tc>
                <w:tcPr>
                  <w:tcW w:type="dxa" w:w="283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涉及的 MyBatis-Plus 能力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/page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分页 + 角色/关键字条件查询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selectPage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分页插件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2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按主键查询详情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selectById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POST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新增用户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insert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主键回填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PUT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修改用户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updateById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DELETE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删除用户（逻辑删除）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deleteById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@TableLogic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/role/{role}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按角色查询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@Select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注解 SQL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7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PATCH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/{id}/status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启用 / 禁用用户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@Update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注解 SQL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8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/statistics/role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按角色统计人数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@Select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聚合 SQL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表3.9 实训项目模块接口清单（/api/projects）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879"/>
              <w:gridCol w:w="1879"/>
              <w:gridCol w:w="1879"/>
              <w:gridCol w:w="1879"/>
              <w:gridCol w:w="1879"/>
            </w:tblGrid>
            <w:tr>
              <w:tc>
                <w:tcPr>
                  <w:tcW w:type="dxa" w:w="794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序号</w:t>
                  </w:r>
                </w:p>
              </w:tc>
              <w:tc>
                <w:tcPr>
                  <w:tcW w:type="dxa" w:w="136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HTTP 方法</w:t>
                  </w:r>
                </w:p>
              </w:tc>
              <w:tc>
                <w:tcPr>
                  <w:tcW w:type="dxa" w:w="1928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路径</w:t>
                  </w:r>
                </w:p>
              </w:tc>
              <w:tc>
                <w:tcPr>
                  <w:tcW w:type="dxa" w:w="2494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说明</w:t>
                  </w:r>
                </w:p>
              </w:tc>
              <w:tc>
                <w:tcPr>
                  <w:tcW w:type="dxa" w:w="2835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涉及的 MyBatis-Plus 能力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/page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分页 + 状态/类别/关键字条件查询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selectPage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分页插件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2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按主键查询详情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selectById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POST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新增实训项目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insert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列名映射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PUT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修改实训项目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updateById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5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DELETE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删除实训项目（物理删除）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deleteById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/category/{category}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按类别查询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@Select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+ </w:t>
                  </w:r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@Results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7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PATCH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/{id}/status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修改项目状态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@Update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注解 SQL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8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GET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/statistics/category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按类别分组统计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Consolas" w:hAnsi="Consolas" w:eastAsia="Consolas"/>
                      <w:b w:val="0"/>
                      <w:sz w:val="20"/>
                    </w:rPr>
                    <w:t>@Select</w:t>
                  </w: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 xml:space="preserve"> 聚合 SQL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（10）构建并启动应用，确认持久层装配生效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在工程根目录执行 </w:t>
            </w:r>
            <w:r>
              <w:rPr>
                <w:rFonts w:ascii="Consolas" w:hAnsi="Consolas" w:eastAsia="Consolas"/>
                <w:b w:val="0"/>
                <w:sz w:val="24"/>
              </w:rPr>
              <w:t>mvn -B clean package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，Maven 依次完成 clean、resources、compile、testCompile、test、jar、spring-boot:repackage 等阶段，输出 BUILD SUCCESS 并生成可执行 jar；随后执行 </w:t>
            </w:r>
            <w:r>
              <w:rPr>
                <w:rFonts w:ascii="Consolas" w:hAnsi="Consolas" w:eastAsia="Consolas"/>
                <w:b w:val="0"/>
                <w:sz w:val="24"/>
              </w:rPr>
              <w:t>java -jar target/ctts-0.0.1-SNAPSHOT.jar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启动应用。启动日志如图 3.13 所示：HikariCP 连接池启动并连接 MySQL，MyBatis 以 </w:t>
            </w:r>
            <w:r>
              <w:rPr>
                <w:rFonts w:ascii="Consolas" w:hAnsi="Consolas" w:eastAsia="Consolas"/>
                <w:b w:val="0"/>
                <w:sz w:val="24"/>
              </w:rPr>
              <w:t>StdOutImpl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作为日志实现初始化，内嵌 Tomcat 监听 8080 端口，最终输出 Started CttsApplication，说明数据源、持久层与 Web 容器的装配全部成功。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45903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tartu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459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3.13  应用启动日志（数据源与 MyBatis-Plus 装配）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接口被调用后，服务端打印出 MyBatis-Plus 自动生成的 SQL，这是“持久层确实在工作”最直接的证据，如图 3.14 所示。可以看到三件事：其一，分页查询被改写成 </w:t>
            </w:r>
            <w:r>
              <w:rPr>
                <w:rFonts w:ascii="Consolas" w:hAnsi="Consolas" w:eastAsia="Consolas"/>
                <w:b w:val="0"/>
                <w:sz w:val="24"/>
              </w:rPr>
              <w:t>SELECT COUNT(*)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与带 </w:t>
            </w:r>
            <w:r>
              <w:rPr>
                <w:rFonts w:ascii="Consolas" w:hAnsi="Consolas" w:eastAsia="Consolas"/>
                <w:b w:val="0"/>
                <w:sz w:val="24"/>
              </w:rPr>
              <w:t>LIMIT ?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的两条语句，属数据库侧物理分页；其二，条件构造器拼出的 </w:t>
            </w:r>
            <w:r>
              <w:rPr>
                <w:rFonts w:ascii="Consolas" w:hAnsi="Consolas" w:eastAsia="Consolas"/>
                <w:b w:val="0"/>
                <w:sz w:val="24"/>
              </w:rPr>
              <w:t>WHERE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中，模糊查询的两个 </w:t>
            </w:r>
            <w:r>
              <w:rPr>
                <w:rFonts w:ascii="Consolas" w:hAnsi="Consolas" w:eastAsia="Consolas"/>
                <w:b w:val="0"/>
                <w:sz w:val="24"/>
              </w:rPr>
              <w:t>or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条件被一对括号正确分组；其三，</w:t>
            </w:r>
            <w:r>
              <w:rPr>
                <w:rFonts w:ascii="Consolas" w:hAnsi="Consolas" w:eastAsia="Consolas"/>
                <w:b w:val="0"/>
                <w:sz w:val="24"/>
              </w:rPr>
              <w:t>INSERT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语句的字段列表里自动带上了 </w:t>
            </w:r>
            <w:r>
              <w:rPr>
                <w:rFonts w:ascii="Consolas" w:hAnsi="Consolas" w:eastAsia="Consolas"/>
                <w:b w:val="0"/>
                <w:sz w:val="24"/>
              </w:rPr>
              <w:t>create_time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update_time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，这正是 </w:t>
            </w:r>
            <w:r>
              <w:rPr>
                <w:rFonts w:ascii="Consolas" w:hAnsi="Consolas" w:eastAsia="Consolas"/>
                <w:b w:val="0"/>
                <w:sz w:val="24"/>
              </w:rPr>
              <w:t>@TableField(fill = ...)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4"/>
              </w:rPr>
              <w:t>MetaObjectHandler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配合的结果。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55991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ql_p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559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3.14  MyBatis-Plus 自动生成的 SQL（物理分页 / 条件构造 / 自动填充）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图 3.15 进一步给出两组对比证据。第一组是逻辑删除：删除用户时执行的其实是 </w:t>
            </w:r>
            <w:r>
              <w:rPr>
                <w:rFonts w:ascii="Consolas" w:hAnsi="Consolas" w:eastAsia="Consolas"/>
                <w:b w:val="0"/>
                <w:sz w:val="24"/>
              </w:rPr>
              <w:t>UPDATE sys_user SET update_time=?, deleted=1 WHERE id=? AND deleted=0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，数据行并未真正消失，而所有查询语句都被自动追加了 </w:t>
            </w:r>
            <w:r>
              <w:rPr>
                <w:rFonts w:ascii="Consolas" w:hAnsi="Consolas" w:eastAsia="Consolas"/>
                <w:b w:val="0"/>
                <w:sz w:val="24"/>
              </w:rPr>
              <w:t>deleted = 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。第二组是列名映射：实体属性 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对应列 </w:t>
            </w:r>
            <w:r>
              <w:rPr>
                <w:rFonts w:ascii="Consolas" w:hAnsi="Consolas" w:eastAsia="Consolas"/>
                <w:b w:val="0"/>
                <w:sz w:val="24"/>
              </w:rPr>
              <w:t>project_name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时，MyBatis-Plus 自动生成了别名 </w:t>
            </w:r>
            <w:r>
              <w:rPr>
                <w:rFonts w:ascii="Consolas" w:hAnsi="Consolas" w:eastAsia="Consolas"/>
                <w:b w:val="0"/>
                <w:sz w:val="24"/>
              </w:rPr>
              <w:t>project_name AS 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；而手写的注解 SQL 不会享受这一待遇，必须靠 </w:t>
            </w:r>
            <w:r>
              <w:rPr>
                <w:rFonts w:ascii="Consolas" w:hAnsi="Consolas" w:eastAsia="Consolas"/>
                <w:b w:val="0"/>
                <w:sz w:val="24"/>
              </w:rPr>
              <w:t>@Results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显式声明。这两组现象恰好解释了“为什么 BaseMapper 能直接用、自己写的 SQL 却要额外配置”。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62618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ql_logi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62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3.15  逻辑删除改写、自动列别名与自定义 SQL 结果映射</w:t>
            </w:r>
          </w:p>
          <w:p>
            <w:pPr>
              <w:spacing w:line="360" w:lineRule="auto" w:before="200" w:after="0"/>
            </w:pPr>
            <w:r>
              <w:rPr>
                <w:rFonts w:ascii="Times New Roman" w:hAnsi="Times New Roman" w:eastAsia="宋体"/>
                <w:b/>
                <w:sz w:val="24"/>
              </w:rPr>
              <w:t>（11）使用 Apifox 验证全部接口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应用启动后访问 </w:t>
            </w:r>
            <w:r>
              <w:rPr>
                <w:rFonts w:ascii="Consolas" w:hAnsi="Consolas" w:eastAsia="Consolas"/>
                <w:b w:val="0"/>
                <w:sz w:val="24"/>
              </w:rPr>
              <w:t>http://localhost:8080/v3/api-docs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即得到符合 OpenAPI 3 规范的接口文档，在 Apifox 中新建项目并以“URL 导入”方式填入该地址，即可把 16 个接口连同参数示例、响应结构一次性导入，无需逐个手工录入；导入后把前置 URL 设为 </w:t>
            </w:r>
            <w:r>
              <w:rPr>
                <w:rFonts w:ascii="Consolas" w:hAnsi="Consolas" w:eastAsia="Consolas"/>
                <w:b w:val="0"/>
                <w:sz w:val="24"/>
              </w:rPr>
              <w:t>http://localhost:8080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便可直接发送请求。下面按模块给出各接口的真实请求与响应，请求体统一为 </w:t>
            </w:r>
            <w:r>
              <w:rPr>
                <w:rFonts w:ascii="Consolas" w:hAnsi="Consolas" w:eastAsia="Consolas"/>
                <w:b w:val="0"/>
                <w:sz w:val="24"/>
              </w:rPr>
              <w:t>Content-Type: application/json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① 用户分页查询与条件模糊查询（图 3.16）。分页接口返回 </w:t>
            </w:r>
            <w:r>
              <w:rPr>
                <w:rFonts w:ascii="Consolas" w:hAnsi="Consolas" w:eastAsia="Consolas"/>
                <w:b w:val="0"/>
                <w:sz w:val="24"/>
              </w:rPr>
              <w:t>records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total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pages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等分页元信息；加上 </w:t>
            </w:r>
            <w:r>
              <w:rPr>
                <w:rFonts w:ascii="Consolas" w:hAnsi="Consolas" w:eastAsia="Consolas"/>
                <w:b w:val="0"/>
                <w:sz w:val="24"/>
              </w:rPr>
              <w:t>role=STUDENT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4"/>
              </w:rPr>
              <w:t>keyword=2024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后，服务端 SQL 相应追加了角色等值与账号/姓名模糊匹配条件。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07722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p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077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3.16  用户分页查询与条件模糊查询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② 按 id 查详情与异常分支（图 3.17）。</w:t>
            </w:r>
            <w:r>
              <w:rPr>
                <w:rFonts w:ascii="Consolas" w:hAnsi="Consolas" w:eastAsia="Consolas"/>
                <w:b w:val="0"/>
                <w:sz w:val="24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字段因 </w:t>
            </w:r>
            <w:r>
              <w:rPr>
                <w:rFonts w:ascii="Consolas" w:hAnsi="Consolas" w:eastAsia="Consolas"/>
                <w:b w:val="0"/>
                <w:sz w:val="24"/>
              </w:rPr>
              <w:t>@TableField(select = false)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在响应中恒为 </w:t>
            </w:r>
            <w:r>
              <w:rPr>
                <w:rFonts w:ascii="Consolas" w:hAnsi="Consolas" w:eastAsia="Consolas"/>
                <w:b w:val="0"/>
                <w:sz w:val="24"/>
              </w:rPr>
              <w:t>null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，密码摘要不会随接口泄露；id 不存在时返回 </w:t>
            </w:r>
            <w:r>
              <w:rPr>
                <w:rFonts w:ascii="Consolas" w:hAnsi="Consolas" w:eastAsia="Consolas"/>
                <w:b w:val="0"/>
                <w:sz w:val="24"/>
              </w:rPr>
              <w:t>code=404</w:t>
            </w:r>
            <w:r>
              <w:rPr>
                <w:rFonts w:ascii="Times New Roman" w:hAnsi="Times New Roman" w:eastAsia="宋体"/>
                <w:b w:val="0"/>
                <w:sz w:val="24"/>
              </w:rPr>
              <w:t>；路径变量写成非数字（</w:t>
            </w:r>
            <w:r>
              <w:rPr>
                <w:rFonts w:ascii="Consolas" w:hAnsi="Consolas" w:eastAsia="Consolas"/>
                <w:b w:val="0"/>
                <w:sz w:val="24"/>
              </w:rPr>
              <w:t>abc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）时，由全局异常处理器归一为 </w:t>
            </w:r>
            <w:r>
              <w:rPr>
                <w:rFonts w:ascii="Consolas" w:hAnsi="Consolas" w:eastAsia="Consolas"/>
                <w:b w:val="0"/>
                <w:sz w:val="24"/>
              </w:rPr>
              <w:t>code=400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62602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detai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260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3.17  按 id 查用户详情（含 404 与类型不匹配）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③ 参数校验的两类失败（图 3.18）。</w:t>
            </w:r>
            <w:r>
              <w:rPr>
                <w:rFonts w:ascii="Consolas" w:hAnsi="Consolas" w:eastAsia="Consolas"/>
                <w:b w:val="0"/>
                <w:sz w:val="24"/>
              </w:rPr>
              <w:t>pageSize=999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触发方法参数上的 </w:t>
            </w:r>
            <w:r>
              <w:rPr>
                <w:rFonts w:ascii="Consolas" w:hAnsi="Consolas" w:eastAsia="Consolas"/>
                <w:b w:val="0"/>
                <w:sz w:val="24"/>
              </w:rPr>
              <w:t>@Max(50)</w:t>
            </w:r>
            <w:r>
              <w:rPr>
                <w:rFonts w:ascii="Times New Roman" w:hAnsi="Times New Roman" w:eastAsia="宋体"/>
                <w:b w:val="0"/>
                <w:sz w:val="24"/>
              </w:rPr>
              <w:t>；新增用户时请求体中的账号过短、姓名为空、角色非法、邮箱格式错误则触发字段级校验，多条错误信息用分号拼接后返回，前端可直接提示用户。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62618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validat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62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3.18  参数校验失败的两类响应（方法参数与请求体字段）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④ 新增用户与账号唯一性校验（图 3.19）。</w:t>
            </w:r>
            <w:r>
              <w:rPr>
                <w:rFonts w:ascii="Consolas" w:hAnsi="Consolas" w:eastAsia="Consolas"/>
                <w:b w:val="0"/>
                <w:sz w:val="24"/>
              </w:rPr>
              <w:t>BaseMapper.insert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执行后，数据库生成的 6 号主键被自动回填到返回对象中；</w:t>
            </w:r>
            <w:r>
              <w:rPr>
                <w:rFonts w:ascii="Consolas" w:hAnsi="Consolas" w:eastAsia="Consolas"/>
                <w:b w:val="0"/>
                <w:sz w:val="24"/>
              </w:rPr>
              <w:t>createTime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Consolas" w:hAnsi="Consolas" w:eastAsia="Consolas"/>
                <w:b w:val="0"/>
                <w:sz w:val="24"/>
              </w:rPr>
              <w:t>updateTime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由 </w:t>
            </w:r>
            <w:r>
              <w:rPr>
                <w:rFonts w:ascii="Consolas" w:hAnsi="Consolas" w:eastAsia="Consolas"/>
                <w:b w:val="0"/>
                <w:sz w:val="24"/>
              </w:rPr>
              <w:t>MetaObjectHandler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自动填充。当账号 </w:t>
            </w:r>
            <w:r>
              <w:rPr>
                <w:rFonts w:ascii="Consolas" w:hAnsi="Consolas" w:eastAsia="Consolas"/>
                <w:b w:val="0"/>
                <w:sz w:val="24"/>
              </w:rPr>
              <w:t>admin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已存在时，Service 层的前置校验返回 </w:t>
            </w:r>
            <w:r>
              <w:rPr>
                <w:rFonts w:ascii="Consolas" w:hAnsi="Consolas" w:eastAsia="Consolas"/>
                <w:b w:val="0"/>
                <w:sz w:val="24"/>
              </w:rPr>
              <w:t>code=400</w:t>
            </w:r>
            <w:r>
              <w:rPr>
                <w:rFonts w:ascii="Times New Roman" w:hAnsi="Times New Roman" w:eastAsia="宋体"/>
                <w:b w:val="0"/>
                <w:sz w:val="24"/>
              </w:rPr>
              <w:t>；即便并发下漏过该校验，</w:t>
            </w:r>
            <w:r>
              <w:rPr>
                <w:rFonts w:ascii="Consolas" w:hAnsi="Consolas" w:eastAsia="Consolas"/>
                <w:b w:val="0"/>
                <w:sz w:val="24"/>
              </w:rPr>
              <w:t>sys_user.username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上的唯一索引也会由数据库兜底。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19393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cre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19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3.19  新增用户与账号唯一性校验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⑤ 修改用户与状态变更（图 3.20）。修改接口中 </w:t>
            </w:r>
            <w:r>
              <w:rPr>
                <w:rFonts w:ascii="Consolas" w:hAnsi="Consolas" w:eastAsia="Consolas"/>
                <w:b w:val="0"/>
                <w:sz w:val="24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留空表示不修改原密码——MyBatis-Plus 默认的更新策略为 NOT_NULL，值为 </w:t>
            </w:r>
            <w:r>
              <w:rPr>
                <w:rFonts w:ascii="Consolas" w:hAnsi="Consolas" w:eastAsia="Consolas"/>
                <w:b w:val="0"/>
                <w:sz w:val="24"/>
              </w:rPr>
              <w:t>null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的字段不会进入 </w:t>
            </w:r>
            <w:r>
              <w:rPr>
                <w:rFonts w:ascii="Consolas" w:hAnsi="Consolas" w:eastAsia="Consolas"/>
                <w:b w:val="0"/>
                <w:sz w:val="24"/>
              </w:rPr>
              <w:t>SET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子句，因此不会把密码覆盖成空；状态变更走的是自定义的 </w:t>
            </w:r>
            <w:r>
              <w:rPr>
                <w:rFonts w:ascii="Consolas" w:hAnsi="Consolas" w:eastAsia="Consolas"/>
                <w:b w:val="0"/>
                <w:sz w:val="24"/>
              </w:rPr>
              <w:t>@Update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注解 SQL。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4273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upda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427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3.20  修改用户与启用/禁用状态（注解 SQL）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⑥ 按角色查询与按角色统计（图 3.21）。两个接口都走自定义注解 SQL，前者查询指定角色的用户列表，后者用 </w:t>
            </w:r>
            <w:r>
              <w:rPr>
                <w:rFonts w:ascii="Consolas" w:hAnsi="Consolas" w:eastAsia="Consolas"/>
                <w:b w:val="0"/>
                <w:sz w:val="24"/>
              </w:rPr>
              <w:t>COUNT(*)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聚合出各角色人数。需要强调的是：自定义 SQL 不会自动追加逻辑删除条件，</w:t>
            </w:r>
            <w:r>
              <w:rPr>
                <w:rFonts w:ascii="Consolas" w:hAnsi="Consolas" w:eastAsia="Consolas"/>
                <w:b w:val="0"/>
                <w:sz w:val="24"/>
              </w:rPr>
              <w:t>deleted = 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需要在 SQL 中手写。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0930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ro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093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3.21  按角色查询与按角色统计（自定义注解 SQL）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⑦ 删除用户与逻辑删除验证（图 3.22）。调用删除接口后再次查询该 id，返回 </w:t>
            </w:r>
            <w:r>
              <w:rPr>
                <w:rFonts w:ascii="Consolas" w:hAnsi="Consolas" w:eastAsia="Consolas"/>
                <w:b w:val="0"/>
                <w:sz w:val="24"/>
              </w:rPr>
              <w:t>code=404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，但数据行仍在表中，只是 </w:t>
            </w:r>
            <w:r>
              <w:rPr>
                <w:rFonts w:ascii="Consolas" w:hAnsi="Consolas" w:eastAsia="Consolas"/>
                <w:b w:val="0"/>
                <w:sz w:val="24"/>
              </w:rPr>
              <w:t>deleted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被置为 1。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34231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user_dele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342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3.22  逻辑删除用户及删除后查询返回 404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⑧ 实训项目的分页与条件查询（图 3.23）。逻辑与用户模块一致，结果按“状态升序、截止日期升序”排列，便于按紧急程度查看。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719393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p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7193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3.23  实训项目分页查询与条件查询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⑨ 按 id 查项目详情与不存在分支（图 3.24）。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50947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detai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509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3.24  按 id 查项目详情与不存在分支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⑩ 新增实训项目与项目名校验（图 3.25）。该接口同时验证了中文、日期与列名映射：请求体中的 </w:t>
            </w:r>
            <w:r>
              <w:rPr>
                <w:rFonts w:ascii="Consolas" w:hAnsi="Consolas" w:eastAsia="Consolas"/>
                <w:b w:val="0"/>
                <w:sz w:val="24"/>
              </w:rPr>
              <w:t>deadline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是 </w:t>
            </w:r>
            <w:r>
              <w:rPr>
                <w:rFonts w:ascii="Consolas" w:hAnsi="Consolas" w:eastAsia="Consolas"/>
                <w:b w:val="0"/>
                <w:sz w:val="24"/>
              </w:rPr>
              <w:t>yyyy-MM-dd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字符串，经 Jackson 反序列化为 </w:t>
            </w:r>
            <w:r>
              <w:rPr>
                <w:rFonts w:ascii="Consolas" w:hAnsi="Consolas" w:eastAsia="Consolas"/>
                <w:b w:val="0"/>
                <w:sz w:val="24"/>
              </w:rPr>
              <w:t>LocalDate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后写入 DATE 列；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属性最终落库到 </w:t>
            </w:r>
            <w:r>
              <w:rPr>
                <w:rFonts w:ascii="Consolas" w:hAnsi="Consolas" w:eastAsia="Consolas"/>
                <w:b w:val="0"/>
                <w:sz w:val="24"/>
              </w:rPr>
              <w:t>project_name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列。项目名为空时返回 </w:t>
            </w:r>
            <w:r>
              <w:rPr>
                <w:rFonts w:ascii="Consolas" w:hAnsi="Consolas" w:eastAsia="Consolas"/>
                <w:b w:val="0"/>
                <w:sz w:val="24"/>
              </w:rPr>
              <w:t>code=400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684378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cre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843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3.25  新增实训项目与项目名校验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⑪ 日期格式校验失败（图 3.26）。把 </w:t>
            </w:r>
            <w:r>
              <w:rPr>
                <w:rFonts w:ascii="Consolas" w:hAnsi="Consolas" w:eastAsia="Consolas"/>
                <w:b w:val="0"/>
                <w:sz w:val="24"/>
              </w:rPr>
              <w:t>deadline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写成 </w:t>
            </w:r>
            <w:r>
              <w:rPr>
                <w:rFonts w:ascii="Consolas" w:hAnsi="Consolas" w:eastAsia="Consolas"/>
                <w:b w:val="0"/>
                <w:sz w:val="24"/>
              </w:rPr>
              <w:t>2027/01/08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时，Jackson 无法按 </w:t>
            </w:r>
            <w:r>
              <w:rPr>
                <w:rFonts w:ascii="Consolas" w:hAnsi="Consolas" w:eastAsia="Consolas"/>
                <w:b w:val="0"/>
                <w:sz w:val="24"/>
              </w:rPr>
              <w:t>yyyy-MM-dd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解析，抛出 </w:t>
            </w:r>
            <w:r>
              <w:rPr>
                <w:rFonts w:ascii="Consolas" w:hAnsi="Consolas" w:eastAsia="Consolas"/>
                <w:b w:val="0"/>
                <w:sz w:val="24"/>
              </w:rPr>
              <w:t>HttpMessageNotReadableException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，由全局异常处理器归一为 </w:t>
            </w:r>
            <w:r>
              <w:rPr>
                <w:rFonts w:ascii="Consolas" w:hAnsi="Consolas" w:eastAsia="Consolas"/>
                <w:b w:val="0"/>
                <w:sz w:val="24"/>
              </w:rPr>
              <w:t>code=400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而不是 500——“参数格式错误”属于客户端错误，不应算作服务端故障。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99216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dateer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992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3.26  截止日期格式校验失败（Jackson 类型转换异常）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⑫ 修改实训项目与状态流转（图 3.27）。修改走 </w:t>
            </w:r>
            <w:r>
              <w:rPr>
                <w:rFonts w:ascii="Consolas" w:hAnsi="Consolas" w:eastAsia="Consolas"/>
                <w:b w:val="0"/>
                <w:sz w:val="24"/>
              </w:rPr>
              <w:t>updateById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，状态变更走自定义注解 SQL，并在返回结果中体现自动刷新后的 </w:t>
            </w:r>
            <w:r>
              <w:rPr>
                <w:rFonts w:ascii="Consolas" w:hAnsi="Consolas" w:eastAsia="Consolas"/>
                <w:b w:val="0"/>
                <w:sz w:val="24"/>
              </w:rPr>
              <w:t>updateTime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696050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upd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696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3.27  修改实训项目与状态流转（注解 SQL）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⑬ 注解 SQL 的两个典型场景（图 3.28）。按类别查询验证了 </w:t>
            </w:r>
            <w:r>
              <w:rPr>
                <w:rFonts w:ascii="Consolas" w:hAnsi="Consolas" w:eastAsia="Consolas"/>
                <w:b w:val="0"/>
                <w:sz w:val="24"/>
              </w:rPr>
              <w:t>@Results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结果映射修正后的效果，</w:t>
            </w:r>
            <w:r>
              <w:rPr>
                <w:rFonts w:ascii="Consolas" w:hAnsi="Consolas" w:eastAsia="Consolas"/>
                <w:b w:val="0"/>
                <w:sz w:val="24"/>
              </w:rPr>
              <w:t>name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字段已能正确返回；分组统计则演示了 </w:t>
            </w:r>
            <w:r>
              <w:rPr>
                <w:rFonts w:ascii="Consolas" w:hAnsi="Consolas" w:eastAsia="Consolas"/>
                <w:b w:val="0"/>
                <w:sz w:val="24"/>
              </w:rPr>
              <w:t>GROUP BY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24"/>
              </w:rPr>
              <w:t>COUNT(*)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这类</w:t>
            </w:r>
            <w:r>
              <w:rPr>
                <w:rFonts w:ascii="Consolas" w:hAnsi="Consolas" w:eastAsia="Consolas"/>
                <w:b w:val="0"/>
                <w:sz w:val="24"/>
              </w:rPr>
              <w:t>BaseMapper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无法直接表达的查询。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2097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annota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209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3.28  按类别查询与分组聚合统计（注解 SQL）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⑭ 物理删除实训项目（图 3.29）。</w:t>
            </w:r>
            <w:r>
              <w:rPr>
                <w:rFonts w:ascii="Consolas" w:hAnsi="Consolas" w:eastAsia="Consolas"/>
                <w:b w:val="0"/>
                <w:sz w:val="24"/>
              </w:rPr>
              <w:t>Project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未使用 </w:t>
            </w:r>
            <w:r>
              <w:rPr>
                <w:rFonts w:ascii="Consolas" w:hAnsi="Consolas" w:eastAsia="Consolas"/>
                <w:b w:val="0"/>
                <w:sz w:val="24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，因此删除是真正的 </w:t>
            </w:r>
            <w:r>
              <w:rPr>
                <w:rFonts w:ascii="Consolas" w:hAnsi="Consolas" w:eastAsia="Consolas"/>
                <w:b w:val="0"/>
                <w:sz w:val="24"/>
              </w:rPr>
              <w:t>DELETE FROM training_project WHERE id=?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，删除后再次查询该 id 返回 </w:t>
            </w:r>
            <w:r>
              <w:rPr>
                <w:rFonts w:ascii="Consolas" w:hAnsi="Consolas" w:eastAsia="Consolas"/>
                <w:b w:val="0"/>
                <w:sz w:val="24"/>
              </w:rPr>
              <w:t>code=404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。与用户模块的逻辑删除形成对照。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34231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pi_proj_dele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342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3.29  物理删除实训项目及删除后查询返回 404</w:t>
            </w:r>
          </w:p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全部接口验证完成后，直接查询数据库确认落库结果，如图 3.30 所示。被删除的用户（id = 8）数据行仍然存在，仅 </w:t>
            </w:r>
            <w:r>
              <w:rPr>
                <w:rFonts w:ascii="Consolas" w:hAnsi="Consolas" w:eastAsia="Consolas"/>
                <w:b w:val="0"/>
                <w:sz w:val="24"/>
              </w:rPr>
              <w:t>deleted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为 1，故“有效用户数”为 7 而“全部用户数”为 8；被删除的实训项目则已从表中消失。至此，16 个接口全部验证通过，接口验证结果汇总见表 3.10。</w:t>
            </w:r>
          </w:p>
          <w:p>
            <w:pPr>
              <w:spacing w:before="1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0426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db_sta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042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40" w:after="12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 3.30  数据库最终状态（MyBatis-Plus 操作结果落库验证）</w:t>
            </w:r>
          </w:p>
          <w:p>
            <w:pPr>
              <w:spacing w:line="360" w:lineRule="auto" w:before="120"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表3.10 接口验证结果汇总</w:t>
            </w:r>
          </w:p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348"/>
              <w:gridCol w:w="2348"/>
              <w:gridCol w:w="2348"/>
              <w:gridCol w:w="2348"/>
            </w:tblGrid>
            <w:tr>
              <w:tc>
                <w:tcPr>
                  <w:tcW w:type="dxa" w:w="1361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模块</w:t>
                  </w:r>
                </w:p>
              </w:tc>
              <w:tc>
                <w:tcPr>
                  <w:tcW w:type="dxa" w:w="1020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接口数</w:t>
                  </w:r>
                </w:p>
              </w:tc>
              <w:tc>
                <w:tcPr>
                  <w:tcW w:type="dxa" w:w="4876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验证通过的场景</w:t>
                  </w:r>
                </w:p>
              </w:tc>
              <w:tc>
                <w:tcPr>
                  <w:tcW w:type="dxa" w:w="1587"/>
                  <w:shd w:val="clear" w:color="auto" w:fill="D9E2F3"/>
                </w:tcPr>
                <w:p>
                  <w:pPr>
                    <w:spacing w:line="240" w:lineRule="auto" w:before="40" w:after="4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结果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用户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8</w:t>
                  </w:r>
                </w:p>
              </w:tc>
              <w:tc>
                <w:tcPr>
                  <w:tcW w:type="dxa" w:w="4876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分页、条件模糊查询、详情、404、类型不匹配、</w:t>
                    <w:br/>
                    <w:t>参数校验、新增与主键回填、账号重复、修改、</w:t>
                    <w:br/>
                    <w:t>状态变更、按角色查询、聚合统计、逻辑删除及验证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全部通过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实训项目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8</w:t>
                  </w:r>
                </w:p>
              </w:tc>
              <w:tc>
                <w:tcPr>
                  <w:tcW w:type="dxa" w:w="4876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分页、条件查询、详情、404、新增、项目名校验、</w:t>
                    <w:br/>
                    <w:t>日期格式校验、修改、状态流转、按类别查询（注解 SQL）、</w:t>
                    <w:br/>
                    <w:t>分组统计、物理删除及验证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line="240" w:lineRule="auto" w:before="20" w:after="20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全部通过</w:t>
                  </w:r>
                </w:p>
              </w:tc>
            </w:tr>
          </w:tbl>
          <w:p/>
          <w:p>
            <w:pPr>
              <w:spacing w:after="0" w:line="240" w:lineRule="auto"/>
            </w:pPr>
          </w:p>
        </w:tc>
      </w:tr>
      <w:tr w14:paraId="1196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3064F4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/>
                <w:bCs/>
                <w:sz w:val="28"/>
                <w:szCs w:val="28"/>
                <w:lang w:val="en-US" w:eastAsia="zh-CN"/>
              </w:rPr>
              <w:t>五、</w:t>
            </w:r>
            <w:r>
              <w:rPr>
                <w:rFonts w:hint="eastAsia" w:ascii="等线" w:eastAsia="等线"/>
                <w:b/>
                <w:bCs/>
                <w:sz w:val="28"/>
                <w:szCs w:val="28"/>
              </w:rPr>
              <w:t>实验总结：</w:t>
            </w:r>
          </w:p>
        </w:tc>
      </w:tr>
      <w:tr w14:paraId="0598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1. 对 MyBatis-Plus 定位的理解。 实验二结束时，Service 层的数据还是内存里的一个 CopyOnWriteArrayList，进程一重启就全部还原。实验三把这条“内存数据库”换成了真实 MySQL，最直观的感受是：单表 CRUD 的 SQL 一行都没有写，插入、删除、按主键查询、分页查询全部由 BaseMapper 依据实体上的映射注解自动推导生成。MyBatis-Plus 的价值并不在于“取代 MyBatis”，而在于把“单表、条件由 Wrapper 表达”这一大类重复劳动自动化，使开发者可以把精力放在复杂查询与业务逻辑上；一旦遇到分组统计这类场景，仍然要回到 MyBatis 原生注解 SQL。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2. 对实体映射注解的理解。 实验前我以为 @TableName、@TableId、@TableField 只是“写全了好”，做完才发现它们是 BaseMapper 能工作的前提：框架在运行期正是靠这些注解推导表名、列名与主键策略。本次特意把实体属性取名为 name 而列名取为 project_name，制造了一处“不一致场景”。结果是 MyBatis-Plus 自动生成 SELECT id,project_name AS name,... 这样的别名，映射照常工作——这也从反面说明，注解缺失时框架并非“什么都不做”，而是按约定猜测，猜不到就会报 Unknown column 或者静默返回 null。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3. 亲手踩到并解决的第一个坑：自定义注解 SQL 不走实体映射。 ProjectMapper.selectByCategory 最初只写了 @Select，返回结果里 name 恒为 null。排查后确认：@TableField("project_name") 只对 MyBatis-Plus 自动生成的 SQL 生效，手写 SQL 的结果集映射由 MyBatis 原生规则处理，开启驼峰映射后 project_name 会被映射到并不存在的属性 projectName。解决办法是用 @Results/@Result 显式声明列与属性的对应关系，或在 SQL 中直接取别名。这个坑让我真正分清了“框架生成的 SQL”与“我手写的 SQL”走的是两套映射机制。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4. 第二个坑：分页插件在 3.5.9 需要单独引入依赖。 首次执行 mvn clean package 时，因为只引入了 mybatis-plus-spring-boot3-starter，配置 PaginationInnerInterceptor 时找不到 SQL 解析器而失败。查阅后确认自 MyBatis-Plus 3.5.9 起，分页插件依赖的 jsqlparser 被拆分到独立的 mybatis-plus-jsqlparser 模块，必须单独声明。补上依赖后构建通过，控制台也印证了分页确实发生在数据库侧——SELECT COUNT(*) 统计总数，SELECT ... LIMIT ?,? 取当前页，而不是把全表读进内存再截取。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5. 对逻辑删除与字段自动填充的体会。 用户表上加了 @TableLogic 之后，deleteById 被自动改写成 UPDATE sys_user SET deleted=1 WHERE id=? AND deleted=0，所有查询语句也被自动追加 deleted = 0 条件：接口层面表现为“删掉了”，数据层面却仍可追溯，这正是真实业务中需要的效果。与之对照，实训项目表没有加该注解，删除就是真正的 DELETE，两者在数据库里的最终状态截然不同（有效用户数 7 而全部用户数 8）。字段自动填充则把创建/更新时间从每个 Service 方法中彻底消除，这类“每张表都有、每次都要写”的字段交给统一处理器显然更可靠。</w:t>
            </w:r>
          </w:p>
          <w:p>
            <w:pPr>
              <w:spacing w:line="360" w:lineRule="auto" w:before="120"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6. 不足与下一步。 本次实验的接口尚未做登录鉴权与权限控制，所有接口都可被匿名调用，密码也只用 MD5 做了演示性摘要，真实项目应改用 BCrypt 等带盐慢哈希算法；此外事务目前只在单个 Service 方法内生效，跨表的一致性场景（如“新增项目的同时写入提交记录”）还没有验证。下一步计划补上登录鉴权与 Token 校验拦截器，并为 Mapper 与 Service 层编写 JUnit 5 + MockMvc 自动化测试，把本次靠手工点击验证的用例固化成可重复执行的测试。</w:t>
            </w:r>
          </w:p>
        </w:tc>
      </w:tr>
      <w:tr w14:paraId="343D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5756EB">
            <w:p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="等线" w:eastAsia="等线"/>
                <w:b/>
                <w:bCs/>
                <w:sz w:val="28"/>
                <w:szCs w:val="28"/>
                <w:lang w:val="en-US" w:eastAsia="zh-CN"/>
              </w:rPr>
              <w:t>六、教师评语：</w:t>
            </w:r>
          </w:p>
        </w:tc>
      </w:tr>
      <w:tr w14:paraId="30D9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BE8E55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1A7B881E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3D927AF7">
            <w:pPr>
              <w:bidi w:val="0"/>
              <w:ind w:firstLine="7680" w:firstLineChars="3200"/>
              <w:rPr>
                <w:rFonts w:hint="default"/>
                <w:color w:val="auto"/>
                <w:lang w:val="en-US" w:eastAsia="zh-CN"/>
              </w:rPr>
            </w:pPr>
          </w:p>
        </w:tc>
      </w:tr>
      <w:tr w14:paraId="1B7E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27641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评语教师：</w:t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341B5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drawing>
                <wp:inline distT="0" distB="0" distL="114300" distR="114300">
                  <wp:extent cx="559435" cy="425450"/>
                  <wp:effectExtent l="0" t="0" r="0" b="0"/>
                  <wp:docPr id="2" name="图片 2" descr="丁玺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丁玺润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FFBED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实验评分：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12DC2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</w:tc>
      </w:tr>
    </w:tbl>
    <w:p w14:paraId="394130C8">
      <w:pPr>
        <w:spacing w:line="480" w:lineRule="auto"/>
        <w:jc w:val="left"/>
        <w:rPr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108D9"/>
    <w:multiLevelType w:val="singleLevel"/>
    <w:tmpl w:val="9ED108D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2D4B82"/>
    <w:rsid w:val="002D4B82"/>
    <w:rsid w:val="004B25E7"/>
    <w:rsid w:val="007E4830"/>
    <w:rsid w:val="06790757"/>
    <w:rsid w:val="09457FC5"/>
    <w:rsid w:val="0A2313E1"/>
    <w:rsid w:val="0A3D5D0E"/>
    <w:rsid w:val="0CD836A8"/>
    <w:rsid w:val="0DEA7663"/>
    <w:rsid w:val="0F624687"/>
    <w:rsid w:val="0FDA6F04"/>
    <w:rsid w:val="13B448C6"/>
    <w:rsid w:val="15453B8B"/>
    <w:rsid w:val="15895853"/>
    <w:rsid w:val="17DF3B90"/>
    <w:rsid w:val="1C427EC4"/>
    <w:rsid w:val="1D686669"/>
    <w:rsid w:val="1FB21E1D"/>
    <w:rsid w:val="21E80EDD"/>
    <w:rsid w:val="283E5EEF"/>
    <w:rsid w:val="292A77E9"/>
    <w:rsid w:val="296A659C"/>
    <w:rsid w:val="2A0721CE"/>
    <w:rsid w:val="2B207AD9"/>
    <w:rsid w:val="2BFB05E4"/>
    <w:rsid w:val="2D88240F"/>
    <w:rsid w:val="2E2760CC"/>
    <w:rsid w:val="32D66A27"/>
    <w:rsid w:val="32DC56D7"/>
    <w:rsid w:val="3ECC4B13"/>
    <w:rsid w:val="405008E0"/>
    <w:rsid w:val="44DD51DD"/>
    <w:rsid w:val="44E346A3"/>
    <w:rsid w:val="487C5F9D"/>
    <w:rsid w:val="496D72B3"/>
    <w:rsid w:val="4C691F1C"/>
    <w:rsid w:val="4F751D17"/>
    <w:rsid w:val="4F916951"/>
    <w:rsid w:val="4FA83B8F"/>
    <w:rsid w:val="506A3ECB"/>
    <w:rsid w:val="5147153E"/>
    <w:rsid w:val="52580A7F"/>
    <w:rsid w:val="52B72B81"/>
    <w:rsid w:val="54480CFE"/>
    <w:rsid w:val="552206F5"/>
    <w:rsid w:val="583F7E52"/>
    <w:rsid w:val="596811C3"/>
    <w:rsid w:val="60A16952"/>
    <w:rsid w:val="60F74550"/>
    <w:rsid w:val="623F0B7F"/>
    <w:rsid w:val="62676D56"/>
    <w:rsid w:val="64644DAD"/>
    <w:rsid w:val="67D651DB"/>
    <w:rsid w:val="6A9F548B"/>
    <w:rsid w:val="6E1A0886"/>
    <w:rsid w:val="72C64597"/>
    <w:rsid w:val="749B1FF5"/>
    <w:rsid w:val="751C45BB"/>
    <w:rsid w:val="78DC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jc w:val="center"/>
    </w:pPr>
    <w:rPr>
      <w:rFonts w:eastAsia="黑体"/>
      <w:sz w:val="21"/>
    </w:rPr>
  </w:style>
  <w:style w:type="paragraph" w:styleId="5">
    <w:name w:val="Balloon Text"/>
    <w:basedOn w:val="1"/>
    <w:link w:val="9"/>
    <w:autoRedefine/>
    <w:qFormat/>
    <w:uiPriority w:val="0"/>
    <w:rPr>
      <w:sz w:val="18"/>
      <w:szCs w:val="18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Char"/>
    <w:basedOn w:val="8"/>
    <w:link w:val="5"/>
    <w:autoRedefine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customStyle="1" w:styleId="10">
    <w:name w:val="表注"/>
    <w:basedOn w:val="4"/>
    <w:qFormat/>
    <w:uiPriority w:val="0"/>
    <w:pPr>
      <w:keepNext/>
      <w:ind w:firstLine="42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191</Characters>
  <Lines>1</Lines>
  <Paragraphs>1</Paragraphs>
  <TotalTime>0</TotalTime>
  <ScaleCrop>false</ScaleCrop>
  <LinksUpToDate>false</LinksUpToDate>
  <CharactersWithSpaces>203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2021-09-08T03:33:00Z</dcterms:created>
  <dc:creator>阿黎</dc:creator>
  <cp:lastModifiedBy>Mr.Ding</cp:lastModifiedBy>
  <dcterms:modified xsi:type="dcterms:W3CDTF">2026-08-29T06:54:50Z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B38836904E88481E8D39EA40D1DD183F</vt:lpwstr>
  </property>
  <property fmtid="{D5CDD505-2E9C-101B-9397-08002B2CF9AE}" pid="4" name="KSOTemplateDocerSaveRecord">
    <vt:lpwstr>eyJoZGlkIjoiMGQyMDkzNTYzMjQ4YzE2OTU5ZTdkM2UzMmEwMWExNTciLCJ1c2VySWQiOiIxMjg0NDA5OTQ2In0=</vt:lpwstr>
  </property>
</Properties>
</file>