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612A8" w14:textId="77777777" w:rsidR="00D3705E" w:rsidRDefault="00693210" w:rsidP="00693210">
      <w:r w:rsidRPr="00693210">
        <w:drawing>
          <wp:inline distT="0" distB="0" distL="0" distR="0" wp14:anchorId="65219E5F" wp14:editId="17674A65">
            <wp:extent cx="6126480" cy="125349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1253490"/>
                    </a:xfrm>
                    <a:prstGeom prst="rect">
                      <a:avLst/>
                    </a:prstGeom>
                  </pic:spPr>
                </pic:pic>
              </a:graphicData>
            </a:graphic>
          </wp:inline>
        </w:drawing>
      </w:r>
    </w:p>
    <w:p w14:paraId="24B2E406" w14:textId="77777777" w:rsidR="00D3705E" w:rsidRDefault="00D3705E" w:rsidP="00693210"/>
    <w:p w14:paraId="2C0C5F4B" w14:textId="3BA19872" w:rsidR="00D3705E" w:rsidRPr="00D3705E" w:rsidRDefault="00D3705E" w:rsidP="00693210">
      <w:pPr>
        <w:rPr>
          <w:b/>
          <w:bCs/>
          <w:sz w:val="32"/>
          <w:szCs w:val="32"/>
        </w:rPr>
      </w:pPr>
      <w:r w:rsidRPr="00D3705E">
        <w:rPr>
          <w:b/>
          <w:bCs/>
        </w:rPr>
        <w:t xml:space="preserve">                                                            </w:t>
      </w:r>
      <w:r w:rsidRPr="00D3705E">
        <w:rPr>
          <w:b/>
          <w:bCs/>
          <w:sz w:val="32"/>
          <w:szCs w:val="32"/>
        </w:rPr>
        <w:t>Project Report Task-2</w:t>
      </w:r>
    </w:p>
    <w:p w14:paraId="1E565834" w14:textId="77777777" w:rsidR="00D3705E" w:rsidRDefault="00D3705E" w:rsidP="00693210"/>
    <w:p w14:paraId="6875E457" w14:textId="34305678" w:rsidR="00D3705E" w:rsidRDefault="00D3705E" w:rsidP="00693210">
      <w:pPr>
        <w:rPr>
          <w:rStyle w:val="fontstyle01"/>
        </w:rPr>
      </w:pPr>
      <w:r>
        <w:rPr>
          <w:rStyle w:val="fontstyle01"/>
        </w:rPr>
        <w:t xml:space="preserve">Title: </w:t>
      </w:r>
      <w:r>
        <w:rPr>
          <w:rStyle w:val="fontstyle01"/>
        </w:rPr>
        <w:t xml:space="preserve"> CNN baseline and Proposed GCN for Brain Tumor MRI   Classification           </w:t>
      </w:r>
    </w:p>
    <w:p w14:paraId="3D71F7B6" w14:textId="77777777" w:rsidR="00C456A1" w:rsidRDefault="00C456A1" w:rsidP="00693210">
      <w:pPr>
        <w:rPr>
          <w:rStyle w:val="fontstyle01"/>
        </w:rPr>
      </w:pPr>
    </w:p>
    <w:p w14:paraId="5892250B" w14:textId="408ABA4A" w:rsidR="00C456A1" w:rsidRDefault="00D3705E" w:rsidP="00693210">
      <w:pPr>
        <w:rPr>
          <w:rStyle w:val="fontstyle01"/>
          <w:b w:val="0"/>
          <w:bCs w:val="0"/>
        </w:rPr>
      </w:pPr>
      <w:r w:rsidRPr="00D3705E">
        <w:rPr>
          <w:rStyle w:val="fontstyle01"/>
          <w:b w:val="0"/>
          <w:bCs w:val="0"/>
        </w:rPr>
        <w:t xml:space="preserve">Course Title: </w:t>
      </w:r>
      <w:r>
        <w:rPr>
          <w:rStyle w:val="fontstyle01"/>
          <w:b w:val="0"/>
          <w:bCs w:val="0"/>
        </w:rPr>
        <w:t>Machine Learning</w:t>
      </w:r>
      <w:r w:rsidRPr="00D3705E">
        <w:rPr>
          <w:rFonts w:ascii="Cambria-Bold" w:hAnsi="Cambria-Bold"/>
          <w:b/>
          <w:bCs/>
          <w:color w:val="000000"/>
          <w:sz w:val="30"/>
          <w:szCs w:val="30"/>
        </w:rPr>
        <w:br/>
      </w:r>
      <w:r w:rsidRPr="00D3705E">
        <w:rPr>
          <w:rStyle w:val="fontstyle01"/>
          <w:b w:val="0"/>
          <w:bCs w:val="0"/>
        </w:rPr>
        <w:t>Course Code: CSE</w:t>
      </w:r>
      <w:r>
        <w:rPr>
          <w:rStyle w:val="fontstyle01"/>
          <w:b w:val="0"/>
          <w:bCs w:val="0"/>
        </w:rPr>
        <w:t>475</w:t>
      </w:r>
      <w:r w:rsidRPr="00D3705E">
        <w:rPr>
          <w:rFonts w:ascii="Cambria-Bold" w:hAnsi="Cambria-Bold"/>
          <w:b/>
          <w:bCs/>
          <w:color w:val="000000"/>
          <w:sz w:val="30"/>
          <w:szCs w:val="30"/>
        </w:rPr>
        <w:br/>
      </w:r>
      <w:r w:rsidRPr="00D3705E">
        <w:rPr>
          <w:rStyle w:val="fontstyle01"/>
          <w:b w:val="0"/>
          <w:bCs w:val="0"/>
        </w:rPr>
        <w:t xml:space="preserve">Semester: </w:t>
      </w:r>
      <w:r>
        <w:rPr>
          <w:rStyle w:val="fontstyle01"/>
          <w:b w:val="0"/>
          <w:bCs w:val="0"/>
        </w:rPr>
        <w:t>Summer</w:t>
      </w:r>
      <w:r w:rsidRPr="00D3705E">
        <w:rPr>
          <w:rStyle w:val="fontstyle01"/>
          <w:b w:val="0"/>
          <w:bCs w:val="0"/>
        </w:rPr>
        <w:t xml:space="preserve"> 2026</w:t>
      </w:r>
      <w:r w:rsidRPr="00D3705E">
        <w:rPr>
          <w:rFonts w:ascii="Cambria-Bold" w:hAnsi="Cambria-Bold"/>
          <w:b/>
          <w:bCs/>
          <w:color w:val="000000"/>
          <w:sz w:val="30"/>
          <w:szCs w:val="30"/>
        </w:rPr>
        <w:br/>
      </w:r>
      <w:r w:rsidRPr="00D3705E">
        <w:rPr>
          <w:rStyle w:val="fontstyle01"/>
          <w:b w:val="0"/>
          <w:bCs w:val="0"/>
        </w:rPr>
        <w:t xml:space="preserve">Section: </w:t>
      </w:r>
      <w:r>
        <w:rPr>
          <w:rStyle w:val="fontstyle01"/>
          <w:b w:val="0"/>
          <w:bCs w:val="0"/>
        </w:rPr>
        <w:t>06</w:t>
      </w:r>
    </w:p>
    <w:p w14:paraId="7D393649" w14:textId="7E42A8E6" w:rsidR="00C456A1" w:rsidRPr="00C456A1" w:rsidRDefault="00C456A1" w:rsidP="00693210">
      <w:pPr>
        <w:rPr>
          <w:rStyle w:val="fontstyle01"/>
          <w:sz w:val="28"/>
          <w:szCs w:val="28"/>
        </w:rPr>
      </w:pPr>
      <w:r w:rsidRPr="00C456A1">
        <w:rPr>
          <w:rStyle w:val="fontstyle01"/>
          <w:sz w:val="28"/>
          <w:szCs w:val="28"/>
        </w:rPr>
        <w:t>Submitted By:</w:t>
      </w:r>
    </w:p>
    <w:p w14:paraId="5E567724" w14:textId="77777777" w:rsidR="00C456A1" w:rsidRDefault="00C456A1" w:rsidP="00693210">
      <w:pPr>
        <w:rPr>
          <w:rStyle w:val="fontstyle01"/>
          <w:b w:val="0"/>
          <w:bCs w:val="0"/>
        </w:rPr>
      </w:pPr>
    </w:p>
    <w:tbl>
      <w:tblPr>
        <w:tblStyle w:val="TableGrid"/>
        <w:tblW w:w="0" w:type="auto"/>
        <w:tblLook w:val="04A0" w:firstRow="1" w:lastRow="0" w:firstColumn="1" w:lastColumn="0" w:noHBand="0" w:noVBand="1"/>
      </w:tblPr>
      <w:tblGrid>
        <w:gridCol w:w="4819"/>
        <w:gridCol w:w="4819"/>
      </w:tblGrid>
      <w:tr w:rsidR="00C456A1" w14:paraId="657C5068" w14:textId="77777777" w:rsidTr="00C456A1">
        <w:tc>
          <w:tcPr>
            <w:tcW w:w="4932" w:type="dxa"/>
          </w:tcPr>
          <w:p w14:paraId="55CD9163" w14:textId="73D9E01D" w:rsidR="00C456A1" w:rsidRDefault="00C456A1" w:rsidP="00693210">
            <w:pPr>
              <w:rPr>
                <w:b/>
                <w:bCs/>
              </w:rPr>
            </w:pPr>
            <w:r>
              <w:rPr>
                <w:b/>
                <w:bCs/>
              </w:rPr>
              <w:t xml:space="preserve">                          Student Name</w:t>
            </w:r>
          </w:p>
        </w:tc>
        <w:tc>
          <w:tcPr>
            <w:tcW w:w="4932" w:type="dxa"/>
          </w:tcPr>
          <w:p w14:paraId="4A4F765B" w14:textId="6BEB8C5D" w:rsidR="00C456A1" w:rsidRDefault="00C456A1" w:rsidP="00693210">
            <w:pPr>
              <w:rPr>
                <w:b/>
                <w:bCs/>
              </w:rPr>
            </w:pPr>
            <w:r>
              <w:rPr>
                <w:b/>
                <w:bCs/>
              </w:rPr>
              <w:t xml:space="preserve">                    Student ID</w:t>
            </w:r>
          </w:p>
        </w:tc>
      </w:tr>
      <w:tr w:rsidR="00C456A1" w14:paraId="5E74D5C7" w14:textId="77777777" w:rsidTr="00C456A1">
        <w:tc>
          <w:tcPr>
            <w:tcW w:w="4932" w:type="dxa"/>
          </w:tcPr>
          <w:p w14:paraId="6D258D54" w14:textId="1D7D4C89" w:rsidR="00C456A1" w:rsidRPr="00C456A1" w:rsidRDefault="00C456A1" w:rsidP="00693210">
            <w:r>
              <w:rPr>
                <w:b/>
                <w:bCs/>
              </w:rPr>
              <w:t xml:space="preserve">                     </w:t>
            </w:r>
            <w:proofErr w:type="spellStart"/>
            <w:r w:rsidRPr="00C456A1">
              <w:t>Meghla</w:t>
            </w:r>
            <w:proofErr w:type="spellEnd"/>
            <w:r w:rsidRPr="00C456A1">
              <w:t xml:space="preserve"> Biswas</w:t>
            </w:r>
          </w:p>
        </w:tc>
        <w:tc>
          <w:tcPr>
            <w:tcW w:w="4932" w:type="dxa"/>
          </w:tcPr>
          <w:p w14:paraId="54ABD0C4" w14:textId="72839D35" w:rsidR="00C456A1" w:rsidRPr="00C456A1" w:rsidRDefault="00C456A1" w:rsidP="00693210">
            <w:r w:rsidRPr="00C456A1">
              <w:t xml:space="preserve">                   2023-1-60-</w:t>
            </w:r>
            <w:r>
              <w:t>225</w:t>
            </w:r>
          </w:p>
        </w:tc>
      </w:tr>
      <w:tr w:rsidR="00C456A1" w14:paraId="54440349" w14:textId="77777777" w:rsidTr="00C456A1">
        <w:tc>
          <w:tcPr>
            <w:tcW w:w="4932" w:type="dxa"/>
          </w:tcPr>
          <w:p w14:paraId="433A26AF" w14:textId="6216181B" w:rsidR="00C456A1" w:rsidRPr="00C456A1" w:rsidRDefault="00C456A1" w:rsidP="00693210">
            <w:r>
              <w:t xml:space="preserve">                     </w:t>
            </w:r>
            <w:proofErr w:type="spellStart"/>
            <w:r w:rsidRPr="00C456A1">
              <w:t>Mu</w:t>
            </w:r>
            <w:r>
              <w:t>sfirat</w:t>
            </w:r>
            <w:proofErr w:type="spellEnd"/>
            <w:r>
              <w:t xml:space="preserve"> Rahman </w:t>
            </w:r>
            <w:proofErr w:type="spellStart"/>
            <w:r>
              <w:t>Zilik</w:t>
            </w:r>
            <w:proofErr w:type="spellEnd"/>
          </w:p>
        </w:tc>
        <w:tc>
          <w:tcPr>
            <w:tcW w:w="4932" w:type="dxa"/>
          </w:tcPr>
          <w:p w14:paraId="28EAD6ED" w14:textId="7E46B8D7" w:rsidR="00C456A1" w:rsidRPr="00C456A1" w:rsidRDefault="00C456A1" w:rsidP="00693210">
            <w:r w:rsidRPr="00C456A1">
              <w:t xml:space="preserve">                   2023-1-60-184</w:t>
            </w:r>
          </w:p>
        </w:tc>
      </w:tr>
      <w:tr w:rsidR="00C456A1" w14:paraId="3B123494" w14:textId="77777777" w:rsidTr="00C456A1">
        <w:tc>
          <w:tcPr>
            <w:tcW w:w="4932" w:type="dxa"/>
          </w:tcPr>
          <w:p w14:paraId="503EE268" w14:textId="39E5E52E" w:rsidR="00C456A1" w:rsidRPr="00C456A1" w:rsidRDefault="00C456A1" w:rsidP="00693210">
            <w:r>
              <w:rPr>
                <w:b/>
                <w:bCs/>
              </w:rPr>
              <w:t xml:space="preserve">                     </w:t>
            </w:r>
            <w:r w:rsidRPr="00C456A1">
              <w:t xml:space="preserve">Bushra Khan </w:t>
            </w:r>
            <w:proofErr w:type="spellStart"/>
            <w:r w:rsidRPr="00C456A1">
              <w:t>Zilik</w:t>
            </w:r>
            <w:proofErr w:type="spellEnd"/>
          </w:p>
        </w:tc>
        <w:tc>
          <w:tcPr>
            <w:tcW w:w="4932" w:type="dxa"/>
          </w:tcPr>
          <w:p w14:paraId="17809649" w14:textId="7121AE80" w:rsidR="00C456A1" w:rsidRPr="00C456A1" w:rsidRDefault="00C456A1" w:rsidP="00693210">
            <w:r w:rsidRPr="00C456A1">
              <w:t xml:space="preserve">                   2023-1-60-</w:t>
            </w:r>
            <w:r>
              <w:t>087</w:t>
            </w:r>
          </w:p>
        </w:tc>
      </w:tr>
    </w:tbl>
    <w:p w14:paraId="4034675E" w14:textId="77777777" w:rsidR="00D3705E" w:rsidRPr="00D3705E" w:rsidRDefault="00D3705E" w:rsidP="00693210">
      <w:pPr>
        <w:rPr>
          <w:b/>
          <w:bCs/>
        </w:rPr>
      </w:pPr>
    </w:p>
    <w:p w14:paraId="759F4349" w14:textId="6035C8EA" w:rsidR="00D3705E" w:rsidRDefault="00C456A1" w:rsidP="00693210">
      <w:pPr>
        <w:rPr>
          <w:b/>
          <w:bCs/>
          <w:sz w:val="28"/>
          <w:szCs w:val="28"/>
        </w:rPr>
      </w:pPr>
      <w:r w:rsidRPr="00C456A1">
        <w:rPr>
          <w:b/>
          <w:bCs/>
          <w:sz w:val="28"/>
          <w:szCs w:val="28"/>
        </w:rPr>
        <w:t>Submitted To:</w:t>
      </w:r>
    </w:p>
    <w:p w14:paraId="0A69A4FC" w14:textId="56389D0D" w:rsidR="00C456A1" w:rsidRDefault="00C456A1" w:rsidP="00693210">
      <w:pPr>
        <w:rPr>
          <w:b/>
          <w:bCs/>
          <w:sz w:val="28"/>
          <w:szCs w:val="28"/>
        </w:rPr>
      </w:pPr>
      <w:r>
        <w:rPr>
          <w:b/>
          <w:bCs/>
          <w:sz w:val="28"/>
          <w:szCs w:val="28"/>
        </w:rPr>
        <w:t xml:space="preserve">Dr. Raihan </w:t>
      </w:r>
      <w:proofErr w:type="spellStart"/>
      <w:r>
        <w:rPr>
          <w:b/>
          <w:bCs/>
          <w:sz w:val="28"/>
          <w:szCs w:val="28"/>
        </w:rPr>
        <w:t>Ul</w:t>
      </w:r>
      <w:proofErr w:type="spellEnd"/>
      <w:r>
        <w:rPr>
          <w:b/>
          <w:bCs/>
          <w:sz w:val="28"/>
          <w:szCs w:val="28"/>
        </w:rPr>
        <w:t xml:space="preserve"> Islam </w:t>
      </w:r>
    </w:p>
    <w:p w14:paraId="54EDF21C" w14:textId="3613BDAB" w:rsidR="00C456A1" w:rsidRDefault="00C456A1" w:rsidP="00693210">
      <w:pPr>
        <w:rPr>
          <w:b/>
          <w:bCs/>
          <w:sz w:val="28"/>
          <w:szCs w:val="28"/>
        </w:rPr>
      </w:pPr>
      <w:r>
        <w:rPr>
          <w:b/>
          <w:bCs/>
          <w:sz w:val="28"/>
          <w:szCs w:val="28"/>
        </w:rPr>
        <w:t>Associate Professor, Department of CSE</w:t>
      </w:r>
    </w:p>
    <w:p w14:paraId="2E6020B7" w14:textId="1CC97F8E" w:rsidR="00C456A1" w:rsidRDefault="00C456A1" w:rsidP="00693210">
      <w:pPr>
        <w:rPr>
          <w:b/>
          <w:bCs/>
          <w:sz w:val="28"/>
          <w:szCs w:val="28"/>
        </w:rPr>
      </w:pPr>
      <w:r>
        <w:rPr>
          <w:b/>
          <w:bCs/>
          <w:sz w:val="28"/>
          <w:szCs w:val="28"/>
        </w:rPr>
        <w:t>East West University</w:t>
      </w:r>
    </w:p>
    <w:p w14:paraId="2B7CDDD0" w14:textId="77777777" w:rsidR="00C456A1" w:rsidRPr="00C456A1" w:rsidRDefault="00C456A1" w:rsidP="00693210">
      <w:pPr>
        <w:rPr>
          <w:b/>
          <w:bCs/>
          <w:sz w:val="28"/>
          <w:szCs w:val="28"/>
        </w:rPr>
      </w:pPr>
    </w:p>
    <w:p w14:paraId="6A87A6C4" w14:textId="77777777" w:rsidR="00D3705E" w:rsidRDefault="00D3705E" w:rsidP="00693210"/>
    <w:p w14:paraId="62B3B99D" w14:textId="77777777" w:rsidR="00D3705E" w:rsidRDefault="00D3705E" w:rsidP="00693210"/>
    <w:p w14:paraId="16086503" w14:textId="77777777" w:rsidR="00D3705E" w:rsidRDefault="00D3705E" w:rsidP="00693210"/>
    <w:p w14:paraId="3DE659A4" w14:textId="77777777" w:rsidR="00D3705E" w:rsidRDefault="00D3705E" w:rsidP="00693210"/>
    <w:p w14:paraId="1429EEEE" w14:textId="77777777" w:rsidR="00D3705E" w:rsidRDefault="00D3705E" w:rsidP="00693210"/>
    <w:p w14:paraId="04A2B654" w14:textId="77777777" w:rsidR="00D3705E" w:rsidRDefault="00D3705E" w:rsidP="00693210"/>
    <w:p w14:paraId="44683526" w14:textId="77777777" w:rsidR="00D3705E" w:rsidRDefault="00D3705E" w:rsidP="00693210"/>
    <w:p w14:paraId="62C4189C" w14:textId="77777777" w:rsidR="00D3705E" w:rsidRDefault="00D3705E" w:rsidP="00693210"/>
    <w:p w14:paraId="3ADB99FD" w14:textId="77777777" w:rsidR="00D3705E" w:rsidRDefault="00D3705E" w:rsidP="00693210"/>
    <w:p w14:paraId="00A7E98D" w14:textId="77777777" w:rsidR="00D3705E" w:rsidRDefault="00D3705E" w:rsidP="00693210"/>
    <w:p w14:paraId="4BF8AE64" w14:textId="77777777" w:rsidR="00D3705E" w:rsidRDefault="00D3705E" w:rsidP="00693210"/>
    <w:p w14:paraId="51098001" w14:textId="44B76DB6" w:rsidR="006E10A6" w:rsidRPr="00C456A1" w:rsidRDefault="00FC3F7B" w:rsidP="00693210">
      <w:pPr>
        <w:rPr>
          <w:b/>
          <w:bCs/>
          <w:color w:val="4F81BD" w:themeColor="accent1"/>
          <w:sz w:val="32"/>
          <w:szCs w:val="32"/>
        </w:rPr>
      </w:pPr>
      <w:r w:rsidRPr="00C456A1">
        <w:rPr>
          <w:b/>
          <w:bCs/>
          <w:color w:val="4F81BD" w:themeColor="accent1"/>
          <w:sz w:val="32"/>
          <w:szCs w:val="32"/>
        </w:rPr>
        <w:t xml:space="preserve">Table of </w:t>
      </w:r>
      <w:r w:rsidR="00000000" w:rsidRPr="00C456A1">
        <w:rPr>
          <w:b/>
          <w:bCs/>
          <w:color w:val="4F81BD" w:themeColor="accent1"/>
          <w:sz w:val="32"/>
          <w:szCs w:val="32"/>
        </w:rPr>
        <w:t>Contents</w:t>
      </w:r>
    </w:p>
    <w:p w14:paraId="206E295B" w14:textId="77777777" w:rsidR="009E04E3" w:rsidRPr="009E04E3" w:rsidRDefault="009E04E3" w:rsidP="009E04E3"/>
    <w:p w14:paraId="748082BF" w14:textId="41D7ACDD" w:rsidR="006E10A6" w:rsidRDefault="00000000" w:rsidP="009E04E3">
      <w:pPr>
        <w:pStyle w:val="ListNumber"/>
        <w:numPr>
          <w:ilvl w:val="0"/>
          <w:numId w:val="10"/>
        </w:numPr>
        <w:spacing w:after="60"/>
      </w:pPr>
      <w:r>
        <w:t>Introduction</w:t>
      </w:r>
    </w:p>
    <w:p w14:paraId="4C7F11B8" w14:textId="77777777" w:rsidR="009E04E3" w:rsidRDefault="009E04E3" w:rsidP="009E04E3">
      <w:pPr>
        <w:pStyle w:val="ListNumber"/>
        <w:numPr>
          <w:ilvl w:val="0"/>
          <w:numId w:val="0"/>
        </w:numPr>
        <w:spacing w:after="60"/>
        <w:ind w:left="810" w:hanging="360"/>
      </w:pPr>
    </w:p>
    <w:p w14:paraId="78E2EE43" w14:textId="5C8BE4CE" w:rsidR="009E04E3" w:rsidRDefault="00000000" w:rsidP="009E04E3">
      <w:pPr>
        <w:pStyle w:val="ListNumber"/>
        <w:numPr>
          <w:ilvl w:val="0"/>
          <w:numId w:val="10"/>
        </w:numPr>
        <w:spacing w:after="60"/>
      </w:pPr>
      <w:r>
        <w:t>Related Work</w:t>
      </w:r>
    </w:p>
    <w:p w14:paraId="24038318" w14:textId="77777777" w:rsidR="009E04E3" w:rsidRDefault="009E04E3" w:rsidP="009E04E3">
      <w:pPr>
        <w:pStyle w:val="ListNumber"/>
        <w:numPr>
          <w:ilvl w:val="0"/>
          <w:numId w:val="0"/>
        </w:numPr>
        <w:spacing w:after="60"/>
        <w:ind w:left="720"/>
      </w:pPr>
    </w:p>
    <w:p w14:paraId="723FBE18" w14:textId="079CA949" w:rsidR="009E04E3" w:rsidRDefault="00000000" w:rsidP="009E04E3">
      <w:pPr>
        <w:pStyle w:val="ListNumber"/>
        <w:numPr>
          <w:ilvl w:val="0"/>
          <w:numId w:val="10"/>
        </w:numPr>
        <w:spacing w:after="60"/>
      </w:pPr>
      <w:r>
        <w:t>Dataset Description</w:t>
      </w:r>
    </w:p>
    <w:p w14:paraId="20170DCB" w14:textId="77777777" w:rsidR="009E04E3" w:rsidRDefault="009E04E3" w:rsidP="009E04E3">
      <w:pPr>
        <w:pStyle w:val="ListNumber"/>
        <w:numPr>
          <w:ilvl w:val="0"/>
          <w:numId w:val="0"/>
        </w:numPr>
        <w:spacing w:after="60"/>
      </w:pPr>
    </w:p>
    <w:p w14:paraId="0BD70384" w14:textId="4757177F" w:rsidR="006E10A6" w:rsidRDefault="00000000" w:rsidP="009E04E3">
      <w:pPr>
        <w:pStyle w:val="ListNumber"/>
        <w:numPr>
          <w:ilvl w:val="0"/>
          <w:numId w:val="10"/>
        </w:numPr>
        <w:spacing w:after="60"/>
      </w:pPr>
      <w:r>
        <w:t>Data Preprocessing</w:t>
      </w:r>
    </w:p>
    <w:p w14:paraId="26E8AD8F" w14:textId="77777777" w:rsidR="009E04E3" w:rsidRDefault="009E04E3" w:rsidP="009E04E3">
      <w:pPr>
        <w:pStyle w:val="ListNumber"/>
        <w:numPr>
          <w:ilvl w:val="0"/>
          <w:numId w:val="0"/>
        </w:numPr>
        <w:spacing w:after="60"/>
      </w:pPr>
    </w:p>
    <w:p w14:paraId="52AE8B3C" w14:textId="2501E7BB" w:rsidR="006E10A6" w:rsidRDefault="00000000" w:rsidP="009E04E3">
      <w:pPr>
        <w:pStyle w:val="ListNumber"/>
        <w:numPr>
          <w:ilvl w:val="0"/>
          <w:numId w:val="10"/>
        </w:numPr>
        <w:spacing w:after="60"/>
      </w:pPr>
      <w:r>
        <w:t>CNN Baseline Models</w:t>
      </w:r>
    </w:p>
    <w:p w14:paraId="3205D67B" w14:textId="77777777" w:rsidR="009E04E3" w:rsidRDefault="009E04E3" w:rsidP="009E04E3">
      <w:pPr>
        <w:pStyle w:val="ListNumber"/>
        <w:numPr>
          <w:ilvl w:val="0"/>
          <w:numId w:val="0"/>
        </w:numPr>
        <w:spacing w:after="60"/>
        <w:ind w:left="720"/>
      </w:pPr>
    </w:p>
    <w:p w14:paraId="0D20640D" w14:textId="013D48E2" w:rsidR="006E10A6" w:rsidRDefault="00000000" w:rsidP="009E04E3">
      <w:pPr>
        <w:pStyle w:val="ListNumber"/>
        <w:numPr>
          <w:ilvl w:val="0"/>
          <w:numId w:val="10"/>
        </w:numPr>
        <w:spacing w:after="60"/>
      </w:pPr>
      <w:r>
        <w:t>CNN Baseline Results</w:t>
      </w:r>
    </w:p>
    <w:p w14:paraId="542A9905" w14:textId="77777777" w:rsidR="009E04E3" w:rsidRDefault="009E04E3" w:rsidP="009E04E3">
      <w:pPr>
        <w:pStyle w:val="ListNumber"/>
        <w:numPr>
          <w:ilvl w:val="0"/>
          <w:numId w:val="0"/>
        </w:numPr>
        <w:spacing w:after="60"/>
      </w:pPr>
    </w:p>
    <w:p w14:paraId="2EAB05BD" w14:textId="3BACAD1D" w:rsidR="006E10A6" w:rsidRDefault="00000000" w:rsidP="009E04E3">
      <w:pPr>
        <w:pStyle w:val="ListNumber"/>
        <w:numPr>
          <w:ilvl w:val="0"/>
          <w:numId w:val="10"/>
        </w:numPr>
        <w:spacing w:after="60"/>
      </w:pPr>
      <w:r>
        <w:t>Proposed Image-to-Graph Approach</w:t>
      </w:r>
    </w:p>
    <w:p w14:paraId="7FA01759" w14:textId="77777777" w:rsidR="009E04E3" w:rsidRDefault="009E04E3" w:rsidP="009E04E3">
      <w:pPr>
        <w:pStyle w:val="ListNumber"/>
        <w:numPr>
          <w:ilvl w:val="0"/>
          <w:numId w:val="0"/>
        </w:numPr>
        <w:spacing w:after="60"/>
        <w:ind w:left="810" w:hanging="360"/>
      </w:pPr>
    </w:p>
    <w:p w14:paraId="7207F448" w14:textId="7E8E375D" w:rsidR="006E10A6" w:rsidRDefault="009E04E3" w:rsidP="009E04E3">
      <w:pPr>
        <w:pStyle w:val="ListNumber"/>
        <w:numPr>
          <w:ilvl w:val="0"/>
          <w:numId w:val="0"/>
        </w:numPr>
        <w:spacing w:after="60"/>
      </w:pPr>
      <w:r>
        <w:t xml:space="preserve">      </w:t>
      </w:r>
      <w:r w:rsidR="00000000">
        <w:t>8. Proposed GCN Architecture</w:t>
      </w:r>
    </w:p>
    <w:p w14:paraId="677AAEE4" w14:textId="77777777" w:rsidR="009E04E3" w:rsidRDefault="009E04E3" w:rsidP="009E04E3">
      <w:pPr>
        <w:pStyle w:val="ListNumber"/>
        <w:numPr>
          <w:ilvl w:val="0"/>
          <w:numId w:val="0"/>
        </w:numPr>
        <w:spacing w:after="60"/>
      </w:pPr>
    </w:p>
    <w:p w14:paraId="36335914" w14:textId="6194E1B1" w:rsidR="006E10A6" w:rsidRDefault="009E04E3" w:rsidP="009E04E3">
      <w:pPr>
        <w:pStyle w:val="ListNumber"/>
        <w:numPr>
          <w:ilvl w:val="0"/>
          <w:numId w:val="0"/>
        </w:numPr>
        <w:spacing w:after="60"/>
      </w:pPr>
      <w:r>
        <w:t xml:space="preserve">      9.</w:t>
      </w:r>
      <w:r w:rsidR="00000000">
        <w:t>GCN Results</w:t>
      </w:r>
    </w:p>
    <w:p w14:paraId="1A4DBBC7" w14:textId="77777777" w:rsidR="009E04E3" w:rsidRDefault="009E04E3" w:rsidP="009E04E3">
      <w:pPr>
        <w:pStyle w:val="ListNumber"/>
        <w:numPr>
          <w:ilvl w:val="0"/>
          <w:numId w:val="0"/>
        </w:numPr>
        <w:spacing w:after="60"/>
        <w:ind w:left="720"/>
      </w:pPr>
    </w:p>
    <w:p w14:paraId="6AED35E5" w14:textId="615DA945" w:rsidR="006E10A6" w:rsidRDefault="009E04E3" w:rsidP="009E04E3">
      <w:pPr>
        <w:pStyle w:val="ListNumber"/>
        <w:numPr>
          <w:ilvl w:val="0"/>
          <w:numId w:val="0"/>
        </w:numPr>
        <w:spacing w:after="60"/>
      </w:pPr>
      <w:r>
        <w:t xml:space="preserve">      10.</w:t>
      </w:r>
      <w:r w:rsidR="00000000">
        <w:t>CNN vs GCN Comparison</w:t>
      </w:r>
    </w:p>
    <w:p w14:paraId="72FD3207" w14:textId="77777777" w:rsidR="009E04E3" w:rsidRDefault="009E04E3" w:rsidP="009E04E3">
      <w:pPr>
        <w:pStyle w:val="ListNumber"/>
        <w:numPr>
          <w:ilvl w:val="0"/>
          <w:numId w:val="0"/>
        </w:numPr>
        <w:spacing w:after="60"/>
        <w:ind w:left="720"/>
      </w:pPr>
    </w:p>
    <w:p w14:paraId="29398608" w14:textId="7506A153" w:rsidR="006E10A6" w:rsidRDefault="009E04E3" w:rsidP="009E04E3">
      <w:pPr>
        <w:pStyle w:val="ListNumber"/>
        <w:numPr>
          <w:ilvl w:val="0"/>
          <w:numId w:val="0"/>
        </w:numPr>
        <w:spacing w:after="60"/>
      </w:pPr>
      <w:r>
        <w:t xml:space="preserve">      11.</w:t>
      </w:r>
      <w:r w:rsidR="00000000">
        <w:t>Limitations</w:t>
      </w:r>
    </w:p>
    <w:p w14:paraId="2AB5BCA0" w14:textId="77777777" w:rsidR="009E04E3" w:rsidRDefault="009E04E3" w:rsidP="009E04E3">
      <w:pPr>
        <w:pStyle w:val="ListNumber"/>
        <w:numPr>
          <w:ilvl w:val="0"/>
          <w:numId w:val="0"/>
        </w:numPr>
        <w:spacing w:after="60"/>
        <w:ind w:left="720"/>
      </w:pPr>
    </w:p>
    <w:p w14:paraId="1ED7B3DB" w14:textId="7516963A" w:rsidR="006E10A6" w:rsidRDefault="009E04E3" w:rsidP="009E04E3">
      <w:pPr>
        <w:pStyle w:val="ListNumber"/>
        <w:numPr>
          <w:ilvl w:val="0"/>
          <w:numId w:val="0"/>
        </w:numPr>
        <w:spacing w:after="60"/>
      </w:pPr>
      <w:r>
        <w:t xml:space="preserve">     </w:t>
      </w:r>
      <w:r w:rsidR="00000000">
        <w:t>12. Conclusion</w:t>
      </w:r>
    </w:p>
    <w:p w14:paraId="3C77308A" w14:textId="77777777" w:rsidR="009E04E3" w:rsidRDefault="009E04E3" w:rsidP="009E04E3">
      <w:pPr>
        <w:pStyle w:val="ListNumber"/>
        <w:numPr>
          <w:ilvl w:val="0"/>
          <w:numId w:val="0"/>
        </w:numPr>
        <w:spacing w:after="60"/>
      </w:pPr>
    </w:p>
    <w:p w14:paraId="541B8EF5" w14:textId="3D35523D" w:rsidR="006E10A6" w:rsidRDefault="009E04E3" w:rsidP="009E04E3">
      <w:pPr>
        <w:pStyle w:val="ListNumber"/>
        <w:numPr>
          <w:ilvl w:val="0"/>
          <w:numId w:val="0"/>
        </w:numPr>
        <w:spacing w:after="60"/>
      </w:pPr>
      <w:r>
        <w:t xml:space="preserve">     </w:t>
      </w:r>
      <w:r w:rsidR="00000000">
        <w:t>13. References</w:t>
      </w:r>
    </w:p>
    <w:p w14:paraId="41A0C141" w14:textId="4F22C550" w:rsidR="009E04E3" w:rsidRDefault="009E04E3" w:rsidP="009E04E3">
      <w:pPr>
        <w:pStyle w:val="ListNumber"/>
        <w:numPr>
          <w:ilvl w:val="0"/>
          <w:numId w:val="0"/>
        </w:numPr>
        <w:spacing w:after="60"/>
      </w:pPr>
    </w:p>
    <w:p w14:paraId="03F85AB8" w14:textId="69BCF159" w:rsidR="009E04E3" w:rsidRDefault="009E04E3" w:rsidP="009E04E3">
      <w:pPr>
        <w:pStyle w:val="ListNumber"/>
        <w:numPr>
          <w:ilvl w:val="0"/>
          <w:numId w:val="0"/>
        </w:numPr>
        <w:spacing w:after="60"/>
      </w:pPr>
    </w:p>
    <w:p w14:paraId="1083DF7E" w14:textId="2E21976D" w:rsidR="009E04E3" w:rsidRDefault="009E04E3" w:rsidP="009E04E3">
      <w:pPr>
        <w:pStyle w:val="ListNumber"/>
        <w:numPr>
          <w:ilvl w:val="0"/>
          <w:numId w:val="0"/>
        </w:numPr>
        <w:spacing w:after="60"/>
      </w:pPr>
    </w:p>
    <w:p w14:paraId="59BB0258" w14:textId="7655CA53" w:rsidR="009E04E3" w:rsidRDefault="009E04E3" w:rsidP="009E04E3">
      <w:pPr>
        <w:pStyle w:val="ListNumber"/>
        <w:numPr>
          <w:ilvl w:val="0"/>
          <w:numId w:val="0"/>
        </w:numPr>
        <w:spacing w:after="60"/>
      </w:pPr>
    </w:p>
    <w:p w14:paraId="543FC29E" w14:textId="2D1A19F7" w:rsidR="009E04E3" w:rsidRDefault="009E04E3" w:rsidP="009E04E3">
      <w:pPr>
        <w:pStyle w:val="ListNumber"/>
        <w:numPr>
          <w:ilvl w:val="0"/>
          <w:numId w:val="0"/>
        </w:numPr>
        <w:spacing w:after="60"/>
      </w:pPr>
    </w:p>
    <w:p w14:paraId="5D62E827" w14:textId="36710EB0" w:rsidR="009E04E3" w:rsidRDefault="009E04E3" w:rsidP="009E04E3">
      <w:pPr>
        <w:pStyle w:val="ListNumber"/>
        <w:numPr>
          <w:ilvl w:val="0"/>
          <w:numId w:val="0"/>
        </w:numPr>
        <w:spacing w:after="60"/>
      </w:pPr>
    </w:p>
    <w:p w14:paraId="2A4D4CB5" w14:textId="72847C44" w:rsidR="009E04E3" w:rsidRDefault="009E04E3" w:rsidP="009E04E3">
      <w:pPr>
        <w:pStyle w:val="ListNumber"/>
        <w:numPr>
          <w:ilvl w:val="0"/>
          <w:numId w:val="0"/>
        </w:numPr>
        <w:spacing w:after="60"/>
      </w:pPr>
    </w:p>
    <w:p w14:paraId="5FA0259A" w14:textId="1DCF6A2D" w:rsidR="009E04E3" w:rsidRDefault="009E04E3" w:rsidP="009E04E3">
      <w:pPr>
        <w:pStyle w:val="ListNumber"/>
        <w:numPr>
          <w:ilvl w:val="0"/>
          <w:numId w:val="0"/>
        </w:numPr>
        <w:spacing w:after="60"/>
      </w:pPr>
    </w:p>
    <w:p w14:paraId="39290309" w14:textId="75663D11" w:rsidR="009E04E3" w:rsidRDefault="009E04E3" w:rsidP="009E04E3">
      <w:pPr>
        <w:pStyle w:val="ListNumber"/>
        <w:numPr>
          <w:ilvl w:val="0"/>
          <w:numId w:val="0"/>
        </w:numPr>
        <w:spacing w:after="60"/>
      </w:pPr>
    </w:p>
    <w:p w14:paraId="6E41BC58" w14:textId="6AE36FE1" w:rsidR="009E04E3" w:rsidRDefault="009E04E3" w:rsidP="009E04E3">
      <w:pPr>
        <w:pStyle w:val="ListNumber"/>
        <w:numPr>
          <w:ilvl w:val="0"/>
          <w:numId w:val="0"/>
        </w:numPr>
        <w:spacing w:after="60"/>
      </w:pPr>
    </w:p>
    <w:p w14:paraId="32480AF1" w14:textId="10D8914D" w:rsidR="009E04E3" w:rsidRDefault="009E04E3" w:rsidP="009E04E3">
      <w:pPr>
        <w:pStyle w:val="ListNumber"/>
        <w:numPr>
          <w:ilvl w:val="0"/>
          <w:numId w:val="0"/>
        </w:numPr>
        <w:spacing w:after="60"/>
      </w:pPr>
    </w:p>
    <w:p w14:paraId="5F4AF0F7" w14:textId="590B2432" w:rsidR="009E04E3" w:rsidRDefault="009E04E3" w:rsidP="009E04E3">
      <w:pPr>
        <w:pStyle w:val="ListNumber"/>
        <w:numPr>
          <w:ilvl w:val="0"/>
          <w:numId w:val="0"/>
        </w:numPr>
        <w:spacing w:after="60"/>
      </w:pPr>
    </w:p>
    <w:p w14:paraId="1B7884A8" w14:textId="7985E97C" w:rsidR="009E04E3" w:rsidRDefault="009E04E3" w:rsidP="009E04E3">
      <w:pPr>
        <w:pStyle w:val="ListNumber"/>
        <w:numPr>
          <w:ilvl w:val="0"/>
          <w:numId w:val="0"/>
        </w:numPr>
        <w:spacing w:after="60"/>
      </w:pPr>
    </w:p>
    <w:p w14:paraId="215B2CB0" w14:textId="77777777" w:rsidR="009E04E3" w:rsidRDefault="009E04E3" w:rsidP="009E04E3">
      <w:pPr>
        <w:pStyle w:val="ListNumber"/>
        <w:numPr>
          <w:ilvl w:val="0"/>
          <w:numId w:val="0"/>
        </w:numPr>
        <w:spacing w:after="60"/>
      </w:pPr>
    </w:p>
    <w:p w14:paraId="2A4946AE" w14:textId="77777777" w:rsidR="006E10A6" w:rsidRDefault="00000000">
      <w:pPr>
        <w:pStyle w:val="Heading1"/>
      </w:pPr>
      <w:r>
        <w:rPr>
          <w:rFonts w:ascii="Times New Roman" w:hAnsi="Times New Roman"/>
        </w:rPr>
        <w:lastRenderedPageBreak/>
        <w:t>1. Introduction</w:t>
      </w:r>
    </w:p>
    <w:p w14:paraId="582937AF" w14:textId="4AD18E6F" w:rsidR="006E10A6" w:rsidRDefault="00000000">
      <w:pPr>
        <w:pStyle w:val="Heading2"/>
        <w:rPr>
          <w:rFonts w:ascii="Times New Roman" w:hAnsi="Times New Roman"/>
        </w:rPr>
      </w:pPr>
      <w:r>
        <w:rPr>
          <w:rFonts w:ascii="Times New Roman" w:hAnsi="Times New Roman"/>
        </w:rPr>
        <w:t>1.1 Background</w:t>
      </w:r>
    </w:p>
    <w:p w14:paraId="6452130F" w14:textId="77777777" w:rsidR="009E04E3" w:rsidRPr="009E04E3" w:rsidRDefault="009E04E3" w:rsidP="009E04E3"/>
    <w:p w14:paraId="404A1070" w14:textId="5A764C84" w:rsidR="006E10A6" w:rsidRDefault="00000000">
      <w:r>
        <w:t xml:space="preserve">Brain tumor classification from magnetic resonance imaging (MRI) is an image-classification problem in which the model must distinguish different tumor categories from medical images. In this project, the target classes are glioma, meningioma, notumor, and pituitary. </w:t>
      </w:r>
      <w:proofErr w:type="gramStart"/>
      <w:r w:rsidR="00C4411C">
        <w:t xml:space="preserve">It </w:t>
      </w:r>
      <w:r>
        <w:t xml:space="preserve"> use</w:t>
      </w:r>
      <w:r w:rsidR="00C4411C">
        <w:t>s</w:t>
      </w:r>
      <w:proofErr w:type="gramEnd"/>
      <w:r>
        <w:t xml:space="preserve"> transfer learning baselines and a graph-based model so that the same classification task can be studied from both image-based and region-relationship perspectives.</w:t>
      </w:r>
    </w:p>
    <w:p w14:paraId="746566AF" w14:textId="77777777" w:rsidR="006E10A6" w:rsidRDefault="00000000">
      <w:r>
        <w:t>The CNN baselines learn visual patterns directly from resized MRI images. The proposed GCN follows a different representation: each MRI is converted into a graph whose nodes correspond to superpixel regions and whose edges connect neighboring regions. This allows the model to process relationships between local image regions rather than treating the image only as a regular pixel grid.</w:t>
      </w:r>
    </w:p>
    <w:p w14:paraId="71214B25" w14:textId="3BB22561" w:rsidR="006E10A6" w:rsidRDefault="00000000">
      <w:pPr>
        <w:pStyle w:val="Heading2"/>
        <w:rPr>
          <w:rFonts w:ascii="Times New Roman" w:hAnsi="Times New Roman"/>
        </w:rPr>
      </w:pPr>
      <w:r>
        <w:rPr>
          <w:rFonts w:ascii="Times New Roman" w:hAnsi="Times New Roman"/>
        </w:rPr>
        <w:t>1.2 Problem Statement</w:t>
      </w:r>
    </w:p>
    <w:p w14:paraId="3C50C88A" w14:textId="77777777" w:rsidR="009E04E3" w:rsidRPr="009E04E3" w:rsidRDefault="009E04E3" w:rsidP="009E04E3"/>
    <w:p w14:paraId="254CC926" w14:textId="77777777" w:rsidR="006E10A6" w:rsidRDefault="00000000">
      <w:r>
        <w:t>The main problem addressed in this task is four-class brain tumor MRI classification. The project also examines whether converting MRI images into graphs and applying graph convolution can provide a competitive alternative to conventional image classifiers.</w:t>
      </w:r>
    </w:p>
    <w:p w14:paraId="0DCD7047" w14:textId="022A28DC" w:rsidR="006E10A6" w:rsidRDefault="00000000">
      <w:pPr>
        <w:pStyle w:val="Heading2"/>
        <w:rPr>
          <w:rFonts w:ascii="Times New Roman" w:hAnsi="Times New Roman"/>
        </w:rPr>
      </w:pPr>
      <w:r>
        <w:rPr>
          <w:rFonts w:ascii="Times New Roman" w:hAnsi="Times New Roman"/>
        </w:rPr>
        <w:t>1.3 Objectives</w:t>
      </w:r>
    </w:p>
    <w:p w14:paraId="266E216B" w14:textId="77777777" w:rsidR="009E04E3" w:rsidRPr="009E04E3" w:rsidRDefault="009E04E3" w:rsidP="009E04E3"/>
    <w:p w14:paraId="1D59137C" w14:textId="77777777" w:rsidR="006E10A6" w:rsidRDefault="00000000">
      <w:pPr>
        <w:pStyle w:val="ListBullet"/>
        <w:spacing w:after="60"/>
      </w:pPr>
      <w:r>
        <w:t>Prepare the brain MRI dataset with resizing, normalization, augmentation, class-weight handling, and duplicate/leakage checks.</w:t>
      </w:r>
    </w:p>
    <w:p w14:paraId="7D4D3EA8" w14:textId="77777777" w:rsidR="006E10A6" w:rsidRDefault="00000000">
      <w:pPr>
        <w:pStyle w:val="ListBullet"/>
        <w:spacing w:after="60"/>
      </w:pPr>
      <w:r>
        <w:t>Train and evaluate image-based baselines using VGG16, ResNet50, EfficientNetB0, and the uploaded ViT baseline.</w:t>
      </w:r>
    </w:p>
    <w:p w14:paraId="17699F3B" w14:textId="77777777" w:rsidR="006E10A6" w:rsidRDefault="00000000">
      <w:pPr>
        <w:pStyle w:val="ListBullet"/>
        <w:spacing w:after="60"/>
      </w:pPr>
      <w:r>
        <w:t>Convert MRI images into superpixel graphs using SLIC segmentation and a Region Adjacency Graph (RAG).</w:t>
      </w:r>
    </w:p>
    <w:p w14:paraId="4A0E5900" w14:textId="77777777" w:rsidR="006E10A6" w:rsidRDefault="00000000">
      <w:pPr>
        <w:pStyle w:val="ListBullet"/>
        <w:spacing w:after="60"/>
      </w:pPr>
      <w:r>
        <w:t>Train a three-layer GCN with weighted graph edges and evaluate it on a held-out test set.</w:t>
      </w:r>
    </w:p>
    <w:p w14:paraId="2379222E" w14:textId="77777777" w:rsidR="006E10A6" w:rsidRDefault="00000000">
      <w:pPr>
        <w:pStyle w:val="ListBullet"/>
        <w:spacing w:after="60"/>
      </w:pPr>
      <w:r>
        <w:t>Compare the observed performance of the image baselines and the proposed GCN without replacing the notebook-generated results with reconstructed values.</w:t>
      </w:r>
    </w:p>
    <w:p w14:paraId="7920F5A1" w14:textId="77777777" w:rsidR="006E10A6" w:rsidRDefault="00000000">
      <w:pPr>
        <w:pStyle w:val="ListBullet"/>
        <w:spacing w:after="60"/>
      </w:pPr>
      <w:r>
        <w:t>Record model size and inference measurements where the notebooks actually provide them.</w:t>
      </w:r>
    </w:p>
    <w:p w14:paraId="007C272A" w14:textId="6A04C0C4" w:rsidR="006E10A6" w:rsidRDefault="00000000">
      <w:pPr>
        <w:pStyle w:val="Heading2"/>
        <w:rPr>
          <w:rFonts w:ascii="Times New Roman" w:hAnsi="Times New Roman"/>
        </w:rPr>
      </w:pPr>
      <w:r>
        <w:rPr>
          <w:rFonts w:ascii="Times New Roman" w:hAnsi="Times New Roman"/>
        </w:rPr>
        <w:t>1.4 Contributions</w:t>
      </w:r>
    </w:p>
    <w:p w14:paraId="53640734" w14:textId="77777777" w:rsidR="009E04E3" w:rsidRPr="009E04E3" w:rsidRDefault="009E04E3" w:rsidP="009E04E3"/>
    <w:p w14:paraId="35F72B88" w14:textId="77777777" w:rsidR="006E10A6" w:rsidRDefault="00000000">
      <w:pPr>
        <w:pStyle w:val="ListBullet"/>
        <w:spacing w:after="60"/>
      </w:pPr>
      <w:r>
        <w:t>A cleaned MRI classification pipeline was implemented with explicit duplicate and near-duplicate checks.</w:t>
      </w:r>
    </w:p>
    <w:p w14:paraId="664DDFDD" w14:textId="77777777" w:rsidR="006E10A6" w:rsidRDefault="00000000">
      <w:pPr>
        <w:pStyle w:val="ListBullet"/>
        <w:spacing w:after="60"/>
      </w:pPr>
      <w:r>
        <w:t>Several transfer-learning image baselines were trained using the same four target classes.</w:t>
      </w:r>
    </w:p>
    <w:p w14:paraId="54921652" w14:textId="77777777" w:rsidR="006E10A6" w:rsidRDefault="00000000">
      <w:pPr>
        <w:pStyle w:val="ListBullet"/>
        <w:spacing w:after="60"/>
      </w:pPr>
      <w:r>
        <w:t>A superpixel-based image-to-graph conversion was implemented with five node features and intensity-based edge weights.</w:t>
      </w:r>
    </w:p>
    <w:p w14:paraId="036F3D5B" w14:textId="77777777" w:rsidR="006E10A6" w:rsidRDefault="00000000">
      <w:pPr>
        <w:pStyle w:val="ListBullet"/>
        <w:spacing w:after="60"/>
      </w:pPr>
      <w:r>
        <w:t>The proposed GCN used three GCNConv layers, batch normalization, dropout, and mean/max graph pooling.</w:t>
      </w:r>
    </w:p>
    <w:p w14:paraId="5D917F4F" w14:textId="77777777" w:rsidR="006E10A6" w:rsidRDefault="00000000">
      <w:pPr>
        <w:pStyle w:val="ListBullet"/>
        <w:spacing w:after="60"/>
      </w:pPr>
      <w:r>
        <w:t>Five-fold cross-validation and a final held-out test evaluation were performed for the GCN.</w:t>
      </w:r>
    </w:p>
    <w:p w14:paraId="31CDDCD5" w14:textId="77777777" w:rsidR="006E10A6" w:rsidRDefault="00000000">
      <w:pPr>
        <w:pStyle w:val="ListBullet"/>
        <w:spacing w:after="60"/>
      </w:pPr>
      <w:r>
        <w:t>GNNExplainer was used to map node importance back to superpixel regions for one correct and one incorrect test prediction.</w:t>
      </w:r>
    </w:p>
    <w:p w14:paraId="419D96C5" w14:textId="3F75343A" w:rsidR="006E10A6" w:rsidRDefault="00000000">
      <w:pPr>
        <w:pStyle w:val="Heading1"/>
        <w:rPr>
          <w:rFonts w:ascii="Times New Roman" w:hAnsi="Times New Roman"/>
        </w:rPr>
      </w:pPr>
      <w:r>
        <w:rPr>
          <w:rFonts w:ascii="Times New Roman" w:hAnsi="Times New Roman"/>
        </w:rPr>
        <w:lastRenderedPageBreak/>
        <w:t>2. Related Work</w:t>
      </w:r>
    </w:p>
    <w:p w14:paraId="0E6162D9" w14:textId="77777777" w:rsidR="009E04E3" w:rsidRPr="009E04E3" w:rsidRDefault="009E04E3" w:rsidP="009E04E3"/>
    <w:p w14:paraId="55ADD0AB" w14:textId="77777777" w:rsidR="006E10A6" w:rsidRDefault="00000000">
      <w:r>
        <w:t>The project combines established image-classification architectures with a graph neural network. VGG16 is a deep convolutional architecture built from small convolution filters. ResNet50 introduces residual connections, which make deeper networks easier to optimize. EfficientNetB0 scales network depth, width, and input resolution in a compact architecture. The uploaded ViT baseline uses patch-based transformer processing rather than convolution. These models provide image-level baselines against which the graph-based approach can be evaluated.</w:t>
      </w:r>
    </w:p>
    <w:p w14:paraId="75A2DA1D" w14:textId="0C55CA75" w:rsidR="006E10A6" w:rsidRDefault="00000000">
      <w:r>
        <w:t>For the graph model, the implementation follows the general idea of graph convolutional networks: node representations are updated using information from neighboring nodes. In this project, SLIC superpixels provide the regions and a Region Adjacency Graph provides the neighborhood structure. GNNExplainer is then used to identify important graph nodes and edges.</w:t>
      </w:r>
    </w:p>
    <w:p w14:paraId="03968C2A" w14:textId="77777777" w:rsidR="006E10A6" w:rsidRDefault="00000000">
      <w:pPr>
        <w:pStyle w:val="Heading1"/>
      </w:pPr>
      <w:r>
        <w:rPr>
          <w:rFonts w:ascii="Times New Roman" w:hAnsi="Times New Roman"/>
        </w:rPr>
        <w:t>3. Dataset Description</w:t>
      </w:r>
    </w:p>
    <w:p w14:paraId="418BE406" w14:textId="4919E723" w:rsidR="006E10A6" w:rsidRDefault="00000000">
      <w:pPr>
        <w:pStyle w:val="Heading2"/>
        <w:rPr>
          <w:rFonts w:ascii="Times New Roman" w:hAnsi="Times New Roman"/>
        </w:rPr>
      </w:pPr>
      <w:r>
        <w:rPr>
          <w:rFonts w:ascii="Times New Roman" w:hAnsi="Times New Roman"/>
        </w:rPr>
        <w:t>3.1 Dataset Overview</w:t>
      </w:r>
    </w:p>
    <w:p w14:paraId="01C50E6C" w14:textId="77777777" w:rsidR="009E04E3" w:rsidRPr="009E04E3" w:rsidRDefault="009E04E3" w:rsidP="009E04E3"/>
    <w:p w14:paraId="2EB79FEF" w14:textId="7FC6FD81" w:rsidR="006E10A6" w:rsidRDefault="00000000">
      <w:r>
        <w:t>The project uses the Brain Tumor MRI Dataset by Masoud Nickparvar. The raw dataset contains 5,600 images in the Training folder and 1,600 images in the Testing folder, giving 7,200 images before t</w:t>
      </w:r>
      <w:r w:rsidR="005D5731">
        <w:t xml:space="preserve">he </w:t>
      </w:r>
      <w:r>
        <w:t xml:space="preserve">specific cleaning steps. The four classes are glioma, meningioma, </w:t>
      </w:r>
      <w:proofErr w:type="spellStart"/>
      <w:r>
        <w:t>notumor</w:t>
      </w:r>
      <w:proofErr w:type="spellEnd"/>
      <w:r>
        <w:t>, and pituitary.</w:t>
      </w:r>
    </w:p>
    <w:p w14:paraId="0FF82785" w14:textId="77777777" w:rsidR="009E04E3" w:rsidRDefault="009E04E3"/>
    <w:tbl>
      <w:tblPr>
        <w:tblStyle w:val="TableGrid"/>
        <w:tblW w:w="0" w:type="auto"/>
        <w:jc w:val="center"/>
        <w:tblLook w:val="04A0" w:firstRow="1" w:lastRow="0" w:firstColumn="1" w:lastColumn="0" w:noHBand="0" w:noVBand="1"/>
      </w:tblPr>
      <w:tblGrid>
        <w:gridCol w:w="3125"/>
        <w:gridCol w:w="6513"/>
      </w:tblGrid>
      <w:tr w:rsidR="006E10A6" w14:paraId="73EBD7EF" w14:textId="77777777">
        <w:trPr>
          <w:jc w:val="center"/>
        </w:trPr>
        <w:tc>
          <w:tcPr>
            <w:tcW w:w="3168" w:type="dxa"/>
            <w:shd w:val="clear" w:color="auto" w:fill="D9EAF7"/>
            <w:vAlign w:val="center"/>
          </w:tcPr>
          <w:p w14:paraId="557F60ED" w14:textId="77777777" w:rsidR="006E10A6" w:rsidRDefault="00000000">
            <w:pPr>
              <w:jc w:val="center"/>
            </w:pPr>
            <w:r>
              <w:rPr>
                <w:b/>
                <w:sz w:val="18"/>
              </w:rPr>
              <w:t>Item</w:t>
            </w:r>
          </w:p>
        </w:tc>
        <w:tc>
          <w:tcPr>
            <w:tcW w:w="6624" w:type="dxa"/>
            <w:shd w:val="clear" w:color="auto" w:fill="D9EAF7"/>
            <w:vAlign w:val="center"/>
          </w:tcPr>
          <w:p w14:paraId="12B63A6B" w14:textId="77777777" w:rsidR="006E10A6" w:rsidRDefault="00000000">
            <w:pPr>
              <w:jc w:val="center"/>
            </w:pPr>
            <w:r>
              <w:rPr>
                <w:b/>
                <w:sz w:val="18"/>
              </w:rPr>
              <w:t>Actual value from notebooks</w:t>
            </w:r>
          </w:p>
        </w:tc>
      </w:tr>
      <w:tr w:rsidR="006E10A6" w14:paraId="3886A509" w14:textId="77777777">
        <w:trPr>
          <w:jc w:val="center"/>
        </w:trPr>
        <w:tc>
          <w:tcPr>
            <w:tcW w:w="3168" w:type="dxa"/>
            <w:vAlign w:val="center"/>
          </w:tcPr>
          <w:p w14:paraId="39C7ED73" w14:textId="77777777" w:rsidR="006E10A6" w:rsidRDefault="00000000">
            <w:pPr>
              <w:jc w:val="center"/>
            </w:pPr>
            <w:r>
              <w:rPr>
                <w:sz w:val="18"/>
              </w:rPr>
              <w:t>Dataset</w:t>
            </w:r>
          </w:p>
        </w:tc>
        <w:tc>
          <w:tcPr>
            <w:tcW w:w="6624" w:type="dxa"/>
            <w:vAlign w:val="center"/>
          </w:tcPr>
          <w:p w14:paraId="45ED37E8" w14:textId="77777777" w:rsidR="006E10A6" w:rsidRDefault="00000000">
            <w:pPr>
              <w:jc w:val="center"/>
            </w:pPr>
            <w:r>
              <w:rPr>
                <w:sz w:val="18"/>
              </w:rPr>
              <w:t>Brain Tumor MRI Dataset (Masoud Nickparvar)</w:t>
            </w:r>
          </w:p>
        </w:tc>
      </w:tr>
      <w:tr w:rsidR="006E10A6" w14:paraId="4D614172" w14:textId="77777777">
        <w:trPr>
          <w:jc w:val="center"/>
        </w:trPr>
        <w:tc>
          <w:tcPr>
            <w:tcW w:w="3168" w:type="dxa"/>
            <w:vAlign w:val="center"/>
          </w:tcPr>
          <w:p w14:paraId="2076175F" w14:textId="77777777" w:rsidR="006E10A6" w:rsidRDefault="00000000">
            <w:pPr>
              <w:jc w:val="center"/>
            </w:pPr>
            <w:r>
              <w:rPr>
                <w:sz w:val="18"/>
              </w:rPr>
              <w:t>Raw training images</w:t>
            </w:r>
          </w:p>
        </w:tc>
        <w:tc>
          <w:tcPr>
            <w:tcW w:w="6624" w:type="dxa"/>
            <w:vAlign w:val="center"/>
          </w:tcPr>
          <w:p w14:paraId="6D6B6DD4" w14:textId="77777777" w:rsidR="006E10A6" w:rsidRDefault="00000000">
            <w:pPr>
              <w:jc w:val="center"/>
            </w:pPr>
            <w:r>
              <w:rPr>
                <w:sz w:val="18"/>
              </w:rPr>
              <w:t>5,600</w:t>
            </w:r>
          </w:p>
        </w:tc>
      </w:tr>
      <w:tr w:rsidR="006E10A6" w14:paraId="2EA5EEB9" w14:textId="77777777">
        <w:trPr>
          <w:jc w:val="center"/>
        </w:trPr>
        <w:tc>
          <w:tcPr>
            <w:tcW w:w="3168" w:type="dxa"/>
            <w:vAlign w:val="center"/>
          </w:tcPr>
          <w:p w14:paraId="27188DC1" w14:textId="77777777" w:rsidR="006E10A6" w:rsidRDefault="00000000">
            <w:pPr>
              <w:jc w:val="center"/>
            </w:pPr>
            <w:r>
              <w:rPr>
                <w:sz w:val="18"/>
              </w:rPr>
              <w:t>Raw testing images</w:t>
            </w:r>
          </w:p>
        </w:tc>
        <w:tc>
          <w:tcPr>
            <w:tcW w:w="6624" w:type="dxa"/>
            <w:vAlign w:val="center"/>
          </w:tcPr>
          <w:p w14:paraId="7402E8B2" w14:textId="77777777" w:rsidR="006E10A6" w:rsidRDefault="00000000">
            <w:pPr>
              <w:jc w:val="center"/>
            </w:pPr>
            <w:r>
              <w:rPr>
                <w:sz w:val="18"/>
              </w:rPr>
              <w:t>1,600</w:t>
            </w:r>
          </w:p>
        </w:tc>
      </w:tr>
      <w:tr w:rsidR="006E10A6" w14:paraId="01872D34" w14:textId="77777777">
        <w:trPr>
          <w:jc w:val="center"/>
        </w:trPr>
        <w:tc>
          <w:tcPr>
            <w:tcW w:w="3168" w:type="dxa"/>
            <w:vAlign w:val="center"/>
          </w:tcPr>
          <w:p w14:paraId="2EC40500" w14:textId="77777777" w:rsidR="006E10A6" w:rsidRDefault="00000000">
            <w:pPr>
              <w:jc w:val="center"/>
            </w:pPr>
            <w:r>
              <w:rPr>
                <w:sz w:val="18"/>
              </w:rPr>
              <w:t>Raw total</w:t>
            </w:r>
          </w:p>
        </w:tc>
        <w:tc>
          <w:tcPr>
            <w:tcW w:w="6624" w:type="dxa"/>
            <w:vAlign w:val="center"/>
          </w:tcPr>
          <w:p w14:paraId="3100AA04" w14:textId="77777777" w:rsidR="006E10A6" w:rsidRDefault="00000000">
            <w:pPr>
              <w:jc w:val="center"/>
            </w:pPr>
            <w:r>
              <w:rPr>
                <w:sz w:val="18"/>
              </w:rPr>
              <w:t>7,200</w:t>
            </w:r>
          </w:p>
        </w:tc>
      </w:tr>
      <w:tr w:rsidR="006E10A6" w14:paraId="0C1313A2" w14:textId="77777777">
        <w:trPr>
          <w:jc w:val="center"/>
        </w:trPr>
        <w:tc>
          <w:tcPr>
            <w:tcW w:w="3168" w:type="dxa"/>
            <w:vAlign w:val="center"/>
          </w:tcPr>
          <w:p w14:paraId="39DDDDE3" w14:textId="77777777" w:rsidR="006E10A6" w:rsidRDefault="00000000">
            <w:pPr>
              <w:jc w:val="center"/>
            </w:pPr>
            <w:r>
              <w:rPr>
                <w:sz w:val="18"/>
              </w:rPr>
              <w:t>Classes</w:t>
            </w:r>
          </w:p>
        </w:tc>
        <w:tc>
          <w:tcPr>
            <w:tcW w:w="6624" w:type="dxa"/>
            <w:vAlign w:val="center"/>
          </w:tcPr>
          <w:p w14:paraId="0F961793" w14:textId="77777777" w:rsidR="006E10A6" w:rsidRDefault="00000000">
            <w:pPr>
              <w:jc w:val="center"/>
            </w:pPr>
            <w:r>
              <w:rPr>
                <w:sz w:val="18"/>
              </w:rPr>
              <w:t>4</w:t>
            </w:r>
          </w:p>
        </w:tc>
      </w:tr>
      <w:tr w:rsidR="006E10A6" w14:paraId="2D260AEA" w14:textId="77777777">
        <w:trPr>
          <w:jc w:val="center"/>
        </w:trPr>
        <w:tc>
          <w:tcPr>
            <w:tcW w:w="3168" w:type="dxa"/>
            <w:vAlign w:val="center"/>
          </w:tcPr>
          <w:p w14:paraId="52E4EE4A" w14:textId="77777777" w:rsidR="006E10A6" w:rsidRDefault="00000000">
            <w:pPr>
              <w:jc w:val="center"/>
            </w:pPr>
            <w:r>
              <w:rPr>
                <w:sz w:val="18"/>
              </w:rPr>
              <w:t>Classes</w:t>
            </w:r>
          </w:p>
        </w:tc>
        <w:tc>
          <w:tcPr>
            <w:tcW w:w="6624" w:type="dxa"/>
            <w:vAlign w:val="center"/>
          </w:tcPr>
          <w:p w14:paraId="33966ED1" w14:textId="77777777" w:rsidR="006E10A6" w:rsidRDefault="00000000">
            <w:pPr>
              <w:jc w:val="center"/>
            </w:pPr>
            <w:r>
              <w:rPr>
                <w:sz w:val="18"/>
              </w:rPr>
              <w:t>glioma; meningioma; notumor; pituitary</w:t>
            </w:r>
          </w:p>
        </w:tc>
      </w:tr>
      <w:tr w:rsidR="006E10A6" w14:paraId="18ED7696" w14:textId="77777777">
        <w:trPr>
          <w:jc w:val="center"/>
        </w:trPr>
        <w:tc>
          <w:tcPr>
            <w:tcW w:w="3168" w:type="dxa"/>
            <w:vAlign w:val="center"/>
          </w:tcPr>
          <w:p w14:paraId="277D7552" w14:textId="77777777" w:rsidR="006E10A6" w:rsidRDefault="00000000">
            <w:pPr>
              <w:jc w:val="center"/>
            </w:pPr>
            <w:r>
              <w:rPr>
                <w:sz w:val="18"/>
              </w:rPr>
              <w:t>Raw training distribution</w:t>
            </w:r>
          </w:p>
        </w:tc>
        <w:tc>
          <w:tcPr>
            <w:tcW w:w="6624" w:type="dxa"/>
            <w:vAlign w:val="center"/>
          </w:tcPr>
          <w:p w14:paraId="130A9B1E" w14:textId="77777777" w:rsidR="006E10A6" w:rsidRDefault="00000000">
            <w:pPr>
              <w:jc w:val="center"/>
            </w:pPr>
            <w:r>
              <w:rPr>
                <w:sz w:val="18"/>
              </w:rPr>
              <w:t>1,400 per class</w:t>
            </w:r>
          </w:p>
        </w:tc>
      </w:tr>
      <w:tr w:rsidR="006E10A6" w14:paraId="2716A547" w14:textId="77777777">
        <w:trPr>
          <w:jc w:val="center"/>
        </w:trPr>
        <w:tc>
          <w:tcPr>
            <w:tcW w:w="3168" w:type="dxa"/>
            <w:vAlign w:val="center"/>
          </w:tcPr>
          <w:p w14:paraId="68EB242B" w14:textId="77777777" w:rsidR="006E10A6" w:rsidRDefault="00000000">
            <w:pPr>
              <w:jc w:val="center"/>
            </w:pPr>
            <w:r>
              <w:rPr>
                <w:sz w:val="18"/>
              </w:rPr>
              <w:t>Raw testing distribution</w:t>
            </w:r>
          </w:p>
        </w:tc>
        <w:tc>
          <w:tcPr>
            <w:tcW w:w="6624" w:type="dxa"/>
            <w:vAlign w:val="center"/>
          </w:tcPr>
          <w:p w14:paraId="1FD770FF" w14:textId="77777777" w:rsidR="006E10A6" w:rsidRDefault="00000000">
            <w:pPr>
              <w:jc w:val="center"/>
            </w:pPr>
            <w:r>
              <w:rPr>
                <w:sz w:val="18"/>
              </w:rPr>
              <w:t>400 per class</w:t>
            </w:r>
          </w:p>
        </w:tc>
      </w:tr>
    </w:tbl>
    <w:p w14:paraId="2ACF68F0" w14:textId="77777777" w:rsidR="006E10A6" w:rsidRDefault="006E10A6"/>
    <w:p w14:paraId="71F99859" w14:textId="3E10C1DA" w:rsidR="006E10A6" w:rsidRDefault="00000000">
      <w:pPr>
        <w:pStyle w:val="Heading2"/>
        <w:rPr>
          <w:rFonts w:ascii="Times New Roman" w:hAnsi="Times New Roman"/>
        </w:rPr>
      </w:pPr>
      <w:r>
        <w:rPr>
          <w:rFonts w:ascii="Times New Roman" w:hAnsi="Times New Roman"/>
        </w:rPr>
        <w:t>3.2 Class Distribution</w:t>
      </w:r>
    </w:p>
    <w:p w14:paraId="23E9AC4D" w14:textId="77777777" w:rsidR="009E04E3" w:rsidRPr="009E04E3" w:rsidRDefault="009E04E3" w:rsidP="009E04E3"/>
    <w:p w14:paraId="1A4B15F7" w14:textId="4D96598E" w:rsidR="009E04E3" w:rsidRDefault="00000000">
      <w:r>
        <w:t>The raw dataset is balanced at 1,400 training images and 400 testing images per class. After duplicate and leakage cleaning, the effective split depends on the notebook. For the GCN, the cleaned train+validation pool contains 5,652 images and the final held-out test set contains 575 images.</w:t>
      </w:r>
    </w:p>
    <w:tbl>
      <w:tblPr>
        <w:tblStyle w:val="TableGrid"/>
        <w:tblW w:w="0" w:type="auto"/>
        <w:jc w:val="center"/>
        <w:tblLook w:val="04A0" w:firstRow="1" w:lastRow="0" w:firstColumn="1" w:lastColumn="0" w:noHBand="0" w:noVBand="1"/>
      </w:tblPr>
      <w:tblGrid>
        <w:gridCol w:w="4512"/>
        <w:gridCol w:w="5126"/>
      </w:tblGrid>
      <w:tr w:rsidR="006E10A6" w14:paraId="18AAE5FC" w14:textId="77777777">
        <w:trPr>
          <w:jc w:val="center"/>
        </w:trPr>
        <w:tc>
          <w:tcPr>
            <w:tcW w:w="4320" w:type="dxa"/>
            <w:shd w:val="clear" w:color="auto" w:fill="D9EAF7"/>
            <w:vAlign w:val="center"/>
          </w:tcPr>
          <w:p w14:paraId="0787256F" w14:textId="77777777" w:rsidR="006E10A6" w:rsidRDefault="00000000">
            <w:pPr>
              <w:jc w:val="center"/>
            </w:pPr>
            <w:r>
              <w:rPr>
                <w:b/>
                <w:sz w:val="18"/>
              </w:rPr>
              <w:t>Class</w:t>
            </w:r>
          </w:p>
        </w:tc>
        <w:tc>
          <w:tcPr>
            <w:tcW w:w="5472" w:type="dxa"/>
            <w:shd w:val="clear" w:color="auto" w:fill="D9EAF7"/>
            <w:vAlign w:val="center"/>
          </w:tcPr>
          <w:p w14:paraId="66B3BEC8" w14:textId="77777777" w:rsidR="006E10A6" w:rsidRDefault="00000000">
            <w:pPr>
              <w:jc w:val="center"/>
            </w:pPr>
            <w:r>
              <w:rPr>
                <w:b/>
                <w:sz w:val="18"/>
              </w:rPr>
              <w:t>GCN train+val after cleaning</w:t>
            </w:r>
          </w:p>
        </w:tc>
      </w:tr>
      <w:tr w:rsidR="006E10A6" w14:paraId="00FC12A8" w14:textId="77777777">
        <w:trPr>
          <w:jc w:val="center"/>
        </w:trPr>
        <w:tc>
          <w:tcPr>
            <w:tcW w:w="4320" w:type="dxa"/>
            <w:vAlign w:val="center"/>
          </w:tcPr>
          <w:p w14:paraId="6F45BA87" w14:textId="77777777" w:rsidR="006E10A6" w:rsidRDefault="00000000">
            <w:pPr>
              <w:jc w:val="center"/>
            </w:pPr>
            <w:r>
              <w:rPr>
                <w:sz w:val="18"/>
              </w:rPr>
              <w:t>glioma</w:t>
            </w:r>
          </w:p>
        </w:tc>
        <w:tc>
          <w:tcPr>
            <w:tcW w:w="5472" w:type="dxa"/>
            <w:vAlign w:val="center"/>
          </w:tcPr>
          <w:p w14:paraId="6111BFE8" w14:textId="77777777" w:rsidR="006E10A6" w:rsidRDefault="00000000">
            <w:pPr>
              <w:jc w:val="center"/>
            </w:pPr>
            <w:r>
              <w:rPr>
                <w:sz w:val="18"/>
              </w:rPr>
              <w:t>1,580</w:t>
            </w:r>
          </w:p>
        </w:tc>
      </w:tr>
      <w:tr w:rsidR="006E10A6" w14:paraId="2047D41F" w14:textId="77777777">
        <w:trPr>
          <w:jc w:val="center"/>
        </w:trPr>
        <w:tc>
          <w:tcPr>
            <w:tcW w:w="4320" w:type="dxa"/>
            <w:vAlign w:val="center"/>
          </w:tcPr>
          <w:p w14:paraId="616475AB" w14:textId="77777777" w:rsidR="006E10A6" w:rsidRDefault="00000000">
            <w:pPr>
              <w:jc w:val="center"/>
            </w:pPr>
            <w:r>
              <w:rPr>
                <w:sz w:val="18"/>
              </w:rPr>
              <w:t>meningioma</w:t>
            </w:r>
          </w:p>
        </w:tc>
        <w:tc>
          <w:tcPr>
            <w:tcW w:w="5472" w:type="dxa"/>
            <w:vAlign w:val="center"/>
          </w:tcPr>
          <w:p w14:paraId="66031BA1" w14:textId="77777777" w:rsidR="006E10A6" w:rsidRDefault="00000000">
            <w:pPr>
              <w:jc w:val="center"/>
            </w:pPr>
            <w:r>
              <w:rPr>
                <w:sz w:val="18"/>
              </w:rPr>
              <w:t>1,528</w:t>
            </w:r>
          </w:p>
        </w:tc>
      </w:tr>
      <w:tr w:rsidR="006E10A6" w14:paraId="4806E784" w14:textId="77777777">
        <w:trPr>
          <w:jc w:val="center"/>
        </w:trPr>
        <w:tc>
          <w:tcPr>
            <w:tcW w:w="4320" w:type="dxa"/>
            <w:vAlign w:val="center"/>
          </w:tcPr>
          <w:p w14:paraId="7EA15A90" w14:textId="77777777" w:rsidR="006E10A6" w:rsidRDefault="00000000">
            <w:pPr>
              <w:jc w:val="center"/>
            </w:pPr>
            <w:r>
              <w:rPr>
                <w:sz w:val="18"/>
              </w:rPr>
              <w:t>notumor</w:t>
            </w:r>
          </w:p>
        </w:tc>
        <w:tc>
          <w:tcPr>
            <w:tcW w:w="5472" w:type="dxa"/>
            <w:vAlign w:val="center"/>
          </w:tcPr>
          <w:p w14:paraId="0F1C3416" w14:textId="77777777" w:rsidR="006E10A6" w:rsidRDefault="00000000">
            <w:pPr>
              <w:jc w:val="center"/>
            </w:pPr>
            <w:r>
              <w:rPr>
                <w:sz w:val="18"/>
              </w:rPr>
              <w:t>997</w:t>
            </w:r>
          </w:p>
        </w:tc>
      </w:tr>
      <w:tr w:rsidR="006E10A6" w14:paraId="6E0657E4" w14:textId="77777777">
        <w:trPr>
          <w:jc w:val="center"/>
        </w:trPr>
        <w:tc>
          <w:tcPr>
            <w:tcW w:w="4320" w:type="dxa"/>
            <w:vAlign w:val="center"/>
          </w:tcPr>
          <w:p w14:paraId="4BEC7D48" w14:textId="77777777" w:rsidR="006E10A6" w:rsidRDefault="00000000">
            <w:pPr>
              <w:jc w:val="center"/>
            </w:pPr>
            <w:r>
              <w:rPr>
                <w:sz w:val="18"/>
              </w:rPr>
              <w:t>pituitary</w:t>
            </w:r>
          </w:p>
        </w:tc>
        <w:tc>
          <w:tcPr>
            <w:tcW w:w="5472" w:type="dxa"/>
            <w:vAlign w:val="center"/>
          </w:tcPr>
          <w:p w14:paraId="4A8F1430" w14:textId="77777777" w:rsidR="006E10A6" w:rsidRDefault="00000000">
            <w:pPr>
              <w:jc w:val="center"/>
            </w:pPr>
            <w:r>
              <w:rPr>
                <w:sz w:val="18"/>
              </w:rPr>
              <w:t>1,547</w:t>
            </w:r>
          </w:p>
        </w:tc>
      </w:tr>
      <w:tr w:rsidR="006E10A6" w14:paraId="110C272E" w14:textId="77777777">
        <w:trPr>
          <w:jc w:val="center"/>
        </w:trPr>
        <w:tc>
          <w:tcPr>
            <w:tcW w:w="4320" w:type="dxa"/>
            <w:vAlign w:val="center"/>
          </w:tcPr>
          <w:p w14:paraId="0466B999" w14:textId="77777777" w:rsidR="006E10A6" w:rsidRDefault="00000000">
            <w:pPr>
              <w:jc w:val="center"/>
            </w:pPr>
            <w:r>
              <w:rPr>
                <w:sz w:val="18"/>
              </w:rPr>
              <w:t>Total</w:t>
            </w:r>
          </w:p>
        </w:tc>
        <w:tc>
          <w:tcPr>
            <w:tcW w:w="5472" w:type="dxa"/>
            <w:vAlign w:val="center"/>
          </w:tcPr>
          <w:p w14:paraId="73EAC81E" w14:textId="77777777" w:rsidR="006E10A6" w:rsidRDefault="00000000">
            <w:pPr>
              <w:jc w:val="center"/>
            </w:pPr>
            <w:r>
              <w:rPr>
                <w:sz w:val="18"/>
              </w:rPr>
              <w:t>5,652</w:t>
            </w:r>
          </w:p>
        </w:tc>
      </w:tr>
      <w:tr w:rsidR="006E10A6" w14:paraId="1FB09F50" w14:textId="77777777">
        <w:trPr>
          <w:jc w:val="center"/>
        </w:trPr>
        <w:tc>
          <w:tcPr>
            <w:tcW w:w="4824" w:type="dxa"/>
            <w:shd w:val="clear" w:color="auto" w:fill="D9E1F2"/>
            <w:vAlign w:val="center"/>
          </w:tcPr>
          <w:p w14:paraId="1A47C1FE" w14:textId="77777777" w:rsidR="006E10A6" w:rsidRDefault="00000000">
            <w:r>
              <w:rPr>
                <w:sz w:val="18"/>
              </w:rPr>
              <w:t>Model track</w:t>
            </w:r>
          </w:p>
        </w:tc>
        <w:tc>
          <w:tcPr>
            <w:tcW w:w="4824" w:type="dxa"/>
            <w:shd w:val="clear" w:color="auto" w:fill="D9E1F2"/>
            <w:vAlign w:val="center"/>
          </w:tcPr>
          <w:p w14:paraId="4DE9DC2E" w14:textId="77777777" w:rsidR="006E10A6" w:rsidRDefault="00000000">
            <w:r>
              <w:rPr>
                <w:sz w:val="18"/>
              </w:rPr>
              <w:t>Representation used in the experiment</w:t>
            </w:r>
          </w:p>
        </w:tc>
      </w:tr>
      <w:tr w:rsidR="006E10A6" w14:paraId="395EB9F1" w14:textId="77777777">
        <w:trPr>
          <w:jc w:val="center"/>
        </w:trPr>
        <w:tc>
          <w:tcPr>
            <w:tcW w:w="4824" w:type="dxa"/>
            <w:vAlign w:val="center"/>
          </w:tcPr>
          <w:p w14:paraId="55DC884B" w14:textId="77777777" w:rsidR="006E10A6" w:rsidRDefault="00000000">
            <w:r>
              <w:rPr>
                <w:sz w:val="18"/>
              </w:rPr>
              <w:t>Image baselines</w:t>
            </w:r>
          </w:p>
        </w:tc>
        <w:tc>
          <w:tcPr>
            <w:tcW w:w="4824" w:type="dxa"/>
            <w:vAlign w:val="center"/>
          </w:tcPr>
          <w:p w14:paraId="086582FC" w14:textId="77777777" w:rsidR="006E10A6" w:rsidRDefault="00000000">
            <w:r>
              <w:rPr>
                <w:sz w:val="18"/>
              </w:rPr>
              <w:t>224×224 RGB images for VGG16, ResNet50, EfficientNetB0, and ViT</w:t>
            </w:r>
          </w:p>
        </w:tc>
      </w:tr>
      <w:tr w:rsidR="006E10A6" w14:paraId="27BEA8DA" w14:textId="77777777">
        <w:trPr>
          <w:jc w:val="center"/>
        </w:trPr>
        <w:tc>
          <w:tcPr>
            <w:tcW w:w="4824" w:type="dxa"/>
            <w:vAlign w:val="center"/>
          </w:tcPr>
          <w:p w14:paraId="02101577" w14:textId="77777777" w:rsidR="006E10A6" w:rsidRDefault="00000000">
            <w:r>
              <w:rPr>
                <w:sz w:val="18"/>
              </w:rPr>
              <w:t>GCN</w:t>
            </w:r>
          </w:p>
        </w:tc>
        <w:tc>
          <w:tcPr>
            <w:tcW w:w="4824" w:type="dxa"/>
            <w:vAlign w:val="center"/>
          </w:tcPr>
          <w:p w14:paraId="3E143193" w14:textId="77777777" w:rsidR="006E10A6" w:rsidRDefault="00000000">
            <w:r>
              <w:rPr>
                <w:sz w:val="18"/>
              </w:rPr>
              <w:t>128×128 grayscale MRI → SLIC superpixels → Region Adjacency Graph with five node features and intensity-based edge weights</w:t>
            </w:r>
          </w:p>
        </w:tc>
      </w:tr>
    </w:tbl>
    <w:p w14:paraId="58607282" w14:textId="77777777" w:rsidR="006E10A6" w:rsidRDefault="006E10A6"/>
    <w:p w14:paraId="0715D1BA" w14:textId="1BF6789A" w:rsidR="006E10A6" w:rsidRDefault="00000000">
      <w:pPr>
        <w:pStyle w:val="Heading2"/>
        <w:rPr>
          <w:rFonts w:ascii="Times New Roman" w:hAnsi="Times New Roman"/>
        </w:rPr>
      </w:pPr>
      <w:r>
        <w:rPr>
          <w:rFonts w:ascii="Times New Roman" w:hAnsi="Times New Roman"/>
        </w:rPr>
        <w:t>3.3 Image Characteristics and Data Quality</w:t>
      </w:r>
    </w:p>
    <w:p w14:paraId="597D6185" w14:textId="77777777" w:rsidR="009E04E3" w:rsidRPr="009E04E3" w:rsidRDefault="009E04E3" w:rsidP="009E04E3"/>
    <w:p w14:paraId="6B1B80A5" w14:textId="0AD338F3" w:rsidR="006E10A6" w:rsidRDefault="005D5731">
      <w:r>
        <w:t>It</w:t>
      </w:r>
      <w:r w:rsidR="00000000">
        <w:t xml:space="preserve"> </w:t>
      </w:r>
      <w:proofErr w:type="gramStart"/>
      <w:r w:rsidR="00000000">
        <w:t>indicate</w:t>
      </w:r>
      <w:proofErr w:type="gramEnd"/>
      <w:r w:rsidR="00000000">
        <w:t xml:space="preserve"> that MRI image dimensions and color modes are not completely uniform. The </w:t>
      </w:r>
      <w:proofErr w:type="spellStart"/>
      <w:r w:rsidR="00000000">
        <w:t>ViT</w:t>
      </w:r>
      <w:proofErr w:type="spellEnd"/>
      <w:r w:rsidR="00000000">
        <w:t xml:space="preserve"> </w:t>
      </w:r>
      <w:r>
        <w:t>model</w:t>
      </w:r>
      <w:r w:rsidR="00000000">
        <w:t xml:space="preserve"> explicitly notes a mixture of RGB, grayscale, and RGBA inputs and converts all images to three-channel RGB. The </w:t>
      </w:r>
      <w:proofErr w:type="spellStart"/>
      <w:r w:rsidR="00000000">
        <w:t>ViT</w:t>
      </w:r>
      <w:proofErr w:type="spellEnd"/>
      <w:r w:rsidR="00000000">
        <w:t xml:space="preserve"> </w:t>
      </w:r>
      <w:r>
        <w:t>model</w:t>
      </w:r>
      <w:r w:rsidR="00000000">
        <w:t xml:space="preserve"> also reports that no corrupt files were found. Duplicate handling was treated as an important data-quality step because exact and near-duplicate slices can cause information leakage between training and evaluation sets.</w:t>
      </w:r>
    </w:p>
    <w:p w14:paraId="19231D00" w14:textId="77777777" w:rsidR="006E10A6" w:rsidRDefault="00000000">
      <w:pPr>
        <w:pStyle w:val="Heading1"/>
      </w:pPr>
      <w:r>
        <w:rPr>
          <w:rFonts w:ascii="Times New Roman" w:hAnsi="Times New Roman"/>
        </w:rPr>
        <w:t>4. Data Preprocessing</w:t>
      </w:r>
    </w:p>
    <w:p w14:paraId="731C4191" w14:textId="3A130049" w:rsidR="006E10A6" w:rsidRDefault="00000000">
      <w:pPr>
        <w:pStyle w:val="Heading2"/>
        <w:rPr>
          <w:rFonts w:ascii="Times New Roman" w:hAnsi="Times New Roman"/>
        </w:rPr>
      </w:pPr>
      <w:r>
        <w:rPr>
          <w:rFonts w:ascii="Times New Roman" w:hAnsi="Times New Roman"/>
        </w:rPr>
        <w:t>4.1 Resizing and Normalization</w:t>
      </w:r>
    </w:p>
    <w:p w14:paraId="05FEC99D" w14:textId="77777777" w:rsidR="009E04E3" w:rsidRPr="009E04E3" w:rsidRDefault="009E04E3" w:rsidP="009E04E3"/>
    <w:p w14:paraId="1E0C5D33" w14:textId="77777777" w:rsidR="006E10A6" w:rsidRDefault="00000000">
      <w:r>
        <w:t>The CNN and ViT notebooks use 224×224 inputs. VGG16 and ResNet50 use their respective ImageNet preprocessing functions. EfficientNetB0 uses the Keras EfficientNet preprocessing pipeline. The ViT converts images to RGB, resizes them to 224×224, converts them to tensors, and applies ImageNet mean and standard deviation. The GCN uses grayscale 128×128 images before graph construction.</w:t>
      </w:r>
    </w:p>
    <w:p w14:paraId="5B603B60" w14:textId="1A893E64" w:rsidR="006E10A6" w:rsidRDefault="00000000">
      <w:pPr>
        <w:pStyle w:val="Heading2"/>
        <w:rPr>
          <w:rFonts w:ascii="Times New Roman" w:hAnsi="Times New Roman"/>
        </w:rPr>
      </w:pPr>
      <w:r>
        <w:rPr>
          <w:rFonts w:ascii="Times New Roman" w:hAnsi="Times New Roman"/>
        </w:rPr>
        <w:t>4.2 Train/Validation/Test Splits</w:t>
      </w:r>
    </w:p>
    <w:p w14:paraId="1E2B3834" w14:textId="77777777" w:rsidR="009E04E3" w:rsidRPr="009E04E3" w:rsidRDefault="009E04E3" w:rsidP="009E04E3"/>
    <w:p w14:paraId="15D2C784" w14:textId="31C39AC8" w:rsidR="006E10A6" w:rsidRDefault="00000000">
      <w:r>
        <w:t xml:space="preserve">The original Testing folder is split into validation and held-out test subsets in the </w:t>
      </w:r>
      <w:proofErr w:type="gramStart"/>
      <w:r>
        <w:t>CNN .</w:t>
      </w:r>
      <w:proofErr w:type="gramEnd"/>
      <w:r>
        <w:t xml:space="preserve"> The exact final counts differ because each </w:t>
      </w:r>
      <w:r w:rsidR="005D5731">
        <w:t>model</w:t>
      </w:r>
      <w:r>
        <w:t xml:space="preserve"> performs its own duplicate and leakage cleaning. The GCN keeps its cleaned test set completely outside five-fold cross-validation.</w:t>
      </w:r>
    </w:p>
    <w:tbl>
      <w:tblPr>
        <w:tblStyle w:val="TableGrid"/>
        <w:tblW w:w="0" w:type="auto"/>
        <w:jc w:val="center"/>
        <w:tblLook w:val="04A0" w:firstRow="1" w:lastRow="0" w:firstColumn="1" w:lastColumn="0" w:noHBand="0" w:noVBand="1"/>
      </w:tblPr>
      <w:tblGrid>
        <w:gridCol w:w="2158"/>
        <w:gridCol w:w="2158"/>
        <w:gridCol w:w="2446"/>
        <w:gridCol w:w="2876"/>
      </w:tblGrid>
      <w:tr w:rsidR="006E10A6" w14:paraId="6114532D" w14:textId="77777777">
        <w:trPr>
          <w:jc w:val="center"/>
        </w:trPr>
        <w:tc>
          <w:tcPr>
            <w:tcW w:w="2160" w:type="dxa"/>
            <w:shd w:val="clear" w:color="auto" w:fill="D9EAF7"/>
            <w:vAlign w:val="center"/>
          </w:tcPr>
          <w:p w14:paraId="523CCD2C" w14:textId="77777777" w:rsidR="006E10A6" w:rsidRDefault="00000000">
            <w:pPr>
              <w:jc w:val="center"/>
            </w:pPr>
            <w:r>
              <w:rPr>
                <w:b/>
                <w:sz w:val="18"/>
              </w:rPr>
              <w:t>Notebook</w:t>
            </w:r>
          </w:p>
        </w:tc>
        <w:tc>
          <w:tcPr>
            <w:tcW w:w="2160" w:type="dxa"/>
            <w:shd w:val="clear" w:color="auto" w:fill="D9EAF7"/>
            <w:vAlign w:val="center"/>
          </w:tcPr>
          <w:p w14:paraId="0197EFFF" w14:textId="77777777" w:rsidR="006E10A6" w:rsidRDefault="00000000">
            <w:pPr>
              <w:jc w:val="center"/>
            </w:pPr>
            <w:r>
              <w:rPr>
                <w:b/>
                <w:sz w:val="18"/>
              </w:rPr>
              <w:t>Final train</w:t>
            </w:r>
          </w:p>
        </w:tc>
        <w:tc>
          <w:tcPr>
            <w:tcW w:w="2448" w:type="dxa"/>
            <w:shd w:val="clear" w:color="auto" w:fill="D9EAF7"/>
            <w:vAlign w:val="center"/>
          </w:tcPr>
          <w:p w14:paraId="3CDEC967" w14:textId="77777777" w:rsidR="006E10A6" w:rsidRDefault="00000000">
            <w:pPr>
              <w:jc w:val="center"/>
            </w:pPr>
            <w:r>
              <w:rPr>
                <w:b/>
                <w:sz w:val="18"/>
              </w:rPr>
              <w:t>Final validation</w:t>
            </w:r>
          </w:p>
        </w:tc>
        <w:tc>
          <w:tcPr>
            <w:tcW w:w="2880" w:type="dxa"/>
            <w:shd w:val="clear" w:color="auto" w:fill="D9EAF7"/>
            <w:vAlign w:val="center"/>
          </w:tcPr>
          <w:p w14:paraId="49E13E00" w14:textId="77777777" w:rsidR="006E10A6" w:rsidRDefault="00000000">
            <w:pPr>
              <w:jc w:val="center"/>
            </w:pPr>
            <w:r>
              <w:rPr>
                <w:b/>
                <w:sz w:val="18"/>
              </w:rPr>
              <w:t>Final test</w:t>
            </w:r>
          </w:p>
        </w:tc>
      </w:tr>
      <w:tr w:rsidR="006E10A6" w14:paraId="233A735D" w14:textId="77777777">
        <w:trPr>
          <w:jc w:val="center"/>
        </w:trPr>
        <w:tc>
          <w:tcPr>
            <w:tcW w:w="2160" w:type="dxa"/>
            <w:vAlign w:val="center"/>
          </w:tcPr>
          <w:p w14:paraId="63C7C2A2" w14:textId="77777777" w:rsidR="006E10A6" w:rsidRDefault="00000000">
            <w:pPr>
              <w:jc w:val="center"/>
            </w:pPr>
            <w:r>
              <w:rPr>
                <w:sz w:val="18"/>
              </w:rPr>
              <w:t>VGG16</w:t>
            </w:r>
          </w:p>
        </w:tc>
        <w:tc>
          <w:tcPr>
            <w:tcW w:w="2160" w:type="dxa"/>
            <w:vAlign w:val="center"/>
          </w:tcPr>
          <w:p w14:paraId="0182A02A" w14:textId="77777777" w:rsidR="006E10A6" w:rsidRDefault="00000000">
            <w:pPr>
              <w:jc w:val="center"/>
            </w:pPr>
            <w:r>
              <w:rPr>
                <w:sz w:val="18"/>
              </w:rPr>
              <w:t>5,600</w:t>
            </w:r>
          </w:p>
        </w:tc>
        <w:tc>
          <w:tcPr>
            <w:tcW w:w="2448" w:type="dxa"/>
            <w:vAlign w:val="center"/>
          </w:tcPr>
          <w:p w14:paraId="0B472089" w14:textId="77777777" w:rsidR="006E10A6" w:rsidRDefault="00000000">
            <w:pPr>
              <w:jc w:val="center"/>
            </w:pPr>
            <w:r>
              <w:rPr>
                <w:sz w:val="18"/>
              </w:rPr>
              <w:t>626</w:t>
            </w:r>
          </w:p>
        </w:tc>
        <w:tc>
          <w:tcPr>
            <w:tcW w:w="2880" w:type="dxa"/>
            <w:vAlign w:val="center"/>
          </w:tcPr>
          <w:p w14:paraId="42B7E0DE" w14:textId="77777777" w:rsidR="006E10A6" w:rsidRDefault="00000000">
            <w:pPr>
              <w:jc w:val="center"/>
            </w:pPr>
            <w:r>
              <w:rPr>
                <w:sz w:val="18"/>
              </w:rPr>
              <w:t>603</w:t>
            </w:r>
          </w:p>
        </w:tc>
      </w:tr>
      <w:tr w:rsidR="006E10A6" w14:paraId="295B76CF" w14:textId="77777777">
        <w:trPr>
          <w:jc w:val="center"/>
        </w:trPr>
        <w:tc>
          <w:tcPr>
            <w:tcW w:w="2160" w:type="dxa"/>
            <w:vAlign w:val="center"/>
          </w:tcPr>
          <w:p w14:paraId="14687654" w14:textId="77777777" w:rsidR="006E10A6" w:rsidRDefault="00000000">
            <w:pPr>
              <w:jc w:val="center"/>
            </w:pPr>
            <w:r>
              <w:rPr>
                <w:sz w:val="18"/>
              </w:rPr>
              <w:t>ResNet50</w:t>
            </w:r>
          </w:p>
        </w:tc>
        <w:tc>
          <w:tcPr>
            <w:tcW w:w="2160" w:type="dxa"/>
            <w:vAlign w:val="center"/>
          </w:tcPr>
          <w:p w14:paraId="06902932" w14:textId="77777777" w:rsidR="006E10A6" w:rsidRDefault="00000000">
            <w:pPr>
              <w:jc w:val="center"/>
            </w:pPr>
            <w:r>
              <w:rPr>
                <w:sz w:val="18"/>
              </w:rPr>
              <w:t>5,041</w:t>
            </w:r>
          </w:p>
        </w:tc>
        <w:tc>
          <w:tcPr>
            <w:tcW w:w="2448" w:type="dxa"/>
            <w:vAlign w:val="center"/>
          </w:tcPr>
          <w:p w14:paraId="63890AE0" w14:textId="77777777" w:rsidR="006E10A6" w:rsidRDefault="00000000">
            <w:pPr>
              <w:jc w:val="center"/>
            </w:pPr>
            <w:r>
              <w:rPr>
                <w:sz w:val="18"/>
              </w:rPr>
              <w:t>611</w:t>
            </w:r>
          </w:p>
        </w:tc>
        <w:tc>
          <w:tcPr>
            <w:tcW w:w="2880" w:type="dxa"/>
            <w:vAlign w:val="center"/>
          </w:tcPr>
          <w:p w14:paraId="1B73178F" w14:textId="77777777" w:rsidR="006E10A6" w:rsidRDefault="00000000">
            <w:pPr>
              <w:jc w:val="center"/>
            </w:pPr>
            <w:r>
              <w:rPr>
                <w:sz w:val="18"/>
              </w:rPr>
              <w:t>575</w:t>
            </w:r>
          </w:p>
        </w:tc>
      </w:tr>
      <w:tr w:rsidR="006E10A6" w14:paraId="5F8EA365" w14:textId="77777777">
        <w:trPr>
          <w:jc w:val="center"/>
        </w:trPr>
        <w:tc>
          <w:tcPr>
            <w:tcW w:w="2160" w:type="dxa"/>
            <w:vAlign w:val="center"/>
          </w:tcPr>
          <w:p w14:paraId="34E99CF8" w14:textId="77777777" w:rsidR="006E10A6" w:rsidRDefault="00000000">
            <w:pPr>
              <w:jc w:val="center"/>
            </w:pPr>
            <w:r>
              <w:rPr>
                <w:sz w:val="18"/>
              </w:rPr>
              <w:t>EfficientNetB0</w:t>
            </w:r>
          </w:p>
        </w:tc>
        <w:tc>
          <w:tcPr>
            <w:tcW w:w="2160" w:type="dxa"/>
            <w:vAlign w:val="center"/>
          </w:tcPr>
          <w:p w14:paraId="0137B1A9" w14:textId="77777777" w:rsidR="006E10A6" w:rsidRDefault="00000000">
            <w:pPr>
              <w:jc w:val="center"/>
            </w:pPr>
            <w:r>
              <w:rPr>
                <w:sz w:val="18"/>
              </w:rPr>
              <w:t>5,600</w:t>
            </w:r>
          </w:p>
        </w:tc>
        <w:tc>
          <w:tcPr>
            <w:tcW w:w="2448" w:type="dxa"/>
            <w:vAlign w:val="center"/>
          </w:tcPr>
          <w:p w14:paraId="50A75285" w14:textId="77777777" w:rsidR="006E10A6" w:rsidRDefault="00000000">
            <w:pPr>
              <w:jc w:val="center"/>
            </w:pPr>
            <w:r>
              <w:rPr>
                <w:sz w:val="18"/>
              </w:rPr>
              <w:t>620</w:t>
            </w:r>
          </w:p>
        </w:tc>
        <w:tc>
          <w:tcPr>
            <w:tcW w:w="2880" w:type="dxa"/>
            <w:vAlign w:val="center"/>
          </w:tcPr>
          <w:p w14:paraId="3E15A603" w14:textId="77777777" w:rsidR="006E10A6" w:rsidRDefault="00000000">
            <w:pPr>
              <w:jc w:val="center"/>
            </w:pPr>
            <w:r>
              <w:rPr>
                <w:sz w:val="18"/>
              </w:rPr>
              <w:t>609</w:t>
            </w:r>
          </w:p>
        </w:tc>
      </w:tr>
      <w:tr w:rsidR="006E10A6" w14:paraId="1B9C87B4" w14:textId="77777777">
        <w:trPr>
          <w:jc w:val="center"/>
        </w:trPr>
        <w:tc>
          <w:tcPr>
            <w:tcW w:w="2160" w:type="dxa"/>
            <w:vAlign w:val="center"/>
          </w:tcPr>
          <w:p w14:paraId="7E1F3F84" w14:textId="77777777" w:rsidR="006E10A6" w:rsidRDefault="00000000">
            <w:pPr>
              <w:jc w:val="center"/>
            </w:pPr>
            <w:r>
              <w:rPr>
                <w:sz w:val="18"/>
              </w:rPr>
              <w:t>ViT</w:t>
            </w:r>
          </w:p>
        </w:tc>
        <w:tc>
          <w:tcPr>
            <w:tcW w:w="2160" w:type="dxa"/>
            <w:vAlign w:val="center"/>
          </w:tcPr>
          <w:p w14:paraId="0FD4A564" w14:textId="77777777" w:rsidR="006E10A6" w:rsidRDefault="00000000">
            <w:pPr>
              <w:jc w:val="center"/>
            </w:pPr>
            <w:r>
              <w:rPr>
                <w:sz w:val="18"/>
              </w:rPr>
              <w:t>4,614</w:t>
            </w:r>
          </w:p>
        </w:tc>
        <w:tc>
          <w:tcPr>
            <w:tcW w:w="2448" w:type="dxa"/>
            <w:vAlign w:val="center"/>
          </w:tcPr>
          <w:p w14:paraId="6BD9994F" w14:textId="77777777" w:rsidR="006E10A6" w:rsidRDefault="00000000">
            <w:pPr>
              <w:jc w:val="center"/>
            </w:pPr>
            <w:r>
              <w:rPr>
                <w:sz w:val="18"/>
              </w:rPr>
              <w:t>719</w:t>
            </w:r>
          </w:p>
        </w:tc>
        <w:tc>
          <w:tcPr>
            <w:tcW w:w="2880" w:type="dxa"/>
            <w:vAlign w:val="center"/>
          </w:tcPr>
          <w:p w14:paraId="15DB5D71" w14:textId="77777777" w:rsidR="006E10A6" w:rsidRDefault="00000000">
            <w:pPr>
              <w:jc w:val="center"/>
            </w:pPr>
            <w:r>
              <w:rPr>
                <w:sz w:val="18"/>
              </w:rPr>
              <w:t>1,273</w:t>
            </w:r>
          </w:p>
        </w:tc>
      </w:tr>
      <w:tr w:rsidR="006E10A6" w14:paraId="7F16E9CE" w14:textId="77777777">
        <w:trPr>
          <w:jc w:val="center"/>
        </w:trPr>
        <w:tc>
          <w:tcPr>
            <w:tcW w:w="2160" w:type="dxa"/>
            <w:vAlign w:val="center"/>
          </w:tcPr>
          <w:p w14:paraId="5F0EBB16" w14:textId="77777777" w:rsidR="006E10A6" w:rsidRDefault="00000000">
            <w:pPr>
              <w:jc w:val="center"/>
            </w:pPr>
            <w:r>
              <w:rPr>
                <w:sz w:val="18"/>
              </w:rPr>
              <w:t>GCN</w:t>
            </w:r>
          </w:p>
        </w:tc>
        <w:tc>
          <w:tcPr>
            <w:tcW w:w="2160" w:type="dxa"/>
            <w:vAlign w:val="center"/>
          </w:tcPr>
          <w:p w14:paraId="532C2BC2" w14:textId="77777777" w:rsidR="006E10A6" w:rsidRDefault="00000000">
            <w:pPr>
              <w:jc w:val="center"/>
            </w:pPr>
            <w:r>
              <w:rPr>
                <w:sz w:val="18"/>
              </w:rPr>
              <w:t>5,652 train+val pool for CV</w:t>
            </w:r>
          </w:p>
        </w:tc>
        <w:tc>
          <w:tcPr>
            <w:tcW w:w="2448" w:type="dxa"/>
            <w:vAlign w:val="center"/>
          </w:tcPr>
          <w:p w14:paraId="6097997A" w14:textId="77777777" w:rsidR="006E10A6" w:rsidRDefault="00000000">
            <w:pPr>
              <w:jc w:val="center"/>
            </w:pPr>
            <w:r>
              <w:rPr>
                <w:sz w:val="18"/>
              </w:rPr>
              <w:t>Internal 10% slice for final early stopping</w:t>
            </w:r>
          </w:p>
        </w:tc>
        <w:tc>
          <w:tcPr>
            <w:tcW w:w="2880" w:type="dxa"/>
            <w:vAlign w:val="center"/>
          </w:tcPr>
          <w:p w14:paraId="32E7BBA8" w14:textId="77777777" w:rsidR="006E10A6" w:rsidRDefault="00000000">
            <w:pPr>
              <w:jc w:val="center"/>
            </w:pPr>
            <w:r>
              <w:rPr>
                <w:sz w:val="18"/>
              </w:rPr>
              <w:t>575</w:t>
            </w:r>
          </w:p>
        </w:tc>
      </w:tr>
    </w:tbl>
    <w:p w14:paraId="2D147282" w14:textId="77777777" w:rsidR="006E10A6" w:rsidRDefault="006E10A6"/>
    <w:p w14:paraId="0479A3A5" w14:textId="7B17ED5E" w:rsidR="006E10A6" w:rsidRDefault="00000000">
      <w:pPr>
        <w:pStyle w:val="Heading2"/>
        <w:rPr>
          <w:rFonts w:ascii="Times New Roman" w:hAnsi="Times New Roman"/>
        </w:rPr>
      </w:pPr>
      <w:r>
        <w:rPr>
          <w:rFonts w:ascii="Times New Roman" w:hAnsi="Times New Roman"/>
        </w:rPr>
        <w:t>4.3 Duplicate and Leakage Handling</w:t>
      </w:r>
    </w:p>
    <w:p w14:paraId="5FFA1E1E" w14:textId="77777777" w:rsidR="009E04E3" w:rsidRPr="009E04E3" w:rsidRDefault="009E04E3" w:rsidP="009E04E3"/>
    <w:p w14:paraId="4987B02E" w14:textId="63B24B62" w:rsidR="006E10A6" w:rsidRDefault="00000000">
      <w:r>
        <w:t xml:space="preserve">The project uses 16×16 perceptual hashing in the VGG16, ResNet50, EfficientNetB0, ViT, and GCN pipelines to identify visually similar slices. The GCN </w:t>
      </w:r>
      <w:r w:rsidR="005D5731">
        <w:t>model</w:t>
      </w:r>
      <w:r>
        <w:t xml:space="preserve"> reports 559 within-training duplicates removed from 5,600 training images, 30 duplicates removed from validation, and 37 from the initial test split. It then removed 159 train-to-validation leaks, 169 train-to-test leaks, and 19 validation-to-test leaks, leaving 5,652 images for the train+validation pool and 575 held-out test images.</w:t>
      </w:r>
    </w:p>
    <w:p w14:paraId="4A02E390" w14:textId="61F2D39C" w:rsidR="009E04E3" w:rsidRDefault="009E04E3"/>
    <w:p w14:paraId="3BACFE82" w14:textId="76AC9E36" w:rsidR="009E04E3" w:rsidRDefault="009E04E3"/>
    <w:p w14:paraId="573E676A" w14:textId="77777777" w:rsidR="009E04E3" w:rsidRDefault="009E04E3"/>
    <w:p w14:paraId="757EBA3C" w14:textId="19623F31" w:rsidR="006E10A6" w:rsidRDefault="00000000">
      <w:pPr>
        <w:pStyle w:val="Heading2"/>
        <w:rPr>
          <w:rFonts w:ascii="Times New Roman" w:hAnsi="Times New Roman"/>
        </w:rPr>
      </w:pPr>
      <w:r>
        <w:rPr>
          <w:rFonts w:ascii="Times New Roman" w:hAnsi="Times New Roman"/>
        </w:rPr>
        <w:lastRenderedPageBreak/>
        <w:t>4.4 Data Augmentation</w:t>
      </w:r>
    </w:p>
    <w:p w14:paraId="691EE98E" w14:textId="77777777" w:rsidR="009E04E3" w:rsidRPr="009E04E3" w:rsidRDefault="009E04E3" w:rsidP="009E04E3"/>
    <w:p w14:paraId="67AFF0B5" w14:textId="77777777" w:rsidR="009E04E3" w:rsidRPr="009E04E3" w:rsidRDefault="009E04E3" w:rsidP="009E04E3"/>
    <w:tbl>
      <w:tblPr>
        <w:tblStyle w:val="TableGrid"/>
        <w:tblW w:w="0" w:type="auto"/>
        <w:jc w:val="center"/>
        <w:tblLook w:val="04A0" w:firstRow="1" w:lastRow="0" w:firstColumn="1" w:lastColumn="0" w:noHBand="0" w:noVBand="1"/>
      </w:tblPr>
      <w:tblGrid>
        <w:gridCol w:w="2422"/>
        <w:gridCol w:w="7216"/>
      </w:tblGrid>
      <w:tr w:rsidR="006E10A6" w14:paraId="16C26BBB" w14:textId="77777777">
        <w:trPr>
          <w:jc w:val="center"/>
        </w:trPr>
        <w:tc>
          <w:tcPr>
            <w:tcW w:w="2448" w:type="dxa"/>
            <w:shd w:val="clear" w:color="auto" w:fill="D9EAF7"/>
            <w:vAlign w:val="center"/>
          </w:tcPr>
          <w:p w14:paraId="19BB94B9" w14:textId="77777777" w:rsidR="006E10A6" w:rsidRDefault="00000000">
            <w:pPr>
              <w:jc w:val="center"/>
            </w:pPr>
            <w:r>
              <w:rPr>
                <w:b/>
                <w:sz w:val="18"/>
              </w:rPr>
              <w:t>Model</w:t>
            </w:r>
          </w:p>
        </w:tc>
        <w:tc>
          <w:tcPr>
            <w:tcW w:w="7344" w:type="dxa"/>
            <w:shd w:val="clear" w:color="auto" w:fill="D9EAF7"/>
            <w:vAlign w:val="center"/>
          </w:tcPr>
          <w:p w14:paraId="4C4539AC" w14:textId="77777777" w:rsidR="006E10A6" w:rsidRDefault="00000000">
            <w:pPr>
              <w:jc w:val="center"/>
            </w:pPr>
            <w:r>
              <w:rPr>
                <w:b/>
                <w:sz w:val="18"/>
              </w:rPr>
              <w:t>Training augmentation</w:t>
            </w:r>
          </w:p>
        </w:tc>
      </w:tr>
      <w:tr w:rsidR="006E10A6" w14:paraId="2C2C6ADA" w14:textId="77777777">
        <w:trPr>
          <w:jc w:val="center"/>
        </w:trPr>
        <w:tc>
          <w:tcPr>
            <w:tcW w:w="2448" w:type="dxa"/>
            <w:vAlign w:val="center"/>
          </w:tcPr>
          <w:p w14:paraId="3BAB9C28" w14:textId="77777777" w:rsidR="006E10A6" w:rsidRDefault="00000000">
            <w:pPr>
              <w:jc w:val="center"/>
            </w:pPr>
            <w:r>
              <w:rPr>
                <w:sz w:val="18"/>
              </w:rPr>
              <w:t>VGG16</w:t>
            </w:r>
          </w:p>
        </w:tc>
        <w:tc>
          <w:tcPr>
            <w:tcW w:w="7344" w:type="dxa"/>
            <w:vAlign w:val="center"/>
          </w:tcPr>
          <w:p w14:paraId="41927F5A" w14:textId="77777777" w:rsidR="006E10A6" w:rsidRDefault="00000000">
            <w:pPr>
              <w:jc w:val="center"/>
            </w:pPr>
            <w:r>
              <w:rPr>
                <w:sz w:val="18"/>
              </w:rPr>
              <w:t>Rotation ±15°, width/height shifts 0.1, zoom 0.1, shear 0.05, horizontal flip</w:t>
            </w:r>
          </w:p>
        </w:tc>
      </w:tr>
      <w:tr w:rsidR="006E10A6" w14:paraId="037C3B8A" w14:textId="77777777">
        <w:trPr>
          <w:jc w:val="center"/>
        </w:trPr>
        <w:tc>
          <w:tcPr>
            <w:tcW w:w="2448" w:type="dxa"/>
            <w:vAlign w:val="center"/>
          </w:tcPr>
          <w:p w14:paraId="3F0BE7CA" w14:textId="77777777" w:rsidR="006E10A6" w:rsidRDefault="00000000">
            <w:pPr>
              <w:jc w:val="center"/>
            </w:pPr>
            <w:r>
              <w:rPr>
                <w:sz w:val="18"/>
              </w:rPr>
              <w:t>ResNet50</w:t>
            </w:r>
          </w:p>
        </w:tc>
        <w:tc>
          <w:tcPr>
            <w:tcW w:w="7344" w:type="dxa"/>
            <w:vAlign w:val="center"/>
          </w:tcPr>
          <w:p w14:paraId="46C80BDF" w14:textId="77777777" w:rsidR="006E10A6" w:rsidRDefault="00000000">
            <w:pPr>
              <w:jc w:val="center"/>
            </w:pPr>
            <w:r>
              <w:rPr>
                <w:sz w:val="18"/>
              </w:rPr>
              <w:t>Training augmentation defined in ImageDataGenerator; same general rotation/shift/zoom/flip pipeline</w:t>
            </w:r>
          </w:p>
        </w:tc>
      </w:tr>
      <w:tr w:rsidR="006E10A6" w14:paraId="3334185A" w14:textId="77777777">
        <w:trPr>
          <w:jc w:val="center"/>
        </w:trPr>
        <w:tc>
          <w:tcPr>
            <w:tcW w:w="2448" w:type="dxa"/>
            <w:vAlign w:val="center"/>
          </w:tcPr>
          <w:p w14:paraId="5004C239" w14:textId="77777777" w:rsidR="006E10A6" w:rsidRDefault="00000000">
            <w:pPr>
              <w:jc w:val="center"/>
            </w:pPr>
            <w:r>
              <w:rPr>
                <w:sz w:val="18"/>
              </w:rPr>
              <w:t>EfficientNetB0</w:t>
            </w:r>
          </w:p>
        </w:tc>
        <w:tc>
          <w:tcPr>
            <w:tcW w:w="7344" w:type="dxa"/>
            <w:vAlign w:val="center"/>
          </w:tcPr>
          <w:p w14:paraId="619BDB2C" w14:textId="77777777" w:rsidR="006E10A6" w:rsidRDefault="00000000">
            <w:pPr>
              <w:jc w:val="center"/>
            </w:pPr>
            <w:r>
              <w:rPr>
                <w:sz w:val="18"/>
              </w:rPr>
              <w:t>Horizontal flip, rotation 0.05, translation 0.08, zoom 0.1, contrast 0.1</w:t>
            </w:r>
          </w:p>
        </w:tc>
      </w:tr>
      <w:tr w:rsidR="006E10A6" w14:paraId="14597778" w14:textId="77777777">
        <w:trPr>
          <w:jc w:val="center"/>
        </w:trPr>
        <w:tc>
          <w:tcPr>
            <w:tcW w:w="2448" w:type="dxa"/>
            <w:vAlign w:val="center"/>
          </w:tcPr>
          <w:p w14:paraId="709707B7" w14:textId="77777777" w:rsidR="006E10A6" w:rsidRDefault="00000000">
            <w:pPr>
              <w:jc w:val="center"/>
            </w:pPr>
            <w:r>
              <w:rPr>
                <w:sz w:val="18"/>
              </w:rPr>
              <w:t>ViT</w:t>
            </w:r>
          </w:p>
        </w:tc>
        <w:tc>
          <w:tcPr>
            <w:tcW w:w="7344" w:type="dxa"/>
            <w:vAlign w:val="center"/>
          </w:tcPr>
          <w:p w14:paraId="6D0FDB35" w14:textId="77777777" w:rsidR="006E10A6" w:rsidRDefault="00000000">
            <w:pPr>
              <w:jc w:val="center"/>
            </w:pPr>
            <w:r>
              <w:rPr>
                <w:sz w:val="18"/>
              </w:rPr>
              <w:t>Horizontal flip 0.5, rotation ±10°, brightness 0.1, contrast 0.1</w:t>
            </w:r>
          </w:p>
        </w:tc>
      </w:tr>
      <w:tr w:rsidR="006E10A6" w14:paraId="6737F771" w14:textId="77777777">
        <w:trPr>
          <w:jc w:val="center"/>
        </w:trPr>
        <w:tc>
          <w:tcPr>
            <w:tcW w:w="2448" w:type="dxa"/>
            <w:vAlign w:val="center"/>
          </w:tcPr>
          <w:p w14:paraId="4748E9C5" w14:textId="77777777" w:rsidR="006E10A6" w:rsidRDefault="00000000">
            <w:pPr>
              <w:jc w:val="center"/>
            </w:pPr>
            <w:r>
              <w:rPr>
                <w:sz w:val="18"/>
              </w:rPr>
              <w:t>GCN</w:t>
            </w:r>
          </w:p>
        </w:tc>
        <w:tc>
          <w:tcPr>
            <w:tcW w:w="7344" w:type="dxa"/>
            <w:vAlign w:val="center"/>
          </w:tcPr>
          <w:p w14:paraId="533D06BA" w14:textId="77777777" w:rsidR="006E10A6" w:rsidRDefault="00000000">
            <w:pPr>
              <w:jc w:val="center"/>
            </w:pPr>
            <w:r>
              <w:rPr>
                <w:sz w:val="18"/>
              </w:rPr>
              <w:t>No image augmentation during graph construction; graph input is grayscale 128×128</w:t>
            </w:r>
          </w:p>
        </w:tc>
      </w:tr>
    </w:tbl>
    <w:p w14:paraId="691C9D23" w14:textId="511AEAA4" w:rsidR="006E10A6" w:rsidRDefault="006E10A6"/>
    <w:p w14:paraId="10A86CB9" w14:textId="285FB233" w:rsidR="005D5731" w:rsidRDefault="005D5731"/>
    <w:p w14:paraId="7A4422D2" w14:textId="77777777" w:rsidR="005D5731" w:rsidRDefault="005D5731"/>
    <w:p w14:paraId="09C547EC" w14:textId="105B45CC" w:rsidR="006E10A6" w:rsidRDefault="00000000" w:rsidP="009E04E3">
      <w:r>
        <w:rPr>
          <w:noProof/>
        </w:rPr>
        <w:drawing>
          <wp:anchor distT="0" distB="0" distL="114300" distR="114300" simplePos="0" relativeHeight="251658240" behindDoc="0" locked="0" layoutInCell="1" allowOverlap="1" wp14:anchorId="79FFD29E" wp14:editId="6DA43E6E">
            <wp:simplePos x="0" y="0"/>
            <wp:positionH relativeFrom="column">
              <wp:posOffset>327660</wp:posOffset>
            </wp:positionH>
            <wp:positionV relativeFrom="paragraph">
              <wp:posOffset>0</wp:posOffset>
            </wp:positionV>
            <wp:extent cx="5486400" cy="2799928"/>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out0.png"/>
                    <pic:cNvPicPr/>
                  </pic:nvPicPr>
                  <pic:blipFill>
                    <a:blip r:embed="rId9"/>
                    <a:stretch>
                      <a:fillRect/>
                    </a:stretch>
                  </pic:blipFill>
                  <pic:spPr>
                    <a:xfrm>
                      <a:off x="0" y="0"/>
                      <a:ext cx="5486400" cy="2799928"/>
                    </a:xfrm>
                    <a:prstGeom prst="rect">
                      <a:avLst/>
                    </a:prstGeom>
                  </pic:spPr>
                </pic:pic>
              </a:graphicData>
            </a:graphic>
          </wp:anchor>
        </w:drawing>
      </w:r>
      <w:r w:rsidR="009E04E3">
        <w:br w:type="textWrapping" w:clear="all"/>
      </w:r>
    </w:p>
    <w:p w14:paraId="7064D40A" w14:textId="2ADF2E1D" w:rsidR="006E10A6" w:rsidRDefault="00000000">
      <w:pPr>
        <w:jc w:val="center"/>
      </w:pPr>
      <w:r>
        <w:t xml:space="preserve">Figure 1. Examples of Augmented MRI Images Generated During the ViT Training Pipeline. </w:t>
      </w:r>
    </w:p>
    <w:p w14:paraId="15DA5773" w14:textId="0ADE0F65" w:rsidR="005D5731" w:rsidRDefault="005D5731" w:rsidP="009E04E3"/>
    <w:p w14:paraId="04015DC7" w14:textId="437744BA" w:rsidR="009E04E3" w:rsidRDefault="009E04E3" w:rsidP="009E04E3"/>
    <w:p w14:paraId="51947E91" w14:textId="48C86933" w:rsidR="009E04E3" w:rsidRDefault="009E04E3" w:rsidP="009E04E3"/>
    <w:p w14:paraId="4B78B247" w14:textId="705C2515" w:rsidR="009E04E3" w:rsidRDefault="009E04E3" w:rsidP="009E04E3"/>
    <w:p w14:paraId="1A0787EC" w14:textId="7B449429" w:rsidR="009E04E3" w:rsidRDefault="009E04E3" w:rsidP="009E04E3"/>
    <w:p w14:paraId="10F4EB7F" w14:textId="1EFB31B1" w:rsidR="00A2634F" w:rsidRDefault="00A2634F" w:rsidP="009E04E3"/>
    <w:p w14:paraId="25AE22E0" w14:textId="247CC178" w:rsidR="00A2634F" w:rsidRDefault="00A2634F" w:rsidP="009E04E3"/>
    <w:p w14:paraId="6116E71E" w14:textId="46AD5186" w:rsidR="00A2634F" w:rsidRDefault="00A2634F" w:rsidP="009E04E3"/>
    <w:p w14:paraId="021D638A" w14:textId="3C806127" w:rsidR="00A2634F" w:rsidRDefault="00A2634F" w:rsidP="009E04E3"/>
    <w:p w14:paraId="241BDB9B" w14:textId="77777777" w:rsidR="00A2634F" w:rsidRDefault="00A2634F" w:rsidP="009E04E3"/>
    <w:p w14:paraId="5953EADE" w14:textId="03663D6A" w:rsidR="009E04E3" w:rsidRDefault="009E04E3" w:rsidP="009E04E3"/>
    <w:p w14:paraId="044EBB2B" w14:textId="5B6F01D0" w:rsidR="009E04E3" w:rsidRDefault="009E04E3" w:rsidP="009E04E3"/>
    <w:p w14:paraId="4CA5744F" w14:textId="1D6CABB9" w:rsidR="009E04E3" w:rsidRPr="00693210" w:rsidRDefault="00693210" w:rsidP="009E04E3">
      <w:pPr>
        <w:rPr>
          <w:b/>
          <w:bCs/>
          <w:color w:val="4F81BD" w:themeColor="accent1"/>
          <w:sz w:val="28"/>
          <w:szCs w:val="28"/>
        </w:rPr>
      </w:pPr>
      <w:r w:rsidRPr="00693210">
        <w:rPr>
          <w:b/>
          <w:bCs/>
          <w:color w:val="4F81BD" w:themeColor="accent1"/>
          <w:sz w:val="28"/>
          <w:szCs w:val="28"/>
        </w:rPr>
        <w:lastRenderedPageBreak/>
        <w:t>Methodology</w:t>
      </w:r>
    </w:p>
    <w:p w14:paraId="1DEB0610" w14:textId="77777777" w:rsidR="00A2634F" w:rsidRDefault="00A2634F" w:rsidP="00A2634F"/>
    <w:p w14:paraId="252FE181" w14:textId="5C7841D4" w:rsidR="00693210" w:rsidRDefault="00693210" w:rsidP="009E04E3">
      <w:pPr>
        <w:jc w:val="center"/>
      </w:pPr>
    </w:p>
    <w:p w14:paraId="27166D6D" w14:textId="77777777" w:rsidR="00693210" w:rsidRDefault="00693210" w:rsidP="009E04E3">
      <w:pPr>
        <w:jc w:val="center"/>
      </w:pPr>
    </w:p>
    <w:p w14:paraId="2B98FFA7" w14:textId="57BB309B" w:rsidR="00693210" w:rsidRDefault="00693210" w:rsidP="009E04E3">
      <w:pPr>
        <w:jc w:val="center"/>
      </w:pPr>
      <w:r>
        <w:rPr>
          <w:noProof/>
        </w:rPr>
        <w:drawing>
          <wp:inline distT="0" distB="0" distL="0" distR="0" wp14:anchorId="09AA6EE0" wp14:editId="2B28BF91">
            <wp:extent cx="6921781" cy="5934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workflow.png"/>
                    <pic:cNvPicPr/>
                  </pic:nvPicPr>
                  <pic:blipFill>
                    <a:blip r:embed="rId10"/>
                    <a:stretch>
                      <a:fillRect/>
                    </a:stretch>
                  </pic:blipFill>
                  <pic:spPr>
                    <a:xfrm>
                      <a:off x="0" y="0"/>
                      <a:ext cx="6937281" cy="5947999"/>
                    </a:xfrm>
                    <a:prstGeom prst="rect">
                      <a:avLst/>
                    </a:prstGeom>
                  </pic:spPr>
                </pic:pic>
              </a:graphicData>
            </a:graphic>
          </wp:inline>
        </w:drawing>
      </w:r>
    </w:p>
    <w:p w14:paraId="55A2ED05" w14:textId="5B46978F" w:rsidR="00693210" w:rsidRDefault="00693210" w:rsidP="00693210"/>
    <w:p w14:paraId="1CA9986F" w14:textId="469D6495" w:rsidR="00693210" w:rsidRDefault="00000000" w:rsidP="00693210">
      <w:pPr>
        <w:jc w:val="center"/>
      </w:pPr>
      <w:r>
        <w:t>Figure 2. Workflow of the Implemented Brain Tumor MRI Classification Pipeline.</w:t>
      </w:r>
    </w:p>
    <w:p w14:paraId="6E199FE9" w14:textId="77777777" w:rsidR="00693210" w:rsidRDefault="00693210"/>
    <w:p w14:paraId="342AF404" w14:textId="3BD17418" w:rsidR="006E10A6" w:rsidRDefault="00000000">
      <w:r>
        <w:t>The workflow follows the executed</w:t>
      </w:r>
      <w:r w:rsidR="005D5731">
        <w:t xml:space="preserve"> models</w:t>
      </w:r>
      <w:r>
        <w:t xml:space="preserve">. The image-model branch converts MRI scans to RGB 224×224 inputs and applies model-specific training augmentation before classification with VGG16, ResNet50, EfficientNetB0, or ViT. In parallel, the GCN branch converts each scan to grayscale 128×128, segments it into SLIC superpixels, constructs a Region Adjacency Graph, extracts five node features with intensity-based edge weights, and applies the three-layer GCN. </w:t>
      </w:r>
      <w:r>
        <w:lastRenderedPageBreak/>
        <w:t xml:space="preserve">Both tracks are evaluated on held-out test predictions; the GCN additionally uses five-fold cross-validation and </w:t>
      </w:r>
      <w:proofErr w:type="spellStart"/>
      <w:r>
        <w:t>GNNExplainer</w:t>
      </w:r>
      <w:proofErr w:type="spellEnd"/>
      <w:r>
        <w:t>.</w:t>
      </w:r>
    </w:p>
    <w:p w14:paraId="6D5F7F07" w14:textId="77777777" w:rsidR="00693210" w:rsidRDefault="00693210"/>
    <w:p w14:paraId="6EE00AC7" w14:textId="1F287F93" w:rsidR="006E10A6" w:rsidRDefault="00000000">
      <w:pPr>
        <w:pStyle w:val="Heading2"/>
        <w:rPr>
          <w:rFonts w:ascii="Times New Roman" w:hAnsi="Times New Roman"/>
        </w:rPr>
      </w:pPr>
      <w:r>
        <w:rPr>
          <w:rFonts w:ascii="Times New Roman" w:hAnsi="Times New Roman"/>
        </w:rPr>
        <w:t>4.6 Label Encoding and Imbalance Handling</w:t>
      </w:r>
    </w:p>
    <w:p w14:paraId="6FB2DCE7" w14:textId="77777777" w:rsidR="00693210" w:rsidRPr="00693210" w:rsidRDefault="00693210" w:rsidP="00693210"/>
    <w:p w14:paraId="240A5F84" w14:textId="77777777" w:rsidR="006E10A6" w:rsidRDefault="00000000">
      <w:r>
        <w:t>The four classes are mapped to integer class IDs. The CNN and ViT pipelines use class weights computed from the actual training labels. The GCN uses balanced class weights in its weighted cross-entropy loss. This is important after cleaning because the effective class counts are no longer perfectly balanced.</w:t>
      </w:r>
    </w:p>
    <w:p w14:paraId="3CFF2218" w14:textId="77777777" w:rsidR="006E10A6" w:rsidRDefault="006E10A6"/>
    <w:p w14:paraId="22CBD613" w14:textId="77777777" w:rsidR="006E10A6" w:rsidRDefault="00000000">
      <w:pPr>
        <w:pStyle w:val="Heading1"/>
      </w:pPr>
      <w:r>
        <w:rPr>
          <w:rFonts w:ascii="Times New Roman" w:hAnsi="Times New Roman"/>
        </w:rPr>
        <w:t>5. CNN Baseline Models</w:t>
      </w:r>
    </w:p>
    <w:p w14:paraId="132EBBC6" w14:textId="0399263C" w:rsidR="006E10A6" w:rsidRDefault="00000000">
      <w:pPr>
        <w:pStyle w:val="Heading2"/>
        <w:rPr>
          <w:rFonts w:ascii="Times New Roman" w:hAnsi="Times New Roman"/>
        </w:rPr>
      </w:pPr>
      <w:r>
        <w:rPr>
          <w:rFonts w:ascii="Times New Roman" w:hAnsi="Times New Roman"/>
        </w:rPr>
        <w:t>5.</w:t>
      </w:r>
      <w:r w:rsidR="005D5731">
        <w:rPr>
          <w:rFonts w:ascii="Times New Roman" w:hAnsi="Times New Roman"/>
        </w:rPr>
        <w:t>1</w:t>
      </w:r>
      <w:r>
        <w:rPr>
          <w:rFonts w:ascii="Times New Roman" w:hAnsi="Times New Roman"/>
        </w:rPr>
        <w:t xml:space="preserve"> VGG16</w:t>
      </w:r>
    </w:p>
    <w:p w14:paraId="255C747C" w14:textId="77777777" w:rsidR="00693210" w:rsidRPr="00693210" w:rsidRDefault="00693210" w:rsidP="00693210"/>
    <w:p w14:paraId="02E656BA" w14:textId="77777777" w:rsidR="006E10A6" w:rsidRDefault="00000000">
      <w:r>
        <w:t>The VGG16 baseline uses an ImageNet-pretrained VGG16 backbone without the original classifier. The backbone is followed by global average pooling, batch normalization, dense layers of 256 and 128 units, dropout, and a four-class softmax output. The first training phase freezes the backbone; the second phase unfreezes the last convolutional block. The first phase uses Adam with learning rate 1×10⁻⁴ and the fine-tuning phase uses 1×10⁻⁵. Each phase has a minimum of 50 epochs and an early-stopping patience of 6.</w:t>
      </w:r>
    </w:p>
    <w:p w14:paraId="5999CF19" w14:textId="66ED84B9" w:rsidR="006E10A6" w:rsidRDefault="00000000">
      <w:pPr>
        <w:pStyle w:val="Heading2"/>
        <w:rPr>
          <w:rFonts w:ascii="Times New Roman" w:hAnsi="Times New Roman"/>
        </w:rPr>
      </w:pPr>
      <w:r>
        <w:rPr>
          <w:rFonts w:ascii="Times New Roman" w:hAnsi="Times New Roman"/>
        </w:rPr>
        <w:t>5.</w:t>
      </w:r>
      <w:r w:rsidR="005D5731">
        <w:rPr>
          <w:rFonts w:ascii="Times New Roman" w:hAnsi="Times New Roman"/>
        </w:rPr>
        <w:t xml:space="preserve">2 </w:t>
      </w:r>
      <w:r>
        <w:rPr>
          <w:rFonts w:ascii="Times New Roman" w:hAnsi="Times New Roman"/>
        </w:rPr>
        <w:t>ResNet50</w:t>
      </w:r>
    </w:p>
    <w:p w14:paraId="41099894" w14:textId="77777777" w:rsidR="00693210" w:rsidRPr="00693210" w:rsidRDefault="00693210" w:rsidP="00693210"/>
    <w:p w14:paraId="7CAACE65" w14:textId="77777777" w:rsidR="006E10A6" w:rsidRDefault="00000000">
      <w:r>
        <w:t>The ResNet50 baseline uses ImageNet-pretrained ResNet50 with global average pooling, batch normalization, dense layers of 256 and 128 units, dropout, and a four-class softmax output. The first phase trains the custom head with the backbone frozen using Adam at 1×10⁻⁴. The second phase unfreezes the last residual stage (32 of 175 ResNet50 layers) and uses 1×10⁻⁵. The same minimum-50-epoch and patience-6 policy is used.</w:t>
      </w:r>
    </w:p>
    <w:p w14:paraId="3FBCE124" w14:textId="282F4AC5" w:rsidR="006E10A6" w:rsidRDefault="00000000">
      <w:pPr>
        <w:pStyle w:val="Heading2"/>
        <w:rPr>
          <w:rFonts w:ascii="Times New Roman" w:hAnsi="Times New Roman"/>
        </w:rPr>
      </w:pPr>
      <w:r>
        <w:rPr>
          <w:rFonts w:ascii="Times New Roman" w:hAnsi="Times New Roman"/>
        </w:rPr>
        <w:t>5.</w:t>
      </w:r>
      <w:r w:rsidR="005D5731">
        <w:rPr>
          <w:rFonts w:ascii="Times New Roman" w:hAnsi="Times New Roman"/>
        </w:rPr>
        <w:t xml:space="preserve">3 </w:t>
      </w:r>
      <w:r>
        <w:rPr>
          <w:rFonts w:ascii="Times New Roman" w:hAnsi="Times New Roman"/>
        </w:rPr>
        <w:t>EfficientNetB0</w:t>
      </w:r>
    </w:p>
    <w:p w14:paraId="39543BB6" w14:textId="77777777" w:rsidR="00693210" w:rsidRPr="00693210" w:rsidRDefault="00693210" w:rsidP="00693210"/>
    <w:p w14:paraId="4C160402" w14:textId="77777777" w:rsidR="006E10A6" w:rsidRDefault="00000000">
      <w:r>
        <w:t>EfficientNetB0 uses an ImageNet-pretrained backbone followed by global average pooling, batch normalization, dropout, dense layers of 384 and 128 units, further dropout, and a four-class softmax head. Phase 1 trains the head at 1×10⁻³. Phase 2 unfreezes the top portion of the backbone while keeping batch-normalization layers frozen and uses 1×10⁻⁵.</w:t>
      </w:r>
    </w:p>
    <w:p w14:paraId="03A4AA14" w14:textId="6F838E47" w:rsidR="006E10A6" w:rsidRDefault="00000000">
      <w:pPr>
        <w:pStyle w:val="Heading2"/>
        <w:rPr>
          <w:rFonts w:ascii="Times New Roman" w:hAnsi="Times New Roman"/>
        </w:rPr>
      </w:pPr>
      <w:r>
        <w:rPr>
          <w:rFonts w:ascii="Times New Roman" w:hAnsi="Times New Roman"/>
        </w:rPr>
        <w:t xml:space="preserve">5.5 </w:t>
      </w:r>
      <w:proofErr w:type="spellStart"/>
      <w:r>
        <w:rPr>
          <w:rFonts w:ascii="Times New Roman" w:hAnsi="Times New Roman"/>
        </w:rPr>
        <w:t>ViT</w:t>
      </w:r>
      <w:proofErr w:type="spellEnd"/>
      <w:r>
        <w:rPr>
          <w:rFonts w:ascii="Times New Roman" w:hAnsi="Times New Roman"/>
        </w:rPr>
        <w:t xml:space="preserve"> Baseline</w:t>
      </w:r>
    </w:p>
    <w:p w14:paraId="24F63FD7" w14:textId="77777777" w:rsidR="00693210" w:rsidRPr="00693210" w:rsidRDefault="00693210" w:rsidP="00693210"/>
    <w:p w14:paraId="5F1D8393" w14:textId="672EC0CA" w:rsidR="006E10A6" w:rsidRDefault="00000000">
      <w:r>
        <w:t xml:space="preserve">It uses </w:t>
      </w:r>
      <w:proofErr w:type="spellStart"/>
      <w:r>
        <w:t>timm's</w:t>
      </w:r>
      <w:proofErr w:type="spellEnd"/>
      <w:r>
        <w:t xml:space="preserve"> `vit_base_patch16_224`, 224×224 inputs, full fine-tuning, AdamW with learning rate 3×10⁻⁵, weight decay, three warm-up epochs, mixed precision, and early stopping after a minimum of 50 epochs.</w:t>
      </w:r>
    </w:p>
    <w:tbl>
      <w:tblPr>
        <w:tblStyle w:val="TableGrid"/>
        <w:tblW w:w="0" w:type="auto"/>
        <w:jc w:val="center"/>
        <w:tblLook w:val="04A0" w:firstRow="1" w:lastRow="0" w:firstColumn="1" w:lastColumn="0" w:noHBand="0" w:noVBand="1"/>
      </w:tblPr>
      <w:tblGrid>
        <w:gridCol w:w="1596"/>
        <w:gridCol w:w="1414"/>
        <w:gridCol w:w="3016"/>
        <w:gridCol w:w="1988"/>
        <w:gridCol w:w="1624"/>
      </w:tblGrid>
      <w:tr w:rsidR="006E10A6" w14:paraId="25506D62" w14:textId="77777777" w:rsidTr="00FC3F7B">
        <w:trPr>
          <w:jc w:val="center"/>
        </w:trPr>
        <w:tc>
          <w:tcPr>
            <w:tcW w:w="1612" w:type="dxa"/>
            <w:shd w:val="clear" w:color="auto" w:fill="D9EAF7"/>
            <w:vAlign w:val="center"/>
          </w:tcPr>
          <w:p w14:paraId="0A4D9518" w14:textId="77777777" w:rsidR="006E10A6" w:rsidRDefault="00000000">
            <w:pPr>
              <w:jc w:val="center"/>
            </w:pPr>
            <w:r>
              <w:rPr>
                <w:b/>
                <w:sz w:val="18"/>
              </w:rPr>
              <w:t>Model</w:t>
            </w:r>
          </w:p>
        </w:tc>
        <w:tc>
          <w:tcPr>
            <w:tcW w:w="1434" w:type="dxa"/>
            <w:shd w:val="clear" w:color="auto" w:fill="D9EAF7"/>
            <w:vAlign w:val="center"/>
          </w:tcPr>
          <w:p w14:paraId="5D5D6267" w14:textId="77777777" w:rsidR="006E10A6" w:rsidRDefault="00000000">
            <w:pPr>
              <w:jc w:val="center"/>
            </w:pPr>
            <w:r>
              <w:rPr>
                <w:b/>
                <w:sz w:val="18"/>
              </w:rPr>
              <w:t>Input</w:t>
            </w:r>
          </w:p>
        </w:tc>
        <w:tc>
          <w:tcPr>
            <w:tcW w:w="3121" w:type="dxa"/>
            <w:shd w:val="clear" w:color="auto" w:fill="D9EAF7"/>
            <w:vAlign w:val="center"/>
          </w:tcPr>
          <w:p w14:paraId="6294FB75" w14:textId="77777777" w:rsidR="006E10A6" w:rsidRDefault="00000000">
            <w:pPr>
              <w:jc w:val="center"/>
            </w:pPr>
            <w:r>
              <w:rPr>
                <w:b/>
                <w:sz w:val="18"/>
              </w:rPr>
              <w:t>Main architecture</w:t>
            </w:r>
          </w:p>
        </w:tc>
        <w:tc>
          <w:tcPr>
            <w:tcW w:w="2043" w:type="dxa"/>
            <w:shd w:val="clear" w:color="auto" w:fill="D9EAF7"/>
            <w:vAlign w:val="center"/>
          </w:tcPr>
          <w:p w14:paraId="087FA2E1" w14:textId="77777777" w:rsidR="006E10A6" w:rsidRDefault="00000000">
            <w:pPr>
              <w:jc w:val="center"/>
            </w:pPr>
            <w:r>
              <w:rPr>
                <w:b/>
                <w:sz w:val="18"/>
              </w:rPr>
              <w:t>Optimizer / LR</w:t>
            </w:r>
          </w:p>
        </w:tc>
        <w:tc>
          <w:tcPr>
            <w:tcW w:w="1654" w:type="dxa"/>
            <w:shd w:val="clear" w:color="auto" w:fill="D9EAF7"/>
            <w:vAlign w:val="center"/>
          </w:tcPr>
          <w:p w14:paraId="23985061" w14:textId="77777777" w:rsidR="006E10A6" w:rsidRDefault="00000000">
            <w:pPr>
              <w:jc w:val="center"/>
            </w:pPr>
            <w:r>
              <w:rPr>
                <w:b/>
                <w:sz w:val="18"/>
              </w:rPr>
              <w:t>Total parameters</w:t>
            </w:r>
          </w:p>
        </w:tc>
      </w:tr>
      <w:tr w:rsidR="006E10A6" w14:paraId="5D697975" w14:textId="77777777" w:rsidTr="00FC3F7B">
        <w:trPr>
          <w:jc w:val="center"/>
        </w:trPr>
        <w:tc>
          <w:tcPr>
            <w:tcW w:w="1612" w:type="dxa"/>
            <w:vAlign w:val="center"/>
          </w:tcPr>
          <w:p w14:paraId="198121C5" w14:textId="77777777" w:rsidR="006E10A6" w:rsidRDefault="00000000">
            <w:pPr>
              <w:jc w:val="center"/>
            </w:pPr>
            <w:r>
              <w:rPr>
                <w:sz w:val="18"/>
              </w:rPr>
              <w:t>VGG16</w:t>
            </w:r>
          </w:p>
        </w:tc>
        <w:tc>
          <w:tcPr>
            <w:tcW w:w="1434" w:type="dxa"/>
            <w:vAlign w:val="center"/>
          </w:tcPr>
          <w:p w14:paraId="09F93BE4" w14:textId="77777777" w:rsidR="006E10A6" w:rsidRDefault="00000000">
            <w:pPr>
              <w:jc w:val="center"/>
            </w:pPr>
            <w:r>
              <w:rPr>
                <w:sz w:val="18"/>
              </w:rPr>
              <w:t>224×224×3</w:t>
            </w:r>
          </w:p>
        </w:tc>
        <w:tc>
          <w:tcPr>
            <w:tcW w:w="3121" w:type="dxa"/>
            <w:vAlign w:val="center"/>
          </w:tcPr>
          <w:p w14:paraId="397B4B95" w14:textId="77777777" w:rsidR="006E10A6" w:rsidRDefault="00000000">
            <w:pPr>
              <w:jc w:val="center"/>
            </w:pPr>
            <w:r>
              <w:rPr>
                <w:sz w:val="18"/>
              </w:rPr>
              <w:t>VGG16 + GAP + BN + Dense 256 + Dense 128 + Dropout</w:t>
            </w:r>
          </w:p>
        </w:tc>
        <w:tc>
          <w:tcPr>
            <w:tcW w:w="2043" w:type="dxa"/>
            <w:vAlign w:val="center"/>
          </w:tcPr>
          <w:p w14:paraId="4A0F5DFB" w14:textId="77777777" w:rsidR="006E10A6" w:rsidRDefault="00000000">
            <w:pPr>
              <w:jc w:val="center"/>
            </w:pPr>
            <w:r>
              <w:rPr>
                <w:sz w:val="18"/>
              </w:rPr>
              <w:t>Adam / 1e-4; fine-tune 1e-5</w:t>
            </w:r>
          </w:p>
        </w:tc>
        <w:tc>
          <w:tcPr>
            <w:tcW w:w="1654" w:type="dxa"/>
            <w:vAlign w:val="center"/>
          </w:tcPr>
          <w:p w14:paraId="4A9551A1" w14:textId="77777777" w:rsidR="006E10A6" w:rsidRDefault="00000000">
            <w:pPr>
              <w:jc w:val="center"/>
            </w:pPr>
            <w:r>
              <w:rPr>
                <w:sz w:val="18"/>
              </w:rPr>
              <w:t>14,881,476</w:t>
            </w:r>
          </w:p>
        </w:tc>
      </w:tr>
      <w:tr w:rsidR="006E10A6" w14:paraId="43E0D89C" w14:textId="77777777" w:rsidTr="00FC3F7B">
        <w:trPr>
          <w:jc w:val="center"/>
        </w:trPr>
        <w:tc>
          <w:tcPr>
            <w:tcW w:w="1612" w:type="dxa"/>
            <w:vAlign w:val="center"/>
          </w:tcPr>
          <w:p w14:paraId="326573E4" w14:textId="77777777" w:rsidR="006E10A6" w:rsidRDefault="00000000">
            <w:pPr>
              <w:jc w:val="center"/>
            </w:pPr>
            <w:r>
              <w:rPr>
                <w:sz w:val="18"/>
              </w:rPr>
              <w:lastRenderedPageBreak/>
              <w:t>ResNet50</w:t>
            </w:r>
          </w:p>
        </w:tc>
        <w:tc>
          <w:tcPr>
            <w:tcW w:w="1434" w:type="dxa"/>
            <w:vAlign w:val="center"/>
          </w:tcPr>
          <w:p w14:paraId="791BCB5D" w14:textId="77777777" w:rsidR="006E10A6" w:rsidRDefault="00000000">
            <w:pPr>
              <w:jc w:val="center"/>
            </w:pPr>
            <w:r>
              <w:rPr>
                <w:sz w:val="18"/>
              </w:rPr>
              <w:t>224×224×3</w:t>
            </w:r>
          </w:p>
        </w:tc>
        <w:tc>
          <w:tcPr>
            <w:tcW w:w="3121" w:type="dxa"/>
            <w:vAlign w:val="center"/>
          </w:tcPr>
          <w:p w14:paraId="3A55B150" w14:textId="77777777" w:rsidR="006E10A6" w:rsidRDefault="00000000">
            <w:pPr>
              <w:jc w:val="center"/>
            </w:pPr>
            <w:r>
              <w:rPr>
                <w:sz w:val="18"/>
              </w:rPr>
              <w:t>ResNet50 + GAP + BN + Dense 256 + Dense 128 + Dropout</w:t>
            </w:r>
          </w:p>
        </w:tc>
        <w:tc>
          <w:tcPr>
            <w:tcW w:w="2043" w:type="dxa"/>
            <w:vAlign w:val="center"/>
          </w:tcPr>
          <w:p w14:paraId="04800DBA" w14:textId="77777777" w:rsidR="006E10A6" w:rsidRDefault="00000000">
            <w:pPr>
              <w:jc w:val="center"/>
            </w:pPr>
            <w:r>
              <w:rPr>
                <w:sz w:val="18"/>
              </w:rPr>
              <w:t>Adam / 1e-4; fine-tune 1e-5</w:t>
            </w:r>
          </w:p>
        </w:tc>
        <w:tc>
          <w:tcPr>
            <w:tcW w:w="1654" w:type="dxa"/>
            <w:vAlign w:val="center"/>
          </w:tcPr>
          <w:p w14:paraId="3F9B4CDF" w14:textId="77777777" w:rsidR="006E10A6" w:rsidRDefault="00000000">
            <w:pPr>
              <w:jc w:val="center"/>
            </w:pPr>
            <w:r>
              <w:rPr>
                <w:sz w:val="18"/>
              </w:rPr>
              <w:t>24,153,860</w:t>
            </w:r>
          </w:p>
        </w:tc>
      </w:tr>
      <w:tr w:rsidR="006E10A6" w14:paraId="29D46C6B" w14:textId="77777777" w:rsidTr="00FC3F7B">
        <w:trPr>
          <w:jc w:val="center"/>
        </w:trPr>
        <w:tc>
          <w:tcPr>
            <w:tcW w:w="1612" w:type="dxa"/>
            <w:vAlign w:val="center"/>
          </w:tcPr>
          <w:p w14:paraId="23E2AB18" w14:textId="77777777" w:rsidR="006E10A6" w:rsidRDefault="00000000">
            <w:pPr>
              <w:jc w:val="center"/>
            </w:pPr>
            <w:r>
              <w:rPr>
                <w:sz w:val="18"/>
              </w:rPr>
              <w:t>EfficientNetB0</w:t>
            </w:r>
          </w:p>
        </w:tc>
        <w:tc>
          <w:tcPr>
            <w:tcW w:w="1434" w:type="dxa"/>
            <w:vAlign w:val="center"/>
          </w:tcPr>
          <w:p w14:paraId="49CA8A11" w14:textId="77777777" w:rsidR="006E10A6" w:rsidRDefault="00000000">
            <w:pPr>
              <w:jc w:val="center"/>
            </w:pPr>
            <w:r>
              <w:rPr>
                <w:sz w:val="18"/>
              </w:rPr>
              <w:t>224×224×3</w:t>
            </w:r>
          </w:p>
        </w:tc>
        <w:tc>
          <w:tcPr>
            <w:tcW w:w="3121" w:type="dxa"/>
            <w:vAlign w:val="center"/>
          </w:tcPr>
          <w:p w14:paraId="7A1F798D" w14:textId="77777777" w:rsidR="006E10A6" w:rsidRDefault="00000000">
            <w:pPr>
              <w:jc w:val="center"/>
            </w:pPr>
            <w:r>
              <w:rPr>
                <w:sz w:val="18"/>
              </w:rPr>
              <w:t>EffNetB0 + GAP + BN + Dense 384 + Dense 128 + Dropout</w:t>
            </w:r>
          </w:p>
        </w:tc>
        <w:tc>
          <w:tcPr>
            <w:tcW w:w="2043" w:type="dxa"/>
            <w:vAlign w:val="center"/>
          </w:tcPr>
          <w:p w14:paraId="24870C16" w14:textId="77777777" w:rsidR="006E10A6" w:rsidRDefault="00000000">
            <w:pPr>
              <w:jc w:val="center"/>
            </w:pPr>
            <w:r>
              <w:rPr>
                <w:sz w:val="18"/>
              </w:rPr>
              <w:t>Adam / 1e-3; fine-tune 1e-5</w:t>
            </w:r>
          </w:p>
        </w:tc>
        <w:tc>
          <w:tcPr>
            <w:tcW w:w="1654" w:type="dxa"/>
            <w:vAlign w:val="center"/>
          </w:tcPr>
          <w:p w14:paraId="6BE77730" w14:textId="77777777" w:rsidR="006E10A6" w:rsidRDefault="00000000">
            <w:pPr>
              <w:jc w:val="center"/>
            </w:pPr>
            <w:r>
              <w:rPr>
                <w:sz w:val="18"/>
              </w:rPr>
              <w:t>4,597,927</w:t>
            </w:r>
          </w:p>
        </w:tc>
      </w:tr>
      <w:tr w:rsidR="006E10A6" w14:paraId="78130DAF" w14:textId="77777777" w:rsidTr="00FC3F7B">
        <w:trPr>
          <w:jc w:val="center"/>
        </w:trPr>
        <w:tc>
          <w:tcPr>
            <w:tcW w:w="1612" w:type="dxa"/>
            <w:vAlign w:val="center"/>
          </w:tcPr>
          <w:p w14:paraId="555001A3" w14:textId="77777777" w:rsidR="006E10A6" w:rsidRDefault="00000000">
            <w:pPr>
              <w:jc w:val="center"/>
            </w:pPr>
            <w:r>
              <w:rPr>
                <w:sz w:val="18"/>
              </w:rPr>
              <w:t>ViT-Base/16</w:t>
            </w:r>
          </w:p>
        </w:tc>
        <w:tc>
          <w:tcPr>
            <w:tcW w:w="1434" w:type="dxa"/>
            <w:vAlign w:val="center"/>
          </w:tcPr>
          <w:p w14:paraId="795BAFF7" w14:textId="77777777" w:rsidR="006E10A6" w:rsidRDefault="00000000">
            <w:pPr>
              <w:jc w:val="center"/>
            </w:pPr>
            <w:r>
              <w:rPr>
                <w:sz w:val="18"/>
              </w:rPr>
              <w:t>224×224×3</w:t>
            </w:r>
          </w:p>
        </w:tc>
        <w:tc>
          <w:tcPr>
            <w:tcW w:w="3121" w:type="dxa"/>
            <w:vAlign w:val="center"/>
          </w:tcPr>
          <w:p w14:paraId="4D7A8A32" w14:textId="77777777" w:rsidR="006E10A6" w:rsidRDefault="00000000">
            <w:pPr>
              <w:jc w:val="center"/>
            </w:pPr>
            <w:r>
              <w:rPr>
                <w:sz w:val="18"/>
              </w:rPr>
              <w:t>ViT-Base/16, full fine-tuning</w:t>
            </w:r>
          </w:p>
        </w:tc>
        <w:tc>
          <w:tcPr>
            <w:tcW w:w="2043" w:type="dxa"/>
            <w:vAlign w:val="center"/>
          </w:tcPr>
          <w:p w14:paraId="7114768E" w14:textId="77777777" w:rsidR="006E10A6" w:rsidRDefault="00000000">
            <w:pPr>
              <w:jc w:val="center"/>
            </w:pPr>
            <w:r>
              <w:rPr>
                <w:sz w:val="18"/>
              </w:rPr>
              <w:t>AdamW / 3e-5</w:t>
            </w:r>
          </w:p>
        </w:tc>
        <w:tc>
          <w:tcPr>
            <w:tcW w:w="1654" w:type="dxa"/>
            <w:vAlign w:val="center"/>
          </w:tcPr>
          <w:p w14:paraId="39150FFC" w14:textId="77777777" w:rsidR="006E10A6" w:rsidRDefault="00000000">
            <w:pPr>
              <w:jc w:val="center"/>
            </w:pPr>
            <w:r>
              <w:rPr>
                <w:sz w:val="18"/>
              </w:rPr>
              <w:t>85,801,732</w:t>
            </w:r>
          </w:p>
        </w:tc>
      </w:tr>
    </w:tbl>
    <w:p w14:paraId="24A7471C" w14:textId="77777777" w:rsidR="006E10A6" w:rsidRDefault="006E10A6"/>
    <w:p w14:paraId="405FCA46" w14:textId="77777777" w:rsidR="006E10A6" w:rsidRDefault="00000000">
      <w:pPr>
        <w:pStyle w:val="Heading1"/>
      </w:pPr>
      <w:r>
        <w:rPr>
          <w:rFonts w:ascii="Times New Roman" w:hAnsi="Times New Roman"/>
        </w:rPr>
        <w:t>6. CNN Baseline Results</w:t>
      </w:r>
    </w:p>
    <w:p w14:paraId="35DFB5BF" w14:textId="15FBF34D" w:rsidR="006E10A6" w:rsidRDefault="00000000">
      <w:pPr>
        <w:pStyle w:val="Heading2"/>
        <w:rPr>
          <w:rFonts w:ascii="Times New Roman" w:hAnsi="Times New Roman"/>
        </w:rPr>
      </w:pPr>
      <w:r>
        <w:rPr>
          <w:rFonts w:ascii="Times New Roman" w:hAnsi="Times New Roman"/>
        </w:rPr>
        <w:t>6.1 Overall Performance</w:t>
      </w:r>
    </w:p>
    <w:p w14:paraId="7DB17C6D" w14:textId="77777777" w:rsidR="00693210" w:rsidRPr="00693210" w:rsidRDefault="00693210" w:rsidP="00693210"/>
    <w:tbl>
      <w:tblPr>
        <w:tblStyle w:val="TableGrid"/>
        <w:tblW w:w="0" w:type="auto"/>
        <w:jc w:val="center"/>
        <w:tblLook w:val="04A0" w:firstRow="1" w:lastRow="0" w:firstColumn="1" w:lastColumn="0" w:noHBand="0" w:noVBand="1"/>
      </w:tblPr>
      <w:tblGrid>
        <w:gridCol w:w="2058"/>
        <w:gridCol w:w="1341"/>
        <w:gridCol w:w="1381"/>
        <w:gridCol w:w="1885"/>
        <w:gridCol w:w="1613"/>
        <w:gridCol w:w="1360"/>
      </w:tblGrid>
      <w:tr w:rsidR="006E10A6" w14:paraId="38CF27D4" w14:textId="77777777">
        <w:trPr>
          <w:jc w:val="center"/>
        </w:trPr>
        <w:tc>
          <w:tcPr>
            <w:tcW w:w="2160" w:type="dxa"/>
            <w:shd w:val="clear" w:color="auto" w:fill="D9EAF7"/>
            <w:vAlign w:val="center"/>
          </w:tcPr>
          <w:p w14:paraId="624C43D1" w14:textId="77777777" w:rsidR="006E10A6" w:rsidRDefault="00000000">
            <w:pPr>
              <w:jc w:val="center"/>
            </w:pPr>
            <w:r>
              <w:rPr>
                <w:b/>
                <w:sz w:val="18"/>
              </w:rPr>
              <w:t>Model</w:t>
            </w:r>
          </w:p>
        </w:tc>
        <w:tc>
          <w:tcPr>
            <w:tcW w:w="1440" w:type="dxa"/>
            <w:shd w:val="clear" w:color="auto" w:fill="D9EAF7"/>
            <w:vAlign w:val="center"/>
          </w:tcPr>
          <w:p w14:paraId="22D28431" w14:textId="77777777" w:rsidR="006E10A6" w:rsidRDefault="00000000">
            <w:pPr>
              <w:jc w:val="center"/>
            </w:pPr>
            <w:r>
              <w:rPr>
                <w:b/>
                <w:sz w:val="18"/>
              </w:rPr>
              <w:t>Test n</w:t>
            </w:r>
          </w:p>
        </w:tc>
        <w:tc>
          <w:tcPr>
            <w:tcW w:w="1440" w:type="dxa"/>
            <w:shd w:val="clear" w:color="auto" w:fill="D9EAF7"/>
            <w:vAlign w:val="center"/>
          </w:tcPr>
          <w:p w14:paraId="0126086C" w14:textId="77777777" w:rsidR="006E10A6" w:rsidRDefault="00000000">
            <w:pPr>
              <w:jc w:val="center"/>
            </w:pPr>
            <w:r>
              <w:rPr>
                <w:b/>
                <w:sz w:val="18"/>
              </w:rPr>
              <w:t>Accuracy</w:t>
            </w:r>
          </w:p>
        </w:tc>
        <w:tc>
          <w:tcPr>
            <w:tcW w:w="2016" w:type="dxa"/>
            <w:shd w:val="clear" w:color="auto" w:fill="D9EAF7"/>
            <w:vAlign w:val="center"/>
          </w:tcPr>
          <w:p w14:paraId="2B1DC8B0" w14:textId="77777777" w:rsidR="006E10A6" w:rsidRDefault="00000000">
            <w:pPr>
              <w:jc w:val="center"/>
            </w:pPr>
            <w:r>
              <w:rPr>
                <w:b/>
                <w:sz w:val="18"/>
              </w:rPr>
              <w:t>Precision macro</w:t>
            </w:r>
          </w:p>
        </w:tc>
        <w:tc>
          <w:tcPr>
            <w:tcW w:w="1728" w:type="dxa"/>
            <w:shd w:val="clear" w:color="auto" w:fill="D9EAF7"/>
            <w:vAlign w:val="center"/>
          </w:tcPr>
          <w:p w14:paraId="30A8DD49" w14:textId="77777777" w:rsidR="006E10A6" w:rsidRDefault="00000000">
            <w:pPr>
              <w:jc w:val="center"/>
            </w:pPr>
            <w:r>
              <w:rPr>
                <w:b/>
                <w:sz w:val="18"/>
              </w:rPr>
              <w:t>Recall macro</w:t>
            </w:r>
          </w:p>
        </w:tc>
        <w:tc>
          <w:tcPr>
            <w:tcW w:w="1440" w:type="dxa"/>
            <w:shd w:val="clear" w:color="auto" w:fill="D9EAF7"/>
            <w:vAlign w:val="center"/>
          </w:tcPr>
          <w:p w14:paraId="593DF43A" w14:textId="77777777" w:rsidR="006E10A6" w:rsidRDefault="00000000">
            <w:pPr>
              <w:jc w:val="center"/>
            </w:pPr>
            <w:r>
              <w:rPr>
                <w:b/>
                <w:sz w:val="18"/>
              </w:rPr>
              <w:t>F1 macro</w:t>
            </w:r>
          </w:p>
        </w:tc>
      </w:tr>
      <w:tr w:rsidR="006E10A6" w14:paraId="06CACFBC" w14:textId="77777777">
        <w:trPr>
          <w:jc w:val="center"/>
        </w:trPr>
        <w:tc>
          <w:tcPr>
            <w:tcW w:w="2160" w:type="dxa"/>
            <w:vAlign w:val="center"/>
          </w:tcPr>
          <w:p w14:paraId="7E37CE92" w14:textId="77777777" w:rsidR="006E10A6" w:rsidRDefault="00000000">
            <w:pPr>
              <w:jc w:val="center"/>
            </w:pPr>
            <w:r>
              <w:rPr>
                <w:sz w:val="18"/>
              </w:rPr>
              <w:t>VGG16</w:t>
            </w:r>
          </w:p>
        </w:tc>
        <w:tc>
          <w:tcPr>
            <w:tcW w:w="1440" w:type="dxa"/>
            <w:vAlign w:val="center"/>
          </w:tcPr>
          <w:p w14:paraId="3DFCC015" w14:textId="77777777" w:rsidR="006E10A6" w:rsidRDefault="00000000">
            <w:pPr>
              <w:jc w:val="center"/>
            </w:pPr>
            <w:r>
              <w:rPr>
                <w:sz w:val="18"/>
              </w:rPr>
              <w:t>603</w:t>
            </w:r>
          </w:p>
        </w:tc>
        <w:tc>
          <w:tcPr>
            <w:tcW w:w="1440" w:type="dxa"/>
            <w:vAlign w:val="center"/>
          </w:tcPr>
          <w:p w14:paraId="2461C803" w14:textId="77777777" w:rsidR="006E10A6" w:rsidRDefault="00000000">
            <w:r>
              <w:rPr>
                <w:sz w:val="18"/>
              </w:rPr>
              <w:t>93.86%</w:t>
            </w:r>
          </w:p>
        </w:tc>
        <w:tc>
          <w:tcPr>
            <w:tcW w:w="2016" w:type="dxa"/>
            <w:vAlign w:val="center"/>
          </w:tcPr>
          <w:p w14:paraId="5642E185" w14:textId="77777777" w:rsidR="006E10A6" w:rsidRDefault="00000000">
            <w:r>
              <w:rPr>
                <w:sz w:val="18"/>
              </w:rPr>
              <w:t>92.70%</w:t>
            </w:r>
          </w:p>
        </w:tc>
        <w:tc>
          <w:tcPr>
            <w:tcW w:w="1728" w:type="dxa"/>
            <w:vAlign w:val="center"/>
          </w:tcPr>
          <w:p w14:paraId="5ED2A1A0" w14:textId="77777777" w:rsidR="006E10A6" w:rsidRDefault="00000000">
            <w:r>
              <w:rPr>
                <w:sz w:val="18"/>
              </w:rPr>
              <w:t>94.91%</w:t>
            </w:r>
          </w:p>
        </w:tc>
        <w:tc>
          <w:tcPr>
            <w:tcW w:w="1440" w:type="dxa"/>
            <w:vAlign w:val="center"/>
          </w:tcPr>
          <w:p w14:paraId="518F700F" w14:textId="77777777" w:rsidR="006E10A6" w:rsidRDefault="00000000">
            <w:r>
              <w:rPr>
                <w:sz w:val="18"/>
              </w:rPr>
              <w:t>93.36%</w:t>
            </w:r>
          </w:p>
        </w:tc>
      </w:tr>
      <w:tr w:rsidR="006E10A6" w14:paraId="32F49DF0" w14:textId="77777777">
        <w:trPr>
          <w:jc w:val="center"/>
        </w:trPr>
        <w:tc>
          <w:tcPr>
            <w:tcW w:w="2160" w:type="dxa"/>
            <w:vAlign w:val="center"/>
          </w:tcPr>
          <w:p w14:paraId="2D90226F" w14:textId="77777777" w:rsidR="006E10A6" w:rsidRDefault="00000000">
            <w:pPr>
              <w:jc w:val="center"/>
            </w:pPr>
            <w:r>
              <w:rPr>
                <w:sz w:val="18"/>
              </w:rPr>
              <w:t>ResNet50</w:t>
            </w:r>
          </w:p>
        </w:tc>
        <w:tc>
          <w:tcPr>
            <w:tcW w:w="1440" w:type="dxa"/>
            <w:vAlign w:val="center"/>
          </w:tcPr>
          <w:p w14:paraId="0D85CC93" w14:textId="77777777" w:rsidR="006E10A6" w:rsidRDefault="00000000">
            <w:pPr>
              <w:jc w:val="center"/>
            </w:pPr>
            <w:r>
              <w:rPr>
                <w:sz w:val="18"/>
              </w:rPr>
              <w:t>575</w:t>
            </w:r>
          </w:p>
        </w:tc>
        <w:tc>
          <w:tcPr>
            <w:tcW w:w="1440" w:type="dxa"/>
            <w:vAlign w:val="center"/>
          </w:tcPr>
          <w:p w14:paraId="6105EB7B" w14:textId="77777777" w:rsidR="006E10A6" w:rsidRDefault="00000000">
            <w:r>
              <w:rPr>
                <w:sz w:val="18"/>
              </w:rPr>
              <w:t>93.39%</w:t>
            </w:r>
          </w:p>
        </w:tc>
        <w:tc>
          <w:tcPr>
            <w:tcW w:w="2016" w:type="dxa"/>
            <w:vAlign w:val="center"/>
          </w:tcPr>
          <w:p w14:paraId="3B27C3D9" w14:textId="77777777" w:rsidR="006E10A6" w:rsidRDefault="00000000">
            <w:r>
              <w:rPr>
                <w:sz w:val="18"/>
              </w:rPr>
              <w:t>91.10%</w:t>
            </w:r>
          </w:p>
        </w:tc>
        <w:tc>
          <w:tcPr>
            <w:tcW w:w="1728" w:type="dxa"/>
            <w:vAlign w:val="center"/>
          </w:tcPr>
          <w:p w14:paraId="7F912076" w14:textId="77777777" w:rsidR="006E10A6" w:rsidRDefault="00000000">
            <w:r>
              <w:rPr>
                <w:sz w:val="18"/>
              </w:rPr>
              <w:t>94.35%</w:t>
            </w:r>
          </w:p>
        </w:tc>
        <w:tc>
          <w:tcPr>
            <w:tcW w:w="1440" w:type="dxa"/>
            <w:vAlign w:val="center"/>
          </w:tcPr>
          <w:p w14:paraId="7D975DC1" w14:textId="77777777" w:rsidR="006E10A6" w:rsidRDefault="00000000">
            <w:r>
              <w:rPr>
                <w:sz w:val="18"/>
              </w:rPr>
              <w:t>92.22%</w:t>
            </w:r>
          </w:p>
        </w:tc>
      </w:tr>
      <w:tr w:rsidR="006E10A6" w14:paraId="3DFF0B23" w14:textId="77777777">
        <w:trPr>
          <w:jc w:val="center"/>
        </w:trPr>
        <w:tc>
          <w:tcPr>
            <w:tcW w:w="2160" w:type="dxa"/>
            <w:vAlign w:val="center"/>
          </w:tcPr>
          <w:p w14:paraId="6D5BDE85" w14:textId="77777777" w:rsidR="006E10A6" w:rsidRDefault="00000000">
            <w:pPr>
              <w:jc w:val="center"/>
            </w:pPr>
            <w:r>
              <w:rPr>
                <w:sz w:val="18"/>
              </w:rPr>
              <w:t>EfficientNetB0</w:t>
            </w:r>
          </w:p>
        </w:tc>
        <w:tc>
          <w:tcPr>
            <w:tcW w:w="1440" w:type="dxa"/>
            <w:vAlign w:val="center"/>
          </w:tcPr>
          <w:p w14:paraId="78748874" w14:textId="77777777" w:rsidR="006E10A6" w:rsidRDefault="00000000">
            <w:pPr>
              <w:jc w:val="center"/>
            </w:pPr>
            <w:r>
              <w:rPr>
                <w:sz w:val="18"/>
              </w:rPr>
              <w:t>609</w:t>
            </w:r>
          </w:p>
        </w:tc>
        <w:tc>
          <w:tcPr>
            <w:tcW w:w="1440" w:type="dxa"/>
            <w:vAlign w:val="center"/>
          </w:tcPr>
          <w:p w14:paraId="29A3B8F6" w14:textId="77777777" w:rsidR="006E10A6" w:rsidRDefault="00000000">
            <w:r>
              <w:rPr>
                <w:sz w:val="18"/>
              </w:rPr>
              <w:t>88.01%</w:t>
            </w:r>
          </w:p>
        </w:tc>
        <w:tc>
          <w:tcPr>
            <w:tcW w:w="2016" w:type="dxa"/>
            <w:vAlign w:val="center"/>
          </w:tcPr>
          <w:p w14:paraId="08FB81B9" w14:textId="77777777" w:rsidR="006E10A6" w:rsidRDefault="00000000">
            <w:r>
              <w:rPr>
                <w:sz w:val="18"/>
              </w:rPr>
              <w:t>87.02%</w:t>
            </w:r>
          </w:p>
        </w:tc>
        <w:tc>
          <w:tcPr>
            <w:tcW w:w="1728" w:type="dxa"/>
            <w:vAlign w:val="center"/>
          </w:tcPr>
          <w:p w14:paraId="33AC4D35" w14:textId="77777777" w:rsidR="006E10A6" w:rsidRDefault="00000000">
            <w:r>
              <w:rPr>
                <w:sz w:val="18"/>
              </w:rPr>
              <w:t>89.13%</w:t>
            </w:r>
          </w:p>
        </w:tc>
        <w:tc>
          <w:tcPr>
            <w:tcW w:w="1440" w:type="dxa"/>
            <w:vAlign w:val="center"/>
          </w:tcPr>
          <w:p w14:paraId="741AAA2A" w14:textId="77777777" w:rsidR="006E10A6" w:rsidRDefault="00000000">
            <w:r>
              <w:rPr>
                <w:sz w:val="18"/>
              </w:rPr>
              <w:t>87.44%</w:t>
            </w:r>
          </w:p>
        </w:tc>
      </w:tr>
      <w:tr w:rsidR="006E10A6" w14:paraId="3C5F7035" w14:textId="77777777">
        <w:trPr>
          <w:jc w:val="center"/>
        </w:trPr>
        <w:tc>
          <w:tcPr>
            <w:tcW w:w="2160" w:type="dxa"/>
            <w:vAlign w:val="center"/>
          </w:tcPr>
          <w:p w14:paraId="7C5B1D8B" w14:textId="77777777" w:rsidR="006E10A6" w:rsidRDefault="00000000">
            <w:pPr>
              <w:jc w:val="center"/>
            </w:pPr>
            <w:r>
              <w:rPr>
                <w:sz w:val="18"/>
              </w:rPr>
              <w:t>ViT</w:t>
            </w:r>
          </w:p>
        </w:tc>
        <w:tc>
          <w:tcPr>
            <w:tcW w:w="1440" w:type="dxa"/>
            <w:vAlign w:val="center"/>
          </w:tcPr>
          <w:p w14:paraId="4E8969E9" w14:textId="77777777" w:rsidR="006E10A6" w:rsidRDefault="00000000">
            <w:pPr>
              <w:jc w:val="center"/>
            </w:pPr>
            <w:r>
              <w:rPr>
                <w:sz w:val="18"/>
              </w:rPr>
              <w:t>1,273</w:t>
            </w:r>
          </w:p>
        </w:tc>
        <w:tc>
          <w:tcPr>
            <w:tcW w:w="1440" w:type="dxa"/>
            <w:vAlign w:val="center"/>
          </w:tcPr>
          <w:p w14:paraId="08B0F8C6" w14:textId="77777777" w:rsidR="006E10A6" w:rsidRDefault="00000000">
            <w:r>
              <w:rPr>
                <w:sz w:val="18"/>
              </w:rPr>
              <w:t>94.97%</w:t>
            </w:r>
          </w:p>
        </w:tc>
        <w:tc>
          <w:tcPr>
            <w:tcW w:w="2016" w:type="dxa"/>
            <w:vAlign w:val="center"/>
          </w:tcPr>
          <w:p w14:paraId="08447157" w14:textId="77777777" w:rsidR="006E10A6" w:rsidRDefault="00000000">
            <w:r>
              <w:rPr>
                <w:sz w:val="18"/>
              </w:rPr>
              <w:t>94.20%</w:t>
            </w:r>
          </w:p>
        </w:tc>
        <w:tc>
          <w:tcPr>
            <w:tcW w:w="1728" w:type="dxa"/>
            <w:vAlign w:val="center"/>
          </w:tcPr>
          <w:p w14:paraId="44BCCCEE" w14:textId="77777777" w:rsidR="006E10A6" w:rsidRDefault="00000000">
            <w:r>
              <w:rPr>
                <w:sz w:val="18"/>
              </w:rPr>
              <w:t>95.68%</w:t>
            </w:r>
          </w:p>
        </w:tc>
        <w:tc>
          <w:tcPr>
            <w:tcW w:w="1440" w:type="dxa"/>
            <w:vAlign w:val="center"/>
          </w:tcPr>
          <w:p w14:paraId="1A0E9464" w14:textId="77777777" w:rsidR="006E10A6" w:rsidRDefault="00000000">
            <w:r>
              <w:rPr>
                <w:sz w:val="18"/>
              </w:rPr>
              <w:t>94.65%</w:t>
            </w:r>
          </w:p>
        </w:tc>
      </w:tr>
    </w:tbl>
    <w:p w14:paraId="34607DB7" w14:textId="77777777" w:rsidR="006E10A6" w:rsidRDefault="006E10A6"/>
    <w:p w14:paraId="74C3B4DC" w14:textId="53F4B27E" w:rsidR="006E10A6" w:rsidRDefault="00000000">
      <w:r>
        <w:t>Among the</w:t>
      </w:r>
      <w:r w:rsidR="00445FA1">
        <w:t>se</w:t>
      </w:r>
      <w:r>
        <w:t xml:space="preserve"> image baselines, VGG16 achieves the highest CNN accuracy at 93.86% and a macro F1-score of 93.36%. ResNet50 follows at 93.39% accuracy and 92.22% macro F1, while EfficientNetB0 records 88.01% accuracy. ViT provides the highest image-model result, with 94.97% accuracy and 94.65% macro F1.</w:t>
      </w:r>
    </w:p>
    <w:p w14:paraId="12FE64E5" w14:textId="1CFF6F4A" w:rsidR="006E10A6" w:rsidRDefault="00000000">
      <w:pPr>
        <w:pStyle w:val="Heading2"/>
        <w:rPr>
          <w:rFonts w:ascii="Times New Roman" w:hAnsi="Times New Roman"/>
        </w:rPr>
      </w:pPr>
      <w:r>
        <w:rPr>
          <w:rFonts w:ascii="Times New Roman" w:hAnsi="Times New Roman"/>
        </w:rPr>
        <w:t>6.2 Classification Reports</w:t>
      </w:r>
    </w:p>
    <w:p w14:paraId="0E5D2FF2" w14:textId="77777777" w:rsidR="00693210" w:rsidRPr="00693210" w:rsidRDefault="00693210" w:rsidP="00693210"/>
    <w:tbl>
      <w:tblPr>
        <w:tblStyle w:val="TableGrid"/>
        <w:tblW w:w="0" w:type="auto"/>
        <w:jc w:val="center"/>
        <w:tblLook w:val="04A0" w:firstRow="1" w:lastRow="0" w:firstColumn="1" w:lastColumn="0" w:noHBand="0" w:noVBand="1"/>
      </w:tblPr>
      <w:tblGrid>
        <w:gridCol w:w="3456"/>
        <w:gridCol w:w="1440"/>
        <w:gridCol w:w="1440"/>
        <w:gridCol w:w="1440"/>
        <w:gridCol w:w="1440"/>
      </w:tblGrid>
      <w:tr w:rsidR="006E10A6" w14:paraId="4E9FD971" w14:textId="77777777">
        <w:trPr>
          <w:jc w:val="center"/>
        </w:trPr>
        <w:tc>
          <w:tcPr>
            <w:tcW w:w="3456" w:type="dxa"/>
            <w:shd w:val="clear" w:color="auto" w:fill="D9EAF7"/>
            <w:vAlign w:val="center"/>
          </w:tcPr>
          <w:p w14:paraId="44715A2A" w14:textId="77777777" w:rsidR="006E10A6" w:rsidRDefault="00000000">
            <w:pPr>
              <w:jc w:val="center"/>
            </w:pPr>
            <w:r>
              <w:rPr>
                <w:b/>
                <w:sz w:val="18"/>
              </w:rPr>
              <w:t>Model / class</w:t>
            </w:r>
          </w:p>
        </w:tc>
        <w:tc>
          <w:tcPr>
            <w:tcW w:w="1440" w:type="dxa"/>
            <w:shd w:val="clear" w:color="auto" w:fill="D9EAF7"/>
            <w:vAlign w:val="center"/>
          </w:tcPr>
          <w:p w14:paraId="4B9CE735" w14:textId="77777777" w:rsidR="006E10A6" w:rsidRDefault="00000000">
            <w:pPr>
              <w:jc w:val="center"/>
            </w:pPr>
            <w:r>
              <w:rPr>
                <w:b/>
                <w:sz w:val="18"/>
              </w:rPr>
              <w:t>Precision</w:t>
            </w:r>
          </w:p>
        </w:tc>
        <w:tc>
          <w:tcPr>
            <w:tcW w:w="1440" w:type="dxa"/>
            <w:shd w:val="clear" w:color="auto" w:fill="D9EAF7"/>
            <w:vAlign w:val="center"/>
          </w:tcPr>
          <w:p w14:paraId="5D5EAFF3" w14:textId="77777777" w:rsidR="006E10A6" w:rsidRDefault="00000000">
            <w:pPr>
              <w:jc w:val="center"/>
            </w:pPr>
            <w:r>
              <w:rPr>
                <w:b/>
                <w:sz w:val="18"/>
              </w:rPr>
              <w:t>Recall</w:t>
            </w:r>
          </w:p>
        </w:tc>
        <w:tc>
          <w:tcPr>
            <w:tcW w:w="1440" w:type="dxa"/>
            <w:shd w:val="clear" w:color="auto" w:fill="D9EAF7"/>
            <w:vAlign w:val="center"/>
          </w:tcPr>
          <w:p w14:paraId="1490D300" w14:textId="77777777" w:rsidR="006E10A6" w:rsidRDefault="00000000">
            <w:pPr>
              <w:jc w:val="center"/>
            </w:pPr>
            <w:r>
              <w:rPr>
                <w:b/>
                <w:sz w:val="18"/>
              </w:rPr>
              <w:t>F1</w:t>
            </w:r>
          </w:p>
        </w:tc>
        <w:tc>
          <w:tcPr>
            <w:tcW w:w="1440" w:type="dxa"/>
            <w:shd w:val="clear" w:color="auto" w:fill="D9EAF7"/>
            <w:vAlign w:val="center"/>
          </w:tcPr>
          <w:p w14:paraId="12FB52B0" w14:textId="77777777" w:rsidR="006E10A6" w:rsidRDefault="00000000">
            <w:pPr>
              <w:jc w:val="center"/>
            </w:pPr>
            <w:r>
              <w:rPr>
                <w:b/>
                <w:sz w:val="18"/>
              </w:rPr>
              <w:t>Support</w:t>
            </w:r>
          </w:p>
        </w:tc>
      </w:tr>
      <w:tr w:rsidR="006E10A6" w14:paraId="421BFF69" w14:textId="77777777">
        <w:trPr>
          <w:jc w:val="center"/>
        </w:trPr>
        <w:tc>
          <w:tcPr>
            <w:tcW w:w="3456" w:type="dxa"/>
            <w:vAlign w:val="center"/>
          </w:tcPr>
          <w:p w14:paraId="6565A408" w14:textId="77777777" w:rsidR="006E10A6" w:rsidRDefault="00000000">
            <w:pPr>
              <w:jc w:val="center"/>
            </w:pPr>
            <w:r>
              <w:rPr>
                <w:sz w:val="18"/>
              </w:rPr>
              <w:t>VGG16 / glioma</w:t>
            </w:r>
          </w:p>
        </w:tc>
        <w:tc>
          <w:tcPr>
            <w:tcW w:w="1440" w:type="dxa"/>
            <w:vAlign w:val="center"/>
          </w:tcPr>
          <w:p w14:paraId="0752BAE6" w14:textId="77777777" w:rsidR="006E10A6" w:rsidRDefault="00000000" w:rsidP="00445FA1">
            <w:r>
              <w:rPr>
                <w:sz w:val="18"/>
              </w:rPr>
              <w:t>1.00</w:t>
            </w:r>
          </w:p>
        </w:tc>
        <w:tc>
          <w:tcPr>
            <w:tcW w:w="1440" w:type="dxa"/>
            <w:vAlign w:val="center"/>
          </w:tcPr>
          <w:p w14:paraId="0BD8C3ED" w14:textId="77777777" w:rsidR="006E10A6" w:rsidRDefault="00000000">
            <w:r>
              <w:rPr>
                <w:sz w:val="18"/>
              </w:rPr>
              <w:t>82.00%</w:t>
            </w:r>
          </w:p>
        </w:tc>
        <w:tc>
          <w:tcPr>
            <w:tcW w:w="1440" w:type="dxa"/>
            <w:vAlign w:val="center"/>
          </w:tcPr>
          <w:p w14:paraId="15E121AF" w14:textId="77777777" w:rsidR="006E10A6" w:rsidRDefault="00000000">
            <w:r>
              <w:rPr>
                <w:sz w:val="18"/>
              </w:rPr>
              <w:t>90.00%</w:t>
            </w:r>
          </w:p>
        </w:tc>
        <w:tc>
          <w:tcPr>
            <w:tcW w:w="1440" w:type="dxa"/>
            <w:vAlign w:val="center"/>
          </w:tcPr>
          <w:p w14:paraId="78D5EE18" w14:textId="77777777" w:rsidR="006E10A6" w:rsidRDefault="00000000">
            <w:pPr>
              <w:jc w:val="center"/>
            </w:pPr>
            <w:r>
              <w:rPr>
                <w:sz w:val="18"/>
              </w:rPr>
              <w:t>186</w:t>
            </w:r>
          </w:p>
        </w:tc>
      </w:tr>
      <w:tr w:rsidR="006E10A6" w14:paraId="3784DD65" w14:textId="77777777">
        <w:trPr>
          <w:jc w:val="center"/>
        </w:trPr>
        <w:tc>
          <w:tcPr>
            <w:tcW w:w="3456" w:type="dxa"/>
            <w:vAlign w:val="center"/>
          </w:tcPr>
          <w:p w14:paraId="4722402D" w14:textId="77777777" w:rsidR="006E10A6" w:rsidRDefault="00000000">
            <w:pPr>
              <w:jc w:val="center"/>
            </w:pPr>
            <w:r>
              <w:rPr>
                <w:sz w:val="18"/>
              </w:rPr>
              <w:t>VGG16 / meningioma</w:t>
            </w:r>
          </w:p>
        </w:tc>
        <w:tc>
          <w:tcPr>
            <w:tcW w:w="1440" w:type="dxa"/>
            <w:vAlign w:val="center"/>
          </w:tcPr>
          <w:p w14:paraId="0804E0CF" w14:textId="77777777" w:rsidR="006E10A6" w:rsidRDefault="00000000">
            <w:r>
              <w:rPr>
                <w:sz w:val="18"/>
              </w:rPr>
              <w:t>89.00%</w:t>
            </w:r>
          </w:p>
        </w:tc>
        <w:tc>
          <w:tcPr>
            <w:tcW w:w="1440" w:type="dxa"/>
            <w:vAlign w:val="center"/>
          </w:tcPr>
          <w:p w14:paraId="3E310C3D" w14:textId="77777777" w:rsidR="006E10A6" w:rsidRDefault="00000000">
            <w:r>
              <w:rPr>
                <w:sz w:val="18"/>
              </w:rPr>
              <w:t>98.00%</w:t>
            </w:r>
          </w:p>
        </w:tc>
        <w:tc>
          <w:tcPr>
            <w:tcW w:w="1440" w:type="dxa"/>
            <w:vAlign w:val="center"/>
          </w:tcPr>
          <w:p w14:paraId="7AAF4BFC" w14:textId="77777777" w:rsidR="006E10A6" w:rsidRDefault="00000000">
            <w:r>
              <w:rPr>
                <w:sz w:val="18"/>
              </w:rPr>
              <w:t>93.00%</w:t>
            </w:r>
          </w:p>
        </w:tc>
        <w:tc>
          <w:tcPr>
            <w:tcW w:w="1440" w:type="dxa"/>
            <w:vAlign w:val="center"/>
          </w:tcPr>
          <w:p w14:paraId="3202FBDB" w14:textId="77777777" w:rsidR="006E10A6" w:rsidRDefault="00000000">
            <w:pPr>
              <w:jc w:val="center"/>
            </w:pPr>
            <w:r>
              <w:rPr>
                <w:sz w:val="18"/>
              </w:rPr>
              <w:t>144</w:t>
            </w:r>
          </w:p>
        </w:tc>
      </w:tr>
      <w:tr w:rsidR="006E10A6" w14:paraId="06C79298" w14:textId="77777777">
        <w:trPr>
          <w:jc w:val="center"/>
        </w:trPr>
        <w:tc>
          <w:tcPr>
            <w:tcW w:w="3456" w:type="dxa"/>
            <w:vAlign w:val="center"/>
          </w:tcPr>
          <w:p w14:paraId="7F2E478D" w14:textId="77777777" w:rsidR="006E10A6" w:rsidRDefault="00000000">
            <w:pPr>
              <w:jc w:val="center"/>
            </w:pPr>
            <w:r>
              <w:rPr>
                <w:sz w:val="18"/>
              </w:rPr>
              <w:t>VGG16 / notumor</w:t>
            </w:r>
          </w:p>
        </w:tc>
        <w:tc>
          <w:tcPr>
            <w:tcW w:w="1440" w:type="dxa"/>
            <w:vAlign w:val="center"/>
          </w:tcPr>
          <w:p w14:paraId="2D7BE096" w14:textId="77777777" w:rsidR="006E10A6" w:rsidRDefault="00000000">
            <w:r>
              <w:rPr>
                <w:sz w:val="18"/>
              </w:rPr>
              <w:t>85.00%</w:t>
            </w:r>
          </w:p>
        </w:tc>
        <w:tc>
          <w:tcPr>
            <w:tcW w:w="1440" w:type="dxa"/>
            <w:vAlign w:val="center"/>
          </w:tcPr>
          <w:p w14:paraId="0463B7C8" w14:textId="77777777" w:rsidR="006E10A6" w:rsidRDefault="00000000" w:rsidP="00445FA1">
            <w:r>
              <w:rPr>
                <w:sz w:val="18"/>
              </w:rPr>
              <w:t>1.00</w:t>
            </w:r>
          </w:p>
        </w:tc>
        <w:tc>
          <w:tcPr>
            <w:tcW w:w="1440" w:type="dxa"/>
            <w:vAlign w:val="center"/>
          </w:tcPr>
          <w:p w14:paraId="008E2C9B" w14:textId="77777777" w:rsidR="006E10A6" w:rsidRDefault="00000000">
            <w:r>
              <w:rPr>
                <w:sz w:val="18"/>
              </w:rPr>
              <w:t>92.00%</w:t>
            </w:r>
          </w:p>
        </w:tc>
        <w:tc>
          <w:tcPr>
            <w:tcW w:w="1440" w:type="dxa"/>
            <w:vAlign w:val="center"/>
          </w:tcPr>
          <w:p w14:paraId="6951EB95" w14:textId="77777777" w:rsidR="006E10A6" w:rsidRDefault="00000000">
            <w:pPr>
              <w:jc w:val="center"/>
            </w:pPr>
            <w:r>
              <w:rPr>
                <w:sz w:val="18"/>
              </w:rPr>
              <w:t>74</w:t>
            </w:r>
          </w:p>
        </w:tc>
      </w:tr>
      <w:tr w:rsidR="006E10A6" w14:paraId="28E394BC" w14:textId="77777777">
        <w:trPr>
          <w:jc w:val="center"/>
        </w:trPr>
        <w:tc>
          <w:tcPr>
            <w:tcW w:w="3456" w:type="dxa"/>
            <w:vAlign w:val="center"/>
          </w:tcPr>
          <w:p w14:paraId="314F7988" w14:textId="77777777" w:rsidR="006E10A6" w:rsidRDefault="00000000">
            <w:pPr>
              <w:jc w:val="center"/>
            </w:pPr>
            <w:r>
              <w:rPr>
                <w:sz w:val="18"/>
              </w:rPr>
              <w:t>VGG16 / pituitary</w:t>
            </w:r>
          </w:p>
        </w:tc>
        <w:tc>
          <w:tcPr>
            <w:tcW w:w="1440" w:type="dxa"/>
            <w:vAlign w:val="center"/>
          </w:tcPr>
          <w:p w14:paraId="50F6259B" w14:textId="77777777" w:rsidR="006E10A6" w:rsidRDefault="00000000">
            <w:r>
              <w:rPr>
                <w:sz w:val="18"/>
              </w:rPr>
              <w:t>97.00%</w:t>
            </w:r>
          </w:p>
        </w:tc>
        <w:tc>
          <w:tcPr>
            <w:tcW w:w="1440" w:type="dxa"/>
            <w:vAlign w:val="center"/>
          </w:tcPr>
          <w:p w14:paraId="0E0D84ED" w14:textId="77777777" w:rsidR="006E10A6" w:rsidRDefault="00000000" w:rsidP="00445FA1">
            <w:r>
              <w:rPr>
                <w:sz w:val="18"/>
              </w:rPr>
              <w:t>1.00</w:t>
            </w:r>
          </w:p>
        </w:tc>
        <w:tc>
          <w:tcPr>
            <w:tcW w:w="1440" w:type="dxa"/>
            <w:vAlign w:val="center"/>
          </w:tcPr>
          <w:p w14:paraId="37B134DE" w14:textId="77777777" w:rsidR="006E10A6" w:rsidRDefault="00000000">
            <w:r>
              <w:rPr>
                <w:sz w:val="18"/>
              </w:rPr>
              <w:t>99.00%</w:t>
            </w:r>
          </w:p>
        </w:tc>
        <w:tc>
          <w:tcPr>
            <w:tcW w:w="1440" w:type="dxa"/>
            <w:vAlign w:val="center"/>
          </w:tcPr>
          <w:p w14:paraId="2445E80A" w14:textId="77777777" w:rsidR="006E10A6" w:rsidRDefault="00000000">
            <w:pPr>
              <w:jc w:val="center"/>
            </w:pPr>
            <w:r>
              <w:rPr>
                <w:sz w:val="18"/>
              </w:rPr>
              <w:t>199</w:t>
            </w:r>
          </w:p>
        </w:tc>
      </w:tr>
      <w:tr w:rsidR="006E10A6" w14:paraId="315582CE" w14:textId="77777777">
        <w:trPr>
          <w:jc w:val="center"/>
        </w:trPr>
        <w:tc>
          <w:tcPr>
            <w:tcW w:w="3456" w:type="dxa"/>
            <w:vAlign w:val="center"/>
          </w:tcPr>
          <w:p w14:paraId="3DCDC69D" w14:textId="77777777" w:rsidR="006E10A6" w:rsidRDefault="00000000">
            <w:pPr>
              <w:jc w:val="center"/>
            </w:pPr>
            <w:r>
              <w:rPr>
                <w:sz w:val="18"/>
              </w:rPr>
              <w:t>ResNet50 / glioma</w:t>
            </w:r>
          </w:p>
        </w:tc>
        <w:tc>
          <w:tcPr>
            <w:tcW w:w="1440" w:type="dxa"/>
            <w:vAlign w:val="center"/>
          </w:tcPr>
          <w:p w14:paraId="1A495878" w14:textId="77777777" w:rsidR="006E10A6" w:rsidRDefault="00000000">
            <w:r>
              <w:rPr>
                <w:sz w:val="18"/>
              </w:rPr>
              <w:t>99.00%</w:t>
            </w:r>
          </w:p>
        </w:tc>
        <w:tc>
          <w:tcPr>
            <w:tcW w:w="1440" w:type="dxa"/>
            <w:vAlign w:val="center"/>
          </w:tcPr>
          <w:p w14:paraId="0AD3A87F" w14:textId="77777777" w:rsidR="006E10A6" w:rsidRDefault="00000000">
            <w:r>
              <w:rPr>
                <w:sz w:val="18"/>
              </w:rPr>
              <w:t>84.00%</w:t>
            </w:r>
          </w:p>
        </w:tc>
        <w:tc>
          <w:tcPr>
            <w:tcW w:w="1440" w:type="dxa"/>
            <w:vAlign w:val="center"/>
          </w:tcPr>
          <w:p w14:paraId="74F3CCC0" w14:textId="77777777" w:rsidR="006E10A6" w:rsidRDefault="00000000">
            <w:r>
              <w:rPr>
                <w:sz w:val="18"/>
              </w:rPr>
              <w:t>90.00%</w:t>
            </w:r>
          </w:p>
        </w:tc>
        <w:tc>
          <w:tcPr>
            <w:tcW w:w="1440" w:type="dxa"/>
            <w:vAlign w:val="center"/>
          </w:tcPr>
          <w:p w14:paraId="4802DFEE" w14:textId="77777777" w:rsidR="006E10A6" w:rsidRDefault="00000000">
            <w:pPr>
              <w:jc w:val="center"/>
            </w:pPr>
            <w:r>
              <w:rPr>
                <w:sz w:val="18"/>
              </w:rPr>
              <w:t>176</w:t>
            </w:r>
          </w:p>
        </w:tc>
      </w:tr>
      <w:tr w:rsidR="006E10A6" w14:paraId="4942A55E" w14:textId="77777777">
        <w:trPr>
          <w:jc w:val="center"/>
        </w:trPr>
        <w:tc>
          <w:tcPr>
            <w:tcW w:w="3456" w:type="dxa"/>
            <w:vAlign w:val="center"/>
          </w:tcPr>
          <w:p w14:paraId="3887EE68" w14:textId="77777777" w:rsidR="006E10A6" w:rsidRDefault="00000000">
            <w:pPr>
              <w:jc w:val="center"/>
            </w:pPr>
            <w:r>
              <w:rPr>
                <w:sz w:val="18"/>
              </w:rPr>
              <w:t>ResNet50 / meningioma</w:t>
            </w:r>
          </w:p>
        </w:tc>
        <w:tc>
          <w:tcPr>
            <w:tcW w:w="1440" w:type="dxa"/>
            <w:vAlign w:val="center"/>
          </w:tcPr>
          <w:p w14:paraId="51D1CFE4" w14:textId="77777777" w:rsidR="006E10A6" w:rsidRDefault="00000000">
            <w:r>
              <w:rPr>
                <w:sz w:val="18"/>
              </w:rPr>
              <w:t>89.00%</w:t>
            </w:r>
          </w:p>
        </w:tc>
        <w:tc>
          <w:tcPr>
            <w:tcW w:w="1440" w:type="dxa"/>
            <w:vAlign w:val="center"/>
          </w:tcPr>
          <w:p w14:paraId="79213BEF" w14:textId="77777777" w:rsidR="006E10A6" w:rsidRDefault="00000000">
            <w:r>
              <w:rPr>
                <w:sz w:val="18"/>
              </w:rPr>
              <w:t>94.00%</w:t>
            </w:r>
          </w:p>
        </w:tc>
        <w:tc>
          <w:tcPr>
            <w:tcW w:w="1440" w:type="dxa"/>
            <w:vAlign w:val="center"/>
          </w:tcPr>
          <w:p w14:paraId="0B05456D" w14:textId="77777777" w:rsidR="006E10A6" w:rsidRDefault="00000000">
            <w:r>
              <w:rPr>
                <w:sz w:val="18"/>
              </w:rPr>
              <w:t>92.00%</w:t>
            </w:r>
          </w:p>
        </w:tc>
        <w:tc>
          <w:tcPr>
            <w:tcW w:w="1440" w:type="dxa"/>
            <w:vAlign w:val="center"/>
          </w:tcPr>
          <w:p w14:paraId="644514FA" w14:textId="77777777" w:rsidR="006E10A6" w:rsidRDefault="00000000">
            <w:pPr>
              <w:jc w:val="center"/>
            </w:pPr>
            <w:r>
              <w:rPr>
                <w:sz w:val="18"/>
              </w:rPr>
              <w:t>142</w:t>
            </w:r>
          </w:p>
        </w:tc>
      </w:tr>
      <w:tr w:rsidR="006E10A6" w14:paraId="0AFD3F32" w14:textId="77777777">
        <w:trPr>
          <w:jc w:val="center"/>
        </w:trPr>
        <w:tc>
          <w:tcPr>
            <w:tcW w:w="3456" w:type="dxa"/>
            <w:vAlign w:val="center"/>
          </w:tcPr>
          <w:p w14:paraId="1CCEEC3B" w14:textId="77777777" w:rsidR="006E10A6" w:rsidRDefault="00000000">
            <w:pPr>
              <w:jc w:val="center"/>
            </w:pPr>
            <w:r>
              <w:rPr>
                <w:sz w:val="18"/>
              </w:rPr>
              <w:t>ResNet50 / notumor</w:t>
            </w:r>
          </w:p>
        </w:tc>
        <w:tc>
          <w:tcPr>
            <w:tcW w:w="1440" w:type="dxa"/>
            <w:vAlign w:val="center"/>
          </w:tcPr>
          <w:p w14:paraId="4949482F" w14:textId="77777777" w:rsidR="006E10A6" w:rsidRDefault="00000000">
            <w:r>
              <w:rPr>
                <w:sz w:val="18"/>
              </w:rPr>
              <w:t>78.00%</w:t>
            </w:r>
          </w:p>
        </w:tc>
        <w:tc>
          <w:tcPr>
            <w:tcW w:w="1440" w:type="dxa"/>
            <w:vAlign w:val="center"/>
          </w:tcPr>
          <w:p w14:paraId="1B63081F" w14:textId="77777777" w:rsidR="006E10A6" w:rsidRDefault="00000000" w:rsidP="00445FA1">
            <w:r>
              <w:rPr>
                <w:sz w:val="18"/>
              </w:rPr>
              <w:t>1.00</w:t>
            </w:r>
          </w:p>
        </w:tc>
        <w:tc>
          <w:tcPr>
            <w:tcW w:w="1440" w:type="dxa"/>
            <w:vAlign w:val="center"/>
          </w:tcPr>
          <w:p w14:paraId="413B46F5" w14:textId="77777777" w:rsidR="006E10A6" w:rsidRDefault="00000000">
            <w:r>
              <w:rPr>
                <w:sz w:val="18"/>
              </w:rPr>
              <w:t>88.00%</w:t>
            </w:r>
          </w:p>
        </w:tc>
        <w:tc>
          <w:tcPr>
            <w:tcW w:w="1440" w:type="dxa"/>
            <w:vAlign w:val="center"/>
          </w:tcPr>
          <w:p w14:paraId="1A1DF99A" w14:textId="77777777" w:rsidR="006E10A6" w:rsidRDefault="00000000">
            <w:pPr>
              <w:jc w:val="center"/>
            </w:pPr>
            <w:r>
              <w:rPr>
                <w:sz w:val="18"/>
              </w:rPr>
              <w:t>58</w:t>
            </w:r>
          </w:p>
        </w:tc>
      </w:tr>
      <w:tr w:rsidR="006E10A6" w14:paraId="3DC17482" w14:textId="77777777">
        <w:trPr>
          <w:jc w:val="center"/>
        </w:trPr>
        <w:tc>
          <w:tcPr>
            <w:tcW w:w="3456" w:type="dxa"/>
            <w:vAlign w:val="center"/>
          </w:tcPr>
          <w:p w14:paraId="306E281F" w14:textId="77777777" w:rsidR="006E10A6" w:rsidRDefault="00000000">
            <w:pPr>
              <w:jc w:val="center"/>
            </w:pPr>
            <w:r>
              <w:rPr>
                <w:sz w:val="18"/>
              </w:rPr>
              <w:t>ResNet50 / pituitary</w:t>
            </w:r>
          </w:p>
        </w:tc>
        <w:tc>
          <w:tcPr>
            <w:tcW w:w="1440" w:type="dxa"/>
            <w:vAlign w:val="center"/>
          </w:tcPr>
          <w:p w14:paraId="0D0607A1" w14:textId="77777777" w:rsidR="006E10A6" w:rsidRDefault="00000000">
            <w:r>
              <w:rPr>
                <w:sz w:val="18"/>
              </w:rPr>
              <w:t>98.00%</w:t>
            </w:r>
          </w:p>
        </w:tc>
        <w:tc>
          <w:tcPr>
            <w:tcW w:w="1440" w:type="dxa"/>
            <w:vAlign w:val="center"/>
          </w:tcPr>
          <w:p w14:paraId="3B5F6136" w14:textId="77777777" w:rsidR="006E10A6" w:rsidRDefault="00000000">
            <w:r>
              <w:rPr>
                <w:sz w:val="18"/>
              </w:rPr>
              <w:t>99.00%</w:t>
            </w:r>
          </w:p>
        </w:tc>
        <w:tc>
          <w:tcPr>
            <w:tcW w:w="1440" w:type="dxa"/>
            <w:vAlign w:val="center"/>
          </w:tcPr>
          <w:p w14:paraId="55213786" w14:textId="77777777" w:rsidR="006E10A6" w:rsidRDefault="00000000">
            <w:r>
              <w:rPr>
                <w:sz w:val="18"/>
              </w:rPr>
              <w:t>99.00%</w:t>
            </w:r>
          </w:p>
        </w:tc>
        <w:tc>
          <w:tcPr>
            <w:tcW w:w="1440" w:type="dxa"/>
            <w:vAlign w:val="center"/>
          </w:tcPr>
          <w:p w14:paraId="765BE086" w14:textId="77777777" w:rsidR="006E10A6" w:rsidRDefault="00000000">
            <w:pPr>
              <w:jc w:val="center"/>
            </w:pPr>
            <w:r>
              <w:rPr>
                <w:sz w:val="18"/>
              </w:rPr>
              <w:t>199</w:t>
            </w:r>
          </w:p>
        </w:tc>
      </w:tr>
      <w:tr w:rsidR="006E10A6" w14:paraId="5D7DD75B" w14:textId="77777777">
        <w:trPr>
          <w:jc w:val="center"/>
        </w:trPr>
        <w:tc>
          <w:tcPr>
            <w:tcW w:w="3456" w:type="dxa"/>
            <w:vAlign w:val="center"/>
          </w:tcPr>
          <w:p w14:paraId="419F7492" w14:textId="77777777" w:rsidR="006E10A6" w:rsidRDefault="00000000">
            <w:pPr>
              <w:jc w:val="center"/>
            </w:pPr>
            <w:r>
              <w:rPr>
                <w:sz w:val="18"/>
              </w:rPr>
              <w:t>EffNetB0 / glioma</w:t>
            </w:r>
          </w:p>
        </w:tc>
        <w:tc>
          <w:tcPr>
            <w:tcW w:w="1440" w:type="dxa"/>
            <w:vAlign w:val="center"/>
          </w:tcPr>
          <w:p w14:paraId="1D47DA9C" w14:textId="77777777" w:rsidR="006E10A6" w:rsidRDefault="00000000">
            <w:r>
              <w:rPr>
                <w:sz w:val="18"/>
              </w:rPr>
              <w:t>94.00%</w:t>
            </w:r>
          </w:p>
        </w:tc>
        <w:tc>
          <w:tcPr>
            <w:tcW w:w="1440" w:type="dxa"/>
            <w:vAlign w:val="center"/>
          </w:tcPr>
          <w:p w14:paraId="689A56C8" w14:textId="77777777" w:rsidR="006E10A6" w:rsidRDefault="00000000">
            <w:r>
              <w:rPr>
                <w:sz w:val="18"/>
              </w:rPr>
              <w:t>78.00%</w:t>
            </w:r>
          </w:p>
        </w:tc>
        <w:tc>
          <w:tcPr>
            <w:tcW w:w="1440" w:type="dxa"/>
            <w:vAlign w:val="center"/>
          </w:tcPr>
          <w:p w14:paraId="040014C5" w14:textId="77777777" w:rsidR="006E10A6" w:rsidRDefault="00000000">
            <w:r>
              <w:rPr>
                <w:sz w:val="18"/>
              </w:rPr>
              <w:t>85.00%</w:t>
            </w:r>
          </w:p>
        </w:tc>
        <w:tc>
          <w:tcPr>
            <w:tcW w:w="1440" w:type="dxa"/>
            <w:vAlign w:val="center"/>
          </w:tcPr>
          <w:p w14:paraId="12298271" w14:textId="77777777" w:rsidR="006E10A6" w:rsidRDefault="00000000">
            <w:pPr>
              <w:jc w:val="center"/>
            </w:pPr>
            <w:r>
              <w:rPr>
                <w:sz w:val="18"/>
              </w:rPr>
              <w:t>190</w:t>
            </w:r>
          </w:p>
        </w:tc>
      </w:tr>
      <w:tr w:rsidR="006E10A6" w14:paraId="09D676C6" w14:textId="77777777">
        <w:trPr>
          <w:jc w:val="center"/>
        </w:trPr>
        <w:tc>
          <w:tcPr>
            <w:tcW w:w="3456" w:type="dxa"/>
            <w:vAlign w:val="center"/>
          </w:tcPr>
          <w:p w14:paraId="3FBBA1A3" w14:textId="77777777" w:rsidR="006E10A6" w:rsidRDefault="00000000">
            <w:pPr>
              <w:jc w:val="center"/>
            </w:pPr>
            <w:r>
              <w:rPr>
                <w:sz w:val="18"/>
              </w:rPr>
              <w:t>EffNetB0 / meningioma</w:t>
            </w:r>
          </w:p>
        </w:tc>
        <w:tc>
          <w:tcPr>
            <w:tcW w:w="1440" w:type="dxa"/>
            <w:vAlign w:val="center"/>
          </w:tcPr>
          <w:p w14:paraId="1C34D36B" w14:textId="77777777" w:rsidR="006E10A6" w:rsidRDefault="00000000">
            <w:r>
              <w:rPr>
                <w:sz w:val="18"/>
              </w:rPr>
              <w:t>87.00%</w:t>
            </w:r>
          </w:p>
        </w:tc>
        <w:tc>
          <w:tcPr>
            <w:tcW w:w="1440" w:type="dxa"/>
            <w:vAlign w:val="center"/>
          </w:tcPr>
          <w:p w14:paraId="319F643F" w14:textId="77777777" w:rsidR="006E10A6" w:rsidRDefault="00000000">
            <w:r>
              <w:rPr>
                <w:sz w:val="18"/>
              </w:rPr>
              <w:t>79.00%</w:t>
            </w:r>
          </w:p>
        </w:tc>
        <w:tc>
          <w:tcPr>
            <w:tcW w:w="1440" w:type="dxa"/>
            <w:vAlign w:val="center"/>
          </w:tcPr>
          <w:p w14:paraId="4AD59D74" w14:textId="77777777" w:rsidR="006E10A6" w:rsidRDefault="00000000">
            <w:r>
              <w:rPr>
                <w:sz w:val="18"/>
              </w:rPr>
              <w:t>83.00%</w:t>
            </w:r>
          </w:p>
        </w:tc>
        <w:tc>
          <w:tcPr>
            <w:tcW w:w="1440" w:type="dxa"/>
            <w:vAlign w:val="center"/>
          </w:tcPr>
          <w:p w14:paraId="00063972" w14:textId="77777777" w:rsidR="006E10A6" w:rsidRDefault="00000000">
            <w:pPr>
              <w:jc w:val="center"/>
            </w:pPr>
            <w:r>
              <w:rPr>
                <w:sz w:val="18"/>
              </w:rPr>
              <w:t>145</w:t>
            </w:r>
          </w:p>
        </w:tc>
      </w:tr>
      <w:tr w:rsidR="006E10A6" w14:paraId="2F3EFD5E" w14:textId="77777777">
        <w:trPr>
          <w:jc w:val="center"/>
        </w:trPr>
        <w:tc>
          <w:tcPr>
            <w:tcW w:w="3456" w:type="dxa"/>
            <w:vAlign w:val="center"/>
          </w:tcPr>
          <w:p w14:paraId="039751CB" w14:textId="77777777" w:rsidR="006E10A6" w:rsidRDefault="00000000">
            <w:pPr>
              <w:jc w:val="center"/>
            </w:pPr>
            <w:r>
              <w:rPr>
                <w:sz w:val="18"/>
              </w:rPr>
              <w:t>EffNetB0 / notumor</w:t>
            </w:r>
          </w:p>
        </w:tc>
        <w:tc>
          <w:tcPr>
            <w:tcW w:w="1440" w:type="dxa"/>
            <w:vAlign w:val="center"/>
          </w:tcPr>
          <w:p w14:paraId="5F297AEE" w14:textId="77777777" w:rsidR="006E10A6" w:rsidRDefault="00000000">
            <w:r>
              <w:rPr>
                <w:sz w:val="18"/>
              </w:rPr>
              <w:t>79.00%</w:t>
            </w:r>
          </w:p>
        </w:tc>
        <w:tc>
          <w:tcPr>
            <w:tcW w:w="1440" w:type="dxa"/>
            <w:vAlign w:val="center"/>
          </w:tcPr>
          <w:p w14:paraId="555DEE38" w14:textId="77777777" w:rsidR="006E10A6" w:rsidRDefault="00000000" w:rsidP="00445FA1">
            <w:r>
              <w:rPr>
                <w:sz w:val="18"/>
              </w:rPr>
              <w:t>1.00</w:t>
            </w:r>
          </w:p>
        </w:tc>
        <w:tc>
          <w:tcPr>
            <w:tcW w:w="1440" w:type="dxa"/>
            <w:vAlign w:val="center"/>
          </w:tcPr>
          <w:p w14:paraId="0F88C857" w14:textId="77777777" w:rsidR="006E10A6" w:rsidRDefault="00000000">
            <w:r>
              <w:rPr>
                <w:sz w:val="18"/>
              </w:rPr>
              <w:t>88.00%</w:t>
            </w:r>
          </w:p>
        </w:tc>
        <w:tc>
          <w:tcPr>
            <w:tcW w:w="1440" w:type="dxa"/>
            <w:vAlign w:val="center"/>
          </w:tcPr>
          <w:p w14:paraId="0D7A7DF6" w14:textId="77777777" w:rsidR="006E10A6" w:rsidRDefault="00000000">
            <w:pPr>
              <w:jc w:val="center"/>
            </w:pPr>
            <w:r>
              <w:rPr>
                <w:sz w:val="18"/>
              </w:rPr>
              <w:t>75</w:t>
            </w:r>
          </w:p>
        </w:tc>
      </w:tr>
      <w:tr w:rsidR="006E10A6" w14:paraId="7A003598" w14:textId="77777777">
        <w:trPr>
          <w:jc w:val="center"/>
        </w:trPr>
        <w:tc>
          <w:tcPr>
            <w:tcW w:w="3456" w:type="dxa"/>
            <w:vAlign w:val="center"/>
          </w:tcPr>
          <w:p w14:paraId="1E8ABF11" w14:textId="77777777" w:rsidR="006E10A6" w:rsidRDefault="00000000">
            <w:pPr>
              <w:jc w:val="center"/>
            </w:pPr>
            <w:r>
              <w:rPr>
                <w:sz w:val="18"/>
              </w:rPr>
              <w:t>EffNetB0 / pituitary</w:t>
            </w:r>
          </w:p>
        </w:tc>
        <w:tc>
          <w:tcPr>
            <w:tcW w:w="1440" w:type="dxa"/>
            <w:vAlign w:val="center"/>
          </w:tcPr>
          <w:p w14:paraId="4BD0A054" w14:textId="77777777" w:rsidR="006E10A6" w:rsidRDefault="00000000">
            <w:r>
              <w:rPr>
                <w:sz w:val="18"/>
              </w:rPr>
              <w:t>88.00%</w:t>
            </w:r>
          </w:p>
        </w:tc>
        <w:tc>
          <w:tcPr>
            <w:tcW w:w="1440" w:type="dxa"/>
            <w:vAlign w:val="center"/>
          </w:tcPr>
          <w:p w14:paraId="1DA3965A" w14:textId="77777777" w:rsidR="006E10A6" w:rsidRDefault="00000000" w:rsidP="00445FA1">
            <w:r>
              <w:rPr>
                <w:sz w:val="18"/>
              </w:rPr>
              <w:t>1.00</w:t>
            </w:r>
          </w:p>
        </w:tc>
        <w:tc>
          <w:tcPr>
            <w:tcW w:w="1440" w:type="dxa"/>
            <w:vAlign w:val="center"/>
          </w:tcPr>
          <w:p w14:paraId="27CBBA63" w14:textId="77777777" w:rsidR="006E10A6" w:rsidRDefault="00000000">
            <w:r>
              <w:rPr>
                <w:sz w:val="18"/>
              </w:rPr>
              <w:t>94.00%</w:t>
            </w:r>
          </w:p>
        </w:tc>
        <w:tc>
          <w:tcPr>
            <w:tcW w:w="1440" w:type="dxa"/>
            <w:vAlign w:val="center"/>
          </w:tcPr>
          <w:p w14:paraId="4DBA2A93" w14:textId="77777777" w:rsidR="006E10A6" w:rsidRDefault="00000000">
            <w:pPr>
              <w:jc w:val="center"/>
            </w:pPr>
            <w:r>
              <w:rPr>
                <w:sz w:val="18"/>
              </w:rPr>
              <w:t>199</w:t>
            </w:r>
          </w:p>
        </w:tc>
      </w:tr>
      <w:tr w:rsidR="006E10A6" w14:paraId="3E7DA675" w14:textId="77777777">
        <w:trPr>
          <w:jc w:val="center"/>
        </w:trPr>
        <w:tc>
          <w:tcPr>
            <w:tcW w:w="3456" w:type="dxa"/>
            <w:vAlign w:val="center"/>
          </w:tcPr>
          <w:p w14:paraId="75151382" w14:textId="77777777" w:rsidR="006E10A6" w:rsidRDefault="00000000">
            <w:pPr>
              <w:jc w:val="center"/>
            </w:pPr>
            <w:r>
              <w:rPr>
                <w:sz w:val="18"/>
              </w:rPr>
              <w:t>ViT / glioma</w:t>
            </w:r>
          </w:p>
        </w:tc>
        <w:tc>
          <w:tcPr>
            <w:tcW w:w="1440" w:type="dxa"/>
            <w:vAlign w:val="center"/>
          </w:tcPr>
          <w:p w14:paraId="449A55D7" w14:textId="77777777" w:rsidR="006E10A6" w:rsidRDefault="00000000">
            <w:r>
              <w:rPr>
                <w:sz w:val="18"/>
              </w:rPr>
              <w:t>99.69%</w:t>
            </w:r>
          </w:p>
        </w:tc>
        <w:tc>
          <w:tcPr>
            <w:tcW w:w="1440" w:type="dxa"/>
            <w:vAlign w:val="center"/>
          </w:tcPr>
          <w:p w14:paraId="6FDBFD6F" w14:textId="77777777" w:rsidR="006E10A6" w:rsidRDefault="00000000">
            <w:r>
              <w:rPr>
                <w:sz w:val="18"/>
              </w:rPr>
              <w:t>84.84%</w:t>
            </w:r>
          </w:p>
        </w:tc>
        <w:tc>
          <w:tcPr>
            <w:tcW w:w="1440" w:type="dxa"/>
            <w:vAlign w:val="center"/>
          </w:tcPr>
          <w:p w14:paraId="65966D7A" w14:textId="77777777" w:rsidR="006E10A6" w:rsidRDefault="00000000">
            <w:r>
              <w:rPr>
                <w:sz w:val="18"/>
              </w:rPr>
              <w:t>91.67%</w:t>
            </w:r>
          </w:p>
        </w:tc>
        <w:tc>
          <w:tcPr>
            <w:tcW w:w="1440" w:type="dxa"/>
            <w:vAlign w:val="center"/>
          </w:tcPr>
          <w:p w14:paraId="56F2DFB9" w14:textId="77777777" w:rsidR="006E10A6" w:rsidRDefault="00000000">
            <w:pPr>
              <w:jc w:val="center"/>
            </w:pPr>
            <w:r>
              <w:rPr>
                <w:sz w:val="18"/>
              </w:rPr>
              <w:t>376</w:t>
            </w:r>
          </w:p>
        </w:tc>
      </w:tr>
      <w:tr w:rsidR="006E10A6" w14:paraId="1EFCD13F" w14:textId="77777777">
        <w:trPr>
          <w:jc w:val="center"/>
        </w:trPr>
        <w:tc>
          <w:tcPr>
            <w:tcW w:w="3456" w:type="dxa"/>
            <w:vAlign w:val="center"/>
          </w:tcPr>
          <w:p w14:paraId="75679FB5" w14:textId="77777777" w:rsidR="006E10A6" w:rsidRDefault="00000000">
            <w:pPr>
              <w:jc w:val="center"/>
            </w:pPr>
            <w:r>
              <w:rPr>
                <w:sz w:val="18"/>
              </w:rPr>
              <w:t>ViT / meningioma</w:t>
            </w:r>
          </w:p>
        </w:tc>
        <w:tc>
          <w:tcPr>
            <w:tcW w:w="1440" w:type="dxa"/>
            <w:vAlign w:val="center"/>
          </w:tcPr>
          <w:p w14:paraId="2366CE5A" w14:textId="77777777" w:rsidR="006E10A6" w:rsidRDefault="00000000">
            <w:r>
              <w:rPr>
                <w:sz w:val="18"/>
              </w:rPr>
              <w:t>89.49%</w:t>
            </w:r>
          </w:p>
        </w:tc>
        <w:tc>
          <w:tcPr>
            <w:tcW w:w="1440" w:type="dxa"/>
            <w:vAlign w:val="center"/>
          </w:tcPr>
          <w:p w14:paraId="3A07263E" w14:textId="77777777" w:rsidR="006E10A6" w:rsidRDefault="00000000">
            <w:r>
              <w:rPr>
                <w:sz w:val="18"/>
              </w:rPr>
              <w:t>98.13%</w:t>
            </w:r>
          </w:p>
        </w:tc>
        <w:tc>
          <w:tcPr>
            <w:tcW w:w="1440" w:type="dxa"/>
            <w:vAlign w:val="center"/>
          </w:tcPr>
          <w:p w14:paraId="3F52E04E" w14:textId="77777777" w:rsidR="006E10A6" w:rsidRDefault="00000000">
            <w:r>
              <w:rPr>
                <w:sz w:val="18"/>
              </w:rPr>
              <w:t>93.61%</w:t>
            </w:r>
          </w:p>
        </w:tc>
        <w:tc>
          <w:tcPr>
            <w:tcW w:w="1440" w:type="dxa"/>
            <w:vAlign w:val="center"/>
          </w:tcPr>
          <w:p w14:paraId="6973EA9F" w14:textId="77777777" w:rsidR="006E10A6" w:rsidRDefault="00000000">
            <w:pPr>
              <w:jc w:val="center"/>
            </w:pPr>
            <w:r>
              <w:rPr>
                <w:sz w:val="18"/>
              </w:rPr>
              <w:t>321</w:t>
            </w:r>
          </w:p>
        </w:tc>
      </w:tr>
      <w:tr w:rsidR="006E10A6" w14:paraId="539453A3" w14:textId="77777777">
        <w:trPr>
          <w:jc w:val="center"/>
        </w:trPr>
        <w:tc>
          <w:tcPr>
            <w:tcW w:w="3456" w:type="dxa"/>
            <w:vAlign w:val="center"/>
          </w:tcPr>
          <w:p w14:paraId="63F41E8C" w14:textId="77777777" w:rsidR="006E10A6" w:rsidRDefault="00000000">
            <w:pPr>
              <w:jc w:val="center"/>
            </w:pPr>
            <w:r>
              <w:rPr>
                <w:sz w:val="18"/>
              </w:rPr>
              <w:t>ViT / notumor</w:t>
            </w:r>
          </w:p>
        </w:tc>
        <w:tc>
          <w:tcPr>
            <w:tcW w:w="1440" w:type="dxa"/>
            <w:vAlign w:val="center"/>
          </w:tcPr>
          <w:p w14:paraId="2744D7B3" w14:textId="77777777" w:rsidR="006E10A6" w:rsidRDefault="00000000">
            <w:r>
              <w:rPr>
                <w:sz w:val="18"/>
              </w:rPr>
              <w:t>88.12%</w:t>
            </w:r>
          </w:p>
        </w:tc>
        <w:tc>
          <w:tcPr>
            <w:tcW w:w="1440" w:type="dxa"/>
            <w:vAlign w:val="center"/>
          </w:tcPr>
          <w:p w14:paraId="1713A4A7" w14:textId="77777777" w:rsidR="006E10A6" w:rsidRDefault="00000000" w:rsidP="00445FA1">
            <w:r>
              <w:rPr>
                <w:sz w:val="18"/>
              </w:rPr>
              <w:t>1.0000</w:t>
            </w:r>
          </w:p>
        </w:tc>
        <w:tc>
          <w:tcPr>
            <w:tcW w:w="1440" w:type="dxa"/>
            <w:vAlign w:val="center"/>
          </w:tcPr>
          <w:p w14:paraId="67A05E1A" w14:textId="77777777" w:rsidR="006E10A6" w:rsidRDefault="00000000">
            <w:r>
              <w:rPr>
                <w:sz w:val="18"/>
              </w:rPr>
              <w:t>93.68%</w:t>
            </w:r>
          </w:p>
        </w:tc>
        <w:tc>
          <w:tcPr>
            <w:tcW w:w="1440" w:type="dxa"/>
            <w:vAlign w:val="center"/>
          </w:tcPr>
          <w:p w14:paraId="0E46F792" w14:textId="77777777" w:rsidR="006E10A6" w:rsidRDefault="00000000">
            <w:pPr>
              <w:jc w:val="center"/>
            </w:pPr>
            <w:r>
              <w:rPr>
                <w:sz w:val="18"/>
              </w:rPr>
              <w:t>178</w:t>
            </w:r>
          </w:p>
        </w:tc>
      </w:tr>
      <w:tr w:rsidR="006E10A6" w14:paraId="46F354A2" w14:textId="77777777">
        <w:trPr>
          <w:jc w:val="center"/>
        </w:trPr>
        <w:tc>
          <w:tcPr>
            <w:tcW w:w="3456" w:type="dxa"/>
            <w:vAlign w:val="center"/>
          </w:tcPr>
          <w:p w14:paraId="7C596582" w14:textId="77777777" w:rsidR="006E10A6" w:rsidRDefault="00000000">
            <w:pPr>
              <w:jc w:val="center"/>
            </w:pPr>
            <w:r>
              <w:rPr>
                <w:sz w:val="18"/>
              </w:rPr>
              <w:t>ViT / pituitary</w:t>
            </w:r>
          </w:p>
        </w:tc>
        <w:tc>
          <w:tcPr>
            <w:tcW w:w="1440" w:type="dxa"/>
            <w:vAlign w:val="center"/>
          </w:tcPr>
          <w:p w14:paraId="0C982F81" w14:textId="77777777" w:rsidR="006E10A6" w:rsidRDefault="00000000">
            <w:r>
              <w:rPr>
                <w:sz w:val="18"/>
              </w:rPr>
              <w:t>99.50%</w:t>
            </w:r>
          </w:p>
        </w:tc>
        <w:tc>
          <w:tcPr>
            <w:tcW w:w="1440" w:type="dxa"/>
            <w:vAlign w:val="center"/>
          </w:tcPr>
          <w:p w14:paraId="45632455" w14:textId="77777777" w:rsidR="006E10A6" w:rsidRDefault="00000000">
            <w:r>
              <w:rPr>
                <w:sz w:val="18"/>
              </w:rPr>
              <w:t>99.75%</w:t>
            </w:r>
          </w:p>
        </w:tc>
        <w:tc>
          <w:tcPr>
            <w:tcW w:w="1440" w:type="dxa"/>
            <w:vAlign w:val="center"/>
          </w:tcPr>
          <w:p w14:paraId="07759AC3" w14:textId="77777777" w:rsidR="006E10A6" w:rsidRDefault="00000000">
            <w:r>
              <w:rPr>
                <w:sz w:val="18"/>
              </w:rPr>
              <w:t>99.62%</w:t>
            </w:r>
          </w:p>
        </w:tc>
        <w:tc>
          <w:tcPr>
            <w:tcW w:w="1440" w:type="dxa"/>
            <w:vAlign w:val="center"/>
          </w:tcPr>
          <w:p w14:paraId="45BEE210" w14:textId="77777777" w:rsidR="006E10A6" w:rsidRDefault="00000000">
            <w:pPr>
              <w:jc w:val="center"/>
            </w:pPr>
            <w:r>
              <w:rPr>
                <w:sz w:val="18"/>
              </w:rPr>
              <w:t>398</w:t>
            </w:r>
          </w:p>
        </w:tc>
      </w:tr>
    </w:tbl>
    <w:p w14:paraId="7E418551" w14:textId="0227044D" w:rsidR="006E10A6" w:rsidRDefault="00000000">
      <w:pPr>
        <w:pStyle w:val="Heading2"/>
      </w:pPr>
      <w:r>
        <w:rPr>
          <w:rFonts w:ascii="Times New Roman" w:hAnsi="Times New Roman"/>
        </w:rPr>
        <w:lastRenderedPageBreak/>
        <w:t>6.3 Confusion Matrices</w:t>
      </w:r>
    </w:p>
    <w:p w14:paraId="32A47647" w14:textId="77777777" w:rsidR="006E10A6" w:rsidRDefault="00000000">
      <w:pPr>
        <w:jc w:val="center"/>
      </w:pPr>
      <w:r>
        <w:rPr>
          <w:noProof/>
        </w:rPr>
        <w:drawing>
          <wp:inline distT="0" distB="0" distL="0" distR="0" wp14:anchorId="3DDB3977" wp14:editId="39E84B60">
            <wp:extent cx="5583342" cy="5013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5_out0.png"/>
                    <pic:cNvPicPr/>
                  </pic:nvPicPr>
                  <pic:blipFill>
                    <a:blip r:embed="rId11"/>
                    <a:stretch>
                      <a:fillRect/>
                    </a:stretch>
                  </pic:blipFill>
                  <pic:spPr>
                    <a:xfrm>
                      <a:off x="0" y="0"/>
                      <a:ext cx="5617432" cy="5044573"/>
                    </a:xfrm>
                    <a:prstGeom prst="rect">
                      <a:avLst/>
                    </a:prstGeom>
                  </pic:spPr>
                </pic:pic>
              </a:graphicData>
            </a:graphic>
          </wp:inline>
        </w:drawing>
      </w:r>
    </w:p>
    <w:p w14:paraId="6A5A612D" w14:textId="3D9DCE3C" w:rsidR="006E10A6" w:rsidRDefault="00000000">
      <w:pPr>
        <w:jc w:val="center"/>
      </w:pPr>
      <w:r>
        <w:t>Figure 3. Actual VGG16 confusion matrix from the test-set evaluation</w:t>
      </w:r>
      <w:proofErr w:type="gramStart"/>
      <w:r>
        <w:t>. .</w:t>
      </w:r>
      <w:proofErr w:type="gramEnd"/>
    </w:p>
    <w:p w14:paraId="284EDDF4" w14:textId="77777777" w:rsidR="006E10A6" w:rsidRDefault="00000000">
      <w:pPr>
        <w:jc w:val="center"/>
      </w:pPr>
      <w:r>
        <w:rPr>
          <w:noProof/>
        </w:rPr>
        <w:lastRenderedPageBreak/>
        <w:drawing>
          <wp:inline distT="0" distB="0" distL="0" distR="0" wp14:anchorId="71E2D50C" wp14:editId="484E929C">
            <wp:extent cx="5328783" cy="478536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5_out0.png"/>
                    <pic:cNvPicPr/>
                  </pic:nvPicPr>
                  <pic:blipFill>
                    <a:blip r:embed="rId12"/>
                    <a:stretch>
                      <a:fillRect/>
                    </a:stretch>
                  </pic:blipFill>
                  <pic:spPr>
                    <a:xfrm>
                      <a:off x="0" y="0"/>
                      <a:ext cx="5333565" cy="4789655"/>
                    </a:xfrm>
                    <a:prstGeom prst="rect">
                      <a:avLst/>
                    </a:prstGeom>
                  </pic:spPr>
                </pic:pic>
              </a:graphicData>
            </a:graphic>
          </wp:inline>
        </w:drawing>
      </w:r>
    </w:p>
    <w:p w14:paraId="74A5B4FA" w14:textId="2BE74FCB" w:rsidR="006E10A6" w:rsidRDefault="00000000">
      <w:pPr>
        <w:jc w:val="center"/>
      </w:pPr>
      <w:r>
        <w:t xml:space="preserve">Figure 4. Actual ResNet50 confusion matrix from the test-set evaluation. </w:t>
      </w:r>
    </w:p>
    <w:p w14:paraId="141CC4C6" w14:textId="798E2FC6" w:rsidR="006E10A6" w:rsidRDefault="006E10A6">
      <w:pPr>
        <w:jc w:val="center"/>
      </w:pPr>
    </w:p>
    <w:p w14:paraId="2EB58D6A" w14:textId="7161F0DD" w:rsidR="006E10A6" w:rsidRDefault="00000000">
      <w:pPr>
        <w:jc w:val="center"/>
      </w:pPr>
      <w:r>
        <w:t xml:space="preserve">Figure 5. Actual EfficientNetB0 confusion matrix from the test-set evaluation. </w:t>
      </w:r>
    </w:p>
    <w:p w14:paraId="05FED8CE" w14:textId="77777777" w:rsidR="006E10A6" w:rsidRDefault="00000000">
      <w:pPr>
        <w:jc w:val="center"/>
      </w:pPr>
      <w:r>
        <w:rPr>
          <w:noProof/>
        </w:rPr>
        <w:lastRenderedPageBreak/>
        <w:drawing>
          <wp:inline distT="0" distB="0" distL="0" distR="0" wp14:anchorId="22C25D77" wp14:editId="15886BC9">
            <wp:extent cx="5120640" cy="4598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_out0.png"/>
                    <pic:cNvPicPr/>
                  </pic:nvPicPr>
                  <pic:blipFill>
                    <a:blip r:embed="rId13"/>
                    <a:stretch>
                      <a:fillRect/>
                    </a:stretch>
                  </pic:blipFill>
                  <pic:spPr>
                    <a:xfrm>
                      <a:off x="0" y="0"/>
                      <a:ext cx="5120640" cy="4598444"/>
                    </a:xfrm>
                    <a:prstGeom prst="rect">
                      <a:avLst/>
                    </a:prstGeom>
                  </pic:spPr>
                </pic:pic>
              </a:graphicData>
            </a:graphic>
          </wp:inline>
        </w:drawing>
      </w:r>
    </w:p>
    <w:p w14:paraId="1CCFFA48" w14:textId="0B501F05" w:rsidR="006E10A6" w:rsidRDefault="00000000">
      <w:pPr>
        <w:jc w:val="center"/>
      </w:pPr>
      <w:r>
        <w:t xml:space="preserve">Figure 6. Actual ViT confusion matrix from the test-set evaluation. </w:t>
      </w:r>
    </w:p>
    <w:p w14:paraId="71C14C68" w14:textId="77777777" w:rsidR="006E10A6" w:rsidRDefault="00000000">
      <w:r>
        <w:t>The confusion matrices show a common pattern across the image models: pituitary is classified very well, while glioma and meningioma account for a larger share of the remaining errors. The notumor class has very high recall in all four reports, although its precision is lower than its recall for VGG16, ResNet50, and EfficientNetB0. These class-level differences are consistent with the macro metrics and show why accuracy alone is not enough to describe the classifiers.</w:t>
      </w:r>
    </w:p>
    <w:p w14:paraId="1F9D3116" w14:textId="77777777" w:rsidR="006E10A6" w:rsidRDefault="00000000">
      <w:pPr>
        <w:pStyle w:val="Heading2"/>
      </w:pPr>
      <w:r>
        <w:rPr>
          <w:rFonts w:ascii="Times New Roman" w:hAnsi="Times New Roman"/>
        </w:rPr>
        <w:t>6.4 Training and Validation Curves</w:t>
      </w:r>
    </w:p>
    <w:p w14:paraId="41E1C0EB" w14:textId="10A8D630" w:rsidR="006E10A6" w:rsidRDefault="00000000" w:rsidP="00445FA1">
      <w:pPr>
        <w:jc w:val="center"/>
      </w:pPr>
      <w:r>
        <w:rPr>
          <w:noProof/>
        </w:rPr>
        <w:drawing>
          <wp:inline distT="0" distB="0" distL="0" distR="0" wp14:anchorId="2D9BB16C" wp14:editId="48F246F0">
            <wp:extent cx="5577840" cy="1967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out0.png"/>
                    <pic:cNvPicPr/>
                  </pic:nvPicPr>
                  <pic:blipFill>
                    <a:blip r:embed="rId14"/>
                    <a:stretch>
                      <a:fillRect/>
                    </a:stretch>
                  </pic:blipFill>
                  <pic:spPr>
                    <a:xfrm>
                      <a:off x="0" y="0"/>
                      <a:ext cx="5577840" cy="1967705"/>
                    </a:xfrm>
                    <a:prstGeom prst="rect">
                      <a:avLst/>
                    </a:prstGeom>
                  </pic:spPr>
                </pic:pic>
              </a:graphicData>
            </a:graphic>
          </wp:inline>
        </w:drawing>
      </w:r>
      <w:r>
        <w:t xml:space="preserve">Figure 7. Actual VGG16 training/validation accuracy and loss curves. </w:t>
      </w:r>
    </w:p>
    <w:p w14:paraId="0CB2BD22" w14:textId="77777777" w:rsidR="006E10A6" w:rsidRDefault="00000000">
      <w:pPr>
        <w:jc w:val="center"/>
      </w:pPr>
      <w:r>
        <w:rPr>
          <w:noProof/>
        </w:rPr>
        <w:lastRenderedPageBreak/>
        <w:drawing>
          <wp:inline distT="0" distB="0" distL="0" distR="0" wp14:anchorId="119842B3" wp14:editId="19439AE1">
            <wp:extent cx="5577840" cy="19705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out1.png"/>
                    <pic:cNvPicPr/>
                  </pic:nvPicPr>
                  <pic:blipFill>
                    <a:blip r:embed="rId15"/>
                    <a:stretch>
                      <a:fillRect/>
                    </a:stretch>
                  </pic:blipFill>
                  <pic:spPr>
                    <a:xfrm>
                      <a:off x="0" y="0"/>
                      <a:ext cx="5577840" cy="1970542"/>
                    </a:xfrm>
                    <a:prstGeom prst="rect">
                      <a:avLst/>
                    </a:prstGeom>
                  </pic:spPr>
                </pic:pic>
              </a:graphicData>
            </a:graphic>
          </wp:inline>
        </w:drawing>
      </w:r>
    </w:p>
    <w:p w14:paraId="400E78F3" w14:textId="7BADED47" w:rsidR="006E10A6" w:rsidRDefault="00000000">
      <w:pPr>
        <w:jc w:val="center"/>
      </w:pPr>
      <w:r>
        <w:t xml:space="preserve">Figure 8. Actual ResNet50 training/validation accuracy and loss curves. </w:t>
      </w:r>
    </w:p>
    <w:p w14:paraId="5A74C157" w14:textId="77777777" w:rsidR="00445FA1" w:rsidRDefault="00445FA1">
      <w:pPr>
        <w:jc w:val="center"/>
      </w:pPr>
    </w:p>
    <w:p w14:paraId="0642D394" w14:textId="77777777" w:rsidR="006E10A6" w:rsidRDefault="00000000">
      <w:pPr>
        <w:jc w:val="center"/>
      </w:pPr>
      <w:r>
        <w:rPr>
          <w:noProof/>
        </w:rPr>
        <w:drawing>
          <wp:inline distT="0" distB="0" distL="0" distR="0" wp14:anchorId="51997903" wp14:editId="07C448AD">
            <wp:extent cx="5577840" cy="19705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2_out0.png"/>
                    <pic:cNvPicPr/>
                  </pic:nvPicPr>
                  <pic:blipFill>
                    <a:blip r:embed="rId16"/>
                    <a:stretch>
                      <a:fillRect/>
                    </a:stretch>
                  </pic:blipFill>
                  <pic:spPr>
                    <a:xfrm>
                      <a:off x="0" y="0"/>
                      <a:ext cx="5577840" cy="1970542"/>
                    </a:xfrm>
                    <a:prstGeom prst="rect">
                      <a:avLst/>
                    </a:prstGeom>
                  </pic:spPr>
                </pic:pic>
              </a:graphicData>
            </a:graphic>
          </wp:inline>
        </w:drawing>
      </w:r>
    </w:p>
    <w:p w14:paraId="4CBB8B50" w14:textId="7846F8A6" w:rsidR="006E10A6" w:rsidRDefault="00000000">
      <w:pPr>
        <w:jc w:val="center"/>
      </w:pPr>
      <w:r>
        <w:t xml:space="preserve">Figure 9. Actual EfficientNetB0 training/validation accuracy and loss curves. </w:t>
      </w:r>
    </w:p>
    <w:p w14:paraId="51DC5EE4" w14:textId="77777777" w:rsidR="006E10A6" w:rsidRDefault="00000000">
      <w:pPr>
        <w:jc w:val="center"/>
      </w:pPr>
      <w:r>
        <w:rPr>
          <w:noProof/>
        </w:rPr>
        <w:drawing>
          <wp:inline distT="0" distB="0" distL="0" distR="0" wp14:anchorId="1024CD7F" wp14:editId="6EEC40E6">
            <wp:extent cx="5577840" cy="1967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0.png"/>
                    <pic:cNvPicPr/>
                  </pic:nvPicPr>
                  <pic:blipFill>
                    <a:blip r:embed="rId17"/>
                    <a:stretch>
                      <a:fillRect/>
                    </a:stretch>
                  </pic:blipFill>
                  <pic:spPr>
                    <a:xfrm>
                      <a:off x="0" y="0"/>
                      <a:ext cx="5577840" cy="1967705"/>
                    </a:xfrm>
                    <a:prstGeom prst="rect">
                      <a:avLst/>
                    </a:prstGeom>
                  </pic:spPr>
                </pic:pic>
              </a:graphicData>
            </a:graphic>
          </wp:inline>
        </w:drawing>
      </w:r>
    </w:p>
    <w:p w14:paraId="0E314113" w14:textId="20178FC6" w:rsidR="006E10A6" w:rsidRDefault="00000000">
      <w:pPr>
        <w:jc w:val="center"/>
      </w:pPr>
      <w:r>
        <w:t xml:space="preserve">Figure 10. Actual ViT training/validation accuracy and loss curves. </w:t>
      </w:r>
    </w:p>
    <w:p w14:paraId="129A2D21" w14:textId="77777777" w:rsidR="006E10A6" w:rsidRDefault="00000000">
      <w:r>
        <w:t>The curves provide evidence about the training behavior. VGG16 and ResNet50 show training and validation accuracy converging at high values. EfficientNetB0 shows a clearer separation between training and validation performance, which is consistent with a larger generalization gap in this run. The ViT curves reach high validation accuracy and remain close to the training trend. These observations are limited to the displayed runs and do not imply behavior outside the tested data.</w:t>
      </w:r>
    </w:p>
    <w:p w14:paraId="3FC1F972" w14:textId="77777777" w:rsidR="006E10A6" w:rsidRDefault="00000000">
      <w:pPr>
        <w:pStyle w:val="Heading2"/>
      </w:pPr>
      <w:r>
        <w:rPr>
          <w:rFonts w:ascii="Times New Roman" w:hAnsi="Times New Roman"/>
        </w:rPr>
        <w:lastRenderedPageBreak/>
        <w:t>6.5 ROC/AUC</w:t>
      </w:r>
    </w:p>
    <w:p w14:paraId="0F8B5592" w14:textId="77777777" w:rsidR="006E10A6" w:rsidRDefault="00000000">
      <w:pPr>
        <w:jc w:val="center"/>
      </w:pPr>
      <w:r>
        <w:rPr>
          <w:noProof/>
        </w:rPr>
        <w:drawing>
          <wp:inline distT="0" distB="0" distL="0" distR="0" wp14:anchorId="7882A77F" wp14:editId="47609B5D">
            <wp:extent cx="5303520" cy="46380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0.png"/>
                    <pic:cNvPicPr/>
                  </pic:nvPicPr>
                  <pic:blipFill>
                    <a:blip r:embed="rId18"/>
                    <a:stretch>
                      <a:fillRect/>
                    </a:stretch>
                  </pic:blipFill>
                  <pic:spPr>
                    <a:xfrm>
                      <a:off x="0" y="0"/>
                      <a:ext cx="5303520" cy="4638059"/>
                    </a:xfrm>
                    <a:prstGeom prst="rect">
                      <a:avLst/>
                    </a:prstGeom>
                  </pic:spPr>
                </pic:pic>
              </a:graphicData>
            </a:graphic>
          </wp:inline>
        </w:drawing>
      </w:r>
    </w:p>
    <w:p w14:paraId="6F5E7CA1" w14:textId="553DEE92" w:rsidR="006E10A6" w:rsidRDefault="00000000">
      <w:pPr>
        <w:jc w:val="center"/>
      </w:pPr>
      <w:r>
        <w:t>Figure 11. Actual VGG16 one-vs-rest ROC curve.</w:t>
      </w:r>
    </w:p>
    <w:p w14:paraId="16E02E58" w14:textId="77777777" w:rsidR="006E10A6" w:rsidRDefault="00000000">
      <w:pPr>
        <w:jc w:val="center"/>
      </w:pPr>
      <w:r>
        <w:rPr>
          <w:noProof/>
        </w:rPr>
        <w:lastRenderedPageBreak/>
        <w:drawing>
          <wp:inline distT="0" distB="0" distL="0" distR="0" wp14:anchorId="60350BBC" wp14:editId="6E101A0A">
            <wp:extent cx="5303520" cy="4638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6_out0.png"/>
                    <pic:cNvPicPr/>
                  </pic:nvPicPr>
                  <pic:blipFill>
                    <a:blip r:embed="rId19"/>
                    <a:stretch>
                      <a:fillRect/>
                    </a:stretch>
                  </pic:blipFill>
                  <pic:spPr>
                    <a:xfrm>
                      <a:off x="0" y="0"/>
                      <a:ext cx="5303520" cy="4638059"/>
                    </a:xfrm>
                    <a:prstGeom prst="rect">
                      <a:avLst/>
                    </a:prstGeom>
                  </pic:spPr>
                </pic:pic>
              </a:graphicData>
            </a:graphic>
          </wp:inline>
        </w:drawing>
      </w:r>
    </w:p>
    <w:p w14:paraId="315E9134" w14:textId="62A4BA0B" w:rsidR="006E10A6" w:rsidRDefault="00000000">
      <w:pPr>
        <w:jc w:val="center"/>
      </w:pPr>
      <w:r>
        <w:t xml:space="preserve">Figure 12. Actual ViT one-vs-rest ROC curve. </w:t>
      </w:r>
    </w:p>
    <w:p w14:paraId="13F54A51" w14:textId="2ED63CCE" w:rsidR="006E10A6" w:rsidRDefault="00000000">
      <w:r>
        <w:t xml:space="preserve">The </w:t>
      </w:r>
      <w:proofErr w:type="spellStart"/>
      <w:r>
        <w:t>ViT</w:t>
      </w:r>
      <w:proofErr w:type="spellEnd"/>
      <w:r>
        <w:t xml:space="preserve"> reports a macro-average AUC of 0.9911 and a micro-average AUC of 0.9892. The VGG</w:t>
      </w:r>
      <w:proofErr w:type="gramStart"/>
      <w:r>
        <w:t>16  generates</w:t>
      </w:r>
      <w:proofErr w:type="gramEnd"/>
      <w:r>
        <w:t xml:space="preserve"> a one-vs-rest ROC figure with class and micro-average AUC values </w:t>
      </w:r>
      <w:r w:rsidR="00445FA1">
        <w:t>.</w:t>
      </w:r>
    </w:p>
    <w:p w14:paraId="4430B169" w14:textId="77777777" w:rsidR="006E10A6" w:rsidRDefault="00000000">
      <w:pPr>
        <w:pStyle w:val="Heading2"/>
      </w:pPr>
      <w:r>
        <w:rPr>
          <w:rFonts w:ascii="Times New Roman" w:hAnsi="Times New Roman"/>
        </w:rPr>
        <w:t>6.6 Model Size and Inference Time</w:t>
      </w:r>
    </w:p>
    <w:tbl>
      <w:tblPr>
        <w:tblStyle w:val="TableGrid"/>
        <w:tblW w:w="0" w:type="auto"/>
        <w:jc w:val="center"/>
        <w:tblLook w:val="04A0" w:firstRow="1" w:lastRow="0" w:firstColumn="1" w:lastColumn="0" w:noHBand="0" w:noVBand="1"/>
      </w:tblPr>
      <w:tblGrid>
        <w:gridCol w:w="1685"/>
        <w:gridCol w:w="1802"/>
        <w:gridCol w:w="1897"/>
        <w:gridCol w:w="1290"/>
        <w:gridCol w:w="1428"/>
        <w:gridCol w:w="1536"/>
      </w:tblGrid>
      <w:tr w:rsidR="006E10A6" w14:paraId="1B5F150C" w14:textId="77777777">
        <w:trPr>
          <w:jc w:val="center"/>
        </w:trPr>
        <w:tc>
          <w:tcPr>
            <w:tcW w:w="1872" w:type="dxa"/>
            <w:shd w:val="clear" w:color="auto" w:fill="D9EAF7"/>
            <w:vAlign w:val="center"/>
          </w:tcPr>
          <w:p w14:paraId="1B12D486" w14:textId="77777777" w:rsidR="006E10A6" w:rsidRDefault="00000000">
            <w:pPr>
              <w:jc w:val="center"/>
            </w:pPr>
            <w:r>
              <w:rPr>
                <w:b/>
                <w:sz w:val="18"/>
              </w:rPr>
              <w:t>Model</w:t>
            </w:r>
          </w:p>
        </w:tc>
        <w:tc>
          <w:tcPr>
            <w:tcW w:w="2160" w:type="dxa"/>
            <w:shd w:val="clear" w:color="auto" w:fill="D9EAF7"/>
            <w:vAlign w:val="center"/>
          </w:tcPr>
          <w:p w14:paraId="3C6FE82E" w14:textId="77777777" w:rsidR="006E10A6" w:rsidRDefault="00000000">
            <w:pPr>
              <w:jc w:val="center"/>
            </w:pPr>
            <w:r>
              <w:rPr>
                <w:b/>
                <w:sz w:val="18"/>
              </w:rPr>
              <w:t>Total parameters</w:t>
            </w:r>
          </w:p>
        </w:tc>
        <w:tc>
          <w:tcPr>
            <w:tcW w:w="2304" w:type="dxa"/>
            <w:shd w:val="clear" w:color="auto" w:fill="D9EAF7"/>
            <w:vAlign w:val="center"/>
          </w:tcPr>
          <w:p w14:paraId="2C2AFBD6" w14:textId="77777777" w:rsidR="006E10A6" w:rsidRDefault="00000000">
            <w:pPr>
              <w:jc w:val="center"/>
            </w:pPr>
            <w:r>
              <w:rPr>
                <w:b/>
                <w:sz w:val="18"/>
              </w:rPr>
              <w:t>Trainable parameters</w:t>
            </w:r>
          </w:p>
        </w:tc>
        <w:tc>
          <w:tcPr>
            <w:tcW w:w="1584" w:type="dxa"/>
            <w:shd w:val="clear" w:color="auto" w:fill="D9EAF7"/>
            <w:vAlign w:val="center"/>
          </w:tcPr>
          <w:p w14:paraId="080C1364" w14:textId="77777777" w:rsidR="006E10A6" w:rsidRDefault="00000000">
            <w:pPr>
              <w:jc w:val="center"/>
            </w:pPr>
            <w:r>
              <w:rPr>
                <w:b/>
                <w:sz w:val="18"/>
              </w:rPr>
              <w:t>Model size</w:t>
            </w:r>
          </w:p>
        </w:tc>
        <w:tc>
          <w:tcPr>
            <w:tcW w:w="1728" w:type="dxa"/>
            <w:shd w:val="clear" w:color="auto" w:fill="D9EAF7"/>
            <w:vAlign w:val="center"/>
          </w:tcPr>
          <w:p w14:paraId="5250A437" w14:textId="77777777" w:rsidR="006E10A6" w:rsidRDefault="00000000">
            <w:pPr>
              <w:jc w:val="center"/>
            </w:pPr>
            <w:r>
              <w:rPr>
                <w:b/>
                <w:sz w:val="18"/>
              </w:rPr>
              <w:t>Latency / image</w:t>
            </w:r>
          </w:p>
        </w:tc>
        <w:tc>
          <w:tcPr>
            <w:tcW w:w="1728" w:type="dxa"/>
            <w:shd w:val="clear" w:color="auto" w:fill="D9EAF7"/>
            <w:vAlign w:val="center"/>
          </w:tcPr>
          <w:p w14:paraId="7AB8B75B" w14:textId="77777777" w:rsidR="006E10A6" w:rsidRDefault="00000000">
            <w:pPr>
              <w:jc w:val="center"/>
            </w:pPr>
            <w:r>
              <w:rPr>
                <w:b/>
                <w:sz w:val="18"/>
              </w:rPr>
              <w:t>Throughput</w:t>
            </w:r>
          </w:p>
        </w:tc>
      </w:tr>
      <w:tr w:rsidR="006E10A6" w14:paraId="42589090" w14:textId="77777777">
        <w:trPr>
          <w:jc w:val="center"/>
        </w:trPr>
        <w:tc>
          <w:tcPr>
            <w:tcW w:w="1872" w:type="dxa"/>
            <w:vAlign w:val="center"/>
          </w:tcPr>
          <w:p w14:paraId="29B731EC" w14:textId="77777777" w:rsidR="006E10A6" w:rsidRDefault="00000000">
            <w:pPr>
              <w:jc w:val="center"/>
            </w:pPr>
            <w:r>
              <w:rPr>
                <w:sz w:val="18"/>
              </w:rPr>
              <w:t>VGG16</w:t>
            </w:r>
          </w:p>
        </w:tc>
        <w:tc>
          <w:tcPr>
            <w:tcW w:w="2160" w:type="dxa"/>
            <w:vAlign w:val="center"/>
          </w:tcPr>
          <w:p w14:paraId="7402E5ED" w14:textId="77777777" w:rsidR="006E10A6" w:rsidRDefault="00000000">
            <w:pPr>
              <w:jc w:val="center"/>
            </w:pPr>
            <w:r>
              <w:rPr>
                <w:sz w:val="18"/>
              </w:rPr>
              <w:t>14,881,476</w:t>
            </w:r>
          </w:p>
        </w:tc>
        <w:tc>
          <w:tcPr>
            <w:tcW w:w="2304" w:type="dxa"/>
            <w:vAlign w:val="center"/>
          </w:tcPr>
          <w:p w14:paraId="2E3BA1F8" w14:textId="77777777" w:rsidR="006E10A6" w:rsidRDefault="00000000">
            <w:pPr>
              <w:jc w:val="center"/>
            </w:pPr>
            <w:r>
              <w:rPr>
                <w:sz w:val="18"/>
              </w:rPr>
              <w:t>7,245,188</w:t>
            </w:r>
          </w:p>
        </w:tc>
        <w:tc>
          <w:tcPr>
            <w:tcW w:w="1584" w:type="dxa"/>
            <w:vAlign w:val="center"/>
          </w:tcPr>
          <w:p w14:paraId="40C17E16" w14:textId="77777777" w:rsidR="006E10A6" w:rsidRDefault="00000000">
            <w:pPr>
              <w:jc w:val="center"/>
            </w:pPr>
            <w:r>
              <w:rPr>
                <w:sz w:val="18"/>
              </w:rPr>
              <w:t>112.15 MB</w:t>
            </w:r>
          </w:p>
        </w:tc>
        <w:tc>
          <w:tcPr>
            <w:tcW w:w="1728" w:type="dxa"/>
            <w:vAlign w:val="center"/>
          </w:tcPr>
          <w:p w14:paraId="5A0EE769" w14:textId="77777777" w:rsidR="006E10A6" w:rsidRDefault="00000000">
            <w:pPr>
              <w:jc w:val="center"/>
            </w:pPr>
            <w:r>
              <w:rPr>
                <w:sz w:val="18"/>
              </w:rPr>
              <w:t>104.867 ms</w:t>
            </w:r>
          </w:p>
        </w:tc>
        <w:tc>
          <w:tcPr>
            <w:tcW w:w="1728" w:type="dxa"/>
            <w:vAlign w:val="center"/>
          </w:tcPr>
          <w:p w14:paraId="08D083AF" w14:textId="77777777" w:rsidR="006E10A6" w:rsidRDefault="00000000">
            <w:pPr>
              <w:jc w:val="center"/>
            </w:pPr>
            <w:r>
              <w:rPr>
                <w:sz w:val="18"/>
              </w:rPr>
              <w:t>70.95 images/s</w:t>
            </w:r>
          </w:p>
        </w:tc>
      </w:tr>
      <w:tr w:rsidR="006E10A6" w14:paraId="31FEE393" w14:textId="77777777">
        <w:trPr>
          <w:jc w:val="center"/>
        </w:trPr>
        <w:tc>
          <w:tcPr>
            <w:tcW w:w="1872" w:type="dxa"/>
            <w:vAlign w:val="center"/>
          </w:tcPr>
          <w:p w14:paraId="5AAEC2CC" w14:textId="77777777" w:rsidR="006E10A6" w:rsidRDefault="00000000">
            <w:pPr>
              <w:jc w:val="center"/>
            </w:pPr>
            <w:r>
              <w:rPr>
                <w:sz w:val="18"/>
              </w:rPr>
              <w:t>ResNet50</w:t>
            </w:r>
          </w:p>
        </w:tc>
        <w:tc>
          <w:tcPr>
            <w:tcW w:w="2160" w:type="dxa"/>
            <w:vAlign w:val="center"/>
          </w:tcPr>
          <w:p w14:paraId="7D73E7D1" w14:textId="77777777" w:rsidR="006E10A6" w:rsidRDefault="00000000">
            <w:pPr>
              <w:jc w:val="center"/>
            </w:pPr>
            <w:r>
              <w:rPr>
                <w:sz w:val="18"/>
              </w:rPr>
              <w:t>24,153,860</w:t>
            </w:r>
          </w:p>
        </w:tc>
        <w:tc>
          <w:tcPr>
            <w:tcW w:w="2304" w:type="dxa"/>
            <w:vAlign w:val="center"/>
          </w:tcPr>
          <w:p w14:paraId="629149B7" w14:textId="77777777" w:rsidR="006E10A6" w:rsidRDefault="00000000">
            <w:pPr>
              <w:jc w:val="center"/>
            </w:pPr>
            <w:r>
              <w:rPr>
                <w:sz w:val="18"/>
              </w:rPr>
              <w:t>15,538,052</w:t>
            </w:r>
          </w:p>
        </w:tc>
        <w:tc>
          <w:tcPr>
            <w:tcW w:w="1584" w:type="dxa"/>
            <w:vAlign w:val="center"/>
          </w:tcPr>
          <w:p w14:paraId="7AC5D701" w14:textId="77777777" w:rsidR="006E10A6" w:rsidRDefault="00000000">
            <w:pPr>
              <w:jc w:val="center"/>
            </w:pPr>
            <w:r>
              <w:rPr>
                <w:sz w:val="18"/>
              </w:rPr>
              <w:t>211.36 MB</w:t>
            </w:r>
          </w:p>
        </w:tc>
        <w:tc>
          <w:tcPr>
            <w:tcW w:w="1728" w:type="dxa"/>
            <w:vAlign w:val="center"/>
          </w:tcPr>
          <w:p w14:paraId="12D6464A" w14:textId="77777777" w:rsidR="006E10A6" w:rsidRDefault="00000000">
            <w:pPr>
              <w:jc w:val="center"/>
            </w:pPr>
            <w:r>
              <w:rPr>
                <w:sz w:val="18"/>
              </w:rPr>
              <w:t>113.342 ms</w:t>
            </w:r>
          </w:p>
        </w:tc>
        <w:tc>
          <w:tcPr>
            <w:tcW w:w="1728" w:type="dxa"/>
            <w:vAlign w:val="center"/>
          </w:tcPr>
          <w:p w14:paraId="4153415A" w14:textId="77777777" w:rsidR="006E10A6" w:rsidRDefault="00000000">
            <w:pPr>
              <w:jc w:val="center"/>
            </w:pPr>
            <w:r>
              <w:rPr>
                <w:sz w:val="18"/>
              </w:rPr>
              <w:t>56.84 images/s</w:t>
            </w:r>
          </w:p>
        </w:tc>
      </w:tr>
      <w:tr w:rsidR="006E10A6" w14:paraId="65C2DE4C" w14:textId="77777777">
        <w:trPr>
          <w:jc w:val="center"/>
        </w:trPr>
        <w:tc>
          <w:tcPr>
            <w:tcW w:w="1872" w:type="dxa"/>
            <w:vAlign w:val="center"/>
          </w:tcPr>
          <w:p w14:paraId="1A6D5BFE" w14:textId="77777777" w:rsidR="006E10A6" w:rsidRDefault="00000000">
            <w:pPr>
              <w:jc w:val="center"/>
            </w:pPr>
            <w:r>
              <w:rPr>
                <w:sz w:val="18"/>
              </w:rPr>
              <w:t>EfficientNetB0</w:t>
            </w:r>
          </w:p>
        </w:tc>
        <w:tc>
          <w:tcPr>
            <w:tcW w:w="2160" w:type="dxa"/>
            <w:vAlign w:val="center"/>
          </w:tcPr>
          <w:p w14:paraId="706ECDBA" w14:textId="77777777" w:rsidR="006E10A6" w:rsidRDefault="00000000">
            <w:pPr>
              <w:jc w:val="center"/>
            </w:pPr>
            <w:r>
              <w:rPr>
                <w:sz w:val="18"/>
              </w:rPr>
              <w:t>4,597,927</w:t>
            </w:r>
          </w:p>
        </w:tc>
        <w:tc>
          <w:tcPr>
            <w:tcW w:w="2304" w:type="dxa"/>
            <w:vAlign w:val="center"/>
          </w:tcPr>
          <w:p w14:paraId="65D74A16" w14:textId="77777777" w:rsidR="006E10A6" w:rsidRDefault="00000000">
            <w:pPr>
              <w:jc w:val="center"/>
            </w:pPr>
            <w:r>
              <w:rPr>
                <w:sz w:val="18"/>
              </w:rPr>
              <w:t>1,887,796</w:t>
            </w:r>
          </w:p>
        </w:tc>
        <w:tc>
          <w:tcPr>
            <w:tcW w:w="1584" w:type="dxa"/>
            <w:vAlign w:val="center"/>
          </w:tcPr>
          <w:p w14:paraId="0F420F07" w14:textId="77777777" w:rsidR="006E10A6" w:rsidRDefault="00000000">
            <w:pPr>
              <w:jc w:val="center"/>
            </w:pPr>
            <w:r>
              <w:rPr>
                <w:sz w:val="18"/>
              </w:rPr>
              <w:t>32.78 MB</w:t>
            </w:r>
          </w:p>
        </w:tc>
        <w:tc>
          <w:tcPr>
            <w:tcW w:w="1728" w:type="dxa"/>
            <w:vAlign w:val="center"/>
          </w:tcPr>
          <w:p w14:paraId="74473BA2" w14:textId="77777777" w:rsidR="006E10A6" w:rsidRDefault="00000000">
            <w:pPr>
              <w:jc w:val="center"/>
            </w:pPr>
            <w:r>
              <w:rPr>
                <w:sz w:val="18"/>
              </w:rPr>
              <w:t>82.332 ms</w:t>
            </w:r>
          </w:p>
        </w:tc>
        <w:tc>
          <w:tcPr>
            <w:tcW w:w="1728" w:type="dxa"/>
            <w:vAlign w:val="center"/>
          </w:tcPr>
          <w:p w14:paraId="6BC7A99D" w14:textId="77777777" w:rsidR="006E10A6" w:rsidRDefault="00000000">
            <w:pPr>
              <w:jc w:val="center"/>
            </w:pPr>
            <w:r>
              <w:rPr>
                <w:sz w:val="18"/>
              </w:rPr>
              <w:t>253.56 images/s</w:t>
            </w:r>
          </w:p>
        </w:tc>
      </w:tr>
      <w:tr w:rsidR="006E10A6" w14:paraId="3251CE12" w14:textId="77777777">
        <w:trPr>
          <w:jc w:val="center"/>
        </w:trPr>
        <w:tc>
          <w:tcPr>
            <w:tcW w:w="1872" w:type="dxa"/>
            <w:vAlign w:val="center"/>
          </w:tcPr>
          <w:p w14:paraId="7FD709F5" w14:textId="77777777" w:rsidR="006E10A6" w:rsidRDefault="00000000">
            <w:pPr>
              <w:jc w:val="center"/>
            </w:pPr>
            <w:r>
              <w:rPr>
                <w:sz w:val="18"/>
              </w:rPr>
              <w:t>ViT</w:t>
            </w:r>
          </w:p>
        </w:tc>
        <w:tc>
          <w:tcPr>
            <w:tcW w:w="2160" w:type="dxa"/>
            <w:vAlign w:val="center"/>
          </w:tcPr>
          <w:p w14:paraId="77A601F9" w14:textId="77777777" w:rsidR="006E10A6" w:rsidRDefault="00000000">
            <w:pPr>
              <w:jc w:val="center"/>
            </w:pPr>
            <w:r>
              <w:rPr>
                <w:sz w:val="18"/>
              </w:rPr>
              <w:t>85,801,732</w:t>
            </w:r>
          </w:p>
        </w:tc>
        <w:tc>
          <w:tcPr>
            <w:tcW w:w="2304" w:type="dxa"/>
            <w:vAlign w:val="center"/>
          </w:tcPr>
          <w:p w14:paraId="36A6A4F8" w14:textId="77777777" w:rsidR="006E10A6" w:rsidRDefault="00000000">
            <w:pPr>
              <w:jc w:val="center"/>
            </w:pPr>
            <w:r>
              <w:rPr>
                <w:sz w:val="18"/>
              </w:rPr>
              <w:t>85,801,732</w:t>
            </w:r>
          </w:p>
        </w:tc>
        <w:tc>
          <w:tcPr>
            <w:tcW w:w="1584" w:type="dxa"/>
            <w:vAlign w:val="center"/>
          </w:tcPr>
          <w:p w14:paraId="32138D25" w14:textId="77777777" w:rsidR="006E10A6" w:rsidRDefault="00000000">
            <w:pPr>
              <w:jc w:val="center"/>
            </w:pPr>
            <w:r>
              <w:rPr>
                <w:sz w:val="18"/>
              </w:rPr>
              <w:t>327.37 MB</w:t>
            </w:r>
          </w:p>
        </w:tc>
        <w:tc>
          <w:tcPr>
            <w:tcW w:w="1728" w:type="dxa"/>
            <w:vAlign w:val="center"/>
          </w:tcPr>
          <w:p w14:paraId="331A901F" w14:textId="77777777" w:rsidR="006E10A6" w:rsidRDefault="00000000">
            <w:pPr>
              <w:jc w:val="center"/>
            </w:pPr>
            <w:r>
              <w:rPr>
                <w:sz w:val="18"/>
              </w:rPr>
              <w:t>8.349 ms</w:t>
            </w:r>
          </w:p>
        </w:tc>
        <w:tc>
          <w:tcPr>
            <w:tcW w:w="1728" w:type="dxa"/>
            <w:vAlign w:val="center"/>
          </w:tcPr>
          <w:p w14:paraId="1D17BA46" w14:textId="77777777" w:rsidR="006E10A6" w:rsidRDefault="00000000">
            <w:pPr>
              <w:jc w:val="center"/>
            </w:pPr>
            <w:r>
              <w:rPr>
                <w:sz w:val="18"/>
              </w:rPr>
              <w:t>359.68 images/s</w:t>
            </w:r>
          </w:p>
        </w:tc>
      </w:tr>
    </w:tbl>
    <w:p w14:paraId="075B5CB0" w14:textId="77777777" w:rsidR="006E10A6" w:rsidRDefault="006E10A6"/>
    <w:p w14:paraId="56FF7EBD" w14:textId="77777777" w:rsidR="006E10A6" w:rsidRDefault="00000000">
      <w:r>
        <w:t>EfficientNetB0 is the smallest of the four baselines by both parameter count and saved model size, while the ViT has the largest parameter count and saved file. The reported ViT latency is also the lowest in this run. These timing values are hardware-dependent and should therefore be interpreted as measurements of the executed notebook environment rather than universal model speeds.</w:t>
      </w:r>
    </w:p>
    <w:p w14:paraId="22ADF858" w14:textId="77777777" w:rsidR="006E10A6" w:rsidRDefault="00000000">
      <w:pPr>
        <w:pStyle w:val="Heading1"/>
      </w:pPr>
      <w:r>
        <w:rPr>
          <w:rFonts w:ascii="Times New Roman" w:hAnsi="Times New Roman"/>
        </w:rPr>
        <w:t>7. Proposed Image-to-Graph Approach</w:t>
      </w:r>
    </w:p>
    <w:p w14:paraId="071D2017" w14:textId="77777777" w:rsidR="006E10A6" w:rsidRDefault="00000000">
      <w:pPr>
        <w:pStyle w:val="Heading2"/>
      </w:pPr>
      <w:r>
        <w:rPr>
          <w:rFonts w:ascii="Times New Roman" w:hAnsi="Times New Roman"/>
        </w:rPr>
        <w:t>7.1 Motivation</w:t>
      </w:r>
    </w:p>
    <w:p w14:paraId="0364B6D9" w14:textId="2B63CA47" w:rsidR="006E10A6" w:rsidRDefault="00000000">
      <w:r>
        <w:t xml:space="preserve">The GCN changes the representation of the MRI rather than simply changing the image classifier. Instead of feeding a regular image grid to a CNN or transformer, </w:t>
      </w:r>
      <w:r w:rsidR="00445FA1">
        <w:t>it</w:t>
      </w:r>
      <w:r>
        <w:t xml:space="preserve"> divides the MRI into local </w:t>
      </w:r>
      <w:r>
        <w:lastRenderedPageBreak/>
        <w:t>regions and represents the relationships between neighboring regions explicitly. This is useful for testing whether region-level structure can be learned directly by a graph model.</w:t>
      </w:r>
    </w:p>
    <w:p w14:paraId="49C767EA" w14:textId="77777777" w:rsidR="006E10A6" w:rsidRDefault="00000000">
      <w:pPr>
        <w:pStyle w:val="Heading2"/>
      </w:pPr>
      <w:r>
        <w:rPr>
          <w:rFonts w:ascii="Times New Roman" w:hAnsi="Times New Roman"/>
        </w:rPr>
        <w:t>7.2 Image-to-Graph Conversion</w:t>
      </w:r>
    </w:p>
    <w:p w14:paraId="01EA67FC" w14:textId="77777777" w:rsidR="006E10A6" w:rsidRDefault="00000000">
      <w:r>
        <w:t>Each MRI is converted to grayscale and resized to 128×128. SLIC segmentation is then applied with a target of 75 superpixels. The actual number of regions varies by image; the notebook reports an average of 61.3 nodes per graph in the train+validation pool. Adjacent superpixels are connected using a Region Adjacency Graph.</w:t>
      </w:r>
    </w:p>
    <w:p w14:paraId="18A3D836" w14:textId="77777777" w:rsidR="006E10A6" w:rsidRDefault="00000000">
      <w:pPr>
        <w:pStyle w:val="Heading2"/>
      </w:pPr>
      <w:r>
        <w:rPr>
          <w:rFonts w:ascii="Times New Roman" w:hAnsi="Times New Roman"/>
        </w:rPr>
        <w:t>7.3 Node Definition and Features</w:t>
      </w:r>
    </w:p>
    <w:p w14:paraId="60AA42CB" w14:textId="77777777" w:rsidR="006E10A6" w:rsidRDefault="00000000">
      <w:r>
        <w:t>Each superpixel becomes one graph node. Five features are calculated for every node: mean intensity, standard deviation of intensity, normalized centroid x-coordinate, normalized centroid y-coordinate, and the fraction of the full image area occupied by the superpixel.</w:t>
      </w:r>
    </w:p>
    <w:tbl>
      <w:tblPr>
        <w:tblStyle w:val="TableGrid"/>
        <w:tblW w:w="0" w:type="auto"/>
        <w:jc w:val="center"/>
        <w:tblLook w:val="04A0" w:firstRow="1" w:lastRow="0" w:firstColumn="1" w:lastColumn="0" w:noHBand="0" w:noVBand="1"/>
      </w:tblPr>
      <w:tblGrid>
        <w:gridCol w:w="3265"/>
        <w:gridCol w:w="6373"/>
      </w:tblGrid>
      <w:tr w:rsidR="006E10A6" w14:paraId="5BF306B1" w14:textId="77777777">
        <w:trPr>
          <w:jc w:val="center"/>
        </w:trPr>
        <w:tc>
          <w:tcPr>
            <w:tcW w:w="3312" w:type="dxa"/>
            <w:shd w:val="clear" w:color="auto" w:fill="D9EAF7"/>
            <w:vAlign w:val="center"/>
          </w:tcPr>
          <w:p w14:paraId="7ED158E8" w14:textId="77777777" w:rsidR="006E10A6" w:rsidRDefault="00000000">
            <w:pPr>
              <w:jc w:val="center"/>
            </w:pPr>
            <w:r>
              <w:rPr>
                <w:b/>
                <w:sz w:val="18"/>
              </w:rPr>
              <w:t>Node feature</w:t>
            </w:r>
          </w:p>
        </w:tc>
        <w:tc>
          <w:tcPr>
            <w:tcW w:w="6480" w:type="dxa"/>
            <w:shd w:val="clear" w:color="auto" w:fill="D9EAF7"/>
            <w:vAlign w:val="center"/>
          </w:tcPr>
          <w:p w14:paraId="404CC374" w14:textId="77777777" w:rsidR="006E10A6" w:rsidRDefault="00000000">
            <w:pPr>
              <w:jc w:val="center"/>
            </w:pPr>
            <w:r>
              <w:rPr>
                <w:b/>
                <w:sz w:val="18"/>
              </w:rPr>
              <w:t>Definition in notebook</w:t>
            </w:r>
          </w:p>
        </w:tc>
      </w:tr>
      <w:tr w:rsidR="006E10A6" w14:paraId="54BE513F" w14:textId="77777777">
        <w:trPr>
          <w:jc w:val="center"/>
        </w:trPr>
        <w:tc>
          <w:tcPr>
            <w:tcW w:w="3312" w:type="dxa"/>
            <w:vAlign w:val="center"/>
          </w:tcPr>
          <w:p w14:paraId="15548E11" w14:textId="77777777" w:rsidR="006E10A6" w:rsidRDefault="00000000">
            <w:pPr>
              <w:jc w:val="center"/>
            </w:pPr>
            <w:r>
              <w:rPr>
                <w:sz w:val="18"/>
              </w:rPr>
              <w:t>Mean intensity</w:t>
            </w:r>
          </w:p>
        </w:tc>
        <w:tc>
          <w:tcPr>
            <w:tcW w:w="6480" w:type="dxa"/>
            <w:vAlign w:val="center"/>
          </w:tcPr>
          <w:p w14:paraId="67DAECE1" w14:textId="77777777" w:rsidR="006E10A6" w:rsidRDefault="00000000">
            <w:pPr>
              <w:jc w:val="center"/>
            </w:pPr>
            <w:r>
              <w:rPr>
                <w:sz w:val="18"/>
              </w:rPr>
              <w:t>Mean grayscale intensity of pixels inside the superpixel</w:t>
            </w:r>
          </w:p>
        </w:tc>
      </w:tr>
      <w:tr w:rsidR="006E10A6" w14:paraId="2D17B96E" w14:textId="77777777">
        <w:trPr>
          <w:jc w:val="center"/>
        </w:trPr>
        <w:tc>
          <w:tcPr>
            <w:tcW w:w="3312" w:type="dxa"/>
            <w:vAlign w:val="center"/>
          </w:tcPr>
          <w:p w14:paraId="243FD21A" w14:textId="77777777" w:rsidR="006E10A6" w:rsidRDefault="00000000">
            <w:pPr>
              <w:jc w:val="center"/>
            </w:pPr>
            <w:r>
              <w:rPr>
                <w:sz w:val="18"/>
              </w:rPr>
              <w:t>Intensity standard deviation</w:t>
            </w:r>
          </w:p>
        </w:tc>
        <w:tc>
          <w:tcPr>
            <w:tcW w:w="6480" w:type="dxa"/>
            <w:vAlign w:val="center"/>
          </w:tcPr>
          <w:p w14:paraId="3F6BFEB8" w14:textId="77777777" w:rsidR="006E10A6" w:rsidRDefault="00000000">
            <w:pPr>
              <w:jc w:val="center"/>
            </w:pPr>
            <w:r>
              <w:rPr>
                <w:sz w:val="18"/>
              </w:rPr>
              <w:t>Standard deviation of grayscale intensity inside the superpixel</w:t>
            </w:r>
          </w:p>
        </w:tc>
      </w:tr>
      <w:tr w:rsidR="006E10A6" w14:paraId="5E4DA345" w14:textId="77777777">
        <w:trPr>
          <w:jc w:val="center"/>
        </w:trPr>
        <w:tc>
          <w:tcPr>
            <w:tcW w:w="3312" w:type="dxa"/>
            <w:vAlign w:val="center"/>
          </w:tcPr>
          <w:p w14:paraId="0231699C" w14:textId="77777777" w:rsidR="006E10A6" w:rsidRDefault="00000000">
            <w:pPr>
              <w:jc w:val="center"/>
            </w:pPr>
            <w:r>
              <w:rPr>
                <w:sz w:val="18"/>
              </w:rPr>
              <w:t>Centroid x</w:t>
            </w:r>
          </w:p>
        </w:tc>
        <w:tc>
          <w:tcPr>
            <w:tcW w:w="6480" w:type="dxa"/>
            <w:vAlign w:val="center"/>
          </w:tcPr>
          <w:p w14:paraId="3CAD4570" w14:textId="77777777" w:rsidR="006E10A6" w:rsidRDefault="00000000">
            <w:pPr>
              <w:jc w:val="center"/>
            </w:pPr>
            <w:r>
              <w:rPr>
                <w:sz w:val="18"/>
              </w:rPr>
              <w:t>Mean x-coordinate normalized by image width</w:t>
            </w:r>
          </w:p>
        </w:tc>
      </w:tr>
      <w:tr w:rsidR="006E10A6" w14:paraId="20F935AC" w14:textId="77777777">
        <w:trPr>
          <w:jc w:val="center"/>
        </w:trPr>
        <w:tc>
          <w:tcPr>
            <w:tcW w:w="3312" w:type="dxa"/>
            <w:vAlign w:val="center"/>
          </w:tcPr>
          <w:p w14:paraId="637D66C8" w14:textId="77777777" w:rsidR="006E10A6" w:rsidRDefault="00000000">
            <w:pPr>
              <w:jc w:val="center"/>
            </w:pPr>
            <w:r>
              <w:rPr>
                <w:sz w:val="18"/>
              </w:rPr>
              <w:t>Centroid y</w:t>
            </w:r>
          </w:p>
        </w:tc>
        <w:tc>
          <w:tcPr>
            <w:tcW w:w="6480" w:type="dxa"/>
            <w:vAlign w:val="center"/>
          </w:tcPr>
          <w:p w14:paraId="5CDCE2E4" w14:textId="77777777" w:rsidR="006E10A6" w:rsidRDefault="00000000">
            <w:pPr>
              <w:jc w:val="center"/>
            </w:pPr>
            <w:r>
              <w:rPr>
                <w:sz w:val="18"/>
              </w:rPr>
              <w:t>Mean y-coordinate normalized by image height</w:t>
            </w:r>
          </w:p>
        </w:tc>
      </w:tr>
      <w:tr w:rsidR="006E10A6" w14:paraId="5A759B30" w14:textId="77777777">
        <w:trPr>
          <w:jc w:val="center"/>
        </w:trPr>
        <w:tc>
          <w:tcPr>
            <w:tcW w:w="3312" w:type="dxa"/>
            <w:vAlign w:val="center"/>
          </w:tcPr>
          <w:p w14:paraId="138CD018" w14:textId="77777777" w:rsidR="006E10A6" w:rsidRDefault="00000000">
            <w:pPr>
              <w:jc w:val="center"/>
            </w:pPr>
            <w:r>
              <w:rPr>
                <w:sz w:val="18"/>
              </w:rPr>
              <w:t>Area fraction</w:t>
            </w:r>
          </w:p>
        </w:tc>
        <w:tc>
          <w:tcPr>
            <w:tcW w:w="6480" w:type="dxa"/>
            <w:vAlign w:val="center"/>
          </w:tcPr>
          <w:p w14:paraId="1C17DC92" w14:textId="77777777" w:rsidR="006E10A6" w:rsidRDefault="00000000">
            <w:pPr>
              <w:jc w:val="center"/>
            </w:pPr>
            <w:r>
              <w:rPr>
                <w:sz w:val="18"/>
              </w:rPr>
              <w:t>Superpixel area divided by total image area</w:t>
            </w:r>
          </w:p>
        </w:tc>
      </w:tr>
    </w:tbl>
    <w:p w14:paraId="6CCF6B95" w14:textId="77777777" w:rsidR="006E10A6" w:rsidRDefault="006E10A6"/>
    <w:p w14:paraId="6C5F2997" w14:textId="77777777" w:rsidR="006E10A6" w:rsidRDefault="00000000">
      <w:pPr>
        <w:pStyle w:val="Heading2"/>
      </w:pPr>
      <w:r>
        <w:rPr>
          <w:rFonts w:ascii="Times New Roman" w:hAnsi="Times New Roman"/>
        </w:rPr>
        <w:t>7.4 Edge Definition and Edge Weights</w:t>
      </w:r>
    </w:p>
    <w:p w14:paraId="19CB6671" w14:textId="77777777" w:rsidR="006E10A6" w:rsidRDefault="00000000">
      <w:r>
        <w:t>Two nodes are connected when their corresponding superpixels share a boundary in the RAG. For neighboring regions u and v, the edge weight is calculated as 1/(1+|mean_intensity_u−mean_intensity_v|). Therefore, regions with more similar mean intensity receive larger weights. The code stores both directions of each undirected connection in edge_index.</w:t>
      </w:r>
    </w:p>
    <w:p w14:paraId="2B25B5C6" w14:textId="77777777" w:rsidR="006E10A6" w:rsidRDefault="00000000">
      <w:pPr>
        <w:pStyle w:val="Heading2"/>
      </w:pPr>
      <w:r>
        <w:rPr>
          <w:rFonts w:ascii="Times New Roman" w:hAnsi="Times New Roman"/>
        </w:rPr>
        <w:t>7.5 Number of Nodes and Edges</w:t>
      </w:r>
    </w:p>
    <w:tbl>
      <w:tblPr>
        <w:tblStyle w:val="TableGrid"/>
        <w:tblW w:w="0" w:type="auto"/>
        <w:jc w:val="center"/>
        <w:tblLook w:val="04A0" w:firstRow="1" w:lastRow="0" w:firstColumn="1" w:lastColumn="0" w:noHBand="0" w:noVBand="1"/>
      </w:tblPr>
      <w:tblGrid>
        <w:gridCol w:w="4260"/>
        <w:gridCol w:w="5378"/>
      </w:tblGrid>
      <w:tr w:rsidR="006E10A6" w14:paraId="59F6146E" w14:textId="77777777">
        <w:trPr>
          <w:jc w:val="center"/>
        </w:trPr>
        <w:tc>
          <w:tcPr>
            <w:tcW w:w="4320" w:type="dxa"/>
            <w:shd w:val="clear" w:color="auto" w:fill="D9EAF7"/>
            <w:vAlign w:val="center"/>
          </w:tcPr>
          <w:p w14:paraId="60BB33A9" w14:textId="77777777" w:rsidR="006E10A6" w:rsidRDefault="00000000">
            <w:pPr>
              <w:jc w:val="center"/>
            </w:pPr>
            <w:r>
              <w:rPr>
                <w:b/>
                <w:sz w:val="18"/>
              </w:rPr>
              <w:t>Graph property</w:t>
            </w:r>
          </w:p>
        </w:tc>
        <w:tc>
          <w:tcPr>
            <w:tcW w:w="5472" w:type="dxa"/>
            <w:shd w:val="clear" w:color="auto" w:fill="D9EAF7"/>
            <w:vAlign w:val="center"/>
          </w:tcPr>
          <w:p w14:paraId="08B9C638" w14:textId="77777777" w:rsidR="006E10A6" w:rsidRDefault="00000000">
            <w:pPr>
              <w:jc w:val="center"/>
            </w:pPr>
            <w:r>
              <w:rPr>
                <w:b/>
                <w:sz w:val="18"/>
              </w:rPr>
              <w:t>Notebook value</w:t>
            </w:r>
          </w:p>
        </w:tc>
      </w:tr>
      <w:tr w:rsidR="006E10A6" w14:paraId="73BE803D" w14:textId="77777777">
        <w:trPr>
          <w:jc w:val="center"/>
        </w:trPr>
        <w:tc>
          <w:tcPr>
            <w:tcW w:w="4320" w:type="dxa"/>
            <w:vAlign w:val="center"/>
          </w:tcPr>
          <w:p w14:paraId="507AA1BE" w14:textId="77777777" w:rsidR="006E10A6" w:rsidRDefault="00000000">
            <w:pPr>
              <w:jc w:val="center"/>
            </w:pPr>
            <w:r>
              <w:rPr>
                <w:sz w:val="18"/>
              </w:rPr>
              <w:t>Target SLIC segments</w:t>
            </w:r>
          </w:p>
        </w:tc>
        <w:tc>
          <w:tcPr>
            <w:tcW w:w="5472" w:type="dxa"/>
            <w:vAlign w:val="center"/>
          </w:tcPr>
          <w:p w14:paraId="0B9BD171" w14:textId="77777777" w:rsidR="006E10A6" w:rsidRDefault="00000000">
            <w:pPr>
              <w:jc w:val="center"/>
            </w:pPr>
            <w:r>
              <w:rPr>
                <w:sz w:val="18"/>
              </w:rPr>
              <w:t>75</w:t>
            </w:r>
          </w:p>
        </w:tc>
      </w:tr>
      <w:tr w:rsidR="006E10A6" w14:paraId="788257B0" w14:textId="77777777">
        <w:trPr>
          <w:jc w:val="center"/>
        </w:trPr>
        <w:tc>
          <w:tcPr>
            <w:tcW w:w="4320" w:type="dxa"/>
            <w:vAlign w:val="center"/>
          </w:tcPr>
          <w:p w14:paraId="6E4A9A18" w14:textId="77777777" w:rsidR="006E10A6" w:rsidRDefault="00000000">
            <w:pPr>
              <w:jc w:val="center"/>
            </w:pPr>
            <w:r>
              <w:rPr>
                <w:sz w:val="18"/>
              </w:rPr>
              <w:t>Average nodes per graph</w:t>
            </w:r>
          </w:p>
        </w:tc>
        <w:tc>
          <w:tcPr>
            <w:tcW w:w="5472" w:type="dxa"/>
            <w:vAlign w:val="center"/>
          </w:tcPr>
          <w:p w14:paraId="3F068753" w14:textId="77777777" w:rsidR="006E10A6" w:rsidRDefault="00000000">
            <w:pPr>
              <w:jc w:val="center"/>
            </w:pPr>
            <w:r>
              <w:rPr>
                <w:sz w:val="18"/>
              </w:rPr>
              <w:t>61.3</w:t>
            </w:r>
          </w:p>
        </w:tc>
      </w:tr>
      <w:tr w:rsidR="006E10A6" w14:paraId="6F3A5B99" w14:textId="77777777">
        <w:trPr>
          <w:jc w:val="center"/>
        </w:trPr>
        <w:tc>
          <w:tcPr>
            <w:tcW w:w="4320" w:type="dxa"/>
            <w:vAlign w:val="center"/>
          </w:tcPr>
          <w:p w14:paraId="3B6AE14A" w14:textId="77777777" w:rsidR="006E10A6" w:rsidRDefault="00000000">
            <w:pPr>
              <w:jc w:val="center"/>
            </w:pPr>
            <w:r>
              <w:rPr>
                <w:sz w:val="18"/>
              </w:rPr>
              <w:t>Average edge entries per graph</w:t>
            </w:r>
          </w:p>
        </w:tc>
        <w:tc>
          <w:tcPr>
            <w:tcW w:w="5472" w:type="dxa"/>
            <w:vAlign w:val="center"/>
          </w:tcPr>
          <w:p w14:paraId="0E51B285" w14:textId="77777777" w:rsidR="006E10A6" w:rsidRDefault="00000000">
            <w:pPr>
              <w:jc w:val="center"/>
            </w:pPr>
            <w:r>
              <w:rPr>
                <w:sz w:val="18"/>
              </w:rPr>
              <w:t>309.0</w:t>
            </w:r>
          </w:p>
        </w:tc>
      </w:tr>
      <w:tr w:rsidR="006E10A6" w14:paraId="41C14938" w14:textId="77777777">
        <w:trPr>
          <w:jc w:val="center"/>
        </w:trPr>
        <w:tc>
          <w:tcPr>
            <w:tcW w:w="4320" w:type="dxa"/>
            <w:vAlign w:val="center"/>
          </w:tcPr>
          <w:p w14:paraId="2CD90122" w14:textId="77777777" w:rsidR="006E10A6" w:rsidRDefault="00000000">
            <w:pPr>
              <w:jc w:val="center"/>
            </w:pPr>
            <w:r>
              <w:rPr>
                <w:sz w:val="18"/>
              </w:rPr>
              <w:t>Graph image size</w:t>
            </w:r>
          </w:p>
        </w:tc>
        <w:tc>
          <w:tcPr>
            <w:tcW w:w="5472" w:type="dxa"/>
            <w:vAlign w:val="center"/>
          </w:tcPr>
          <w:p w14:paraId="1C0D3545" w14:textId="77777777" w:rsidR="006E10A6" w:rsidRDefault="00000000">
            <w:pPr>
              <w:jc w:val="center"/>
            </w:pPr>
            <w:r>
              <w:rPr>
                <w:sz w:val="18"/>
              </w:rPr>
              <w:t>128×128 grayscale</w:t>
            </w:r>
          </w:p>
        </w:tc>
      </w:tr>
      <w:tr w:rsidR="006E10A6" w14:paraId="034B9709" w14:textId="77777777">
        <w:trPr>
          <w:jc w:val="center"/>
        </w:trPr>
        <w:tc>
          <w:tcPr>
            <w:tcW w:w="4320" w:type="dxa"/>
            <w:vAlign w:val="center"/>
          </w:tcPr>
          <w:p w14:paraId="2F22C92E" w14:textId="77777777" w:rsidR="006E10A6" w:rsidRDefault="00000000">
            <w:pPr>
              <w:jc w:val="center"/>
            </w:pPr>
            <w:r>
              <w:rPr>
                <w:sz w:val="18"/>
              </w:rPr>
              <w:t>Train+validation graphs</w:t>
            </w:r>
          </w:p>
        </w:tc>
        <w:tc>
          <w:tcPr>
            <w:tcW w:w="5472" w:type="dxa"/>
            <w:vAlign w:val="center"/>
          </w:tcPr>
          <w:p w14:paraId="648CA966" w14:textId="77777777" w:rsidR="006E10A6" w:rsidRDefault="00000000">
            <w:pPr>
              <w:jc w:val="center"/>
            </w:pPr>
            <w:r>
              <w:rPr>
                <w:sz w:val="18"/>
              </w:rPr>
              <w:t>5,652</w:t>
            </w:r>
          </w:p>
        </w:tc>
      </w:tr>
      <w:tr w:rsidR="006E10A6" w14:paraId="40C82B07" w14:textId="77777777">
        <w:trPr>
          <w:jc w:val="center"/>
        </w:trPr>
        <w:tc>
          <w:tcPr>
            <w:tcW w:w="4320" w:type="dxa"/>
            <w:vAlign w:val="center"/>
          </w:tcPr>
          <w:p w14:paraId="05EDD3BE" w14:textId="77777777" w:rsidR="006E10A6" w:rsidRDefault="00000000">
            <w:pPr>
              <w:jc w:val="center"/>
            </w:pPr>
            <w:r>
              <w:rPr>
                <w:sz w:val="18"/>
              </w:rPr>
              <w:t>Held-out test graphs</w:t>
            </w:r>
          </w:p>
        </w:tc>
        <w:tc>
          <w:tcPr>
            <w:tcW w:w="5472" w:type="dxa"/>
            <w:vAlign w:val="center"/>
          </w:tcPr>
          <w:p w14:paraId="0FE0DE98" w14:textId="77777777" w:rsidR="006E10A6" w:rsidRDefault="00000000">
            <w:pPr>
              <w:jc w:val="center"/>
            </w:pPr>
            <w:r>
              <w:rPr>
                <w:sz w:val="18"/>
              </w:rPr>
              <w:t>575</w:t>
            </w:r>
          </w:p>
        </w:tc>
      </w:tr>
    </w:tbl>
    <w:p w14:paraId="5A277083" w14:textId="77777777" w:rsidR="006E10A6" w:rsidRDefault="006E10A6"/>
    <w:p w14:paraId="36144654" w14:textId="77777777" w:rsidR="006E10A6" w:rsidRDefault="00000000">
      <w:pPr>
        <w:jc w:val="center"/>
      </w:pPr>
      <w:r>
        <w:rPr>
          <w:noProof/>
        </w:rPr>
        <w:drawing>
          <wp:inline distT="0" distB="0" distL="0" distR="0" wp14:anchorId="7AC3DD4D" wp14:editId="470DD3ED">
            <wp:extent cx="5943600" cy="2047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n_pipeline_concept.png"/>
                    <pic:cNvPicPr/>
                  </pic:nvPicPr>
                  <pic:blipFill>
                    <a:blip r:embed="rId20"/>
                    <a:stretch>
                      <a:fillRect/>
                    </a:stretch>
                  </pic:blipFill>
                  <pic:spPr>
                    <a:xfrm>
                      <a:off x="0" y="0"/>
                      <a:ext cx="5943600" cy="2047240"/>
                    </a:xfrm>
                    <a:prstGeom prst="rect">
                      <a:avLst/>
                    </a:prstGeom>
                  </pic:spPr>
                </pic:pic>
              </a:graphicData>
            </a:graphic>
          </wp:inline>
        </w:drawing>
      </w:r>
    </w:p>
    <w:p w14:paraId="42DADE34" w14:textId="2E53BDFE" w:rsidR="006E10A6" w:rsidRDefault="00000000">
      <w:pPr>
        <w:jc w:val="center"/>
      </w:pPr>
      <w:r>
        <w:t xml:space="preserve">Figure 13. Newly created conceptual diagram showing the image-to-graph pipeline used by the proposed GCN. </w:t>
      </w:r>
    </w:p>
    <w:p w14:paraId="3A2E7D8B" w14:textId="77777777" w:rsidR="006E10A6" w:rsidRDefault="00000000">
      <w:pPr>
        <w:pStyle w:val="Heading1"/>
      </w:pPr>
      <w:r>
        <w:rPr>
          <w:rFonts w:ascii="Times New Roman" w:hAnsi="Times New Roman"/>
        </w:rPr>
        <w:lastRenderedPageBreak/>
        <w:t>8. Proposed GCN Architecture</w:t>
      </w:r>
    </w:p>
    <w:p w14:paraId="24930AF9" w14:textId="77777777" w:rsidR="006E10A6" w:rsidRDefault="00000000">
      <w:pPr>
        <w:pStyle w:val="Heading2"/>
      </w:pPr>
      <w:r>
        <w:rPr>
          <w:rFonts w:ascii="Times New Roman" w:hAnsi="Times New Roman"/>
        </w:rPr>
        <w:t>8.1 Architecture</w:t>
      </w:r>
    </w:p>
    <w:p w14:paraId="3818C541" w14:textId="77777777" w:rsidR="006E10A6" w:rsidRDefault="00000000">
      <w:r>
        <w:t>The proposed model contains three GCNConv layers. Each graph-convolution layer has 64 output channels and is followed by batch normalization. Dropout with probability 0.4 is applied after the first two graph-convolution layers. After the third layer, node representations are summarized using both global mean pooling and global max pooling. The two pooled vectors are concatenated to form a 128-dimensional graph representation, which is passed through a 128-unit fully connected layer, ReLU, dropout, and a four-class output layer.</w:t>
      </w:r>
    </w:p>
    <w:tbl>
      <w:tblPr>
        <w:tblStyle w:val="TableGrid"/>
        <w:tblW w:w="0" w:type="auto"/>
        <w:jc w:val="center"/>
        <w:tblLook w:val="04A0" w:firstRow="1" w:lastRow="0" w:firstColumn="1" w:lastColumn="0" w:noHBand="0" w:noVBand="1"/>
      </w:tblPr>
      <w:tblGrid>
        <w:gridCol w:w="3265"/>
        <w:gridCol w:w="6373"/>
      </w:tblGrid>
      <w:tr w:rsidR="006E10A6" w14:paraId="0AE32607" w14:textId="77777777">
        <w:trPr>
          <w:jc w:val="center"/>
        </w:trPr>
        <w:tc>
          <w:tcPr>
            <w:tcW w:w="3312" w:type="dxa"/>
            <w:shd w:val="clear" w:color="auto" w:fill="D9EAF7"/>
            <w:vAlign w:val="center"/>
          </w:tcPr>
          <w:p w14:paraId="29541D71" w14:textId="77777777" w:rsidR="006E10A6" w:rsidRDefault="00000000">
            <w:pPr>
              <w:jc w:val="center"/>
            </w:pPr>
            <w:r>
              <w:rPr>
                <w:b/>
                <w:sz w:val="18"/>
              </w:rPr>
              <w:t>Layer</w:t>
            </w:r>
          </w:p>
        </w:tc>
        <w:tc>
          <w:tcPr>
            <w:tcW w:w="6480" w:type="dxa"/>
            <w:shd w:val="clear" w:color="auto" w:fill="D9EAF7"/>
            <w:vAlign w:val="center"/>
          </w:tcPr>
          <w:p w14:paraId="1AFA2ED3" w14:textId="77777777" w:rsidR="006E10A6" w:rsidRDefault="00000000">
            <w:pPr>
              <w:jc w:val="center"/>
            </w:pPr>
            <w:r>
              <w:rPr>
                <w:b/>
                <w:sz w:val="18"/>
              </w:rPr>
              <w:t>Configuration</w:t>
            </w:r>
          </w:p>
        </w:tc>
      </w:tr>
      <w:tr w:rsidR="006E10A6" w14:paraId="4E1A2D26" w14:textId="77777777">
        <w:trPr>
          <w:jc w:val="center"/>
        </w:trPr>
        <w:tc>
          <w:tcPr>
            <w:tcW w:w="3312" w:type="dxa"/>
            <w:vAlign w:val="center"/>
          </w:tcPr>
          <w:p w14:paraId="4736980F" w14:textId="77777777" w:rsidR="006E10A6" w:rsidRDefault="00000000">
            <w:pPr>
              <w:jc w:val="center"/>
            </w:pPr>
            <w:r>
              <w:rPr>
                <w:sz w:val="18"/>
              </w:rPr>
              <w:t>GCNConv 1</w:t>
            </w:r>
          </w:p>
        </w:tc>
        <w:tc>
          <w:tcPr>
            <w:tcW w:w="6480" w:type="dxa"/>
            <w:vAlign w:val="center"/>
          </w:tcPr>
          <w:p w14:paraId="14745629" w14:textId="77777777" w:rsidR="006E10A6" w:rsidRDefault="00000000">
            <w:pPr>
              <w:jc w:val="center"/>
            </w:pPr>
            <w:r>
              <w:rPr>
                <w:sz w:val="18"/>
              </w:rPr>
              <w:t>5 → 64</w:t>
            </w:r>
          </w:p>
        </w:tc>
      </w:tr>
      <w:tr w:rsidR="006E10A6" w14:paraId="0D16211A" w14:textId="77777777">
        <w:trPr>
          <w:jc w:val="center"/>
        </w:trPr>
        <w:tc>
          <w:tcPr>
            <w:tcW w:w="3312" w:type="dxa"/>
            <w:vAlign w:val="center"/>
          </w:tcPr>
          <w:p w14:paraId="5D42E4DE" w14:textId="77777777" w:rsidR="006E10A6" w:rsidRDefault="00000000">
            <w:pPr>
              <w:jc w:val="center"/>
            </w:pPr>
            <w:r>
              <w:rPr>
                <w:sz w:val="18"/>
              </w:rPr>
              <w:t>BatchNorm 1</w:t>
            </w:r>
          </w:p>
        </w:tc>
        <w:tc>
          <w:tcPr>
            <w:tcW w:w="6480" w:type="dxa"/>
            <w:vAlign w:val="center"/>
          </w:tcPr>
          <w:p w14:paraId="6A52FF39" w14:textId="77777777" w:rsidR="006E10A6" w:rsidRDefault="00000000">
            <w:pPr>
              <w:jc w:val="center"/>
            </w:pPr>
            <w:r>
              <w:rPr>
                <w:sz w:val="18"/>
              </w:rPr>
              <w:t>64 features</w:t>
            </w:r>
          </w:p>
        </w:tc>
      </w:tr>
      <w:tr w:rsidR="006E10A6" w14:paraId="7A8B967A" w14:textId="77777777">
        <w:trPr>
          <w:jc w:val="center"/>
        </w:trPr>
        <w:tc>
          <w:tcPr>
            <w:tcW w:w="3312" w:type="dxa"/>
            <w:vAlign w:val="center"/>
          </w:tcPr>
          <w:p w14:paraId="25008B6F" w14:textId="77777777" w:rsidR="006E10A6" w:rsidRDefault="00000000">
            <w:pPr>
              <w:jc w:val="center"/>
            </w:pPr>
            <w:r>
              <w:rPr>
                <w:sz w:val="18"/>
              </w:rPr>
              <w:t>Dropout</w:t>
            </w:r>
          </w:p>
        </w:tc>
        <w:tc>
          <w:tcPr>
            <w:tcW w:w="6480" w:type="dxa"/>
            <w:vAlign w:val="center"/>
          </w:tcPr>
          <w:p w14:paraId="20F1E284" w14:textId="77777777" w:rsidR="006E10A6" w:rsidRDefault="00000000">
            <w:pPr>
              <w:jc w:val="center"/>
            </w:pPr>
            <w:r>
              <w:rPr>
                <w:sz w:val="18"/>
              </w:rPr>
              <w:t>p = 0.4</w:t>
            </w:r>
          </w:p>
        </w:tc>
      </w:tr>
      <w:tr w:rsidR="006E10A6" w14:paraId="477B7996" w14:textId="77777777">
        <w:trPr>
          <w:jc w:val="center"/>
        </w:trPr>
        <w:tc>
          <w:tcPr>
            <w:tcW w:w="3312" w:type="dxa"/>
            <w:vAlign w:val="center"/>
          </w:tcPr>
          <w:p w14:paraId="5818ACD2" w14:textId="77777777" w:rsidR="006E10A6" w:rsidRDefault="00000000">
            <w:pPr>
              <w:jc w:val="center"/>
            </w:pPr>
            <w:r>
              <w:rPr>
                <w:sz w:val="18"/>
              </w:rPr>
              <w:t>GCNConv 2</w:t>
            </w:r>
          </w:p>
        </w:tc>
        <w:tc>
          <w:tcPr>
            <w:tcW w:w="6480" w:type="dxa"/>
            <w:vAlign w:val="center"/>
          </w:tcPr>
          <w:p w14:paraId="45AAE0B6" w14:textId="77777777" w:rsidR="006E10A6" w:rsidRDefault="00000000">
            <w:pPr>
              <w:jc w:val="center"/>
            </w:pPr>
            <w:r>
              <w:rPr>
                <w:sz w:val="18"/>
              </w:rPr>
              <w:t>64 → 64</w:t>
            </w:r>
          </w:p>
        </w:tc>
      </w:tr>
      <w:tr w:rsidR="006E10A6" w14:paraId="12268227" w14:textId="77777777">
        <w:trPr>
          <w:jc w:val="center"/>
        </w:trPr>
        <w:tc>
          <w:tcPr>
            <w:tcW w:w="3312" w:type="dxa"/>
            <w:vAlign w:val="center"/>
          </w:tcPr>
          <w:p w14:paraId="66F456AB" w14:textId="77777777" w:rsidR="006E10A6" w:rsidRDefault="00000000">
            <w:pPr>
              <w:jc w:val="center"/>
            </w:pPr>
            <w:r>
              <w:rPr>
                <w:sz w:val="18"/>
              </w:rPr>
              <w:t>BatchNorm 2</w:t>
            </w:r>
          </w:p>
        </w:tc>
        <w:tc>
          <w:tcPr>
            <w:tcW w:w="6480" w:type="dxa"/>
            <w:vAlign w:val="center"/>
          </w:tcPr>
          <w:p w14:paraId="46ADBC88" w14:textId="77777777" w:rsidR="006E10A6" w:rsidRDefault="00000000">
            <w:pPr>
              <w:jc w:val="center"/>
            </w:pPr>
            <w:r>
              <w:rPr>
                <w:sz w:val="18"/>
              </w:rPr>
              <w:t>64 features</w:t>
            </w:r>
          </w:p>
        </w:tc>
      </w:tr>
      <w:tr w:rsidR="006E10A6" w14:paraId="573ECA0B" w14:textId="77777777">
        <w:trPr>
          <w:jc w:val="center"/>
        </w:trPr>
        <w:tc>
          <w:tcPr>
            <w:tcW w:w="3312" w:type="dxa"/>
            <w:vAlign w:val="center"/>
          </w:tcPr>
          <w:p w14:paraId="6A5BD65A" w14:textId="77777777" w:rsidR="006E10A6" w:rsidRDefault="00000000">
            <w:pPr>
              <w:jc w:val="center"/>
            </w:pPr>
            <w:r>
              <w:rPr>
                <w:sz w:val="18"/>
              </w:rPr>
              <w:t>Dropout</w:t>
            </w:r>
          </w:p>
        </w:tc>
        <w:tc>
          <w:tcPr>
            <w:tcW w:w="6480" w:type="dxa"/>
            <w:vAlign w:val="center"/>
          </w:tcPr>
          <w:p w14:paraId="603B1FC6" w14:textId="77777777" w:rsidR="006E10A6" w:rsidRDefault="00000000">
            <w:pPr>
              <w:jc w:val="center"/>
            </w:pPr>
            <w:r>
              <w:rPr>
                <w:sz w:val="18"/>
              </w:rPr>
              <w:t>p = 0.4</w:t>
            </w:r>
          </w:p>
        </w:tc>
      </w:tr>
      <w:tr w:rsidR="006E10A6" w14:paraId="05B162E6" w14:textId="77777777">
        <w:trPr>
          <w:jc w:val="center"/>
        </w:trPr>
        <w:tc>
          <w:tcPr>
            <w:tcW w:w="3312" w:type="dxa"/>
            <w:vAlign w:val="center"/>
          </w:tcPr>
          <w:p w14:paraId="1ED9DD0B" w14:textId="77777777" w:rsidR="006E10A6" w:rsidRDefault="00000000">
            <w:pPr>
              <w:jc w:val="center"/>
            </w:pPr>
            <w:r>
              <w:rPr>
                <w:sz w:val="18"/>
              </w:rPr>
              <w:t>GCNConv 3</w:t>
            </w:r>
          </w:p>
        </w:tc>
        <w:tc>
          <w:tcPr>
            <w:tcW w:w="6480" w:type="dxa"/>
            <w:vAlign w:val="center"/>
          </w:tcPr>
          <w:p w14:paraId="2701A8B1" w14:textId="77777777" w:rsidR="006E10A6" w:rsidRDefault="00000000">
            <w:pPr>
              <w:jc w:val="center"/>
            </w:pPr>
            <w:r>
              <w:rPr>
                <w:sz w:val="18"/>
              </w:rPr>
              <w:t>64 → 64</w:t>
            </w:r>
          </w:p>
        </w:tc>
      </w:tr>
      <w:tr w:rsidR="006E10A6" w14:paraId="2ACE761D" w14:textId="77777777">
        <w:trPr>
          <w:jc w:val="center"/>
        </w:trPr>
        <w:tc>
          <w:tcPr>
            <w:tcW w:w="3312" w:type="dxa"/>
            <w:vAlign w:val="center"/>
          </w:tcPr>
          <w:p w14:paraId="012BC7CF" w14:textId="77777777" w:rsidR="006E10A6" w:rsidRDefault="00000000">
            <w:pPr>
              <w:jc w:val="center"/>
            </w:pPr>
            <w:r>
              <w:rPr>
                <w:sz w:val="18"/>
              </w:rPr>
              <w:t>BatchNorm 3</w:t>
            </w:r>
          </w:p>
        </w:tc>
        <w:tc>
          <w:tcPr>
            <w:tcW w:w="6480" w:type="dxa"/>
            <w:vAlign w:val="center"/>
          </w:tcPr>
          <w:p w14:paraId="079CF0CC" w14:textId="77777777" w:rsidR="006E10A6" w:rsidRDefault="00000000">
            <w:pPr>
              <w:jc w:val="center"/>
            </w:pPr>
            <w:r>
              <w:rPr>
                <w:sz w:val="18"/>
              </w:rPr>
              <w:t>64 features</w:t>
            </w:r>
          </w:p>
        </w:tc>
      </w:tr>
      <w:tr w:rsidR="006E10A6" w14:paraId="21036721" w14:textId="77777777">
        <w:trPr>
          <w:jc w:val="center"/>
        </w:trPr>
        <w:tc>
          <w:tcPr>
            <w:tcW w:w="3312" w:type="dxa"/>
            <w:vAlign w:val="center"/>
          </w:tcPr>
          <w:p w14:paraId="4D95F7C2" w14:textId="77777777" w:rsidR="006E10A6" w:rsidRDefault="00000000">
            <w:pPr>
              <w:jc w:val="center"/>
            </w:pPr>
            <w:r>
              <w:rPr>
                <w:sz w:val="18"/>
              </w:rPr>
              <w:t>Global pooling</w:t>
            </w:r>
          </w:p>
        </w:tc>
        <w:tc>
          <w:tcPr>
            <w:tcW w:w="6480" w:type="dxa"/>
            <w:vAlign w:val="center"/>
          </w:tcPr>
          <w:p w14:paraId="0D4EBF09" w14:textId="77777777" w:rsidR="006E10A6" w:rsidRDefault="00000000">
            <w:pPr>
              <w:jc w:val="center"/>
            </w:pPr>
            <w:r>
              <w:rPr>
                <w:sz w:val="18"/>
              </w:rPr>
              <w:t>Mean pooling + max pooling</w:t>
            </w:r>
          </w:p>
        </w:tc>
      </w:tr>
      <w:tr w:rsidR="006E10A6" w14:paraId="3DB09B03" w14:textId="77777777">
        <w:trPr>
          <w:jc w:val="center"/>
        </w:trPr>
        <w:tc>
          <w:tcPr>
            <w:tcW w:w="3312" w:type="dxa"/>
            <w:vAlign w:val="center"/>
          </w:tcPr>
          <w:p w14:paraId="1A9832EF" w14:textId="77777777" w:rsidR="006E10A6" w:rsidRDefault="00000000">
            <w:pPr>
              <w:jc w:val="center"/>
            </w:pPr>
            <w:r>
              <w:rPr>
                <w:sz w:val="18"/>
              </w:rPr>
              <w:t>Classifier</w:t>
            </w:r>
          </w:p>
        </w:tc>
        <w:tc>
          <w:tcPr>
            <w:tcW w:w="6480" w:type="dxa"/>
            <w:vAlign w:val="center"/>
          </w:tcPr>
          <w:p w14:paraId="5BE6BB69" w14:textId="77777777" w:rsidR="006E10A6" w:rsidRDefault="00000000">
            <w:pPr>
              <w:jc w:val="center"/>
            </w:pPr>
            <w:r>
              <w:rPr>
                <w:sz w:val="18"/>
              </w:rPr>
              <w:t>128 → 128 → 4</w:t>
            </w:r>
          </w:p>
        </w:tc>
      </w:tr>
      <w:tr w:rsidR="006E10A6" w14:paraId="27DCD023" w14:textId="77777777">
        <w:trPr>
          <w:jc w:val="center"/>
        </w:trPr>
        <w:tc>
          <w:tcPr>
            <w:tcW w:w="3312" w:type="dxa"/>
            <w:vAlign w:val="center"/>
          </w:tcPr>
          <w:p w14:paraId="3B37A333" w14:textId="77777777" w:rsidR="006E10A6" w:rsidRDefault="00000000">
            <w:pPr>
              <w:jc w:val="center"/>
            </w:pPr>
            <w:r>
              <w:rPr>
                <w:sz w:val="18"/>
              </w:rPr>
              <w:t>Total parameters</w:t>
            </w:r>
          </w:p>
        </w:tc>
        <w:tc>
          <w:tcPr>
            <w:tcW w:w="6480" w:type="dxa"/>
            <w:vAlign w:val="center"/>
          </w:tcPr>
          <w:p w14:paraId="607C9E96" w14:textId="77777777" w:rsidR="006E10A6" w:rsidRDefault="00000000">
            <w:pPr>
              <w:jc w:val="center"/>
            </w:pPr>
            <w:r>
              <w:rPr>
                <w:sz w:val="18"/>
              </w:rPr>
              <w:t>26,116</w:t>
            </w:r>
          </w:p>
        </w:tc>
      </w:tr>
    </w:tbl>
    <w:p w14:paraId="5D299AEA" w14:textId="77777777" w:rsidR="006E10A6" w:rsidRDefault="006E10A6"/>
    <w:p w14:paraId="2028F8CC" w14:textId="77777777" w:rsidR="006E10A6" w:rsidRDefault="00000000">
      <w:pPr>
        <w:pStyle w:val="Heading2"/>
      </w:pPr>
      <w:r>
        <w:rPr>
          <w:rFonts w:ascii="Times New Roman" w:hAnsi="Times New Roman"/>
        </w:rPr>
        <w:t>8.2 Training Procedure</w:t>
      </w:r>
    </w:p>
    <w:p w14:paraId="5EDD7244" w14:textId="162ECC0E" w:rsidR="006E10A6" w:rsidRDefault="00000000">
      <w:r>
        <w:t xml:space="preserve">The GCN is trained with weighted cross-entropy loss and the Adam optimizer at learning rate 1×10⁻³ with weight decay 1×10⁻⁴. The batch size is 32. A ReduceLROnPlateau scheduler halves the learning rate after three epochs without validation-loss improvement, with a minimum learning rate of 1×10⁻⁶. Early stopping uses patience 6 after a minimum of 50 epochs, with a maximum of 60 </w:t>
      </w:r>
      <w:proofErr w:type="gramStart"/>
      <w:r>
        <w:t xml:space="preserve">epochs </w:t>
      </w:r>
      <w:r w:rsidR="00FC3F7B">
        <w:t>.</w:t>
      </w:r>
      <w:proofErr w:type="gramEnd"/>
    </w:p>
    <w:p w14:paraId="70757178" w14:textId="77777777" w:rsidR="006E10A6" w:rsidRDefault="00000000">
      <w:pPr>
        <w:pStyle w:val="Heading2"/>
      </w:pPr>
      <w:r>
        <w:rPr>
          <w:rFonts w:ascii="Times New Roman" w:hAnsi="Times New Roman"/>
        </w:rPr>
        <w:t>8.3 Five-Fold Cross-Validation</w:t>
      </w:r>
    </w:p>
    <w:p w14:paraId="648EEF78" w14:textId="77777777" w:rsidR="006E10A6" w:rsidRDefault="00000000">
      <w:r>
        <w:t>The GCN uses stratified five-fold cross-validation on the 5,652-image train+validation graph pool. The held-out 575-image test set is not used during cross-validation. The fold results are:</w:t>
      </w:r>
    </w:p>
    <w:tbl>
      <w:tblPr>
        <w:tblStyle w:val="TableGrid"/>
        <w:tblW w:w="0" w:type="auto"/>
        <w:jc w:val="center"/>
        <w:tblLook w:val="04A0" w:firstRow="1" w:lastRow="0" w:firstColumn="1" w:lastColumn="0" w:noHBand="0" w:noVBand="1"/>
      </w:tblPr>
      <w:tblGrid>
        <w:gridCol w:w="1438"/>
        <w:gridCol w:w="2158"/>
        <w:gridCol w:w="2302"/>
        <w:gridCol w:w="2014"/>
        <w:gridCol w:w="1726"/>
      </w:tblGrid>
      <w:tr w:rsidR="006E10A6" w14:paraId="1DF2F29C" w14:textId="77777777">
        <w:trPr>
          <w:jc w:val="center"/>
        </w:trPr>
        <w:tc>
          <w:tcPr>
            <w:tcW w:w="1440" w:type="dxa"/>
            <w:shd w:val="clear" w:color="auto" w:fill="D9EAF7"/>
            <w:vAlign w:val="center"/>
          </w:tcPr>
          <w:p w14:paraId="5A85B791" w14:textId="77777777" w:rsidR="006E10A6" w:rsidRDefault="00000000">
            <w:pPr>
              <w:jc w:val="center"/>
            </w:pPr>
            <w:r>
              <w:rPr>
                <w:b/>
                <w:sz w:val="18"/>
              </w:rPr>
              <w:t>Fold</w:t>
            </w:r>
          </w:p>
        </w:tc>
        <w:tc>
          <w:tcPr>
            <w:tcW w:w="2160" w:type="dxa"/>
            <w:shd w:val="clear" w:color="auto" w:fill="D9EAF7"/>
            <w:vAlign w:val="center"/>
          </w:tcPr>
          <w:p w14:paraId="56E021DF" w14:textId="77777777" w:rsidR="006E10A6" w:rsidRDefault="00000000">
            <w:pPr>
              <w:jc w:val="center"/>
            </w:pPr>
            <w:r>
              <w:rPr>
                <w:b/>
                <w:sz w:val="18"/>
              </w:rPr>
              <w:t>Val accuracy</w:t>
            </w:r>
          </w:p>
        </w:tc>
        <w:tc>
          <w:tcPr>
            <w:tcW w:w="2304" w:type="dxa"/>
            <w:shd w:val="clear" w:color="auto" w:fill="D9EAF7"/>
            <w:vAlign w:val="center"/>
          </w:tcPr>
          <w:p w14:paraId="6F804CF0" w14:textId="77777777" w:rsidR="006E10A6" w:rsidRDefault="00000000">
            <w:pPr>
              <w:jc w:val="center"/>
            </w:pPr>
            <w:r>
              <w:rPr>
                <w:b/>
                <w:sz w:val="18"/>
              </w:rPr>
              <w:t>Precision macro</w:t>
            </w:r>
          </w:p>
        </w:tc>
        <w:tc>
          <w:tcPr>
            <w:tcW w:w="2016" w:type="dxa"/>
            <w:shd w:val="clear" w:color="auto" w:fill="D9EAF7"/>
            <w:vAlign w:val="center"/>
          </w:tcPr>
          <w:p w14:paraId="281486BB" w14:textId="77777777" w:rsidR="006E10A6" w:rsidRDefault="00000000">
            <w:pPr>
              <w:jc w:val="center"/>
            </w:pPr>
            <w:r>
              <w:rPr>
                <w:b/>
                <w:sz w:val="18"/>
              </w:rPr>
              <w:t>Recall macro</w:t>
            </w:r>
          </w:p>
        </w:tc>
        <w:tc>
          <w:tcPr>
            <w:tcW w:w="1728" w:type="dxa"/>
            <w:shd w:val="clear" w:color="auto" w:fill="D9EAF7"/>
            <w:vAlign w:val="center"/>
          </w:tcPr>
          <w:p w14:paraId="36816B02" w14:textId="77777777" w:rsidR="006E10A6" w:rsidRDefault="00000000">
            <w:pPr>
              <w:jc w:val="center"/>
            </w:pPr>
            <w:r>
              <w:rPr>
                <w:b/>
                <w:sz w:val="18"/>
              </w:rPr>
              <w:t>F1 macro</w:t>
            </w:r>
          </w:p>
        </w:tc>
      </w:tr>
      <w:tr w:rsidR="006E10A6" w14:paraId="59E77C54" w14:textId="77777777">
        <w:trPr>
          <w:jc w:val="center"/>
        </w:trPr>
        <w:tc>
          <w:tcPr>
            <w:tcW w:w="1440" w:type="dxa"/>
            <w:vAlign w:val="center"/>
          </w:tcPr>
          <w:p w14:paraId="0C521E12" w14:textId="77777777" w:rsidR="006E10A6" w:rsidRDefault="00000000">
            <w:pPr>
              <w:jc w:val="center"/>
            </w:pPr>
            <w:r>
              <w:rPr>
                <w:sz w:val="18"/>
              </w:rPr>
              <w:t>1</w:t>
            </w:r>
          </w:p>
        </w:tc>
        <w:tc>
          <w:tcPr>
            <w:tcW w:w="2160" w:type="dxa"/>
            <w:vAlign w:val="center"/>
          </w:tcPr>
          <w:p w14:paraId="45585262" w14:textId="77777777" w:rsidR="006E10A6" w:rsidRDefault="00000000">
            <w:r>
              <w:rPr>
                <w:sz w:val="18"/>
              </w:rPr>
              <w:t>79.58%</w:t>
            </w:r>
          </w:p>
        </w:tc>
        <w:tc>
          <w:tcPr>
            <w:tcW w:w="2304" w:type="dxa"/>
            <w:vAlign w:val="center"/>
          </w:tcPr>
          <w:p w14:paraId="685D5C21" w14:textId="77777777" w:rsidR="006E10A6" w:rsidRDefault="00000000">
            <w:r>
              <w:rPr>
                <w:sz w:val="18"/>
              </w:rPr>
              <w:t>80.16%</w:t>
            </w:r>
          </w:p>
        </w:tc>
        <w:tc>
          <w:tcPr>
            <w:tcW w:w="2016" w:type="dxa"/>
            <w:vAlign w:val="center"/>
          </w:tcPr>
          <w:p w14:paraId="60A458B8" w14:textId="77777777" w:rsidR="006E10A6" w:rsidRDefault="00000000">
            <w:r>
              <w:rPr>
                <w:sz w:val="18"/>
              </w:rPr>
              <w:t>80.58%</w:t>
            </w:r>
          </w:p>
        </w:tc>
        <w:tc>
          <w:tcPr>
            <w:tcW w:w="1728" w:type="dxa"/>
            <w:vAlign w:val="center"/>
          </w:tcPr>
          <w:p w14:paraId="1BEC78EA" w14:textId="77777777" w:rsidR="006E10A6" w:rsidRDefault="00000000">
            <w:r>
              <w:rPr>
                <w:sz w:val="18"/>
              </w:rPr>
              <w:t>80.22%</w:t>
            </w:r>
          </w:p>
        </w:tc>
      </w:tr>
      <w:tr w:rsidR="006E10A6" w14:paraId="206ED200" w14:textId="77777777">
        <w:trPr>
          <w:jc w:val="center"/>
        </w:trPr>
        <w:tc>
          <w:tcPr>
            <w:tcW w:w="1440" w:type="dxa"/>
            <w:vAlign w:val="center"/>
          </w:tcPr>
          <w:p w14:paraId="20997BC2" w14:textId="77777777" w:rsidR="006E10A6" w:rsidRDefault="00000000">
            <w:pPr>
              <w:jc w:val="center"/>
            </w:pPr>
            <w:r>
              <w:rPr>
                <w:sz w:val="18"/>
              </w:rPr>
              <w:t>2</w:t>
            </w:r>
          </w:p>
        </w:tc>
        <w:tc>
          <w:tcPr>
            <w:tcW w:w="2160" w:type="dxa"/>
            <w:vAlign w:val="center"/>
          </w:tcPr>
          <w:p w14:paraId="3B2D81C4" w14:textId="77777777" w:rsidR="006E10A6" w:rsidRDefault="00000000">
            <w:r>
              <w:rPr>
                <w:sz w:val="18"/>
              </w:rPr>
              <w:t>81.61%</w:t>
            </w:r>
          </w:p>
        </w:tc>
        <w:tc>
          <w:tcPr>
            <w:tcW w:w="2304" w:type="dxa"/>
            <w:vAlign w:val="center"/>
          </w:tcPr>
          <w:p w14:paraId="5BD81032" w14:textId="77777777" w:rsidR="006E10A6" w:rsidRDefault="00000000">
            <w:r>
              <w:rPr>
                <w:sz w:val="18"/>
              </w:rPr>
              <w:t>81.62%</w:t>
            </w:r>
          </w:p>
        </w:tc>
        <w:tc>
          <w:tcPr>
            <w:tcW w:w="2016" w:type="dxa"/>
            <w:vAlign w:val="center"/>
          </w:tcPr>
          <w:p w14:paraId="0AF23FC2" w14:textId="77777777" w:rsidR="006E10A6" w:rsidRDefault="00000000">
            <w:r>
              <w:rPr>
                <w:sz w:val="18"/>
              </w:rPr>
              <w:t>82.52%</w:t>
            </w:r>
          </w:p>
        </w:tc>
        <w:tc>
          <w:tcPr>
            <w:tcW w:w="1728" w:type="dxa"/>
            <w:vAlign w:val="center"/>
          </w:tcPr>
          <w:p w14:paraId="0A84B70B" w14:textId="77777777" w:rsidR="006E10A6" w:rsidRDefault="00000000">
            <w:r>
              <w:rPr>
                <w:sz w:val="18"/>
              </w:rPr>
              <w:t>81.84%</w:t>
            </w:r>
          </w:p>
        </w:tc>
      </w:tr>
      <w:tr w:rsidR="006E10A6" w14:paraId="547E12C8" w14:textId="77777777">
        <w:trPr>
          <w:jc w:val="center"/>
        </w:trPr>
        <w:tc>
          <w:tcPr>
            <w:tcW w:w="1440" w:type="dxa"/>
            <w:vAlign w:val="center"/>
          </w:tcPr>
          <w:p w14:paraId="567B1BE5" w14:textId="77777777" w:rsidR="006E10A6" w:rsidRDefault="00000000">
            <w:pPr>
              <w:jc w:val="center"/>
            </w:pPr>
            <w:r>
              <w:rPr>
                <w:sz w:val="18"/>
              </w:rPr>
              <w:t>3</w:t>
            </w:r>
          </w:p>
        </w:tc>
        <w:tc>
          <w:tcPr>
            <w:tcW w:w="2160" w:type="dxa"/>
            <w:vAlign w:val="center"/>
          </w:tcPr>
          <w:p w14:paraId="4BEA0E7C" w14:textId="77777777" w:rsidR="006E10A6" w:rsidRDefault="00000000">
            <w:r>
              <w:rPr>
                <w:sz w:val="18"/>
              </w:rPr>
              <w:t>79.03%</w:t>
            </w:r>
          </w:p>
        </w:tc>
        <w:tc>
          <w:tcPr>
            <w:tcW w:w="2304" w:type="dxa"/>
            <w:vAlign w:val="center"/>
          </w:tcPr>
          <w:p w14:paraId="6D3A9345" w14:textId="77777777" w:rsidR="006E10A6" w:rsidRDefault="00000000">
            <w:r>
              <w:rPr>
                <w:sz w:val="18"/>
              </w:rPr>
              <w:t>78.88%</w:t>
            </w:r>
          </w:p>
        </w:tc>
        <w:tc>
          <w:tcPr>
            <w:tcW w:w="2016" w:type="dxa"/>
            <w:vAlign w:val="center"/>
          </w:tcPr>
          <w:p w14:paraId="7B30B14E" w14:textId="77777777" w:rsidR="006E10A6" w:rsidRDefault="00000000">
            <w:r>
              <w:rPr>
                <w:sz w:val="18"/>
              </w:rPr>
              <w:t>80.05%</w:t>
            </w:r>
          </w:p>
        </w:tc>
        <w:tc>
          <w:tcPr>
            <w:tcW w:w="1728" w:type="dxa"/>
            <w:vAlign w:val="center"/>
          </w:tcPr>
          <w:p w14:paraId="160EE544" w14:textId="77777777" w:rsidR="006E10A6" w:rsidRDefault="00000000">
            <w:r>
              <w:rPr>
                <w:sz w:val="18"/>
              </w:rPr>
              <w:t>79.30%</w:t>
            </w:r>
          </w:p>
        </w:tc>
      </w:tr>
      <w:tr w:rsidR="006E10A6" w14:paraId="23A674CC" w14:textId="77777777">
        <w:trPr>
          <w:jc w:val="center"/>
        </w:trPr>
        <w:tc>
          <w:tcPr>
            <w:tcW w:w="1440" w:type="dxa"/>
            <w:vAlign w:val="center"/>
          </w:tcPr>
          <w:p w14:paraId="03A35B86" w14:textId="77777777" w:rsidR="006E10A6" w:rsidRDefault="00000000">
            <w:pPr>
              <w:jc w:val="center"/>
            </w:pPr>
            <w:r>
              <w:rPr>
                <w:sz w:val="18"/>
              </w:rPr>
              <w:t>4</w:t>
            </w:r>
          </w:p>
        </w:tc>
        <w:tc>
          <w:tcPr>
            <w:tcW w:w="2160" w:type="dxa"/>
            <w:vAlign w:val="center"/>
          </w:tcPr>
          <w:p w14:paraId="2CFAE77E" w14:textId="77777777" w:rsidR="006E10A6" w:rsidRDefault="00000000">
            <w:r>
              <w:rPr>
                <w:sz w:val="18"/>
              </w:rPr>
              <w:t>79.20%</w:t>
            </w:r>
          </w:p>
        </w:tc>
        <w:tc>
          <w:tcPr>
            <w:tcW w:w="2304" w:type="dxa"/>
            <w:vAlign w:val="center"/>
          </w:tcPr>
          <w:p w14:paraId="308F8F03" w14:textId="77777777" w:rsidR="006E10A6" w:rsidRDefault="00000000">
            <w:r>
              <w:rPr>
                <w:sz w:val="18"/>
              </w:rPr>
              <w:t>78.79%</w:t>
            </w:r>
          </w:p>
        </w:tc>
        <w:tc>
          <w:tcPr>
            <w:tcW w:w="2016" w:type="dxa"/>
            <w:vAlign w:val="center"/>
          </w:tcPr>
          <w:p w14:paraId="0E6E2F73" w14:textId="77777777" w:rsidR="006E10A6" w:rsidRDefault="00000000">
            <w:r>
              <w:rPr>
                <w:sz w:val="18"/>
              </w:rPr>
              <w:t>80.38%</w:t>
            </w:r>
          </w:p>
        </w:tc>
        <w:tc>
          <w:tcPr>
            <w:tcW w:w="1728" w:type="dxa"/>
            <w:vAlign w:val="center"/>
          </w:tcPr>
          <w:p w14:paraId="341EFB96" w14:textId="77777777" w:rsidR="006E10A6" w:rsidRDefault="00000000">
            <w:r>
              <w:rPr>
                <w:sz w:val="18"/>
              </w:rPr>
              <w:t>79.29%</w:t>
            </w:r>
          </w:p>
        </w:tc>
      </w:tr>
      <w:tr w:rsidR="006E10A6" w14:paraId="233A4D95" w14:textId="77777777">
        <w:trPr>
          <w:jc w:val="center"/>
        </w:trPr>
        <w:tc>
          <w:tcPr>
            <w:tcW w:w="1440" w:type="dxa"/>
            <w:vAlign w:val="center"/>
          </w:tcPr>
          <w:p w14:paraId="43DB7EA4" w14:textId="77777777" w:rsidR="006E10A6" w:rsidRDefault="00000000">
            <w:pPr>
              <w:jc w:val="center"/>
            </w:pPr>
            <w:r>
              <w:rPr>
                <w:sz w:val="18"/>
              </w:rPr>
              <w:t>5</w:t>
            </w:r>
          </w:p>
        </w:tc>
        <w:tc>
          <w:tcPr>
            <w:tcW w:w="2160" w:type="dxa"/>
            <w:vAlign w:val="center"/>
          </w:tcPr>
          <w:p w14:paraId="56962CD3" w14:textId="77777777" w:rsidR="006E10A6" w:rsidRDefault="00000000">
            <w:r>
              <w:rPr>
                <w:sz w:val="18"/>
              </w:rPr>
              <w:t>78.85%</w:t>
            </w:r>
          </w:p>
        </w:tc>
        <w:tc>
          <w:tcPr>
            <w:tcW w:w="2304" w:type="dxa"/>
            <w:vAlign w:val="center"/>
          </w:tcPr>
          <w:p w14:paraId="5A426CEC" w14:textId="77777777" w:rsidR="006E10A6" w:rsidRDefault="00000000">
            <w:r>
              <w:rPr>
                <w:sz w:val="18"/>
              </w:rPr>
              <w:t>79.03%</w:t>
            </w:r>
          </w:p>
        </w:tc>
        <w:tc>
          <w:tcPr>
            <w:tcW w:w="2016" w:type="dxa"/>
            <w:vAlign w:val="center"/>
          </w:tcPr>
          <w:p w14:paraId="41598482" w14:textId="77777777" w:rsidR="006E10A6" w:rsidRDefault="00000000">
            <w:r>
              <w:rPr>
                <w:sz w:val="18"/>
              </w:rPr>
              <w:t>80.19%</w:t>
            </w:r>
          </w:p>
        </w:tc>
        <w:tc>
          <w:tcPr>
            <w:tcW w:w="1728" w:type="dxa"/>
            <w:vAlign w:val="center"/>
          </w:tcPr>
          <w:p w14:paraId="223D42D9" w14:textId="77777777" w:rsidR="006E10A6" w:rsidRDefault="00000000">
            <w:r>
              <w:rPr>
                <w:sz w:val="18"/>
              </w:rPr>
              <w:t>79.26%</w:t>
            </w:r>
          </w:p>
        </w:tc>
      </w:tr>
      <w:tr w:rsidR="006E10A6" w14:paraId="7DEE5A2E" w14:textId="77777777">
        <w:trPr>
          <w:jc w:val="center"/>
        </w:trPr>
        <w:tc>
          <w:tcPr>
            <w:tcW w:w="1440" w:type="dxa"/>
            <w:vAlign w:val="center"/>
          </w:tcPr>
          <w:p w14:paraId="0EBF234D" w14:textId="77777777" w:rsidR="006E10A6" w:rsidRDefault="00000000">
            <w:pPr>
              <w:jc w:val="center"/>
            </w:pPr>
            <w:r>
              <w:rPr>
                <w:sz w:val="18"/>
              </w:rPr>
              <w:t>Mean ± std</w:t>
            </w:r>
          </w:p>
        </w:tc>
        <w:tc>
          <w:tcPr>
            <w:tcW w:w="2160" w:type="dxa"/>
            <w:vAlign w:val="center"/>
          </w:tcPr>
          <w:p w14:paraId="55B9F01A" w14:textId="77777777" w:rsidR="006E10A6" w:rsidRDefault="00000000">
            <w:r>
              <w:rPr>
                <w:sz w:val="18"/>
              </w:rPr>
              <w:t>79.65% ± 1.13%</w:t>
            </w:r>
          </w:p>
        </w:tc>
        <w:tc>
          <w:tcPr>
            <w:tcW w:w="2304" w:type="dxa"/>
            <w:vAlign w:val="center"/>
          </w:tcPr>
          <w:p w14:paraId="593CF8F3" w14:textId="77777777" w:rsidR="006E10A6" w:rsidRDefault="00000000">
            <w:r>
              <w:rPr>
                <w:sz w:val="18"/>
              </w:rPr>
              <w:t>79.70% ± 1.21%</w:t>
            </w:r>
          </w:p>
        </w:tc>
        <w:tc>
          <w:tcPr>
            <w:tcW w:w="2016" w:type="dxa"/>
            <w:vAlign w:val="center"/>
          </w:tcPr>
          <w:p w14:paraId="13276483" w14:textId="77777777" w:rsidR="006E10A6" w:rsidRDefault="00000000">
            <w:r>
              <w:rPr>
                <w:sz w:val="18"/>
              </w:rPr>
              <w:t>80.74% ± 1.01%</w:t>
            </w:r>
          </w:p>
        </w:tc>
        <w:tc>
          <w:tcPr>
            <w:tcW w:w="1728" w:type="dxa"/>
            <w:vAlign w:val="center"/>
          </w:tcPr>
          <w:p w14:paraId="6947AE15" w14:textId="77777777" w:rsidR="006E10A6" w:rsidRDefault="00000000">
            <w:r>
              <w:rPr>
                <w:sz w:val="18"/>
              </w:rPr>
              <w:t>79.98% ± 1.12%</w:t>
            </w:r>
          </w:p>
        </w:tc>
      </w:tr>
    </w:tbl>
    <w:p w14:paraId="3C068EE5" w14:textId="77777777" w:rsidR="006E10A6" w:rsidRDefault="006E10A6"/>
    <w:p w14:paraId="62A4CE84" w14:textId="77777777" w:rsidR="006E10A6" w:rsidRDefault="00000000">
      <w:r>
        <w:t>The five cross-validation folds are relatively close. The best validation accuracy is 81.61% in fold 2, while the lowest is 78.85% in fold 5. The standard deviation of validation accuracy is 1.13 percentage points.</w:t>
      </w:r>
    </w:p>
    <w:p w14:paraId="67938A4C" w14:textId="77777777" w:rsidR="006E10A6" w:rsidRDefault="00000000">
      <w:pPr>
        <w:pStyle w:val="Heading1"/>
      </w:pPr>
      <w:r>
        <w:rPr>
          <w:rFonts w:ascii="Times New Roman" w:hAnsi="Times New Roman"/>
        </w:rPr>
        <w:t>9. GCN Results</w:t>
      </w:r>
    </w:p>
    <w:p w14:paraId="222D787A" w14:textId="77777777" w:rsidR="006E10A6" w:rsidRDefault="00000000">
      <w:pPr>
        <w:pStyle w:val="Heading2"/>
      </w:pPr>
      <w:r>
        <w:rPr>
          <w:rFonts w:ascii="Times New Roman" w:hAnsi="Times New Roman"/>
        </w:rPr>
        <w:t>9.1 Held-Out Test Performance</w:t>
      </w:r>
    </w:p>
    <w:tbl>
      <w:tblPr>
        <w:tblStyle w:val="TableGrid"/>
        <w:tblW w:w="0" w:type="auto"/>
        <w:jc w:val="center"/>
        <w:tblLook w:val="04A0" w:firstRow="1" w:lastRow="0" w:firstColumn="1" w:lastColumn="0" w:noHBand="0" w:noVBand="1"/>
      </w:tblPr>
      <w:tblGrid>
        <w:gridCol w:w="4256"/>
        <w:gridCol w:w="5382"/>
      </w:tblGrid>
      <w:tr w:rsidR="006E10A6" w14:paraId="50FB9492" w14:textId="77777777">
        <w:trPr>
          <w:jc w:val="center"/>
        </w:trPr>
        <w:tc>
          <w:tcPr>
            <w:tcW w:w="4320" w:type="dxa"/>
            <w:shd w:val="clear" w:color="auto" w:fill="D9EAF7"/>
            <w:vAlign w:val="center"/>
          </w:tcPr>
          <w:p w14:paraId="4573A541" w14:textId="77777777" w:rsidR="006E10A6" w:rsidRDefault="00000000">
            <w:pPr>
              <w:jc w:val="center"/>
            </w:pPr>
            <w:r>
              <w:rPr>
                <w:b/>
                <w:sz w:val="18"/>
              </w:rPr>
              <w:t>Metric</w:t>
            </w:r>
          </w:p>
        </w:tc>
        <w:tc>
          <w:tcPr>
            <w:tcW w:w="5472" w:type="dxa"/>
            <w:shd w:val="clear" w:color="auto" w:fill="D9EAF7"/>
            <w:vAlign w:val="center"/>
          </w:tcPr>
          <w:p w14:paraId="00978CA7" w14:textId="77777777" w:rsidR="006E10A6" w:rsidRDefault="00000000">
            <w:pPr>
              <w:jc w:val="center"/>
            </w:pPr>
            <w:r>
              <w:rPr>
                <w:b/>
                <w:sz w:val="18"/>
              </w:rPr>
              <w:t>GCN result</w:t>
            </w:r>
          </w:p>
        </w:tc>
      </w:tr>
      <w:tr w:rsidR="006E10A6" w14:paraId="31584A47" w14:textId="77777777">
        <w:trPr>
          <w:jc w:val="center"/>
        </w:trPr>
        <w:tc>
          <w:tcPr>
            <w:tcW w:w="4320" w:type="dxa"/>
            <w:vAlign w:val="center"/>
          </w:tcPr>
          <w:p w14:paraId="5E7F7DD4" w14:textId="77777777" w:rsidR="006E10A6" w:rsidRDefault="00000000">
            <w:pPr>
              <w:jc w:val="center"/>
            </w:pPr>
            <w:r>
              <w:rPr>
                <w:sz w:val="18"/>
              </w:rPr>
              <w:t>Test accuracy</w:t>
            </w:r>
          </w:p>
        </w:tc>
        <w:tc>
          <w:tcPr>
            <w:tcW w:w="5472" w:type="dxa"/>
            <w:vAlign w:val="center"/>
          </w:tcPr>
          <w:p w14:paraId="5C0B1CAF" w14:textId="3780CB29" w:rsidR="006E10A6" w:rsidRDefault="00FC3F7B">
            <w:r>
              <w:rPr>
                <w:sz w:val="18"/>
              </w:rPr>
              <w:t xml:space="preserve">                                                  </w:t>
            </w:r>
            <w:r w:rsidR="00000000">
              <w:rPr>
                <w:sz w:val="18"/>
              </w:rPr>
              <w:t>74.96%</w:t>
            </w:r>
          </w:p>
        </w:tc>
      </w:tr>
      <w:tr w:rsidR="006E10A6" w14:paraId="5908B612" w14:textId="77777777">
        <w:trPr>
          <w:jc w:val="center"/>
        </w:trPr>
        <w:tc>
          <w:tcPr>
            <w:tcW w:w="4320" w:type="dxa"/>
            <w:vAlign w:val="center"/>
          </w:tcPr>
          <w:p w14:paraId="2326646E" w14:textId="77777777" w:rsidR="006E10A6" w:rsidRDefault="00000000">
            <w:pPr>
              <w:jc w:val="center"/>
            </w:pPr>
            <w:r>
              <w:rPr>
                <w:sz w:val="18"/>
              </w:rPr>
              <w:t>Precision macro</w:t>
            </w:r>
          </w:p>
        </w:tc>
        <w:tc>
          <w:tcPr>
            <w:tcW w:w="5472" w:type="dxa"/>
            <w:vAlign w:val="center"/>
          </w:tcPr>
          <w:p w14:paraId="12E79340" w14:textId="2A71D53B" w:rsidR="006E10A6" w:rsidRDefault="00FC3F7B">
            <w:r>
              <w:rPr>
                <w:sz w:val="18"/>
              </w:rPr>
              <w:t xml:space="preserve">                                                   </w:t>
            </w:r>
            <w:r w:rsidR="00000000">
              <w:rPr>
                <w:sz w:val="18"/>
              </w:rPr>
              <w:t>71.00%</w:t>
            </w:r>
          </w:p>
        </w:tc>
      </w:tr>
      <w:tr w:rsidR="006E10A6" w14:paraId="51CA2FFE" w14:textId="77777777">
        <w:trPr>
          <w:jc w:val="center"/>
        </w:trPr>
        <w:tc>
          <w:tcPr>
            <w:tcW w:w="4320" w:type="dxa"/>
            <w:vAlign w:val="center"/>
          </w:tcPr>
          <w:p w14:paraId="3E3DB6BE" w14:textId="77777777" w:rsidR="006E10A6" w:rsidRDefault="00000000">
            <w:pPr>
              <w:jc w:val="center"/>
            </w:pPr>
            <w:r>
              <w:rPr>
                <w:sz w:val="18"/>
              </w:rPr>
              <w:lastRenderedPageBreak/>
              <w:t>Recall macro</w:t>
            </w:r>
          </w:p>
        </w:tc>
        <w:tc>
          <w:tcPr>
            <w:tcW w:w="5472" w:type="dxa"/>
            <w:vAlign w:val="center"/>
          </w:tcPr>
          <w:p w14:paraId="60986792" w14:textId="38714371" w:rsidR="006E10A6" w:rsidRDefault="00FC3F7B">
            <w:r>
              <w:rPr>
                <w:sz w:val="18"/>
              </w:rPr>
              <w:t xml:space="preserve">                                                     </w:t>
            </w:r>
            <w:r w:rsidR="00000000">
              <w:rPr>
                <w:sz w:val="18"/>
              </w:rPr>
              <w:t>77.00%</w:t>
            </w:r>
          </w:p>
        </w:tc>
      </w:tr>
      <w:tr w:rsidR="006E10A6" w14:paraId="5E690C5E" w14:textId="77777777">
        <w:trPr>
          <w:jc w:val="center"/>
        </w:trPr>
        <w:tc>
          <w:tcPr>
            <w:tcW w:w="4320" w:type="dxa"/>
            <w:vAlign w:val="center"/>
          </w:tcPr>
          <w:p w14:paraId="54A008F3" w14:textId="77777777" w:rsidR="006E10A6" w:rsidRDefault="00000000">
            <w:pPr>
              <w:jc w:val="center"/>
            </w:pPr>
            <w:r>
              <w:rPr>
                <w:sz w:val="18"/>
              </w:rPr>
              <w:t>F1 macro</w:t>
            </w:r>
          </w:p>
        </w:tc>
        <w:tc>
          <w:tcPr>
            <w:tcW w:w="5472" w:type="dxa"/>
            <w:vAlign w:val="center"/>
          </w:tcPr>
          <w:p w14:paraId="1A843EC7" w14:textId="5B2C3033" w:rsidR="006E10A6" w:rsidRDefault="00FC3F7B">
            <w:r>
              <w:rPr>
                <w:sz w:val="18"/>
              </w:rPr>
              <w:t xml:space="preserve">                                                      </w:t>
            </w:r>
            <w:r w:rsidR="00000000">
              <w:rPr>
                <w:sz w:val="18"/>
              </w:rPr>
              <w:t>72.61%</w:t>
            </w:r>
          </w:p>
        </w:tc>
      </w:tr>
      <w:tr w:rsidR="006E10A6" w14:paraId="32F09000" w14:textId="77777777">
        <w:trPr>
          <w:jc w:val="center"/>
        </w:trPr>
        <w:tc>
          <w:tcPr>
            <w:tcW w:w="4320" w:type="dxa"/>
            <w:vAlign w:val="center"/>
          </w:tcPr>
          <w:p w14:paraId="7FFCC859" w14:textId="77777777" w:rsidR="006E10A6" w:rsidRDefault="00000000">
            <w:pPr>
              <w:jc w:val="center"/>
            </w:pPr>
            <w:r>
              <w:rPr>
                <w:sz w:val="18"/>
              </w:rPr>
              <w:t>Test samples</w:t>
            </w:r>
          </w:p>
        </w:tc>
        <w:tc>
          <w:tcPr>
            <w:tcW w:w="5472" w:type="dxa"/>
            <w:vAlign w:val="center"/>
          </w:tcPr>
          <w:p w14:paraId="1F9F0787" w14:textId="77777777" w:rsidR="006E10A6" w:rsidRDefault="00000000">
            <w:pPr>
              <w:jc w:val="center"/>
            </w:pPr>
            <w:r>
              <w:rPr>
                <w:sz w:val="18"/>
              </w:rPr>
              <w:t>575</w:t>
            </w:r>
          </w:p>
        </w:tc>
      </w:tr>
      <w:tr w:rsidR="006E10A6" w14:paraId="75DC8006" w14:textId="77777777">
        <w:trPr>
          <w:jc w:val="center"/>
        </w:trPr>
        <w:tc>
          <w:tcPr>
            <w:tcW w:w="4320" w:type="dxa"/>
            <w:vAlign w:val="center"/>
          </w:tcPr>
          <w:p w14:paraId="51D10E31" w14:textId="77777777" w:rsidR="006E10A6" w:rsidRDefault="00000000">
            <w:pPr>
              <w:jc w:val="center"/>
            </w:pPr>
            <w:r>
              <w:rPr>
                <w:sz w:val="18"/>
              </w:rPr>
              <w:t>Total parameters</w:t>
            </w:r>
          </w:p>
        </w:tc>
        <w:tc>
          <w:tcPr>
            <w:tcW w:w="5472" w:type="dxa"/>
            <w:vAlign w:val="center"/>
          </w:tcPr>
          <w:p w14:paraId="5C1A3E7F" w14:textId="77777777" w:rsidR="006E10A6" w:rsidRDefault="00000000">
            <w:pPr>
              <w:jc w:val="center"/>
            </w:pPr>
            <w:r>
              <w:rPr>
                <w:sz w:val="18"/>
              </w:rPr>
              <w:t>26,116</w:t>
            </w:r>
          </w:p>
        </w:tc>
      </w:tr>
    </w:tbl>
    <w:p w14:paraId="7728F222" w14:textId="77777777" w:rsidR="006E10A6" w:rsidRDefault="006E10A6"/>
    <w:p w14:paraId="78DDFDE8" w14:textId="5469CE61" w:rsidR="006E10A6" w:rsidRDefault="00000000">
      <w:pPr>
        <w:pStyle w:val="Heading2"/>
        <w:rPr>
          <w:rFonts w:ascii="Times New Roman" w:hAnsi="Times New Roman"/>
        </w:rPr>
      </w:pPr>
      <w:r>
        <w:rPr>
          <w:rFonts w:ascii="Times New Roman" w:hAnsi="Times New Roman"/>
        </w:rPr>
        <w:t>9.2 Classification Report</w:t>
      </w:r>
    </w:p>
    <w:p w14:paraId="7A1F3EC5" w14:textId="77777777" w:rsidR="00FC3F7B" w:rsidRPr="00FC3F7B" w:rsidRDefault="00FC3F7B" w:rsidP="00FC3F7B"/>
    <w:tbl>
      <w:tblPr>
        <w:tblStyle w:val="TableGrid"/>
        <w:tblW w:w="0" w:type="auto"/>
        <w:jc w:val="center"/>
        <w:tblLook w:val="04A0" w:firstRow="1" w:lastRow="0" w:firstColumn="1" w:lastColumn="0" w:noHBand="0" w:noVBand="1"/>
      </w:tblPr>
      <w:tblGrid>
        <w:gridCol w:w="2880"/>
        <w:gridCol w:w="1584"/>
        <w:gridCol w:w="1584"/>
        <w:gridCol w:w="1584"/>
        <w:gridCol w:w="1440"/>
      </w:tblGrid>
      <w:tr w:rsidR="006E10A6" w14:paraId="5AA78903" w14:textId="77777777">
        <w:trPr>
          <w:jc w:val="center"/>
        </w:trPr>
        <w:tc>
          <w:tcPr>
            <w:tcW w:w="2880" w:type="dxa"/>
            <w:shd w:val="clear" w:color="auto" w:fill="D9EAF7"/>
            <w:vAlign w:val="center"/>
          </w:tcPr>
          <w:p w14:paraId="77629B59" w14:textId="77777777" w:rsidR="006E10A6" w:rsidRDefault="00000000">
            <w:pPr>
              <w:jc w:val="center"/>
            </w:pPr>
            <w:r>
              <w:rPr>
                <w:b/>
                <w:sz w:val="18"/>
              </w:rPr>
              <w:t>Class</w:t>
            </w:r>
          </w:p>
        </w:tc>
        <w:tc>
          <w:tcPr>
            <w:tcW w:w="1584" w:type="dxa"/>
            <w:shd w:val="clear" w:color="auto" w:fill="D9EAF7"/>
            <w:vAlign w:val="center"/>
          </w:tcPr>
          <w:p w14:paraId="1CEE9F18" w14:textId="77777777" w:rsidR="006E10A6" w:rsidRDefault="00000000">
            <w:pPr>
              <w:jc w:val="center"/>
            </w:pPr>
            <w:r>
              <w:rPr>
                <w:b/>
                <w:sz w:val="18"/>
              </w:rPr>
              <w:t>Precision</w:t>
            </w:r>
          </w:p>
        </w:tc>
        <w:tc>
          <w:tcPr>
            <w:tcW w:w="1584" w:type="dxa"/>
            <w:shd w:val="clear" w:color="auto" w:fill="D9EAF7"/>
            <w:vAlign w:val="center"/>
          </w:tcPr>
          <w:p w14:paraId="095A15A4" w14:textId="77777777" w:rsidR="006E10A6" w:rsidRDefault="00000000">
            <w:pPr>
              <w:jc w:val="center"/>
            </w:pPr>
            <w:r>
              <w:rPr>
                <w:b/>
                <w:sz w:val="18"/>
              </w:rPr>
              <w:t>Recall</w:t>
            </w:r>
          </w:p>
        </w:tc>
        <w:tc>
          <w:tcPr>
            <w:tcW w:w="1584" w:type="dxa"/>
            <w:shd w:val="clear" w:color="auto" w:fill="D9EAF7"/>
            <w:vAlign w:val="center"/>
          </w:tcPr>
          <w:p w14:paraId="5FFCF7B6" w14:textId="77777777" w:rsidR="006E10A6" w:rsidRDefault="00000000">
            <w:pPr>
              <w:jc w:val="center"/>
            </w:pPr>
            <w:r>
              <w:rPr>
                <w:b/>
                <w:sz w:val="18"/>
              </w:rPr>
              <w:t>F1</w:t>
            </w:r>
          </w:p>
        </w:tc>
        <w:tc>
          <w:tcPr>
            <w:tcW w:w="1440" w:type="dxa"/>
            <w:shd w:val="clear" w:color="auto" w:fill="D9EAF7"/>
            <w:vAlign w:val="center"/>
          </w:tcPr>
          <w:p w14:paraId="06B7F7BC" w14:textId="77777777" w:rsidR="006E10A6" w:rsidRDefault="00000000">
            <w:pPr>
              <w:jc w:val="center"/>
            </w:pPr>
            <w:r>
              <w:rPr>
                <w:b/>
                <w:sz w:val="18"/>
              </w:rPr>
              <w:t>Support</w:t>
            </w:r>
          </w:p>
        </w:tc>
      </w:tr>
      <w:tr w:rsidR="006E10A6" w14:paraId="7451ED2F" w14:textId="77777777">
        <w:trPr>
          <w:jc w:val="center"/>
        </w:trPr>
        <w:tc>
          <w:tcPr>
            <w:tcW w:w="2880" w:type="dxa"/>
            <w:vAlign w:val="center"/>
          </w:tcPr>
          <w:p w14:paraId="68402E40" w14:textId="77777777" w:rsidR="006E10A6" w:rsidRDefault="00000000">
            <w:pPr>
              <w:jc w:val="center"/>
            </w:pPr>
            <w:r>
              <w:rPr>
                <w:sz w:val="18"/>
              </w:rPr>
              <w:t>glioma</w:t>
            </w:r>
          </w:p>
        </w:tc>
        <w:tc>
          <w:tcPr>
            <w:tcW w:w="1584" w:type="dxa"/>
            <w:vAlign w:val="center"/>
          </w:tcPr>
          <w:p w14:paraId="013B3840" w14:textId="77777777" w:rsidR="006E10A6" w:rsidRDefault="00000000">
            <w:r>
              <w:rPr>
                <w:sz w:val="18"/>
              </w:rPr>
              <w:t>74.00%</w:t>
            </w:r>
          </w:p>
        </w:tc>
        <w:tc>
          <w:tcPr>
            <w:tcW w:w="1584" w:type="dxa"/>
            <w:vAlign w:val="center"/>
          </w:tcPr>
          <w:p w14:paraId="57E9B169" w14:textId="77777777" w:rsidR="006E10A6" w:rsidRDefault="00000000">
            <w:r>
              <w:rPr>
                <w:sz w:val="18"/>
              </w:rPr>
              <w:t>57.00%</w:t>
            </w:r>
          </w:p>
        </w:tc>
        <w:tc>
          <w:tcPr>
            <w:tcW w:w="1584" w:type="dxa"/>
            <w:vAlign w:val="center"/>
          </w:tcPr>
          <w:p w14:paraId="3B47F1E5" w14:textId="77777777" w:rsidR="006E10A6" w:rsidRDefault="00000000">
            <w:r>
              <w:rPr>
                <w:sz w:val="18"/>
              </w:rPr>
              <w:t>65.00%</w:t>
            </w:r>
          </w:p>
        </w:tc>
        <w:tc>
          <w:tcPr>
            <w:tcW w:w="1440" w:type="dxa"/>
            <w:vAlign w:val="center"/>
          </w:tcPr>
          <w:p w14:paraId="5217C0F2" w14:textId="77777777" w:rsidR="006E10A6" w:rsidRDefault="00000000">
            <w:pPr>
              <w:jc w:val="center"/>
            </w:pPr>
            <w:r>
              <w:rPr>
                <w:sz w:val="18"/>
              </w:rPr>
              <w:t>176</w:t>
            </w:r>
          </w:p>
        </w:tc>
      </w:tr>
      <w:tr w:rsidR="006E10A6" w14:paraId="17F61FEA" w14:textId="77777777">
        <w:trPr>
          <w:jc w:val="center"/>
        </w:trPr>
        <w:tc>
          <w:tcPr>
            <w:tcW w:w="2880" w:type="dxa"/>
            <w:vAlign w:val="center"/>
          </w:tcPr>
          <w:p w14:paraId="06052C26" w14:textId="77777777" w:rsidR="006E10A6" w:rsidRDefault="00000000">
            <w:pPr>
              <w:jc w:val="center"/>
            </w:pPr>
            <w:r>
              <w:rPr>
                <w:sz w:val="18"/>
              </w:rPr>
              <w:t>meningioma</w:t>
            </w:r>
          </w:p>
        </w:tc>
        <w:tc>
          <w:tcPr>
            <w:tcW w:w="1584" w:type="dxa"/>
            <w:vAlign w:val="center"/>
          </w:tcPr>
          <w:p w14:paraId="0F7B5BE4" w14:textId="77777777" w:rsidR="006E10A6" w:rsidRDefault="00000000">
            <w:r>
              <w:rPr>
                <w:sz w:val="18"/>
              </w:rPr>
              <w:t>65.00%</w:t>
            </w:r>
          </w:p>
        </w:tc>
        <w:tc>
          <w:tcPr>
            <w:tcW w:w="1584" w:type="dxa"/>
            <w:vAlign w:val="center"/>
          </w:tcPr>
          <w:p w14:paraId="0A80E225" w14:textId="77777777" w:rsidR="006E10A6" w:rsidRDefault="00000000">
            <w:r>
              <w:rPr>
                <w:sz w:val="18"/>
              </w:rPr>
              <w:t>56.00%</w:t>
            </w:r>
          </w:p>
        </w:tc>
        <w:tc>
          <w:tcPr>
            <w:tcW w:w="1584" w:type="dxa"/>
            <w:vAlign w:val="center"/>
          </w:tcPr>
          <w:p w14:paraId="0D704E48" w14:textId="77777777" w:rsidR="006E10A6" w:rsidRDefault="00000000">
            <w:r>
              <w:rPr>
                <w:sz w:val="18"/>
              </w:rPr>
              <w:t>60.00%</w:t>
            </w:r>
          </w:p>
        </w:tc>
        <w:tc>
          <w:tcPr>
            <w:tcW w:w="1440" w:type="dxa"/>
            <w:vAlign w:val="center"/>
          </w:tcPr>
          <w:p w14:paraId="2877D369" w14:textId="77777777" w:rsidR="006E10A6" w:rsidRDefault="00000000">
            <w:pPr>
              <w:jc w:val="center"/>
            </w:pPr>
            <w:r>
              <w:rPr>
                <w:sz w:val="18"/>
              </w:rPr>
              <w:t>142</w:t>
            </w:r>
          </w:p>
        </w:tc>
      </w:tr>
      <w:tr w:rsidR="006E10A6" w14:paraId="07E48114" w14:textId="77777777">
        <w:trPr>
          <w:jc w:val="center"/>
        </w:trPr>
        <w:tc>
          <w:tcPr>
            <w:tcW w:w="2880" w:type="dxa"/>
            <w:vAlign w:val="center"/>
          </w:tcPr>
          <w:p w14:paraId="58331365" w14:textId="77777777" w:rsidR="006E10A6" w:rsidRDefault="00000000">
            <w:pPr>
              <w:jc w:val="center"/>
            </w:pPr>
            <w:r>
              <w:rPr>
                <w:sz w:val="18"/>
              </w:rPr>
              <w:t>notumor</w:t>
            </w:r>
          </w:p>
        </w:tc>
        <w:tc>
          <w:tcPr>
            <w:tcW w:w="1584" w:type="dxa"/>
            <w:vAlign w:val="center"/>
          </w:tcPr>
          <w:p w14:paraId="3A7BFD28" w14:textId="77777777" w:rsidR="006E10A6" w:rsidRDefault="00000000">
            <w:r>
              <w:rPr>
                <w:sz w:val="18"/>
              </w:rPr>
              <w:t>59.00%</w:t>
            </w:r>
          </w:p>
        </w:tc>
        <w:tc>
          <w:tcPr>
            <w:tcW w:w="1584" w:type="dxa"/>
            <w:vAlign w:val="center"/>
          </w:tcPr>
          <w:p w14:paraId="41ABBDD9" w14:textId="77777777" w:rsidR="006E10A6" w:rsidRDefault="00000000">
            <w:r>
              <w:rPr>
                <w:sz w:val="18"/>
              </w:rPr>
              <w:t>97.00%</w:t>
            </w:r>
          </w:p>
        </w:tc>
        <w:tc>
          <w:tcPr>
            <w:tcW w:w="1584" w:type="dxa"/>
            <w:vAlign w:val="center"/>
          </w:tcPr>
          <w:p w14:paraId="749F1142" w14:textId="77777777" w:rsidR="006E10A6" w:rsidRDefault="00000000">
            <w:r>
              <w:rPr>
                <w:sz w:val="18"/>
              </w:rPr>
              <w:t>73.00%</w:t>
            </w:r>
          </w:p>
        </w:tc>
        <w:tc>
          <w:tcPr>
            <w:tcW w:w="1440" w:type="dxa"/>
            <w:vAlign w:val="center"/>
          </w:tcPr>
          <w:p w14:paraId="1566129B" w14:textId="77777777" w:rsidR="006E10A6" w:rsidRDefault="00000000">
            <w:pPr>
              <w:jc w:val="center"/>
            </w:pPr>
            <w:r>
              <w:rPr>
                <w:sz w:val="18"/>
              </w:rPr>
              <w:t>58</w:t>
            </w:r>
          </w:p>
        </w:tc>
      </w:tr>
      <w:tr w:rsidR="006E10A6" w14:paraId="17F01E08" w14:textId="77777777">
        <w:trPr>
          <w:jc w:val="center"/>
        </w:trPr>
        <w:tc>
          <w:tcPr>
            <w:tcW w:w="2880" w:type="dxa"/>
            <w:vAlign w:val="center"/>
          </w:tcPr>
          <w:p w14:paraId="64389BA7" w14:textId="77777777" w:rsidR="006E10A6" w:rsidRDefault="00000000">
            <w:pPr>
              <w:jc w:val="center"/>
            </w:pPr>
            <w:r>
              <w:rPr>
                <w:sz w:val="18"/>
              </w:rPr>
              <w:t>pituitary</w:t>
            </w:r>
          </w:p>
        </w:tc>
        <w:tc>
          <w:tcPr>
            <w:tcW w:w="1584" w:type="dxa"/>
            <w:vAlign w:val="center"/>
          </w:tcPr>
          <w:p w14:paraId="6AB84921" w14:textId="77777777" w:rsidR="006E10A6" w:rsidRDefault="00000000">
            <w:r>
              <w:rPr>
                <w:sz w:val="18"/>
              </w:rPr>
              <w:t>88.00%</w:t>
            </w:r>
          </w:p>
        </w:tc>
        <w:tc>
          <w:tcPr>
            <w:tcW w:w="1584" w:type="dxa"/>
            <w:vAlign w:val="center"/>
          </w:tcPr>
          <w:p w14:paraId="3ADA73AB" w14:textId="77777777" w:rsidR="006E10A6" w:rsidRDefault="00000000">
            <w:r>
              <w:rPr>
                <w:sz w:val="18"/>
              </w:rPr>
              <w:t>98.00%</w:t>
            </w:r>
          </w:p>
        </w:tc>
        <w:tc>
          <w:tcPr>
            <w:tcW w:w="1584" w:type="dxa"/>
            <w:vAlign w:val="center"/>
          </w:tcPr>
          <w:p w14:paraId="69944A8C" w14:textId="77777777" w:rsidR="006E10A6" w:rsidRDefault="00000000">
            <w:r>
              <w:rPr>
                <w:sz w:val="18"/>
              </w:rPr>
              <w:t>93.00%</w:t>
            </w:r>
          </w:p>
        </w:tc>
        <w:tc>
          <w:tcPr>
            <w:tcW w:w="1440" w:type="dxa"/>
            <w:vAlign w:val="center"/>
          </w:tcPr>
          <w:p w14:paraId="78FCDE7B" w14:textId="77777777" w:rsidR="006E10A6" w:rsidRDefault="00000000">
            <w:pPr>
              <w:jc w:val="center"/>
            </w:pPr>
            <w:r>
              <w:rPr>
                <w:sz w:val="18"/>
              </w:rPr>
              <w:t>199</w:t>
            </w:r>
          </w:p>
        </w:tc>
      </w:tr>
      <w:tr w:rsidR="006E10A6" w14:paraId="7B7BB701" w14:textId="77777777">
        <w:trPr>
          <w:jc w:val="center"/>
        </w:trPr>
        <w:tc>
          <w:tcPr>
            <w:tcW w:w="2880" w:type="dxa"/>
            <w:vAlign w:val="center"/>
          </w:tcPr>
          <w:p w14:paraId="776D6A00" w14:textId="77777777" w:rsidR="006E10A6" w:rsidRDefault="00000000">
            <w:pPr>
              <w:jc w:val="center"/>
            </w:pPr>
            <w:r>
              <w:rPr>
                <w:sz w:val="18"/>
              </w:rPr>
              <w:t>Macro avg</w:t>
            </w:r>
          </w:p>
        </w:tc>
        <w:tc>
          <w:tcPr>
            <w:tcW w:w="1584" w:type="dxa"/>
            <w:vAlign w:val="center"/>
          </w:tcPr>
          <w:p w14:paraId="3B8876D0" w14:textId="77777777" w:rsidR="006E10A6" w:rsidRDefault="00000000">
            <w:r>
              <w:rPr>
                <w:sz w:val="18"/>
              </w:rPr>
              <w:t>71.00%</w:t>
            </w:r>
          </w:p>
        </w:tc>
        <w:tc>
          <w:tcPr>
            <w:tcW w:w="1584" w:type="dxa"/>
            <w:vAlign w:val="center"/>
          </w:tcPr>
          <w:p w14:paraId="7D42EA4B" w14:textId="77777777" w:rsidR="006E10A6" w:rsidRDefault="00000000">
            <w:r>
              <w:rPr>
                <w:sz w:val="18"/>
              </w:rPr>
              <w:t>77.00%</w:t>
            </w:r>
          </w:p>
        </w:tc>
        <w:tc>
          <w:tcPr>
            <w:tcW w:w="1584" w:type="dxa"/>
            <w:vAlign w:val="center"/>
          </w:tcPr>
          <w:p w14:paraId="0B232C32" w14:textId="77777777" w:rsidR="006E10A6" w:rsidRDefault="00000000">
            <w:r>
              <w:rPr>
                <w:sz w:val="18"/>
              </w:rPr>
              <w:t>73.00%</w:t>
            </w:r>
          </w:p>
        </w:tc>
        <w:tc>
          <w:tcPr>
            <w:tcW w:w="1440" w:type="dxa"/>
            <w:vAlign w:val="center"/>
          </w:tcPr>
          <w:p w14:paraId="5F6331D6" w14:textId="77777777" w:rsidR="006E10A6" w:rsidRDefault="00000000">
            <w:pPr>
              <w:jc w:val="center"/>
            </w:pPr>
            <w:r>
              <w:rPr>
                <w:sz w:val="18"/>
              </w:rPr>
              <w:t>575</w:t>
            </w:r>
          </w:p>
        </w:tc>
      </w:tr>
      <w:tr w:rsidR="006E10A6" w14:paraId="50373312" w14:textId="77777777">
        <w:trPr>
          <w:jc w:val="center"/>
        </w:trPr>
        <w:tc>
          <w:tcPr>
            <w:tcW w:w="2880" w:type="dxa"/>
            <w:vAlign w:val="center"/>
          </w:tcPr>
          <w:p w14:paraId="5428A084" w14:textId="77777777" w:rsidR="006E10A6" w:rsidRDefault="00000000">
            <w:pPr>
              <w:jc w:val="center"/>
            </w:pPr>
            <w:r>
              <w:rPr>
                <w:sz w:val="18"/>
              </w:rPr>
              <w:t>Weighted avg</w:t>
            </w:r>
          </w:p>
        </w:tc>
        <w:tc>
          <w:tcPr>
            <w:tcW w:w="1584" w:type="dxa"/>
            <w:vAlign w:val="center"/>
          </w:tcPr>
          <w:p w14:paraId="35A2CB3C" w14:textId="77777777" w:rsidR="006E10A6" w:rsidRDefault="00000000">
            <w:r>
              <w:rPr>
                <w:sz w:val="18"/>
              </w:rPr>
              <w:t>75.00%</w:t>
            </w:r>
          </w:p>
        </w:tc>
        <w:tc>
          <w:tcPr>
            <w:tcW w:w="1584" w:type="dxa"/>
            <w:vAlign w:val="center"/>
          </w:tcPr>
          <w:p w14:paraId="415B8A20" w14:textId="77777777" w:rsidR="006E10A6" w:rsidRDefault="00000000">
            <w:r>
              <w:rPr>
                <w:sz w:val="18"/>
              </w:rPr>
              <w:t>75.00%</w:t>
            </w:r>
          </w:p>
        </w:tc>
        <w:tc>
          <w:tcPr>
            <w:tcW w:w="1584" w:type="dxa"/>
            <w:vAlign w:val="center"/>
          </w:tcPr>
          <w:p w14:paraId="6FCEB27B" w14:textId="77777777" w:rsidR="006E10A6" w:rsidRDefault="00000000">
            <w:r>
              <w:rPr>
                <w:sz w:val="18"/>
              </w:rPr>
              <w:t>74.00%</w:t>
            </w:r>
          </w:p>
        </w:tc>
        <w:tc>
          <w:tcPr>
            <w:tcW w:w="1440" w:type="dxa"/>
            <w:vAlign w:val="center"/>
          </w:tcPr>
          <w:p w14:paraId="67A2161D" w14:textId="77777777" w:rsidR="006E10A6" w:rsidRDefault="00000000">
            <w:pPr>
              <w:jc w:val="center"/>
            </w:pPr>
            <w:r>
              <w:rPr>
                <w:sz w:val="18"/>
              </w:rPr>
              <w:t>575</w:t>
            </w:r>
          </w:p>
        </w:tc>
      </w:tr>
    </w:tbl>
    <w:p w14:paraId="70AF1FE3" w14:textId="77777777" w:rsidR="006E10A6" w:rsidRDefault="006E10A6"/>
    <w:p w14:paraId="09674C51" w14:textId="77777777" w:rsidR="006E10A6" w:rsidRDefault="00000000">
      <w:pPr>
        <w:pStyle w:val="Heading2"/>
      </w:pPr>
      <w:r>
        <w:rPr>
          <w:rFonts w:ascii="Times New Roman" w:hAnsi="Times New Roman"/>
        </w:rPr>
        <w:t>9.3 Exact Model-Generated Confusion Matrix</w:t>
      </w:r>
    </w:p>
    <w:p w14:paraId="5AE774D9" w14:textId="77777777" w:rsidR="006E10A6" w:rsidRDefault="00000000">
      <w:pPr>
        <w:jc w:val="center"/>
      </w:pPr>
      <w:r>
        <w:rPr>
          <w:noProof/>
        </w:rPr>
        <w:drawing>
          <wp:inline distT="0" distB="0" distL="0" distR="0" wp14:anchorId="7887F5CC" wp14:editId="12ED96FC">
            <wp:extent cx="5120640" cy="45984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5_out1.png"/>
                    <pic:cNvPicPr/>
                  </pic:nvPicPr>
                  <pic:blipFill>
                    <a:blip r:embed="rId21"/>
                    <a:stretch>
                      <a:fillRect/>
                    </a:stretch>
                  </pic:blipFill>
                  <pic:spPr>
                    <a:xfrm>
                      <a:off x="0" y="0"/>
                      <a:ext cx="5120640" cy="4598444"/>
                    </a:xfrm>
                    <a:prstGeom prst="rect">
                      <a:avLst/>
                    </a:prstGeom>
                  </pic:spPr>
                </pic:pic>
              </a:graphicData>
            </a:graphic>
          </wp:inline>
        </w:drawing>
      </w:r>
    </w:p>
    <w:p w14:paraId="7C7A9639" w14:textId="6D403DBD" w:rsidR="006E10A6" w:rsidRDefault="00000000">
      <w:pPr>
        <w:jc w:val="center"/>
      </w:pPr>
      <w:r>
        <w:t>Figure 14. Exact GCN test-set confusion matrix.</w:t>
      </w:r>
    </w:p>
    <w:p w14:paraId="05E21068" w14:textId="77777777" w:rsidR="006E10A6" w:rsidRDefault="00000000">
      <w:r>
        <w:t>The confusion matrix shows that pituitary is the strongest GCN class, with 98% recall. The model also detects notumor well in recall (97%), but its precision is only 59%, indicating that many samples predicted as notumor belong to another class. Glioma and meningioma have the weakest recall values, 57% and 56%, respectively, which contributes to the lower macro F1-score.</w:t>
      </w:r>
    </w:p>
    <w:p w14:paraId="781167AA" w14:textId="7CB9A6C9" w:rsidR="006E10A6" w:rsidRDefault="006E10A6"/>
    <w:p w14:paraId="4EC2CBC9" w14:textId="396E4113" w:rsidR="006E10A6" w:rsidRDefault="00000000">
      <w:pPr>
        <w:pStyle w:val="Heading2"/>
      </w:pPr>
      <w:r>
        <w:rPr>
          <w:rFonts w:ascii="Times New Roman" w:hAnsi="Times New Roman"/>
        </w:rPr>
        <w:t>9.</w:t>
      </w:r>
      <w:r w:rsidR="00FC3F7B">
        <w:rPr>
          <w:rFonts w:ascii="Times New Roman" w:hAnsi="Times New Roman"/>
        </w:rPr>
        <w:t>4</w:t>
      </w:r>
      <w:r>
        <w:rPr>
          <w:rFonts w:ascii="Times New Roman" w:hAnsi="Times New Roman"/>
        </w:rPr>
        <w:t xml:space="preserve"> </w:t>
      </w:r>
      <w:proofErr w:type="spellStart"/>
      <w:r>
        <w:rPr>
          <w:rFonts w:ascii="Times New Roman" w:hAnsi="Times New Roman"/>
        </w:rPr>
        <w:t>Explainability</w:t>
      </w:r>
      <w:proofErr w:type="spellEnd"/>
    </w:p>
    <w:p w14:paraId="2210AE92" w14:textId="77777777" w:rsidR="006E10A6" w:rsidRDefault="00000000">
      <w:pPr>
        <w:jc w:val="center"/>
      </w:pPr>
      <w:r>
        <w:rPr>
          <w:noProof/>
        </w:rPr>
        <w:drawing>
          <wp:inline distT="0" distB="0" distL="0" distR="0" wp14:anchorId="3FC60F66" wp14:editId="2C498B55">
            <wp:extent cx="5303520" cy="54297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out1.png"/>
                    <pic:cNvPicPr/>
                  </pic:nvPicPr>
                  <pic:blipFill>
                    <a:blip r:embed="rId22"/>
                    <a:stretch>
                      <a:fillRect/>
                    </a:stretch>
                  </pic:blipFill>
                  <pic:spPr>
                    <a:xfrm>
                      <a:off x="0" y="0"/>
                      <a:ext cx="5303520" cy="5429794"/>
                    </a:xfrm>
                    <a:prstGeom prst="rect">
                      <a:avLst/>
                    </a:prstGeom>
                  </pic:spPr>
                </pic:pic>
              </a:graphicData>
            </a:graphic>
          </wp:inline>
        </w:drawing>
      </w:r>
    </w:p>
    <w:p w14:paraId="7505D4A1" w14:textId="55C35489" w:rsidR="006E10A6" w:rsidRDefault="00000000">
      <w:pPr>
        <w:jc w:val="center"/>
      </w:pPr>
      <w:r>
        <w:t xml:space="preserve">Figure 15. Actual GNNExplainer output for one correctly classified and one misclassified test image, with node importance mapped back to superpixel regions. </w:t>
      </w:r>
    </w:p>
    <w:p w14:paraId="7BBB0A2A" w14:textId="77777777" w:rsidR="006E10A6" w:rsidRDefault="00000000">
      <w:r>
        <w:t>The GNNExplainer output connects the graph representation back to the original MRI image. For the selected correct and incorrect examples, the highlighted regions show which superpixel nodes received higher importance scores for the model prediction. This provides a graph-specific explanation without inventing a pixel-level heatmap.</w:t>
      </w:r>
    </w:p>
    <w:p w14:paraId="5181D9D4" w14:textId="77777777" w:rsidR="006E10A6" w:rsidRDefault="00000000">
      <w:pPr>
        <w:pStyle w:val="Heading1"/>
      </w:pPr>
      <w:r>
        <w:rPr>
          <w:rFonts w:ascii="Times New Roman" w:hAnsi="Times New Roman"/>
        </w:rPr>
        <w:t>10. CNN vs GCN Comparison</w:t>
      </w:r>
    </w:p>
    <w:p w14:paraId="7D8E7B7E" w14:textId="77777777" w:rsidR="006E10A6" w:rsidRDefault="00000000">
      <w:pPr>
        <w:pStyle w:val="Heading2"/>
      </w:pPr>
      <w:r>
        <w:rPr>
          <w:rFonts w:ascii="Times New Roman" w:hAnsi="Times New Roman"/>
        </w:rPr>
        <w:t>10.1 Overall Performance</w:t>
      </w:r>
    </w:p>
    <w:tbl>
      <w:tblPr>
        <w:tblStyle w:val="TableGrid"/>
        <w:tblW w:w="0" w:type="auto"/>
        <w:jc w:val="center"/>
        <w:tblLook w:val="04A0" w:firstRow="1" w:lastRow="0" w:firstColumn="1" w:lastColumn="0" w:noHBand="0" w:noVBand="1"/>
      </w:tblPr>
      <w:tblGrid>
        <w:gridCol w:w="1942"/>
        <w:gridCol w:w="1313"/>
        <w:gridCol w:w="1268"/>
        <w:gridCol w:w="1889"/>
        <w:gridCol w:w="1613"/>
        <w:gridCol w:w="1613"/>
      </w:tblGrid>
      <w:tr w:rsidR="006E10A6" w14:paraId="051F2988" w14:textId="77777777">
        <w:trPr>
          <w:jc w:val="center"/>
        </w:trPr>
        <w:tc>
          <w:tcPr>
            <w:tcW w:w="2160" w:type="dxa"/>
            <w:shd w:val="clear" w:color="auto" w:fill="D9EAF7"/>
            <w:vAlign w:val="center"/>
          </w:tcPr>
          <w:p w14:paraId="5E249D0A" w14:textId="77777777" w:rsidR="006E10A6" w:rsidRDefault="00000000">
            <w:pPr>
              <w:jc w:val="center"/>
            </w:pPr>
            <w:r>
              <w:rPr>
                <w:b/>
                <w:sz w:val="18"/>
              </w:rPr>
              <w:t>Model</w:t>
            </w:r>
          </w:p>
        </w:tc>
        <w:tc>
          <w:tcPr>
            <w:tcW w:w="1440" w:type="dxa"/>
            <w:shd w:val="clear" w:color="auto" w:fill="D9EAF7"/>
            <w:vAlign w:val="center"/>
          </w:tcPr>
          <w:p w14:paraId="3DA963AC" w14:textId="77777777" w:rsidR="006E10A6" w:rsidRDefault="00000000">
            <w:pPr>
              <w:jc w:val="center"/>
            </w:pPr>
            <w:r>
              <w:rPr>
                <w:b/>
                <w:sz w:val="18"/>
              </w:rPr>
              <w:t>Accuracy</w:t>
            </w:r>
          </w:p>
        </w:tc>
        <w:tc>
          <w:tcPr>
            <w:tcW w:w="1440" w:type="dxa"/>
            <w:shd w:val="clear" w:color="auto" w:fill="D9EAF7"/>
            <w:vAlign w:val="center"/>
          </w:tcPr>
          <w:p w14:paraId="26618B90" w14:textId="77777777" w:rsidR="006E10A6" w:rsidRDefault="00000000">
            <w:pPr>
              <w:jc w:val="center"/>
            </w:pPr>
            <w:r>
              <w:rPr>
                <w:b/>
                <w:sz w:val="18"/>
              </w:rPr>
              <w:t>Macro F1</w:t>
            </w:r>
          </w:p>
        </w:tc>
        <w:tc>
          <w:tcPr>
            <w:tcW w:w="2160" w:type="dxa"/>
            <w:shd w:val="clear" w:color="auto" w:fill="D9EAF7"/>
            <w:vAlign w:val="center"/>
          </w:tcPr>
          <w:p w14:paraId="0733D122" w14:textId="77777777" w:rsidR="006E10A6" w:rsidRDefault="00000000">
            <w:pPr>
              <w:jc w:val="center"/>
            </w:pPr>
            <w:r>
              <w:rPr>
                <w:b/>
                <w:sz w:val="18"/>
              </w:rPr>
              <w:t>Parameters</w:t>
            </w:r>
          </w:p>
        </w:tc>
        <w:tc>
          <w:tcPr>
            <w:tcW w:w="1872" w:type="dxa"/>
            <w:shd w:val="clear" w:color="auto" w:fill="D9EAF7"/>
            <w:vAlign w:val="center"/>
          </w:tcPr>
          <w:p w14:paraId="69EAB335" w14:textId="77777777" w:rsidR="006E10A6" w:rsidRDefault="00000000">
            <w:pPr>
              <w:jc w:val="center"/>
            </w:pPr>
            <w:r>
              <w:rPr>
                <w:b/>
                <w:sz w:val="18"/>
              </w:rPr>
              <w:t>Model size</w:t>
            </w:r>
          </w:p>
        </w:tc>
        <w:tc>
          <w:tcPr>
            <w:tcW w:w="1872" w:type="dxa"/>
            <w:shd w:val="clear" w:color="auto" w:fill="D9EAF7"/>
            <w:vAlign w:val="center"/>
          </w:tcPr>
          <w:p w14:paraId="6BE9D862" w14:textId="77777777" w:rsidR="006E10A6" w:rsidRDefault="00000000">
            <w:pPr>
              <w:jc w:val="center"/>
            </w:pPr>
            <w:r>
              <w:rPr>
                <w:b/>
                <w:sz w:val="18"/>
              </w:rPr>
              <w:t>Latency</w:t>
            </w:r>
          </w:p>
        </w:tc>
      </w:tr>
      <w:tr w:rsidR="006E10A6" w14:paraId="7FA55D0B" w14:textId="77777777">
        <w:trPr>
          <w:jc w:val="center"/>
        </w:trPr>
        <w:tc>
          <w:tcPr>
            <w:tcW w:w="2160" w:type="dxa"/>
            <w:vAlign w:val="center"/>
          </w:tcPr>
          <w:p w14:paraId="1788F8B0" w14:textId="77777777" w:rsidR="006E10A6" w:rsidRDefault="00000000">
            <w:pPr>
              <w:jc w:val="center"/>
            </w:pPr>
            <w:r>
              <w:rPr>
                <w:sz w:val="18"/>
              </w:rPr>
              <w:t>VGG16</w:t>
            </w:r>
          </w:p>
        </w:tc>
        <w:tc>
          <w:tcPr>
            <w:tcW w:w="1440" w:type="dxa"/>
            <w:vAlign w:val="center"/>
          </w:tcPr>
          <w:p w14:paraId="7CB926D7" w14:textId="77777777" w:rsidR="006E10A6" w:rsidRDefault="00000000">
            <w:r>
              <w:rPr>
                <w:sz w:val="18"/>
              </w:rPr>
              <w:t>93.86%</w:t>
            </w:r>
          </w:p>
        </w:tc>
        <w:tc>
          <w:tcPr>
            <w:tcW w:w="1440" w:type="dxa"/>
            <w:vAlign w:val="center"/>
          </w:tcPr>
          <w:p w14:paraId="6613FB11" w14:textId="77777777" w:rsidR="006E10A6" w:rsidRDefault="00000000">
            <w:r>
              <w:rPr>
                <w:sz w:val="18"/>
              </w:rPr>
              <w:t>93.36%</w:t>
            </w:r>
          </w:p>
        </w:tc>
        <w:tc>
          <w:tcPr>
            <w:tcW w:w="2160" w:type="dxa"/>
            <w:vAlign w:val="center"/>
          </w:tcPr>
          <w:p w14:paraId="2793A9D9" w14:textId="77777777" w:rsidR="006E10A6" w:rsidRDefault="00000000">
            <w:pPr>
              <w:jc w:val="center"/>
            </w:pPr>
            <w:r>
              <w:rPr>
                <w:sz w:val="18"/>
              </w:rPr>
              <w:t>14,881,476</w:t>
            </w:r>
          </w:p>
        </w:tc>
        <w:tc>
          <w:tcPr>
            <w:tcW w:w="1872" w:type="dxa"/>
            <w:vAlign w:val="center"/>
          </w:tcPr>
          <w:p w14:paraId="66E7A82C" w14:textId="77777777" w:rsidR="006E10A6" w:rsidRDefault="00000000">
            <w:pPr>
              <w:jc w:val="center"/>
            </w:pPr>
            <w:r>
              <w:rPr>
                <w:sz w:val="18"/>
              </w:rPr>
              <w:t>112.15 MB</w:t>
            </w:r>
          </w:p>
        </w:tc>
        <w:tc>
          <w:tcPr>
            <w:tcW w:w="1872" w:type="dxa"/>
            <w:vAlign w:val="center"/>
          </w:tcPr>
          <w:p w14:paraId="602B7E9E" w14:textId="77777777" w:rsidR="006E10A6" w:rsidRDefault="00000000">
            <w:pPr>
              <w:jc w:val="center"/>
            </w:pPr>
            <w:r>
              <w:rPr>
                <w:sz w:val="18"/>
              </w:rPr>
              <w:t>104.867 ms</w:t>
            </w:r>
          </w:p>
        </w:tc>
      </w:tr>
      <w:tr w:rsidR="006E10A6" w14:paraId="5F272017" w14:textId="77777777">
        <w:trPr>
          <w:jc w:val="center"/>
        </w:trPr>
        <w:tc>
          <w:tcPr>
            <w:tcW w:w="2160" w:type="dxa"/>
            <w:vAlign w:val="center"/>
          </w:tcPr>
          <w:p w14:paraId="05EF738C" w14:textId="77777777" w:rsidR="006E10A6" w:rsidRDefault="00000000">
            <w:pPr>
              <w:jc w:val="center"/>
            </w:pPr>
            <w:r>
              <w:rPr>
                <w:sz w:val="18"/>
              </w:rPr>
              <w:t>ResNet50</w:t>
            </w:r>
          </w:p>
        </w:tc>
        <w:tc>
          <w:tcPr>
            <w:tcW w:w="1440" w:type="dxa"/>
            <w:vAlign w:val="center"/>
          </w:tcPr>
          <w:p w14:paraId="4E3081C6" w14:textId="77777777" w:rsidR="006E10A6" w:rsidRDefault="00000000">
            <w:r>
              <w:rPr>
                <w:sz w:val="18"/>
              </w:rPr>
              <w:t>93.39%</w:t>
            </w:r>
          </w:p>
        </w:tc>
        <w:tc>
          <w:tcPr>
            <w:tcW w:w="1440" w:type="dxa"/>
            <w:vAlign w:val="center"/>
          </w:tcPr>
          <w:p w14:paraId="35EF6072" w14:textId="77777777" w:rsidR="006E10A6" w:rsidRDefault="00000000">
            <w:r>
              <w:rPr>
                <w:sz w:val="18"/>
              </w:rPr>
              <w:t>92.22%</w:t>
            </w:r>
          </w:p>
        </w:tc>
        <w:tc>
          <w:tcPr>
            <w:tcW w:w="2160" w:type="dxa"/>
            <w:vAlign w:val="center"/>
          </w:tcPr>
          <w:p w14:paraId="3B53D53F" w14:textId="77777777" w:rsidR="006E10A6" w:rsidRDefault="00000000">
            <w:pPr>
              <w:jc w:val="center"/>
            </w:pPr>
            <w:r>
              <w:rPr>
                <w:sz w:val="18"/>
              </w:rPr>
              <w:t>24,153,860</w:t>
            </w:r>
          </w:p>
        </w:tc>
        <w:tc>
          <w:tcPr>
            <w:tcW w:w="1872" w:type="dxa"/>
            <w:vAlign w:val="center"/>
          </w:tcPr>
          <w:p w14:paraId="1A28B7F1" w14:textId="77777777" w:rsidR="006E10A6" w:rsidRDefault="00000000">
            <w:pPr>
              <w:jc w:val="center"/>
            </w:pPr>
            <w:r>
              <w:rPr>
                <w:sz w:val="18"/>
              </w:rPr>
              <w:t>211.36 MB</w:t>
            </w:r>
          </w:p>
        </w:tc>
        <w:tc>
          <w:tcPr>
            <w:tcW w:w="1872" w:type="dxa"/>
            <w:vAlign w:val="center"/>
          </w:tcPr>
          <w:p w14:paraId="27255B2A" w14:textId="77777777" w:rsidR="006E10A6" w:rsidRDefault="00000000">
            <w:pPr>
              <w:jc w:val="center"/>
            </w:pPr>
            <w:r>
              <w:rPr>
                <w:sz w:val="18"/>
              </w:rPr>
              <w:t>113.342 ms</w:t>
            </w:r>
          </w:p>
        </w:tc>
      </w:tr>
      <w:tr w:rsidR="006E10A6" w14:paraId="6F305281" w14:textId="77777777">
        <w:trPr>
          <w:jc w:val="center"/>
        </w:trPr>
        <w:tc>
          <w:tcPr>
            <w:tcW w:w="2160" w:type="dxa"/>
            <w:vAlign w:val="center"/>
          </w:tcPr>
          <w:p w14:paraId="7B06F748" w14:textId="77777777" w:rsidR="006E10A6" w:rsidRDefault="00000000">
            <w:pPr>
              <w:jc w:val="center"/>
            </w:pPr>
            <w:r>
              <w:rPr>
                <w:sz w:val="18"/>
              </w:rPr>
              <w:t>EfficientNetB0</w:t>
            </w:r>
          </w:p>
        </w:tc>
        <w:tc>
          <w:tcPr>
            <w:tcW w:w="1440" w:type="dxa"/>
            <w:vAlign w:val="center"/>
          </w:tcPr>
          <w:p w14:paraId="554978B2" w14:textId="77777777" w:rsidR="006E10A6" w:rsidRDefault="00000000">
            <w:r>
              <w:rPr>
                <w:sz w:val="18"/>
              </w:rPr>
              <w:t>88.01%</w:t>
            </w:r>
          </w:p>
        </w:tc>
        <w:tc>
          <w:tcPr>
            <w:tcW w:w="1440" w:type="dxa"/>
            <w:vAlign w:val="center"/>
          </w:tcPr>
          <w:p w14:paraId="7EA82219" w14:textId="77777777" w:rsidR="006E10A6" w:rsidRDefault="00000000">
            <w:r>
              <w:rPr>
                <w:sz w:val="18"/>
              </w:rPr>
              <w:t>87.44%</w:t>
            </w:r>
          </w:p>
        </w:tc>
        <w:tc>
          <w:tcPr>
            <w:tcW w:w="2160" w:type="dxa"/>
            <w:vAlign w:val="center"/>
          </w:tcPr>
          <w:p w14:paraId="13310655" w14:textId="77777777" w:rsidR="006E10A6" w:rsidRDefault="00000000">
            <w:pPr>
              <w:jc w:val="center"/>
            </w:pPr>
            <w:r>
              <w:rPr>
                <w:sz w:val="18"/>
              </w:rPr>
              <w:t>4,597,927</w:t>
            </w:r>
          </w:p>
        </w:tc>
        <w:tc>
          <w:tcPr>
            <w:tcW w:w="1872" w:type="dxa"/>
            <w:vAlign w:val="center"/>
          </w:tcPr>
          <w:p w14:paraId="5ACC980F" w14:textId="77777777" w:rsidR="006E10A6" w:rsidRDefault="00000000">
            <w:pPr>
              <w:jc w:val="center"/>
            </w:pPr>
            <w:r>
              <w:rPr>
                <w:sz w:val="18"/>
              </w:rPr>
              <w:t>32.78 MB</w:t>
            </w:r>
          </w:p>
        </w:tc>
        <w:tc>
          <w:tcPr>
            <w:tcW w:w="1872" w:type="dxa"/>
            <w:vAlign w:val="center"/>
          </w:tcPr>
          <w:p w14:paraId="75F26597" w14:textId="77777777" w:rsidR="006E10A6" w:rsidRDefault="00000000">
            <w:pPr>
              <w:jc w:val="center"/>
            </w:pPr>
            <w:r>
              <w:rPr>
                <w:sz w:val="18"/>
              </w:rPr>
              <w:t>82.332 ms</w:t>
            </w:r>
          </w:p>
        </w:tc>
      </w:tr>
      <w:tr w:rsidR="006E10A6" w14:paraId="56929A3C" w14:textId="77777777">
        <w:trPr>
          <w:jc w:val="center"/>
        </w:trPr>
        <w:tc>
          <w:tcPr>
            <w:tcW w:w="2160" w:type="dxa"/>
            <w:vAlign w:val="center"/>
          </w:tcPr>
          <w:p w14:paraId="2BDA1A6C" w14:textId="77777777" w:rsidR="006E10A6" w:rsidRDefault="00000000">
            <w:pPr>
              <w:jc w:val="center"/>
            </w:pPr>
            <w:r>
              <w:rPr>
                <w:sz w:val="18"/>
              </w:rPr>
              <w:lastRenderedPageBreak/>
              <w:t>ViT</w:t>
            </w:r>
          </w:p>
        </w:tc>
        <w:tc>
          <w:tcPr>
            <w:tcW w:w="1440" w:type="dxa"/>
            <w:vAlign w:val="center"/>
          </w:tcPr>
          <w:p w14:paraId="693468F0" w14:textId="77777777" w:rsidR="006E10A6" w:rsidRDefault="00000000">
            <w:r>
              <w:rPr>
                <w:sz w:val="18"/>
              </w:rPr>
              <w:t>94.97%</w:t>
            </w:r>
          </w:p>
        </w:tc>
        <w:tc>
          <w:tcPr>
            <w:tcW w:w="1440" w:type="dxa"/>
            <w:vAlign w:val="center"/>
          </w:tcPr>
          <w:p w14:paraId="1AAAB8E0" w14:textId="77777777" w:rsidR="006E10A6" w:rsidRDefault="00000000">
            <w:r>
              <w:rPr>
                <w:sz w:val="18"/>
              </w:rPr>
              <w:t>94.65%</w:t>
            </w:r>
          </w:p>
        </w:tc>
        <w:tc>
          <w:tcPr>
            <w:tcW w:w="2160" w:type="dxa"/>
            <w:vAlign w:val="center"/>
          </w:tcPr>
          <w:p w14:paraId="22831C41" w14:textId="77777777" w:rsidR="006E10A6" w:rsidRDefault="00000000">
            <w:pPr>
              <w:jc w:val="center"/>
            </w:pPr>
            <w:r>
              <w:rPr>
                <w:sz w:val="18"/>
              </w:rPr>
              <w:t>85,801,732</w:t>
            </w:r>
          </w:p>
        </w:tc>
        <w:tc>
          <w:tcPr>
            <w:tcW w:w="1872" w:type="dxa"/>
            <w:vAlign w:val="center"/>
          </w:tcPr>
          <w:p w14:paraId="1ADFA9E8" w14:textId="77777777" w:rsidR="006E10A6" w:rsidRDefault="00000000">
            <w:pPr>
              <w:jc w:val="center"/>
            </w:pPr>
            <w:r>
              <w:rPr>
                <w:sz w:val="18"/>
              </w:rPr>
              <w:t>327.37 MB</w:t>
            </w:r>
          </w:p>
        </w:tc>
        <w:tc>
          <w:tcPr>
            <w:tcW w:w="1872" w:type="dxa"/>
            <w:vAlign w:val="center"/>
          </w:tcPr>
          <w:p w14:paraId="1185D6EA" w14:textId="77777777" w:rsidR="006E10A6" w:rsidRDefault="00000000">
            <w:pPr>
              <w:jc w:val="center"/>
            </w:pPr>
            <w:r>
              <w:rPr>
                <w:sz w:val="18"/>
              </w:rPr>
              <w:t>8.349 ms</w:t>
            </w:r>
          </w:p>
        </w:tc>
      </w:tr>
      <w:tr w:rsidR="006E10A6" w14:paraId="36A2465A" w14:textId="77777777">
        <w:trPr>
          <w:jc w:val="center"/>
        </w:trPr>
        <w:tc>
          <w:tcPr>
            <w:tcW w:w="2160" w:type="dxa"/>
            <w:vAlign w:val="center"/>
          </w:tcPr>
          <w:p w14:paraId="5133D7B9" w14:textId="77777777" w:rsidR="006E10A6" w:rsidRDefault="00000000">
            <w:pPr>
              <w:jc w:val="center"/>
            </w:pPr>
            <w:r>
              <w:rPr>
                <w:sz w:val="18"/>
              </w:rPr>
              <w:t>GCN</w:t>
            </w:r>
          </w:p>
        </w:tc>
        <w:tc>
          <w:tcPr>
            <w:tcW w:w="1440" w:type="dxa"/>
            <w:vAlign w:val="center"/>
          </w:tcPr>
          <w:p w14:paraId="4CE7AB93" w14:textId="77777777" w:rsidR="006E10A6" w:rsidRDefault="00000000">
            <w:r>
              <w:rPr>
                <w:sz w:val="18"/>
              </w:rPr>
              <w:t>74.96%</w:t>
            </w:r>
          </w:p>
        </w:tc>
        <w:tc>
          <w:tcPr>
            <w:tcW w:w="1440" w:type="dxa"/>
            <w:vAlign w:val="center"/>
          </w:tcPr>
          <w:p w14:paraId="6EADF84C" w14:textId="77777777" w:rsidR="006E10A6" w:rsidRDefault="00000000">
            <w:r>
              <w:rPr>
                <w:sz w:val="18"/>
              </w:rPr>
              <w:t>72.61%</w:t>
            </w:r>
          </w:p>
        </w:tc>
        <w:tc>
          <w:tcPr>
            <w:tcW w:w="2160" w:type="dxa"/>
            <w:vAlign w:val="center"/>
          </w:tcPr>
          <w:p w14:paraId="231B69E8" w14:textId="77777777" w:rsidR="006E10A6" w:rsidRDefault="00000000">
            <w:pPr>
              <w:jc w:val="center"/>
            </w:pPr>
            <w:r>
              <w:rPr>
                <w:sz w:val="18"/>
              </w:rPr>
              <w:t>26,116</w:t>
            </w:r>
          </w:p>
        </w:tc>
        <w:tc>
          <w:tcPr>
            <w:tcW w:w="1872" w:type="dxa"/>
            <w:vAlign w:val="center"/>
          </w:tcPr>
          <w:p w14:paraId="6DBAAB24" w14:textId="77777777" w:rsidR="006E10A6" w:rsidRDefault="00000000">
            <w:pPr>
              <w:jc w:val="center"/>
            </w:pPr>
            <w:r>
              <w:rPr>
                <w:sz w:val="18"/>
              </w:rPr>
              <w:t>Not available</w:t>
            </w:r>
          </w:p>
        </w:tc>
        <w:tc>
          <w:tcPr>
            <w:tcW w:w="1872" w:type="dxa"/>
            <w:vAlign w:val="center"/>
          </w:tcPr>
          <w:p w14:paraId="2D447752" w14:textId="77777777" w:rsidR="006E10A6" w:rsidRDefault="00000000">
            <w:pPr>
              <w:jc w:val="center"/>
            </w:pPr>
            <w:r>
              <w:rPr>
                <w:sz w:val="18"/>
              </w:rPr>
              <w:t>Not available</w:t>
            </w:r>
          </w:p>
        </w:tc>
      </w:tr>
    </w:tbl>
    <w:p w14:paraId="0A71C211" w14:textId="77777777" w:rsidR="006E10A6" w:rsidRDefault="006E10A6"/>
    <w:p w14:paraId="492EB1B5" w14:textId="77777777" w:rsidR="006E10A6" w:rsidRDefault="00000000">
      <w:pPr>
        <w:pStyle w:val="Heading2"/>
      </w:pPr>
      <w:r>
        <w:rPr>
          <w:rFonts w:ascii="Times New Roman" w:hAnsi="Times New Roman"/>
        </w:rPr>
        <w:t>10.2 Performance Discussion</w:t>
      </w:r>
    </w:p>
    <w:p w14:paraId="1F645B0D" w14:textId="77777777" w:rsidR="006E10A6" w:rsidRDefault="00000000">
      <w:r>
        <w:t>The image-based models outperform the proposed GCN on the reported held-out test accuracy. Among the CNNs, VGG16 reaches 93.86%, while ViT gives the highest result overall at 94.97%. The GCN reaches 74.96% accuracy and 72.61% macro F1 on its held-out test set.</w:t>
      </w:r>
    </w:p>
    <w:p w14:paraId="6805C395" w14:textId="77777777" w:rsidR="006E10A6" w:rsidRDefault="00000000">
      <w:r>
        <w:t>The GCN's five-fold cross-validation results are stronger than its final held-out test result: mean validation accuracy is 79.65%, compared with 74.96% on the final test set. The difference is 4.69 percentage points. This indicates that the graph representation learned useful patterns within the cross-validation folds, but performance dropped on the final held-out set.</w:t>
      </w:r>
    </w:p>
    <w:p w14:paraId="1DF2E3ED" w14:textId="77777777" w:rsidR="006E10A6" w:rsidRDefault="00000000">
      <w:pPr>
        <w:pStyle w:val="Heading2"/>
      </w:pPr>
      <w:r>
        <w:rPr>
          <w:rFonts w:ascii="Times New Roman" w:hAnsi="Times New Roman"/>
        </w:rPr>
        <w:t xml:space="preserve">10.3 </w:t>
      </w:r>
      <w:proofErr w:type="spellStart"/>
      <w:r>
        <w:rPr>
          <w:rFonts w:ascii="Times New Roman" w:hAnsi="Times New Roman"/>
        </w:rPr>
        <w:t>ViT</w:t>
      </w:r>
      <w:proofErr w:type="spellEnd"/>
      <w:r>
        <w:rPr>
          <w:rFonts w:ascii="Times New Roman" w:hAnsi="Times New Roman"/>
        </w:rPr>
        <w:t xml:space="preserve"> vs GCN Comparison</w:t>
      </w:r>
    </w:p>
    <w:p w14:paraId="0A1EC488" w14:textId="6CDA3624" w:rsidR="006E10A6" w:rsidRDefault="00000000">
      <w:r>
        <w:t>On the reported held-out test sets, ViT outperforms GCN on every directly available classification metric. ViT reaches 94.97% accuracy and 94.65% macro F1-score, whereas GCN reaches 74.96% accuracy and 72.61% macro F1-score. The accuracy gap is 20.01 percentage points and the macro F1 gap is 22.04 percentage points</w:t>
      </w:r>
      <w:r w:rsidR="00FC3F7B">
        <w:t>.</w:t>
      </w:r>
      <w:r>
        <w:t xml:space="preserve"> </w:t>
      </w:r>
    </w:p>
    <w:tbl>
      <w:tblPr>
        <w:tblStyle w:val="TableGrid"/>
        <w:tblW w:w="0" w:type="auto"/>
        <w:jc w:val="center"/>
        <w:tblLook w:val="04A0" w:firstRow="1" w:lastRow="0" w:firstColumn="1" w:lastColumn="0" w:noHBand="0" w:noVBand="1"/>
      </w:tblPr>
      <w:tblGrid>
        <w:gridCol w:w="3212"/>
        <w:gridCol w:w="3213"/>
        <w:gridCol w:w="3213"/>
      </w:tblGrid>
      <w:tr w:rsidR="006E10A6" w14:paraId="359478D4" w14:textId="77777777" w:rsidTr="00FC3F7B">
        <w:trPr>
          <w:jc w:val="center"/>
        </w:trPr>
        <w:tc>
          <w:tcPr>
            <w:tcW w:w="3216" w:type="dxa"/>
            <w:shd w:val="clear" w:color="auto" w:fill="D9E1F2"/>
            <w:vAlign w:val="center"/>
          </w:tcPr>
          <w:p w14:paraId="5966492E" w14:textId="77777777" w:rsidR="006E10A6" w:rsidRDefault="00000000">
            <w:r>
              <w:rPr>
                <w:sz w:val="18"/>
              </w:rPr>
              <w:t>Metric</w:t>
            </w:r>
          </w:p>
        </w:tc>
        <w:tc>
          <w:tcPr>
            <w:tcW w:w="3216" w:type="dxa"/>
            <w:shd w:val="clear" w:color="auto" w:fill="D9E1F2"/>
            <w:vAlign w:val="center"/>
          </w:tcPr>
          <w:p w14:paraId="44125742" w14:textId="77777777" w:rsidR="006E10A6" w:rsidRDefault="00000000">
            <w:r>
              <w:rPr>
                <w:sz w:val="18"/>
              </w:rPr>
              <w:t>ViT</w:t>
            </w:r>
          </w:p>
        </w:tc>
        <w:tc>
          <w:tcPr>
            <w:tcW w:w="3216" w:type="dxa"/>
            <w:shd w:val="clear" w:color="auto" w:fill="D9E1F2"/>
            <w:vAlign w:val="center"/>
          </w:tcPr>
          <w:p w14:paraId="0EAA47E3" w14:textId="77777777" w:rsidR="006E10A6" w:rsidRDefault="00000000">
            <w:r>
              <w:rPr>
                <w:sz w:val="18"/>
              </w:rPr>
              <w:t>GCN</w:t>
            </w:r>
          </w:p>
        </w:tc>
      </w:tr>
      <w:tr w:rsidR="006E10A6" w14:paraId="0F1099A4" w14:textId="77777777" w:rsidTr="00FC3F7B">
        <w:trPr>
          <w:jc w:val="center"/>
        </w:trPr>
        <w:tc>
          <w:tcPr>
            <w:tcW w:w="3216" w:type="dxa"/>
            <w:vAlign w:val="center"/>
          </w:tcPr>
          <w:p w14:paraId="1BEC1AAF" w14:textId="77777777" w:rsidR="006E10A6" w:rsidRDefault="00000000">
            <w:r>
              <w:rPr>
                <w:sz w:val="18"/>
              </w:rPr>
              <w:t>Test accuracy</w:t>
            </w:r>
          </w:p>
        </w:tc>
        <w:tc>
          <w:tcPr>
            <w:tcW w:w="3216" w:type="dxa"/>
            <w:vAlign w:val="center"/>
          </w:tcPr>
          <w:p w14:paraId="4BC871DB" w14:textId="77777777" w:rsidR="006E10A6" w:rsidRDefault="00000000">
            <w:r>
              <w:rPr>
                <w:sz w:val="18"/>
              </w:rPr>
              <w:t>94.97%</w:t>
            </w:r>
          </w:p>
        </w:tc>
        <w:tc>
          <w:tcPr>
            <w:tcW w:w="3216" w:type="dxa"/>
            <w:vAlign w:val="center"/>
          </w:tcPr>
          <w:p w14:paraId="63C4C6EF" w14:textId="77777777" w:rsidR="006E10A6" w:rsidRDefault="00000000">
            <w:r>
              <w:rPr>
                <w:sz w:val="18"/>
              </w:rPr>
              <w:t>74.96%</w:t>
            </w:r>
          </w:p>
        </w:tc>
      </w:tr>
      <w:tr w:rsidR="006E10A6" w14:paraId="4AB84749" w14:textId="77777777" w:rsidTr="00FC3F7B">
        <w:trPr>
          <w:jc w:val="center"/>
        </w:trPr>
        <w:tc>
          <w:tcPr>
            <w:tcW w:w="3216" w:type="dxa"/>
            <w:vAlign w:val="center"/>
          </w:tcPr>
          <w:p w14:paraId="0AE2E1C1" w14:textId="77777777" w:rsidR="006E10A6" w:rsidRDefault="00000000">
            <w:r>
              <w:rPr>
                <w:sz w:val="18"/>
              </w:rPr>
              <w:t>Macro precision</w:t>
            </w:r>
          </w:p>
        </w:tc>
        <w:tc>
          <w:tcPr>
            <w:tcW w:w="3216" w:type="dxa"/>
            <w:vAlign w:val="center"/>
          </w:tcPr>
          <w:p w14:paraId="3CFB4CEE" w14:textId="77777777" w:rsidR="006E10A6" w:rsidRDefault="00000000">
            <w:r>
              <w:rPr>
                <w:sz w:val="18"/>
              </w:rPr>
              <w:t>94.20%</w:t>
            </w:r>
          </w:p>
        </w:tc>
        <w:tc>
          <w:tcPr>
            <w:tcW w:w="3216" w:type="dxa"/>
            <w:vAlign w:val="center"/>
          </w:tcPr>
          <w:p w14:paraId="0FC3198F" w14:textId="77777777" w:rsidR="006E10A6" w:rsidRDefault="00000000">
            <w:r>
              <w:rPr>
                <w:sz w:val="18"/>
              </w:rPr>
              <w:t>71.00%</w:t>
            </w:r>
          </w:p>
        </w:tc>
      </w:tr>
      <w:tr w:rsidR="006E10A6" w14:paraId="4E1BE2B6" w14:textId="77777777">
        <w:trPr>
          <w:jc w:val="center"/>
        </w:trPr>
        <w:tc>
          <w:tcPr>
            <w:tcW w:w="3216" w:type="dxa"/>
            <w:vAlign w:val="center"/>
          </w:tcPr>
          <w:p w14:paraId="1A93882C" w14:textId="77777777" w:rsidR="006E10A6" w:rsidRDefault="00000000">
            <w:r>
              <w:rPr>
                <w:sz w:val="18"/>
              </w:rPr>
              <w:t>Macro recall</w:t>
            </w:r>
          </w:p>
        </w:tc>
        <w:tc>
          <w:tcPr>
            <w:tcW w:w="3216" w:type="dxa"/>
            <w:vAlign w:val="center"/>
          </w:tcPr>
          <w:p w14:paraId="28DBD2DB" w14:textId="77777777" w:rsidR="006E10A6" w:rsidRDefault="00000000">
            <w:r>
              <w:rPr>
                <w:sz w:val="18"/>
              </w:rPr>
              <w:t>95.68%</w:t>
            </w:r>
          </w:p>
        </w:tc>
        <w:tc>
          <w:tcPr>
            <w:tcW w:w="3216" w:type="dxa"/>
            <w:vAlign w:val="center"/>
          </w:tcPr>
          <w:p w14:paraId="1434F15B" w14:textId="77777777" w:rsidR="006E10A6" w:rsidRDefault="00000000">
            <w:r>
              <w:rPr>
                <w:sz w:val="18"/>
              </w:rPr>
              <w:t>77.00%</w:t>
            </w:r>
          </w:p>
        </w:tc>
      </w:tr>
      <w:tr w:rsidR="006E10A6" w14:paraId="625BEF8F" w14:textId="77777777">
        <w:trPr>
          <w:jc w:val="center"/>
        </w:trPr>
        <w:tc>
          <w:tcPr>
            <w:tcW w:w="3216" w:type="dxa"/>
            <w:vAlign w:val="center"/>
          </w:tcPr>
          <w:p w14:paraId="1ED531DE" w14:textId="77777777" w:rsidR="006E10A6" w:rsidRDefault="00000000">
            <w:r>
              <w:rPr>
                <w:sz w:val="18"/>
              </w:rPr>
              <w:t>Macro F1-score</w:t>
            </w:r>
          </w:p>
        </w:tc>
        <w:tc>
          <w:tcPr>
            <w:tcW w:w="3216" w:type="dxa"/>
            <w:vAlign w:val="center"/>
          </w:tcPr>
          <w:p w14:paraId="73E6CBA4" w14:textId="77777777" w:rsidR="006E10A6" w:rsidRDefault="00000000">
            <w:r>
              <w:rPr>
                <w:sz w:val="18"/>
              </w:rPr>
              <w:t>94.65%</w:t>
            </w:r>
          </w:p>
        </w:tc>
        <w:tc>
          <w:tcPr>
            <w:tcW w:w="3216" w:type="dxa"/>
            <w:vAlign w:val="center"/>
          </w:tcPr>
          <w:p w14:paraId="781F430B" w14:textId="77777777" w:rsidR="006E10A6" w:rsidRDefault="00000000">
            <w:r>
              <w:rPr>
                <w:sz w:val="18"/>
              </w:rPr>
              <w:t>72.61%</w:t>
            </w:r>
          </w:p>
        </w:tc>
      </w:tr>
      <w:tr w:rsidR="006E10A6" w14:paraId="4520BD74" w14:textId="77777777">
        <w:trPr>
          <w:jc w:val="center"/>
        </w:trPr>
        <w:tc>
          <w:tcPr>
            <w:tcW w:w="3216" w:type="dxa"/>
            <w:vAlign w:val="center"/>
          </w:tcPr>
          <w:p w14:paraId="7C0236CF" w14:textId="77777777" w:rsidR="006E10A6" w:rsidRDefault="00000000">
            <w:r>
              <w:rPr>
                <w:sz w:val="18"/>
              </w:rPr>
              <w:t>Test samples</w:t>
            </w:r>
          </w:p>
        </w:tc>
        <w:tc>
          <w:tcPr>
            <w:tcW w:w="3216" w:type="dxa"/>
            <w:vAlign w:val="center"/>
          </w:tcPr>
          <w:p w14:paraId="7BFD98AF" w14:textId="77777777" w:rsidR="006E10A6" w:rsidRDefault="00000000">
            <w:r>
              <w:rPr>
                <w:sz w:val="18"/>
              </w:rPr>
              <w:t>1,273</w:t>
            </w:r>
          </w:p>
        </w:tc>
        <w:tc>
          <w:tcPr>
            <w:tcW w:w="3216" w:type="dxa"/>
            <w:vAlign w:val="center"/>
          </w:tcPr>
          <w:p w14:paraId="4AD76A95" w14:textId="77777777" w:rsidR="006E10A6" w:rsidRDefault="00000000">
            <w:r>
              <w:rPr>
                <w:sz w:val="18"/>
              </w:rPr>
              <w:t>575</w:t>
            </w:r>
          </w:p>
        </w:tc>
      </w:tr>
    </w:tbl>
    <w:p w14:paraId="585008C2" w14:textId="77777777" w:rsidR="006E10A6" w:rsidRDefault="006E10A6"/>
    <w:p w14:paraId="116CD345" w14:textId="77B2BFD7" w:rsidR="006E10A6" w:rsidRDefault="00000000">
      <w:r>
        <w:t xml:space="preserve">For the subset of 573 filepaths that could be matched between the two pipelines, </w:t>
      </w:r>
      <w:proofErr w:type="spellStart"/>
      <w:r>
        <w:t>McNemar</w:t>
      </w:r>
      <w:proofErr w:type="spellEnd"/>
      <w:r>
        <w:t xml:space="preserve"> statistic of 107.0796 with p-value 0.0000, significant at α = 0.05. The paired counts were GCN correct / ViT correct = 430, GCN correct / ViT wrong = 112, GCN wrong / ViT correct = 1, and GCN wrong / ViT wrong = 30. This paired analysis provides additional evidence that the ViT made substantially more correct predictions on the matched images.</w:t>
      </w:r>
    </w:p>
    <w:p w14:paraId="16F1BAE9" w14:textId="77777777" w:rsidR="006E10A6" w:rsidRDefault="006E10A6"/>
    <w:p w14:paraId="529C4300" w14:textId="77777777" w:rsidR="006E10A6" w:rsidRDefault="00000000">
      <w:pPr>
        <w:pStyle w:val="Heading2"/>
      </w:pPr>
      <w:r>
        <w:rPr>
          <w:rFonts w:ascii="Times New Roman" w:hAnsi="Times New Roman"/>
        </w:rPr>
        <w:t>10.4 Important Comparison Constraint</w:t>
      </w:r>
    </w:p>
    <w:p w14:paraId="4FC34658" w14:textId="7CB86838" w:rsidR="006E10A6" w:rsidRDefault="00000000">
      <w:r>
        <w:t xml:space="preserve">VGG16 uses 603 test images, ResNet50 575, EfficientNetB0 609, ViT 1,273, and GCN 575. This is a consequence </w:t>
      </w:r>
      <w:r w:rsidR="00FC3F7B">
        <w:t xml:space="preserve">of </w:t>
      </w:r>
      <w:r>
        <w:t>specific duplicate and leakage cleaning. Therefore, the overall accuracy table should be read as a report of the executed experiments, not as a perfectly controlled single-test-set benchmark. The paired McNemar analysis is more directly comparable because it uses the 573 filepaths that could be matched between the GCN and ViT outputs.</w:t>
      </w:r>
    </w:p>
    <w:p w14:paraId="116E74AA" w14:textId="77777777" w:rsidR="006E10A6" w:rsidRDefault="00000000">
      <w:pPr>
        <w:pStyle w:val="Heading1"/>
      </w:pPr>
      <w:r>
        <w:rPr>
          <w:rFonts w:ascii="Times New Roman" w:hAnsi="Times New Roman"/>
        </w:rPr>
        <w:t>11. Limitations</w:t>
      </w:r>
    </w:p>
    <w:p w14:paraId="6AE811FE" w14:textId="0FE4A3F7" w:rsidR="006E10A6" w:rsidRDefault="00000000">
      <w:pPr>
        <w:pStyle w:val="ListBullet"/>
        <w:spacing w:after="60"/>
      </w:pPr>
      <w:r>
        <w:t xml:space="preserve">The baseline </w:t>
      </w:r>
      <w:r w:rsidR="00FC3F7B">
        <w:t>models</w:t>
      </w:r>
      <w:r>
        <w:t xml:space="preserve"> produce different final test-set sizes after their individual duplicate and leakage-cleaning steps.</w:t>
      </w:r>
    </w:p>
    <w:p w14:paraId="64072220" w14:textId="08AD0A38" w:rsidR="006E10A6" w:rsidRDefault="00000000">
      <w:pPr>
        <w:pStyle w:val="ListBullet"/>
        <w:spacing w:after="60"/>
      </w:pPr>
      <w:r>
        <w:t xml:space="preserve">The GCN </w:t>
      </w:r>
      <w:r w:rsidR="00FC3F7B">
        <w:t>model</w:t>
      </w:r>
      <w:r>
        <w:t xml:space="preserve"> does not report a plotted training/validation curve, AUC value, inference latency, or saved model-file size.</w:t>
      </w:r>
    </w:p>
    <w:p w14:paraId="00B5125A" w14:textId="77777777" w:rsidR="006E10A6" w:rsidRDefault="00000000">
      <w:pPr>
        <w:pStyle w:val="ListBullet"/>
        <w:spacing w:after="60"/>
      </w:pPr>
      <w:r>
        <w:t>The GCN graph construction is CPU-intensive and requires a separate superpixel/RAG preprocessing step before graph classification.</w:t>
      </w:r>
    </w:p>
    <w:p w14:paraId="3D8DA950" w14:textId="77777777" w:rsidR="006E10A6" w:rsidRDefault="00000000">
      <w:pPr>
        <w:pStyle w:val="ListBullet"/>
        <w:spacing w:after="60"/>
      </w:pPr>
      <w:r>
        <w:t>The GCN uses grayscale 128×128 input, so it does not preserve the full three-channel image representation used by the image baselines.</w:t>
      </w:r>
    </w:p>
    <w:p w14:paraId="7EA538C1" w14:textId="77777777" w:rsidR="006E10A6" w:rsidRDefault="00000000">
      <w:pPr>
        <w:pStyle w:val="ListBullet"/>
        <w:spacing w:after="60"/>
      </w:pPr>
      <w:r>
        <w:lastRenderedPageBreak/>
        <w:t>The GCN test accuracy is lower than its five-fold validation mean, indicating that the final held-out set remains a meaningful challenge for the graph representation.</w:t>
      </w:r>
    </w:p>
    <w:p w14:paraId="237F2F7D" w14:textId="50DC9215" w:rsidR="006E10A6" w:rsidRDefault="00000000">
      <w:pPr>
        <w:pStyle w:val="ListBullet"/>
        <w:spacing w:after="60"/>
      </w:pPr>
      <w:r>
        <w:t>The paired GCN-versus-ViT comparison is limited to 573 matched images because the two</w:t>
      </w:r>
      <w:r w:rsidR="00FC3F7B">
        <w:t xml:space="preserve"> models</w:t>
      </w:r>
      <w:r>
        <w:t xml:space="preserve"> do not produce identical final test sets.</w:t>
      </w:r>
    </w:p>
    <w:p w14:paraId="614D8D20" w14:textId="77777777" w:rsidR="006E10A6" w:rsidRDefault="00000000">
      <w:pPr>
        <w:pStyle w:val="ListBullet"/>
        <w:spacing w:after="60"/>
      </w:pPr>
      <w:r>
        <w:t>The experiments are based on a single brain MRI dataset and therefore do not establish performance on independent clinical datasets.</w:t>
      </w:r>
    </w:p>
    <w:p w14:paraId="772BDFBC" w14:textId="77777777" w:rsidR="006E10A6" w:rsidRDefault="00000000">
      <w:pPr>
        <w:pStyle w:val="Heading1"/>
      </w:pPr>
      <w:r>
        <w:rPr>
          <w:rFonts w:ascii="Times New Roman" w:hAnsi="Times New Roman"/>
        </w:rPr>
        <w:t>12. Conclusion</w:t>
      </w:r>
    </w:p>
    <w:p w14:paraId="69332AB4" w14:textId="77777777" w:rsidR="006E10A6" w:rsidRDefault="00000000">
      <w:r>
        <w:t>This task evaluated several image-based baselines and a proposed superpixel-graph GCN for four-class brain tumor MRI classification. The uploaded image baselines achieved strong test performance, with VGG16 reaching 93.86% accuracy and ViT reaching 94.97%. ResNet50 achieved 93.39%, while EfficientNetB0 achieved 88.01%.</w:t>
      </w:r>
    </w:p>
    <w:p w14:paraId="6AFA1B85" w14:textId="77777777" w:rsidR="006E10A6" w:rsidRDefault="00000000">
      <w:r>
        <w:t>The proposed GCN successfully converted MRI images into graphs using SLIC superpixels and a Region Adjacency Graph. Each graph used five node features and intensity-based edge weights, and the GCN contained three 64-channel graph-convolution layers followed by mean/max pooling and a small classifier. Its five-fold cross-validation mean accuracy was 79.65%, while the final held-out test accuracy was 74.96% with a macro F1-score of 72.61%.</w:t>
      </w:r>
    </w:p>
    <w:p w14:paraId="17FEBF3F" w14:textId="77777777" w:rsidR="006E10A6" w:rsidRDefault="00000000">
      <w:r>
        <w:t>Based strictly on the executed results, the GCN did not outperform the uploaded image baselines in this experiment. Its main value in the project is the alternative graph representation and the ability to examine region relationships through GNNExplainer. Under the current graph construction and training settings, the graph representation did not provide a performance advantage over the tested image models.</w:t>
      </w:r>
    </w:p>
    <w:p w14:paraId="22FB862A" w14:textId="77777777" w:rsidR="006E10A6" w:rsidRDefault="00000000">
      <w:pPr>
        <w:pStyle w:val="Heading1"/>
      </w:pPr>
      <w:r>
        <w:rPr>
          <w:rFonts w:ascii="Times New Roman" w:hAnsi="Times New Roman"/>
        </w:rPr>
        <w:t>13. References</w:t>
      </w:r>
    </w:p>
    <w:p w14:paraId="2656CE87" w14:textId="77777777" w:rsidR="006E10A6" w:rsidRDefault="00000000">
      <w:pPr>
        <w:pStyle w:val="ListNumber"/>
      </w:pPr>
      <w:r>
        <w:t>Masoud Nickparvar, Brain Tumor MRI Dataset, Kaggle. Dataset used in all uploaded notebooks.</w:t>
      </w:r>
    </w:p>
    <w:p w14:paraId="6B3DDFA4" w14:textId="77777777" w:rsidR="006E10A6" w:rsidRDefault="00000000">
      <w:pPr>
        <w:pStyle w:val="ListNumber"/>
      </w:pPr>
      <w:r>
        <w:t>K. Simonyan and A. Zisserman, “Very Deep Convolutional Networks for Large-Scale Image Recognition,” 2014.</w:t>
      </w:r>
    </w:p>
    <w:p w14:paraId="3FB9852C" w14:textId="77777777" w:rsidR="006E10A6" w:rsidRDefault="00000000">
      <w:pPr>
        <w:pStyle w:val="ListNumber"/>
      </w:pPr>
      <w:r>
        <w:t>K. He, X. Zhang, S. Ren, and J. Sun, “Deep Residual Learning for Image Recognition,” CVPR, 2016.</w:t>
      </w:r>
    </w:p>
    <w:p w14:paraId="4B36C6B8" w14:textId="77777777" w:rsidR="006E10A6" w:rsidRDefault="00000000">
      <w:pPr>
        <w:pStyle w:val="ListNumber"/>
      </w:pPr>
      <w:r>
        <w:t>M. Tan and Q. V. Le, “EfficientNet: Rethinking Model Scaling for Convolutional Neural Networks,” ICML, 2019.</w:t>
      </w:r>
    </w:p>
    <w:p w14:paraId="0F72639A" w14:textId="77777777" w:rsidR="006E10A6" w:rsidRDefault="00000000">
      <w:pPr>
        <w:pStyle w:val="ListNumber"/>
      </w:pPr>
      <w:r>
        <w:t>A. Dosovitskiy et al., “An Image is Worth 16x16 Words: Transformers for Image Recognition at Scale,” ICLR, 2021.</w:t>
      </w:r>
    </w:p>
    <w:p w14:paraId="3263CDDC" w14:textId="77777777" w:rsidR="006E10A6" w:rsidRDefault="00000000">
      <w:pPr>
        <w:pStyle w:val="ListNumber"/>
      </w:pPr>
      <w:r>
        <w:t>T. N. Kipf and M. Welling, “Semi-Supervised Classification with Graph Convolutional Networks,” ICLR, 2017.</w:t>
      </w:r>
    </w:p>
    <w:p w14:paraId="39DD2C44" w14:textId="77777777" w:rsidR="006E10A6" w:rsidRDefault="00000000">
      <w:pPr>
        <w:pStyle w:val="ListNumber"/>
      </w:pPr>
      <w:r>
        <w:t>R. Achanta, A. Shaji, K. Smith, A. Lucchi, P. Fua, and S. Süsstrunk, “SLIC Superpixels Compared to State-of-the-Art Superpixel Methods,” IEEE TPAMI, 2012.</w:t>
      </w:r>
    </w:p>
    <w:p w14:paraId="74F80125" w14:textId="77777777" w:rsidR="006E10A6" w:rsidRDefault="00000000">
      <w:pPr>
        <w:pStyle w:val="ListNumber"/>
      </w:pPr>
      <w:r>
        <w:t>PyTorch Geometric documentation and library used for the GCN implementation in the uploaded notebook.</w:t>
      </w:r>
    </w:p>
    <w:p w14:paraId="31288194" w14:textId="735664E6" w:rsidR="006E10A6" w:rsidRDefault="00000000" w:rsidP="00FC3F7B">
      <w:pPr>
        <w:pStyle w:val="ListNumber"/>
      </w:pPr>
      <w:r>
        <w:t>TensorFlow/Keras and timm libraries used for the uploaded image-classification baselines.</w:t>
      </w:r>
    </w:p>
    <w:sectPr w:rsidR="006E10A6" w:rsidSect="00034616">
      <w:footerReference w:type="default" r:id="rId23"/>
      <w:pgSz w:w="12240" w:h="15840"/>
      <w:pgMar w:top="1224"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06CA1" w14:textId="77777777" w:rsidR="00A81648" w:rsidRDefault="00A81648">
      <w:pPr>
        <w:spacing w:after="0"/>
      </w:pPr>
      <w:r>
        <w:separator/>
      </w:r>
    </w:p>
  </w:endnote>
  <w:endnote w:type="continuationSeparator" w:id="0">
    <w:p w14:paraId="7B7C7720" w14:textId="77777777" w:rsidR="00A81648" w:rsidRDefault="00A81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B29B3" w14:textId="77777777" w:rsidR="006E10A6" w:rsidRDefault="00000000">
    <w:pPr>
      <w:pStyle w:val="Footer"/>
      <w:jc w:val="center"/>
    </w:pPr>
    <w:r>
      <w:fldChar w:fldCharType="begin"/>
    </w:r>
    <w:r>
      <w:instrText>PAGE</w:instrText>
    </w:r>
    <w:r w:rsidR="00C4411C">
      <w:fldChar w:fldCharType="separate"/>
    </w:r>
    <w:r w:rsidR="00C441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B803F" w14:textId="77777777" w:rsidR="00A81648" w:rsidRDefault="00A81648">
      <w:pPr>
        <w:spacing w:after="0"/>
      </w:pPr>
      <w:r>
        <w:separator/>
      </w:r>
    </w:p>
  </w:footnote>
  <w:footnote w:type="continuationSeparator" w:id="0">
    <w:p w14:paraId="1B31F14F" w14:textId="77777777" w:rsidR="00A81648" w:rsidRDefault="00A816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810"/>
        </w:tabs>
        <w:ind w:left="81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C5631"/>
    <w:multiLevelType w:val="hybridMultilevel"/>
    <w:tmpl w:val="2BBA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303229">
    <w:abstractNumId w:val="8"/>
  </w:num>
  <w:num w:numId="2" w16cid:durableId="1598054707">
    <w:abstractNumId w:val="6"/>
  </w:num>
  <w:num w:numId="3" w16cid:durableId="1480995819">
    <w:abstractNumId w:val="5"/>
  </w:num>
  <w:num w:numId="4" w16cid:durableId="555286764">
    <w:abstractNumId w:val="4"/>
  </w:num>
  <w:num w:numId="5" w16cid:durableId="475075911">
    <w:abstractNumId w:val="7"/>
  </w:num>
  <w:num w:numId="6" w16cid:durableId="1518697380">
    <w:abstractNumId w:val="3"/>
  </w:num>
  <w:num w:numId="7" w16cid:durableId="1630865944">
    <w:abstractNumId w:val="2"/>
  </w:num>
  <w:num w:numId="8" w16cid:durableId="805127848">
    <w:abstractNumId w:val="1"/>
  </w:num>
  <w:num w:numId="9" w16cid:durableId="202139207">
    <w:abstractNumId w:val="0"/>
  </w:num>
  <w:num w:numId="10" w16cid:durableId="58870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5FA1"/>
    <w:rsid w:val="005D5731"/>
    <w:rsid w:val="00693210"/>
    <w:rsid w:val="006E10A6"/>
    <w:rsid w:val="009931A8"/>
    <w:rsid w:val="009E04E3"/>
    <w:rsid w:val="00A2634F"/>
    <w:rsid w:val="00A81648"/>
    <w:rsid w:val="00AA1D8D"/>
    <w:rsid w:val="00B47730"/>
    <w:rsid w:val="00C4411C"/>
    <w:rsid w:val="00C456A1"/>
    <w:rsid w:val="00CB0664"/>
    <w:rsid w:val="00D3705E"/>
    <w:rsid w:val="00FC3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212C7"/>
  <w14:defaultImageDpi w14:val="300"/>
  <w15:docId w15:val="{D88269AE-8384-45B6-A750-37CC6A7C8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D3705E"/>
    <w:rPr>
      <w:rFonts w:ascii="Cambria-Bold" w:hAnsi="Cambria-Bold" w:hint="default"/>
      <w:b/>
      <w:bCs/>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4012</Words>
  <Characters>22871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2026-08-20T23:47:00Z</dcterms:created>
  <dcterms:modified xsi:type="dcterms:W3CDTF">2026-08-20T23:47:00Z</dcterms:modified>
  <cp:category/>
</cp:coreProperties>
</file>