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7C92F" w14:textId="77777777" w:rsidR="001F7680" w:rsidRPr="001F7680" w:rsidRDefault="001F7680" w:rsidP="001F7680">
      <w:pPr>
        <w:pStyle w:val="Heading1"/>
        <w:rPr>
          <w:color w:val="000000" w:themeColor="text1"/>
        </w:rPr>
      </w:pPr>
      <w:r w:rsidRPr="001F7680">
        <w:rPr>
          <w:color w:val="000000" w:themeColor="text1"/>
        </w:rPr>
        <w:t>IAASSE Member Conversion Prediction — Week 5 Report</w:t>
      </w:r>
    </w:p>
    <w:p w14:paraId="1D1E1646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rStyle w:val="Strong"/>
          <w:color w:val="000000" w:themeColor="text1"/>
        </w:rPr>
        <w:t>Project:</w:t>
      </w:r>
      <w:r w:rsidRPr="001F7680">
        <w:rPr>
          <w:color w:val="000000" w:themeColor="text1"/>
        </w:rPr>
        <w:t xml:space="preserve"> IAASSE Member Conversion Prediction</w:t>
      </w:r>
      <w:r w:rsidRPr="001F7680">
        <w:rPr>
          <w:color w:val="000000" w:themeColor="text1"/>
        </w:rPr>
        <w:br/>
      </w:r>
      <w:r w:rsidRPr="001F7680">
        <w:rPr>
          <w:rStyle w:val="Strong"/>
          <w:color w:val="000000" w:themeColor="text1"/>
        </w:rPr>
        <w:t>Week:</w:t>
      </w:r>
      <w:r w:rsidRPr="001F7680">
        <w:rPr>
          <w:color w:val="000000" w:themeColor="text1"/>
        </w:rPr>
        <w:t xml:space="preserve"> 5</w:t>
      </w:r>
      <w:r w:rsidRPr="001F7680">
        <w:rPr>
          <w:color w:val="000000" w:themeColor="text1"/>
        </w:rPr>
        <w:br/>
      </w:r>
      <w:r w:rsidRPr="001F7680">
        <w:rPr>
          <w:rStyle w:val="Strong"/>
          <w:color w:val="000000" w:themeColor="text1"/>
        </w:rPr>
        <w:t>Date:</w:t>
      </w:r>
      <w:r w:rsidRPr="001F7680">
        <w:rPr>
          <w:color w:val="000000" w:themeColor="text1"/>
        </w:rPr>
        <w:t xml:space="preserve"> October 2026</w:t>
      </w:r>
      <w:r w:rsidRPr="001F7680">
        <w:rPr>
          <w:color w:val="000000" w:themeColor="text1"/>
        </w:rPr>
        <w:br/>
      </w:r>
      <w:r w:rsidRPr="001F7680">
        <w:rPr>
          <w:rStyle w:val="Strong"/>
          <w:color w:val="000000" w:themeColor="text1"/>
        </w:rPr>
        <w:t>Focus:</w:t>
      </w:r>
      <w:r w:rsidRPr="001F7680">
        <w:rPr>
          <w:color w:val="000000" w:themeColor="text1"/>
        </w:rPr>
        <w:t xml:space="preserve"> Building the Prediction Interface — CSV Upload → Predictions Output</w:t>
      </w:r>
    </w:p>
    <w:p w14:paraId="26493B32" w14:textId="77CE66DA" w:rsidR="001F7680" w:rsidRPr="001F7680" w:rsidRDefault="001F7680" w:rsidP="001F7680">
      <w:pPr>
        <w:pStyle w:val="Heading2"/>
        <w:rPr>
          <w:color w:val="000000" w:themeColor="text1"/>
        </w:rPr>
      </w:pPr>
      <w:r w:rsidRPr="001F7680">
        <w:rPr>
          <w:color w:val="000000" w:themeColor="text1"/>
        </w:rPr>
        <w:t>Week 5 Overview</w:t>
      </w:r>
    </w:p>
    <w:p w14:paraId="6270B6BE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 xml:space="preserve">By the end of Week 4, I had three trained machine learning models — </w:t>
      </w:r>
      <w:r w:rsidRPr="001F7680">
        <w:rPr>
          <w:rStyle w:val="Strong"/>
          <w:color w:val="000000" w:themeColor="text1"/>
        </w:rPr>
        <w:t>Logistic Regression, Decision Tree, and Random Forest</w:t>
      </w:r>
      <w:r w:rsidRPr="001F7680">
        <w:rPr>
          <w:color w:val="000000" w:themeColor="text1"/>
        </w:rPr>
        <w:t xml:space="preserve"> — saved as </w:t>
      </w:r>
      <w:r w:rsidRPr="001F7680">
        <w:rPr>
          <w:rStyle w:val="HTMLCode"/>
          <w:color w:val="000000" w:themeColor="text1"/>
        </w:rPr>
        <w:t>.</w:t>
      </w:r>
      <w:proofErr w:type="spellStart"/>
      <w:r w:rsidRPr="001F7680">
        <w:rPr>
          <w:rStyle w:val="HTMLCode"/>
          <w:color w:val="000000" w:themeColor="text1"/>
        </w:rPr>
        <w:t>pkl</w:t>
      </w:r>
      <w:proofErr w:type="spellEnd"/>
      <w:r w:rsidRPr="001F7680">
        <w:rPr>
          <w:color w:val="000000" w:themeColor="text1"/>
        </w:rPr>
        <w:t xml:space="preserve"> files inside my Google </w:t>
      </w:r>
      <w:proofErr w:type="spellStart"/>
      <w:r w:rsidRPr="001F7680">
        <w:rPr>
          <w:color w:val="000000" w:themeColor="text1"/>
        </w:rPr>
        <w:t>Colab</w:t>
      </w:r>
      <w:proofErr w:type="spellEnd"/>
      <w:r w:rsidRPr="001F7680">
        <w:rPr>
          <w:color w:val="000000" w:themeColor="text1"/>
        </w:rPr>
        <w:t xml:space="preserve"> environment.</w:t>
      </w:r>
    </w:p>
    <w:p w14:paraId="191F7F1A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>However, having a working model inside a notebook is only part of the solution. For IAASSE, the real value comes from making those models accessible to someone who does not need to understand Python or machine learning.</w:t>
      </w:r>
    </w:p>
    <w:p w14:paraId="685BC762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 xml:space="preserve">The main goal of Week 5 was therefore to move from </w:t>
      </w:r>
      <w:r w:rsidRPr="001F7680">
        <w:rPr>
          <w:rStyle w:val="Strong"/>
          <w:color w:val="000000" w:themeColor="text1"/>
        </w:rPr>
        <w:t>“the model works”</w:t>
      </w:r>
      <w:r w:rsidRPr="001F7680">
        <w:rPr>
          <w:color w:val="000000" w:themeColor="text1"/>
        </w:rPr>
        <w:t xml:space="preserve"> to </w:t>
      </w:r>
      <w:r w:rsidRPr="001F7680">
        <w:rPr>
          <w:rStyle w:val="Strong"/>
          <w:color w:val="000000" w:themeColor="text1"/>
        </w:rPr>
        <w:t>“someone can actually use the model.”</w:t>
      </w:r>
    </w:p>
    <w:p w14:paraId="23FCEA9F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>I built a complete prediction workflow where a user can upload a CSV file containing member information, run the trained model, and receive a new file containing conversion predictions, risk segments, and recommended actions.</w:t>
      </w:r>
    </w:p>
    <w:p w14:paraId="38C19E71" w14:textId="77777777" w:rsidR="001F7680" w:rsidRPr="001F7680" w:rsidRDefault="001F7680" w:rsidP="001F7680">
      <w:pPr>
        <w:rPr>
          <w:color w:val="000000" w:themeColor="text1"/>
        </w:rPr>
      </w:pPr>
      <w:r w:rsidRPr="001F7680">
        <w:rPr>
          <w:color w:val="000000" w:themeColor="text1"/>
        </w:rPr>
        <w:pict w14:anchorId="1DF37D12">
          <v:rect id="_x0000_i1073" style="width:0;height:1.5pt" o:hralign="center" o:hrstd="t" o:hr="t" fillcolor="#a0a0a0" stroked="f"/>
        </w:pict>
      </w:r>
    </w:p>
    <w:p w14:paraId="76E8363B" w14:textId="764C6ECA" w:rsidR="001F7680" w:rsidRPr="001F7680" w:rsidRDefault="001F7680" w:rsidP="001F7680">
      <w:pPr>
        <w:pStyle w:val="Heading2"/>
        <w:rPr>
          <w:color w:val="000000" w:themeColor="text1"/>
        </w:rPr>
      </w:pPr>
      <w:r w:rsidRPr="001F7680">
        <w:rPr>
          <w:color w:val="000000" w:themeColor="text1"/>
        </w:rPr>
        <w:t>Objectives for Week 5</w:t>
      </w:r>
    </w:p>
    <w:p w14:paraId="457565D3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>The main objectives were:</w:t>
      </w:r>
    </w:p>
    <w:p w14:paraId="43D03B2D" w14:textId="77777777" w:rsidR="001F7680" w:rsidRPr="001F7680" w:rsidRDefault="001F7680" w:rsidP="00652C84">
      <w:pPr>
        <w:pStyle w:val="x1yc453h"/>
        <w:numPr>
          <w:ilvl w:val="0"/>
          <w:numId w:val="1"/>
        </w:numPr>
        <w:rPr>
          <w:color w:val="000000" w:themeColor="text1"/>
        </w:rPr>
      </w:pPr>
      <w:r w:rsidRPr="001F7680">
        <w:rPr>
          <w:color w:val="000000" w:themeColor="text1"/>
        </w:rPr>
        <w:t xml:space="preserve">Develop a reusable </w:t>
      </w:r>
      <w:proofErr w:type="spellStart"/>
      <w:r w:rsidRPr="001F7680">
        <w:rPr>
          <w:rStyle w:val="HTMLCode"/>
          <w:color w:val="000000" w:themeColor="text1"/>
        </w:rPr>
        <w:t>predict_member_</w:t>
      </w:r>
      <w:proofErr w:type="gramStart"/>
      <w:r w:rsidRPr="001F7680">
        <w:rPr>
          <w:rStyle w:val="HTMLCode"/>
          <w:color w:val="000000" w:themeColor="text1"/>
        </w:rPr>
        <w:t>conversion</w:t>
      </w:r>
      <w:proofErr w:type="spellEnd"/>
      <w:r w:rsidRPr="001F7680">
        <w:rPr>
          <w:rStyle w:val="HTMLCode"/>
          <w:color w:val="000000" w:themeColor="text1"/>
        </w:rPr>
        <w:t>(</w:t>
      </w:r>
      <w:proofErr w:type="gramEnd"/>
      <w:r w:rsidRPr="001F7680">
        <w:rPr>
          <w:rStyle w:val="HTMLCode"/>
          <w:color w:val="000000" w:themeColor="text1"/>
        </w:rPr>
        <w:t>)</w:t>
      </w:r>
      <w:r w:rsidRPr="001F7680">
        <w:rPr>
          <w:color w:val="000000" w:themeColor="text1"/>
        </w:rPr>
        <w:t xml:space="preserve"> function that loads a saved model and scores an entire batch of members.</w:t>
      </w:r>
    </w:p>
    <w:p w14:paraId="267AF9ED" w14:textId="77777777" w:rsidR="001F7680" w:rsidRPr="001F7680" w:rsidRDefault="001F7680" w:rsidP="00652C84">
      <w:pPr>
        <w:pStyle w:val="x1yc453h"/>
        <w:numPr>
          <w:ilvl w:val="0"/>
          <w:numId w:val="1"/>
        </w:numPr>
        <w:rPr>
          <w:color w:val="000000" w:themeColor="text1"/>
        </w:rPr>
      </w:pPr>
      <w:r w:rsidRPr="001F7680">
        <w:rPr>
          <w:color w:val="000000" w:themeColor="text1"/>
        </w:rPr>
        <w:t xml:space="preserve">Generate a </w:t>
      </w:r>
      <w:r w:rsidRPr="001F7680">
        <w:rPr>
          <w:rStyle w:val="Strong"/>
          <w:color w:val="000000" w:themeColor="text1"/>
        </w:rPr>
        <w:t>conversion probability</w:t>
      </w:r>
      <w:r w:rsidRPr="001F7680">
        <w:rPr>
          <w:color w:val="000000" w:themeColor="text1"/>
        </w:rPr>
        <w:t xml:space="preserve"> for every member.</w:t>
      </w:r>
    </w:p>
    <w:p w14:paraId="56D2C500" w14:textId="77777777" w:rsidR="001F7680" w:rsidRPr="001F7680" w:rsidRDefault="001F7680" w:rsidP="00652C84">
      <w:pPr>
        <w:pStyle w:val="x1yc453h"/>
        <w:numPr>
          <w:ilvl w:val="0"/>
          <w:numId w:val="1"/>
        </w:numPr>
        <w:rPr>
          <w:color w:val="000000" w:themeColor="text1"/>
        </w:rPr>
      </w:pPr>
      <w:r w:rsidRPr="001F7680">
        <w:rPr>
          <w:color w:val="000000" w:themeColor="text1"/>
        </w:rPr>
        <w:t xml:space="preserve">Generate a </w:t>
      </w:r>
      <w:r w:rsidRPr="001F7680">
        <w:rPr>
          <w:rStyle w:val="Strong"/>
          <w:color w:val="000000" w:themeColor="text1"/>
        </w:rPr>
        <w:t>yes/no conversion prediction</w:t>
      </w:r>
      <w:r w:rsidRPr="001F7680">
        <w:rPr>
          <w:color w:val="000000" w:themeColor="text1"/>
        </w:rPr>
        <w:t xml:space="preserve"> for every member.</w:t>
      </w:r>
    </w:p>
    <w:p w14:paraId="6EDC6AE9" w14:textId="77777777" w:rsidR="001F7680" w:rsidRPr="001F7680" w:rsidRDefault="001F7680" w:rsidP="00652C84">
      <w:pPr>
        <w:pStyle w:val="x1yc453h"/>
        <w:numPr>
          <w:ilvl w:val="0"/>
          <w:numId w:val="1"/>
        </w:numPr>
        <w:rPr>
          <w:color w:val="000000" w:themeColor="text1"/>
        </w:rPr>
      </w:pPr>
      <w:r w:rsidRPr="001F7680">
        <w:rPr>
          <w:color w:val="000000" w:themeColor="text1"/>
        </w:rPr>
        <w:t xml:space="preserve">Divide members into </w:t>
      </w:r>
      <w:r w:rsidRPr="001F7680">
        <w:rPr>
          <w:rStyle w:val="Strong"/>
          <w:color w:val="000000" w:themeColor="text1"/>
        </w:rPr>
        <w:t>High, Medium, and Low risk segments</w:t>
      </w:r>
      <w:r w:rsidRPr="001F7680">
        <w:rPr>
          <w:color w:val="000000" w:themeColor="text1"/>
        </w:rPr>
        <w:t xml:space="preserve"> based on their predicted probability.</w:t>
      </w:r>
    </w:p>
    <w:p w14:paraId="18FE6BA7" w14:textId="77777777" w:rsidR="001F7680" w:rsidRPr="001F7680" w:rsidRDefault="001F7680" w:rsidP="00652C84">
      <w:pPr>
        <w:pStyle w:val="x1yc453h"/>
        <w:numPr>
          <w:ilvl w:val="0"/>
          <w:numId w:val="1"/>
        </w:numPr>
        <w:rPr>
          <w:color w:val="000000" w:themeColor="text1"/>
        </w:rPr>
      </w:pPr>
      <w:r w:rsidRPr="001F7680">
        <w:rPr>
          <w:color w:val="000000" w:themeColor="text1"/>
        </w:rPr>
        <w:t xml:space="preserve">Add a </w:t>
      </w:r>
      <w:r w:rsidRPr="001F7680">
        <w:rPr>
          <w:rStyle w:val="Strong"/>
          <w:color w:val="000000" w:themeColor="text1"/>
        </w:rPr>
        <w:t>recommended action</w:t>
      </w:r>
      <w:r w:rsidRPr="001F7680">
        <w:rPr>
          <w:color w:val="000000" w:themeColor="text1"/>
        </w:rPr>
        <w:t xml:space="preserve"> to each prediction so the results are useful to the membership team.</w:t>
      </w:r>
    </w:p>
    <w:p w14:paraId="737494A5" w14:textId="77777777" w:rsidR="001F7680" w:rsidRPr="001F7680" w:rsidRDefault="001F7680" w:rsidP="00652C84">
      <w:pPr>
        <w:pStyle w:val="x1yc453h"/>
        <w:numPr>
          <w:ilvl w:val="0"/>
          <w:numId w:val="1"/>
        </w:numPr>
        <w:rPr>
          <w:color w:val="000000" w:themeColor="text1"/>
        </w:rPr>
      </w:pPr>
      <w:r w:rsidRPr="001F7680">
        <w:rPr>
          <w:color w:val="000000" w:themeColor="text1"/>
        </w:rPr>
        <w:t xml:space="preserve">Build a simple </w:t>
      </w:r>
      <w:proofErr w:type="spellStart"/>
      <w:r w:rsidRPr="001F7680">
        <w:rPr>
          <w:rStyle w:val="Strong"/>
          <w:color w:val="000000" w:themeColor="text1"/>
        </w:rPr>
        <w:t>Gradio</w:t>
      </w:r>
      <w:proofErr w:type="spellEnd"/>
      <w:r w:rsidRPr="001F7680">
        <w:rPr>
          <w:rStyle w:val="Strong"/>
          <w:color w:val="000000" w:themeColor="text1"/>
        </w:rPr>
        <w:t xml:space="preserve"> web interface</w:t>
      </w:r>
      <w:r w:rsidRPr="001F7680">
        <w:rPr>
          <w:color w:val="000000" w:themeColor="text1"/>
        </w:rPr>
        <w:t xml:space="preserve"> that allows users to upload a CSV and download the resulting predictions without interacting directly with Python code.</w:t>
      </w:r>
    </w:p>
    <w:p w14:paraId="5A7779DF" w14:textId="77777777" w:rsidR="001F7680" w:rsidRPr="001F7680" w:rsidRDefault="001F7680" w:rsidP="00652C84">
      <w:pPr>
        <w:pStyle w:val="x1yc453h"/>
        <w:numPr>
          <w:ilvl w:val="0"/>
          <w:numId w:val="1"/>
        </w:numPr>
        <w:rPr>
          <w:color w:val="000000" w:themeColor="text1"/>
        </w:rPr>
      </w:pPr>
      <w:r w:rsidRPr="001F7680">
        <w:rPr>
          <w:color w:val="000000" w:themeColor="text1"/>
        </w:rPr>
        <w:t>Add validation checks to prevent incorrect or incompatible input files from causing confusing model errors.</w:t>
      </w:r>
    </w:p>
    <w:p w14:paraId="348B4AA3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lastRenderedPageBreak/>
        <w:t>The overall objective was to create a simple pipeline:</w:t>
      </w:r>
    </w:p>
    <w:p w14:paraId="5EBB14E6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rStyle w:val="Strong"/>
          <w:color w:val="000000" w:themeColor="text1"/>
        </w:rPr>
        <w:t>CSV Upload → Data Validation → Model Prediction → Risk Segmentation → Recommended Action → Downloadable Results</w:t>
      </w:r>
    </w:p>
    <w:p w14:paraId="4A1D928C" w14:textId="77777777" w:rsidR="001F7680" w:rsidRPr="001F7680" w:rsidRDefault="001F7680" w:rsidP="001F7680">
      <w:pPr>
        <w:rPr>
          <w:color w:val="000000" w:themeColor="text1"/>
        </w:rPr>
      </w:pPr>
      <w:r w:rsidRPr="001F7680">
        <w:rPr>
          <w:color w:val="000000" w:themeColor="text1"/>
        </w:rPr>
        <w:pict w14:anchorId="2111E8F1">
          <v:rect id="_x0000_i1074" style="width:0;height:1.5pt" o:hralign="center" o:hrstd="t" o:hr="t" fillcolor="#a0a0a0" stroked="f"/>
        </w:pict>
      </w:r>
    </w:p>
    <w:p w14:paraId="6B8BDA46" w14:textId="7C9F5565" w:rsidR="001F7680" w:rsidRPr="001F7680" w:rsidRDefault="001F7680" w:rsidP="001F7680">
      <w:pPr>
        <w:pStyle w:val="Heading2"/>
        <w:rPr>
          <w:color w:val="000000" w:themeColor="text1"/>
        </w:rPr>
      </w:pPr>
      <w:r w:rsidRPr="001F7680">
        <w:rPr>
          <w:color w:val="000000" w:themeColor="text1"/>
        </w:rPr>
        <w:t>Tools and Technologies Used</w:t>
      </w:r>
    </w:p>
    <w:p w14:paraId="6F41B254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 xml:space="preserve">The Week 5 implementation was developed in </w:t>
      </w:r>
      <w:r w:rsidRPr="001F7680">
        <w:rPr>
          <w:rStyle w:val="Strong"/>
          <w:color w:val="000000" w:themeColor="text1"/>
        </w:rPr>
        <w:t xml:space="preserve">Google </w:t>
      </w:r>
      <w:proofErr w:type="spellStart"/>
      <w:r w:rsidRPr="001F7680">
        <w:rPr>
          <w:rStyle w:val="Strong"/>
          <w:color w:val="000000" w:themeColor="text1"/>
        </w:rPr>
        <w:t>Colab</w:t>
      </w:r>
      <w:proofErr w:type="spellEnd"/>
      <w:r w:rsidRPr="001F7680">
        <w:rPr>
          <w:color w:val="000000" w:themeColor="text1"/>
        </w:rPr>
        <w:t xml:space="preserve"> using:</w:t>
      </w:r>
    </w:p>
    <w:p w14:paraId="466326F1" w14:textId="77777777" w:rsidR="001F7680" w:rsidRPr="001F7680" w:rsidRDefault="001F7680" w:rsidP="00652C84">
      <w:pPr>
        <w:pStyle w:val="x1yc453h"/>
        <w:numPr>
          <w:ilvl w:val="0"/>
          <w:numId w:val="2"/>
        </w:numPr>
        <w:rPr>
          <w:color w:val="000000" w:themeColor="text1"/>
        </w:rPr>
      </w:pPr>
      <w:r w:rsidRPr="001F7680">
        <w:rPr>
          <w:rStyle w:val="Strong"/>
          <w:color w:val="000000" w:themeColor="text1"/>
        </w:rPr>
        <w:t>Python</w:t>
      </w:r>
      <w:r w:rsidRPr="001F7680">
        <w:rPr>
          <w:color w:val="000000" w:themeColor="text1"/>
        </w:rPr>
        <w:t xml:space="preserve"> — core programming language</w:t>
      </w:r>
    </w:p>
    <w:p w14:paraId="64D9D114" w14:textId="77777777" w:rsidR="001F7680" w:rsidRPr="001F7680" w:rsidRDefault="001F7680" w:rsidP="00652C84">
      <w:pPr>
        <w:pStyle w:val="x1yc453h"/>
        <w:numPr>
          <w:ilvl w:val="0"/>
          <w:numId w:val="2"/>
        </w:numPr>
        <w:rPr>
          <w:color w:val="000000" w:themeColor="text1"/>
        </w:rPr>
      </w:pPr>
      <w:r w:rsidRPr="001F7680">
        <w:rPr>
          <w:rStyle w:val="Strong"/>
          <w:color w:val="000000" w:themeColor="text1"/>
        </w:rPr>
        <w:t>Pandas</w:t>
      </w:r>
      <w:r w:rsidRPr="001F7680">
        <w:rPr>
          <w:color w:val="000000" w:themeColor="text1"/>
        </w:rPr>
        <w:t xml:space="preserve"> — CSV handling and data manipulation</w:t>
      </w:r>
    </w:p>
    <w:p w14:paraId="1336CAD4" w14:textId="77777777" w:rsidR="001F7680" w:rsidRPr="001F7680" w:rsidRDefault="001F7680" w:rsidP="00652C84">
      <w:pPr>
        <w:pStyle w:val="x1yc453h"/>
        <w:numPr>
          <w:ilvl w:val="0"/>
          <w:numId w:val="2"/>
        </w:numPr>
        <w:rPr>
          <w:color w:val="000000" w:themeColor="text1"/>
        </w:rPr>
      </w:pPr>
      <w:r w:rsidRPr="001F7680">
        <w:rPr>
          <w:rStyle w:val="Strong"/>
          <w:color w:val="000000" w:themeColor="text1"/>
        </w:rPr>
        <w:t>NumPy</w:t>
      </w:r>
      <w:r w:rsidRPr="001F7680">
        <w:rPr>
          <w:color w:val="000000" w:themeColor="text1"/>
        </w:rPr>
        <w:t xml:space="preserve"> — numerical operations</w:t>
      </w:r>
    </w:p>
    <w:p w14:paraId="380FE355" w14:textId="77777777" w:rsidR="001F7680" w:rsidRPr="001F7680" w:rsidRDefault="001F7680" w:rsidP="00652C84">
      <w:pPr>
        <w:pStyle w:val="x1yc453h"/>
        <w:numPr>
          <w:ilvl w:val="0"/>
          <w:numId w:val="2"/>
        </w:numPr>
        <w:rPr>
          <w:color w:val="000000" w:themeColor="text1"/>
        </w:rPr>
      </w:pPr>
      <w:r w:rsidRPr="001F7680">
        <w:rPr>
          <w:rStyle w:val="Strong"/>
          <w:color w:val="000000" w:themeColor="text1"/>
        </w:rPr>
        <w:t>scikit-learn</w:t>
      </w:r>
      <w:r w:rsidRPr="001F7680">
        <w:rPr>
          <w:color w:val="000000" w:themeColor="text1"/>
        </w:rPr>
        <w:t xml:space="preserve"> — trained machine learning models and prediction pipelines</w:t>
      </w:r>
    </w:p>
    <w:p w14:paraId="5491162F" w14:textId="77777777" w:rsidR="001F7680" w:rsidRPr="001F7680" w:rsidRDefault="001F7680" w:rsidP="00652C84">
      <w:pPr>
        <w:pStyle w:val="x1yc453h"/>
        <w:numPr>
          <w:ilvl w:val="0"/>
          <w:numId w:val="2"/>
        </w:numPr>
        <w:rPr>
          <w:color w:val="000000" w:themeColor="text1"/>
        </w:rPr>
      </w:pPr>
      <w:proofErr w:type="spellStart"/>
      <w:r w:rsidRPr="001F7680">
        <w:rPr>
          <w:rStyle w:val="Strong"/>
          <w:color w:val="000000" w:themeColor="text1"/>
        </w:rPr>
        <w:t>joblib</w:t>
      </w:r>
      <w:proofErr w:type="spellEnd"/>
      <w:r w:rsidRPr="001F7680">
        <w:rPr>
          <w:color w:val="000000" w:themeColor="text1"/>
        </w:rPr>
        <w:t xml:space="preserve"> — saving and loading </w:t>
      </w:r>
      <w:proofErr w:type="gramStart"/>
      <w:r w:rsidRPr="001F7680">
        <w:rPr>
          <w:color w:val="000000" w:themeColor="text1"/>
        </w:rPr>
        <w:t xml:space="preserve">trained </w:t>
      </w:r>
      <w:r w:rsidRPr="001F7680">
        <w:rPr>
          <w:rStyle w:val="HTMLCode"/>
          <w:color w:val="000000" w:themeColor="text1"/>
        </w:rPr>
        <w:t>.</w:t>
      </w:r>
      <w:proofErr w:type="spellStart"/>
      <w:r w:rsidRPr="001F7680">
        <w:rPr>
          <w:rStyle w:val="HTMLCode"/>
          <w:color w:val="000000" w:themeColor="text1"/>
        </w:rPr>
        <w:t>pkl</w:t>
      </w:r>
      <w:proofErr w:type="spellEnd"/>
      <w:proofErr w:type="gramEnd"/>
      <w:r w:rsidRPr="001F7680">
        <w:rPr>
          <w:color w:val="000000" w:themeColor="text1"/>
        </w:rPr>
        <w:t xml:space="preserve"> models</w:t>
      </w:r>
    </w:p>
    <w:p w14:paraId="5D0CEEE6" w14:textId="77777777" w:rsidR="001F7680" w:rsidRPr="001F7680" w:rsidRDefault="001F7680" w:rsidP="00652C84">
      <w:pPr>
        <w:pStyle w:val="x1yc453h"/>
        <w:numPr>
          <w:ilvl w:val="0"/>
          <w:numId w:val="2"/>
        </w:numPr>
        <w:rPr>
          <w:color w:val="000000" w:themeColor="text1"/>
        </w:rPr>
      </w:pPr>
      <w:proofErr w:type="spellStart"/>
      <w:r w:rsidRPr="001F7680">
        <w:rPr>
          <w:rStyle w:val="Strong"/>
          <w:color w:val="000000" w:themeColor="text1"/>
        </w:rPr>
        <w:t>Gradio</w:t>
      </w:r>
      <w:proofErr w:type="spellEnd"/>
      <w:r w:rsidRPr="001F7680">
        <w:rPr>
          <w:color w:val="000000" w:themeColor="text1"/>
        </w:rPr>
        <w:t xml:space="preserve"> — building the web-based prediction interface</w:t>
      </w:r>
    </w:p>
    <w:p w14:paraId="5435E7FD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>The saved models were used as complete pipelines, meaning the preprocessing steps used during training — including imputation, scaling, and one-hot encoding — were bundled together with the model.</w:t>
      </w:r>
    </w:p>
    <w:p w14:paraId="3311A71C" w14:textId="77777777" w:rsidR="001F7680" w:rsidRPr="001F7680" w:rsidRDefault="001F7680" w:rsidP="001F7680">
      <w:pPr>
        <w:rPr>
          <w:color w:val="000000" w:themeColor="text1"/>
        </w:rPr>
      </w:pPr>
      <w:r w:rsidRPr="001F7680">
        <w:rPr>
          <w:color w:val="000000" w:themeColor="text1"/>
        </w:rPr>
        <w:pict w14:anchorId="47223161">
          <v:rect id="_x0000_i1075" style="width:0;height:1.5pt" o:hralign="center" o:hrstd="t" o:hr="t" fillcolor="#a0a0a0" stroked="f"/>
        </w:pict>
      </w:r>
    </w:p>
    <w:p w14:paraId="47449A9D" w14:textId="45FD8044" w:rsidR="001F7680" w:rsidRPr="001F7680" w:rsidRDefault="001F7680" w:rsidP="001F7680">
      <w:pPr>
        <w:pStyle w:val="Heading2"/>
        <w:rPr>
          <w:color w:val="000000" w:themeColor="text1"/>
        </w:rPr>
      </w:pPr>
      <w:r w:rsidRPr="001F7680">
        <w:rPr>
          <w:color w:val="000000" w:themeColor="text1"/>
        </w:rPr>
        <w:t>Input and Output</w:t>
      </w:r>
    </w:p>
    <w:p w14:paraId="2DEC50C7" w14:textId="77777777" w:rsidR="001F7680" w:rsidRPr="001F7680" w:rsidRDefault="001F7680" w:rsidP="001F7680">
      <w:pPr>
        <w:pStyle w:val="Heading3"/>
        <w:rPr>
          <w:color w:val="000000" w:themeColor="text1"/>
        </w:rPr>
      </w:pPr>
      <w:r w:rsidRPr="001F7680">
        <w:rPr>
          <w:color w:val="000000" w:themeColor="text1"/>
        </w:rPr>
        <w:t>Input</w:t>
      </w:r>
    </w:p>
    <w:p w14:paraId="5DE3B0AB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>The prediction interface accepts a CSV file containing the same feature structure used during model training.</w:t>
      </w:r>
    </w:p>
    <w:p w14:paraId="02FD69D0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>The expected fields include:</w:t>
      </w:r>
    </w:p>
    <w:p w14:paraId="4ED1144C" w14:textId="77777777" w:rsidR="001F7680" w:rsidRPr="001F7680" w:rsidRDefault="001F7680" w:rsidP="00652C84">
      <w:pPr>
        <w:pStyle w:val="x1yc453h"/>
        <w:numPr>
          <w:ilvl w:val="0"/>
          <w:numId w:val="3"/>
        </w:numPr>
        <w:rPr>
          <w:color w:val="000000" w:themeColor="text1"/>
        </w:rPr>
      </w:pPr>
      <w:proofErr w:type="spellStart"/>
      <w:r w:rsidRPr="001F7680">
        <w:rPr>
          <w:rStyle w:val="HTMLCode"/>
          <w:color w:val="000000" w:themeColor="text1"/>
        </w:rPr>
        <w:t>member_id</w:t>
      </w:r>
      <w:proofErr w:type="spellEnd"/>
    </w:p>
    <w:p w14:paraId="4604893E" w14:textId="77777777" w:rsidR="001F7680" w:rsidRPr="001F7680" w:rsidRDefault="001F7680" w:rsidP="00652C84">
      <w:pPr>
        <w:pStyle w:val="x1yc453h"/>
        <w:numPr>
          <w:ilvl w:val="0"/>
          <w:numId w:val="3"/>
        </w:numPr>
        <w:rPr>
          <w:color w:val="000000" w:themeColor="text1"/>
        </w:rPr>
      </w:pPr>
      <w:r w:rsidRPr="001F7680">
        <w:rPr>
          <w:rStyle w:val="HTMLCode"/>
          <w:color w:val="000000" w:themeColor="text1"/>
        </w:rPr>
        <w:t>age</w:t>
      </w:r>
    </w:p>
    <w:p w14:paraId="3711F401" w14:textId="77777777" w:rsidR="001F7680" w:rsidRPr="001F7680" w:rsidRDefault="001F7680" w:rsidP="00652C84">
      <w:pPr>
        <w:pStyle w:val="x1yc453h"/>
        <w:numPr>
          <w:ilvl w:val="0"/>
          <w:numId w:val="3"/>
        </w:numPr>
        <w:rPr>
          <w:color w:val="000000" w:themeColor="text1"/>
        </w:rPr>
      </w:pPr>
      <w:r w:rsidRPr="001F7680">
        <w:rPr>
          <w:rStyle w:val="HTMLCode"/>
          <w:color w:val="000000" w:themeColor="text1"/>
        </w:rPr>
        <w:t>country</w:t>
      </w:r>
    </w:p>
    <w:p w14:paraId="46CA9418" w14:textId="77777777" w:rsidR="001F7680" w:rsidRPr="001F7680" w:rsidRDefault="001F7680" w:rsidP="00652C84">
      <w:pPr>
        <w:pStyle w:val="x1yc453h"/>
        <w:numPr>
          <w:ilvl w:val="0"/>
          <w:numId w:val="3"/>
        </w:numPr>
        <w:rPr>
          <w:color w:val="000000" w:themeColor="text1"/>
        </w:rPr>
      </w:pPr>
      <w:proofErr w:type="spellStart"/>
      <w:r w:rsidRPr="001F7680">
        <w:rPr>
          <w:rStyle w:val="HTMLCode"/>
          <w:color w:val="000000" w:themeColor="text1"/>
        </w:rPr>
        <w:t>job_title</w:t>
      </w:r>
      <w:proofErr w:type="spellEnd"/>
    </w:p>
    <w:p w14:paraId="64A02C5E" w14:textId="77777777" w:rsidR="001F7680" w:rsidRPr="001F7680" w:rsidRDefault="001F7680" w:rsidP="00652C84">
      <w:pPr>
        <w:pStyle w:val="x1yc453h"/>
        <w:numPr>
          <w:ilvl w:val="0"/>
          <w:numId w:val="3"/>
        </w:numPr>
        <w:rPr>
          <w:color w:val="000000" w:themeColor="text1"/>
        </w:rPr>
      </w:pPr>
      <w:r w:rsidRPr="001F7680">
        <w:rPr>
          <w:color w:val="000000" w:themeColor="text1"/>
        </w:rPr>
        <w:t>First-30-day engagement metrics:</w:t>
      </w:r>
    </w:p>
    <w:p w14:paraId="6FD2EF35" w14:textId="77777777" w:rsidR="001F7680" w:rsidRPr="001F7680" w:rsidRDefault="001F7680" w:rsidP="00652C84">
      <w:pPr>
        <w:pStyle w:val="x1yc453h"/>
        <w:numPr>
          <w:ilvl w:val="1"/>
          <w:numId w:val="3"/>
        </w:numPr>
        <w:rPr>
          <w:color w:val="000000" w:themeColor="text1"/>
        </w:rPr>
      </w:pPr>
      <w:r w:rsidRPr="001F7680">
        <w:rPr>
          <w:color w:val="000000" w:themeColor="text1"/>
        </w:rPr>
        <w:t>Logins</w:t>
      </w:r>
    </w:p>
    <w:p w14:paraId="0A2FB506" w14:textId="77777777" w:rsidR="001F7680" w:rsidRPr="001F7680" w:rsidRDefault="001F7680" w:rsidP="00652C84">
      <w:pPr>
        <w:pStyle w:val="x1yc453h"/>
        <w:numPr>
          <w:ilvl w:val="1"/>
          <w:numId w:val="3"/>
        </w:numPr>
        <w:rPr>
          <w:color w:val="000000" w:themeColor="text1"/>
        </w:rPr>
      </w:pPr>
      <w:r w:rsidRPr="001F7680">
        <w:rPr>
          <w:color w:val="000000" w:themeColor="text1"/>
        </w:rPr>
        <w:t>Downloads</w:t>
      </w:r>
    </w:p>
    <w:p w14:paraId="634068E4" w14:textId="77777777" w:rsidR="001F7680" w:rsidRPr="001F7680" w:rsidRDefault="001F7680" w:rsidP="00652C84">
      <w:pPr>
        <w:pStyle w:val="x1yc453h"/>
        <w:numPr>
          <w:ilvl w:val="1"/>
          <w:numId w:val="3"/>
        </w:numPr>
        <w:rPr>
          <w:color w:val="000000" w:themeColor="text1"/>
        </w:rPr>
      </w:pPr>
      <w:r w:rsidRPr="001F7680">
        <w:rPr>
          <w:color w:val="000000" w:themeColor="text1"/>
        </w:rPr>
        <w:t>Webinars</w:t>
      </w:r>
    </w:p>
    <w:p w14:paraId="3904D822" w14:textId="77777777" w:rsidR="001F7680" w:rsidRPr="001F7680" w:rsidRDefault="001F7680" w:rsidP="00652C84">
      <w:pPr>
        <w:pStyle w:val="x1yc453h"/>
        <w:numPr>
          <w:ilvl w:val="1"/>
          <w:numId w:val="3"/>
        </w:numPr>
        <w:rPr>
          <w:color w:val="000000" w:themeColor="text1"/>
        </w:rPr>
      </w:pPr>
      <w:r w:rsidRPr="001F7680">
        <w:rPr>
          <w:color w:val="000000" w:themeColor="text1"/>
        </w:rPr>
        <w:t>Forum posts</w:t>
      </w:r>
    </w:p>
    <w:p w14:paraId="09E45A02" w14:textId="77777777" w:rsidR="001F7680" w:rsidRPr="001F7680" w:rsidRDefault="001F7680" w:rsidP="00652C84">
      <w:pPr>
        <w:pStyle w:val="x1yc453h"/>
        <w:numPr>
          <w:ilvl w:val="1"/>
          <w:numId w:val="3"/>
        </w:numPr>
        <w:rPr>
          <w:color w:val="000000" w:themeColor="text1"/>
        </w:rPr>
      </w:pPr>
      <w:r w:rsidRPr="001F7680">
        <w:rPr>
          <w:color w:val="000000" w:themeColor="text1"/>
        </w:rPr>
        <w:t>Profile completion</w:t>
      </w:r>
    </w:p>
    <w:p w14:paraId="185DC769" w14:textId="77777777" w:rsidR="001F7680" w:rsidRPr="001F7680" w:rsidRDefault="001F7680" w:rsidP="00652C84">
      <w:pPr>
        <w:pStyle w:val="x1yc453h"/>
        <w:numPr>
          <w:ilvl w:val="0"/>
          <w:numId w:val="3"/>
        </w:numPr>
        <w:rPr>
          <w:color w:val="000000" w:themeColor="text1"/>
        </w:rPr>
      </w:pPr>
      <w:r w:rsidRPr="001F7680">
        <w:rPr>
          <w:color w:val="000000" w:themeColor="text1"/>
        </w:rPr>
        <w:t>Events</w:t>
      </w:r>
    </w:p>
    <w:p w14:paraId="60B7C1F6" w14:textId="77777777" w:rsidR="001F7680" w:rsidRPr="001F7680" w:rsidRDefault="001F7680" w:rsidP="00652C84">
      <w:pPr>
        <w:pStyle w:val="x1yc453h"/>
        <w:numPr>
          <w:ilvl w:val="0"/>
          <w:numId w:val="3"/>
        </w:numPr>
        <w:rPr>
          <w:color w:val="000000" w:themeColor="text1"/>
        </w:rPr>
      </w:pPr>
      <w:r w:rsidRPr="001F7680">
        <w:rPr>
          <w:color w:val="000000" w:themeColor="text1"/>
        </w:rPr>
        <w:t>Newsletter opens</w:t>
      </w:r>
    </w:p>
    <w:p w14:paraId="0498EAC3" w14:textId="77777777" w:rsidR="001F7680" w:rsidRPr="001F7680" w:rsidRDefault="001F7680" w:rsidP="00652C84">
      <w:pPr>
        <w:pStyle w:val="x1yc453h"/>
        <w:numPr>
          <w:ilvl w:val="0"/>
          <w:numId w:val="3"/>
        </w:numPr>
        <w:rPr>
          <w:color w:val="000000" w:themeColor="text1"/>
        </w:rPr>
      </w:pPr>
      <w:r w:rsidRPr="001F7680">
        <w:rPr>
          <w:color w:val="000000" w:themeColor="text1"/>
        </w:rPr>
        <w:lastRenderedPageBreak/>
        <w:t>Session duration</w:t>
      </w:r>
    </w:p>
    <w:p w14:paraId="7972FFFF" w14:textId="77777777" w:rsidR="001F7680" w:rsidRPr="001F7680" w:rsidRDefault="001F7680" w:rsidP="00652C84">
      <w:pPr>
        <w:pStyle w:val="x1yc453h"/>
        <w:numPr>
          <w:ilvl w:val="0"/>
          <w:numId w:val="3"/>
        </w:numPr>
        <w:rPr>
          <w:color w:val="000000" w:themeColor="text1"/>
        </w:rPr>
      </w:pPr>
      <w:r w:rsidRPr="001F7680">
        <w:rPr>
          <w:color w:val="000000" w:themeColor="text1"/>
        </w:rPr>
        <w:t>Support tickets</w:t>
      </w:r>
    </w:p>
    <w:p w14:paraId="4BD3CC94" w14:textId="77777777" w:rsidR="001F7680" w:rsidRPr="001F7680" w:rsidRDefault="001F7680" w:rsidP="00652C84">
      <w:pPr>
        <w:pStyle w:val="x1yc453h"/>
        <w:numPr>
          <w:ilvl w:val="0"/>
          <w:numId w:val="3"/>
        </w:numPr>
        <w:rPr>
          <w:color w:val="000000" w:themeColor="text1"/>
        </w:rPr>
      </w:pPr>
      <w:r w:rsidRPr="001F7680">
        <w:rPr>
          <w:color w:val="000000" w:themeColor="text1"/>
        </w:rPr>
        <w:t>Referrals</w:t>
      </w:r>
    </w:p>
    <w:p w14:paraId="175C15D2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>The input data must follow the same schema expected by the trained model.</w:t>
      </w:r>
    </w:p>
    <w:p w14:paraId="42BDDAC7" w14:textId="77777777" w:rsidR="001F7680" w:rsidRPr="001F7680" w:rsidRDefault="001F7680" w:rsidP="001F7680">
      <w:pPr>
        <w:pStyle w:val="Heading3"/>
        <w:rPr>
          <w:color w:val="000000" w:themeColor="text1"/>
        </w:rPr>
      </w:pPr>
      <w:r w:rsidRPr="001F7680">
        <w:rPr>
          <w:color w:val="000000" w:themeColor="text1"/>
        </w:rPr>
        <w:t>Output</w:t>
      </w:r>
    </w:p>
    <w:p w14:paraId="087ED4B2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>The system preserves the original member information and adds four prediction-related columns: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6"/>
        <w:gridCol w:w="6276"/>
      </w:tblGrid>
      <w:tr w:rsidR="001F7680" w:rsidRPr="001F7680" w14:paraId="2CA8A8B8" w14:textId="77777777" w:rsidTr="001F76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26053" w14:textId="77777777" w:rsidR="001F7680" w:rsidRPr="001F7680" w:rsidRDefault="001F7680">
            <w:pPr>
              <w:jc w:val="center"/>
              <w:rPr>
                <w:b/>
                <w:bCs/>
                <w:color w:val="000000" w:themeColor="text1"/>
              </w:rPr>
            </w:pPr>
            <w:r w:rsidRPr="001F7680">
              <w:rPr>
                <w:b/>
                <w:bCs/>
                <w:color w:val="000000" w:themeColor="text1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A25F158" w14:textId="77777777" w:rsidR="001F7680" w:rsidRPr="001F7680" w:rsidRDefault="001F7680">
            <w:pPr>
              <w:jc w:val="center"/>
              <w:rPr>
                <w:b/>
                <w:bCs/>
                <w:color w:val="000000" w:themeColor="text1"/>
              </w:rPr>
            </w:pPr>
            <w:r w:rsidRPr="001F7680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1F7680" w:rsidRPr="001F7680" w14:paraId="0025C61C" w14:textId="77777777" w:rsidTr="001F7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D55F6" w14:textId="77777777" w:rsidR="001F7680" w:rsidRPr="001F7680" w:rsidRDefault="001F7680">
            <w:pPr>
              <w:rPr>
                <w:color w:val="000000" w:themeColor="text1"/>
              </w:rPr>
            </w:pPr>
            <w:proofErr w:type="spellStart"/>
            <w:r w:rsidRPr="001F7680">
              <w:rPr>
                <w:rStyle w:val="HTMLCode"/>
                <w:rFonts w:eastAsiaTheme="minorHAnsi"/>
                <w:color w:val="000000" w:themeColor="text1"/>
              </w:rPr>
              <w:t>conversion_probability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B7A445" w14:textId="77777777" w:rsidR="001F7680" w:rsidRPr="001F7680" w:rsidRDefault="001F7680">
            <w:pPr>
              <w:rPr>
                <w:color w:val="000000" w:themeColor="text1"/>
              </w:rPr>
            </w:pPr>
            <w:r w:rsidRPr="001F7680">
              <w:rPr>
                <w:color w:val="000000" w:themeColor="text1"/>
              </w:rPr>
              <w:t>Probability that the member will convert, ranging from 0 to 1</w:t>
            </w:r>
          </w:p>
        </w:tc>
      </w:tr>
      <w:tr w:rsidR="001F7680" w:rsidRPr="001F7680" w14:paraId="38BC65C3" w14:textId="77777777" w:rsidTr="001F7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DC7E2" w14:textId="77777777" w:rsidR="001F7680" w:rsidRPr="001F7680" w:rsidRDefault="001F7680">
            <w:pPr>
              <w:rPr>
                <w:color w:val="000000" w:themeColor="text1"/>
              </w:rPr>
            </w:pPr>
            <w:proofErr w:type="spellStart"/>
            <w:r w:rsidRPr="001F7680">
              <w:rPr>
                <w:rStyle w:val="HTMLCode"/>
                <w:rFonts w:eastAsiaTheme="minorHAnsi"/>
                <w:color w:val="000000" w:themeColor="text1"/>
              </w:rPr>
              <w:t>predicted_conversion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5A0D49" w14:textId="77777777" w:rsidR="001F7680" w:rsidRPr="001F7680" w:rsidRDefault="001F7680">
            <w:pPr>
              <w:rPr>
                <w:color w:val="000000" w:themeColor="text1"/>
              </w:rPr>
            </w:pPr>
            <w:r w:rsidRPr="001F7680">
              <w:rPr>
                <w:color w:val="000000" w:themeColor="text1"/>
              </w:rPr>
              <w:t xml:space="preserve">Binary prediction: </w:t>
            </w:r>
            <w:r w:rsidRPr="001F7680">
              <w:rPr>
                <w:rStyle w:val="HTMLCode"/>
                <w:rFonts w:eastAsiaTheme="minorHAnsi"/>
                <w:color w:val="000000" w:themeColor="text1"/>
              </w:rPr>
              <w:t>1</w:t>
            </w:r>
            <w:r w:rsidRPr="001F7680">
              <w:rPr>
                <w:color w:val="000000" w:themeColor="text1"/>
              </w:rPr>
              <w:t xml:space="preserve"> = likely to convert, </w:t>
            </w:r>
            <w:r w:rsidRPr="001F7680">
              <w:rPr>
                <w:rStyle w:val="HTMLCode"/>
                <w:rFonts w:eastAsiaTheme="minorHAnsi"/>
                <w:color w:val="000000" w:themeColor="text1"/>
              </w:rPr>
              <w:t>0</w:t>
            </w:r>
            <w:r w:rsidRPr="001F7680">
              <w:rPr>
                <w:color w:val="000000" w:themeColor="text1"/>
              </w:rPr>
              <w:t xml:space="preserve"> = unlikely to convert</w:t>
            </w:r>
          </w:p>
        </w:tc>
      </w:tr>
      <w:tr w:rsidR="001F7680" w:rsidRPr="001F7680" w14:paraId="368FEC4E" w14:textId="77777777" w:rsidTr="001F7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8C52E" w14:textId="77777777" w:rsidR="001F7680" w:rsidRPr="001F7680" w:rsidRDefault="001F7680">
            <w:pPr>
              <w:rPr>
                <w:color w:val="000000" w:themeColor="text1"/>
              </w:rPr>
            </w:pPr>
            <w:proofErr w:type="spellStart"/>
            <w:r w:rsidRPr="001F7680">
              <w:rPr>
                <w:rStyle w:val="HTMLCode"/>
                <w:rFonts w:eastAsiaTheme="minorHAnsi"/>
                <w:color w:val="000000" w:themeColor="text1"/>
              </w:rPr>
              <w:t>risk_segment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1394C" w14:textId="77777777" w:rsidR="001F7680" w:rsidRPr="001F7680" w:rsidRDefault="001F7680">
            <w:pPr>
              <w:rPr>
                <w:color w:val="000000" w:themeColor="text1"/>
              </w:rPr>
            </w:pPr>
            <w:r w:rsidRPr="001F7680">
              <w:rPr>
                <w:color w:val="000000" w:themeColor="text1"/>
              </w:rPr>
              <w:t>High, Medium, or Low risk classification</w:t>
            </w:r>
          </w:p>
        </w:tc>
      </w:tr>
      <w:tr w:rsidR="001F7680" w:rsidRPr="001F7680" w14:paraId="06BE1F39" w14:textId="77777777" w:rsidTr="001F7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9420E" w14:textId="77777777" w:rsidR="001F7680" w:rsidRPr="001F7680" w:rsidRDefault="001F7680">
            <w:pPr>
              <w:rPr>
                <w:color w:val="000000" w:themeColor="text1"/>
              </w:rPr>
            </w:pPr>
            <w:proofErr w:type="spellStart"/>
            <w:r w:rsidRPr="001F7680">
              <w:rPr>
                <w:rStyle w:val="HTMLCode"/>
                <w:rFonts w:eastAsiaTheme="minorHAnsi"/>
                <w:color w:val="000000" w:themeColor="text1"/>
              </w:rPr>
              <w:t>recommended_action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7E522" w14:textId="77777777" w:rsidR="001F7680" w:rsidRPr="001F7680" w:rsidRDefault="001F7680">
            <w:pPr>
              <w:rPr>
                <w:color w:val="000000" w:themeColor="text1"/>
              </w:rPr>
            </w:pPr>
            <w:r w:rsidRPr="001F7680">
              <w:rPr>
                <w:color w:val="000000" w:themeColor="text1"/>
              </w:rPr>
              <w:t>Suggested action for the membership team</w:t>
            </w:r>
          </w:p>
        </w:tc>
      </w:tr>
    </w:tbl>
    <w:p w14:paraId="46C08754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>This makes the final output more useful than simply returning raw model probabilities.</w:t>
      </w:r>
    </w:p>
    <w:p w14:paraId="63146F24" w14:textId="77777777" w:rsidR="001F7680" w:rsidRPr="001F7680" w:rsidRDefault="001F7680" w:rsidP="001F7680">
      <w:pPr>
        <w:rPr>
          <w:color w:val="000000" w:themeColor="text1"/>
        </w:rPr>
      </w:pPr>
      <w:r w:rsidRPr="001F7680">
        <w:rPr>
          <w:color w:val="000000" w:themeColor="text1"/>
        </w:rPr>
        <w:pict w14:anchorId="05CD2930">
          <v:rect id="_x0000_i1076" style="width:0;height:1.5pt" o:hralign="center" o:hrstd="t" o:hr="t" fillcolor="#a0a0a0" stroked="f"/>
        </w:pict>
      </w:r>
    </w:p>
    <w:p w14:paraId="21F898D0" w14:textId="7E8986DE" w:rsidR="001F7680" w:rsidRPr="001F7680" w:rsidRDefault="001F7680" w:rsidP="001F7680">
      <w:pPr>
        <w:pStyle w:val="Heading2"/>
        <w:rPr>
          <w:color w:val="000000" w:themeColor="text1"/>
        </w:rPr>
      </w:pPr>
      <w:r w:rsidRPr="001F7680">
        <w:rPr>
          <w:color w:val="000000" w:themeColor="text1"/>
        </w:rPr>
        <w:t>Building the Prediction Function</w:t>
      </w:r>
    </w:p>
    <w:p w14:paraId="590B2A25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 xml:space="preserve">The first major task was creating the reusable </w:t>
      </w:r>
      <w:proofErr w:type="spellStart"/>
      <w:r w:rsidRPr="001F7680">
        <w:rPr>
          <w:rStyle w:val="HTMLCode"/>
          <w:color w:val="000000" w:themeColor="text1"/>
        </w:rPr>
        <w:t>predict_member_</w:t>
      </w:r>
      <w:proofErr w:type="gramStart"/>
      <w:r w:rsidRPr="001F7680">
        <w:rPr>
          <w:rStyle w:val="HTMLCode"/>
          <w:color w:val="000000" w:themeColor="text1"/>
        </w:rPr>
        <w:t>conversion</w:t>
      </w:r>
      <w:proofErr w:type="spellEnd"/>
      <w:r w:rsidRPr="001F7680">
        <w:rPr>
          <w:rStyle w:val="HTMLCode"/>
          <w:color w:val="000000" w:themeColor="text1"/>
        </w:rPr>
        <w:t>(</w:t>
      </w:r>
      <w:proofErr w:type="gramEnd"/>
      <w:r w:rsidRPr="001F7680">
        <w:rPr>
          <w:rStyle w:val="HTMLCode"/>
          <w:color w:val="000000" w:themeColor="text1"/>
        </w:rPr>
        <w:t>)</w:t>
      </w:r>
      <w:r w:rsidRPr="001F7680">
        <w:rPr>
          <w:color w:val="000000" w:themeColor="text1"/>
        </w:rPr>
        <w:t xml:space="preserve"> function.</w:t>
      </w:r>
    </w:p>
    <w:p w14:paraId="1C5CAB54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>The function is responsible for:</w:t>
      </w:r>
    </w:p>
    <w:p w14:paraId="2A257FD9" w14:textId="77777777" w:rsidR="001F7680" w:rsidRPr="001F7680" w:rsidRDefault="001F7680" w:rsidP="00652C84">
      <w:pPr>
        <w:pStyle w:val="x1yc453h"/>
        <w:numPr>
          <w:ilvl w:val="0"/>
          <w:numId w:val="4"/>
        </w:numPr>
        <w:rPr>
          <w:color w:val="000000" w:themeColor="text1"/>
        </w:rPr>
      </w:pPr>
      <w:r w:rsidRPr="001F7680">
        <w:rPr>
          <w:color w:val="000000" w:themeColor="text1"/>
        </w:rPr>
        <w:t xml:space="preserve">Loading the selected trained model using </w:t>
      </w:r>
      <w:proofErr w:type="spellStart"/>
      <w:r w:rsidRPr="001F7680">
        <w:rPr>
          <w:rStyle w:val="HTMLCode"/>
          <w:color w:val="000000" w:themeColor="text1"/>
        </w:rPr>
        <w:t>joblib</w:t>
      </w:r>
      <w:proofErr w:type="spellEnd"/>
      <w:r w:rsidRPr="001F7680">
        <w:rPr>
          <w:color w:val="000000" w:themeColor="text1"/>
        </w:rPr>
        <w:t>.</w:t>
      </w:r>
    </w:p>
    <w:p w14:paraId="7BA6627F" w14:textId="77777777" w:rsidR="001F7680" w:rsidRPr="001F7680" w:rsidRDefault="001F7680" w:rsidP="00652C84">
      <w:pPr>
        <w:pStyle w:val="x1yc453h"/>
        <w:numPr>
          <w:ilvl w:val="0"/>
          <w:numId w:val="4"/>
        </w:numPr>
        <w:rPr>
          <w:color w:val="000000" w:themeColor="text1"/>
        </w:rPr>
      </w:pPr>
      <w:r w:rsidRPr="001F7680">
        <w:rPr>
          <w:color w:val="000000" w:themeColor="text1"/>
        </w:rPr>
        <w:t>Reading the uploaded CSV file.</w:t>
      </w:r>
    </w:p>
    <w:p w14:paraId="391DAAF5" w14:textId="77777777" w:rsidR="001F7680" w:rsidRPr="001F7680" w:rsidRDefault="001F7680" w:rsidP="00652C84">
      <w:pPr>
        <w:pStyle w:val="x1yc453h"/>
        <w:numPr>
          <w:ilvl w:val="0"/>
          <w:numId w:val="4"/>
        </w:numPr>
        <w:rPr>
          <w:color w:val="000000" w:themeColor="text1"/>
        </w:rPr>
      </w:pPr>
      <w:r w:rsidRPr="001F7680">
        <w:rPr>
          <w:color w:val="000000" w:themeColor="text1"/>
        </w:rPr>
        <w:t>Checking that the required model features are present.</w:t>
      </w:r>
    </w:p>
    <w:p w14:paraId="4234468E" w14:textId="77777777" w:rsidR="001F7680" w:rsidRPr="001F7680" w:rsidRDefault="001F7680" w:rsidP="00652C84">
      <w:pPr>
        <w:pStyle w:val="x1yc453h"/>
        <w:numPr>
          <w:ilvl w:val="0"/>
          <w:numId w:val="4"/>
        </w:numPr>
        <w:rPr>
          <w:color w:val="000000" w:themeColor="text1"/>
        </w:rPr>
      </w:pPr>
      <w:r w:rsidRPr="001F7680">
        <w:rPr>
          <w:color w:val="000000" w:themeColor="text1"/>
        </w:rPr>
        <w:t>Passing the validated data through the trained pipeline.</w:t>
      </w:r>
    </w:p>
    <w:p w14:paraId="6A838F59" w14:textId="77777777" w:rsidR="001F7680" w:rsidRPr="001F7680" w:rsidRDefault="001F7680" w:rsidP="00652C84">
      <w:pPr>
        <w:pStyle w:val="x1yc453h"/>
        <w:numPr>
          <w:ilvl w:val="0"/>
          <w:numId w:val="4"/>
        </w:numPr>
        <w:rPr>
          <w:color w:val="000000" w:themeColor="text1"/>
        </w:rPr>
      </w:pPr>
      <w:r w:rsidRPr="001F7680">
        <w:rPr>
          <w:color w:val="000000" w:themeColor="text1"/>
        </w:rPr>
        <w:t xml:space="preserve">Generating conversion probabilities using </w:t>
      </w:r>
      <w:proofErr w:type="spellStart"/>
      <w:r w:rsidRPr="001F7680">
        <w:rPr>
          <w:rStyle w:val="HTMLCode"/>
          <w:color w:val="000000" w:themeColor="text1"/>
        </w:rPr>
        <w:t>predict_</w:t>
      </w:r>
      <w:proofErr w:type="gramStart"/>
      <w:r w:rsidRPr="001F7680">
        <w:rPr>
          <w:rStyle w:val="HTMLCode"/>
          <w:color w:val="000000" w:themeColor="text1"/>
        </w:rPr>
        <w:t>proba</w:t>
      </w:r>
      <w:proofErr w:type="spellEnd"/>
      <w:r w:rsidRPr="001F7680">
        <w:rPr>
          <w:rStyle w:val="HTMLCode"/>
          <w:color w:val="000000" w:themeColor="text1"/>
        </w:rPr>
        <w:t>(</w:t>
      </w:r>
      <w:proofErr w:type="gramEnd"/>
      <w:r w:rsidRPr="001F7680">
        <w:rPr>
          <w:rStyle w:val="HTMLCode"/>
          <w:color w:val="000000" w:themeColor="text1"/>
        </w:rPr>
        <w:t>)</w:t>
      </w:r>
      <w:r w:rsidRPr="001F7680">
        <w:rPr>
          <w:color w:val="000000" w:themeColor="text1"/>
        </w:rPr>
        <w:t>.</w:t>
      </w:r>
    </w:p>
    <w:p w14:paraId="541F3A66" w14:textId="77777777" w:rsidR="001F7680" w:rsidRPr="001F7680" w:rsidRDefault="001F7680" w:rsidP="00652C84">
      <w:pPr>
        <w:pStyle w:val="x1yc453h"/>
        <w:numPr>
          <w:ilvl w:val="0"/>
          <w:numId w:val="4"/>
        </w:numPr>
        <w:rPr>
          <w:color w:val="000000" w:themeColor="text1"/>
        </w:rPr>
      </w:pPr>
      <w:r w:rsidRPr="001F7680">
        <w:rPr>
          <w:color w:val="000000" w:themeColor="text1"/>
        </w:rPr>
        <w:t>Generating binary conversion predictions.</w:t>
      </w:r>
    </w:p>
    <w:p w14:paraId="4D103891" w14:textId="77777777" w:rsidR="001F7680" w:rsidRPr="001F7680" w:rsidRDefault="001F7680" w:rsidP="00652C84">
      <w:pPr>
        <w:pStyle w:val="x1yc453h"/>
        <w:numPr>
          <w:ilvl w:val="0"/>
          <w:numId w:val="4"/>
        </w:numPr>
        <w:rPr>
          <w:color w:val="000000" w:themeColor="text1"/>
        </w:rPr>
      </w:pPr>
      <w:r w:rsidRPr="001F7680">
        <w:rPr>
          <w:color w:val="000000" w:themeColor="text1"/>
        </w:rPr>
        <w:t>Assigning each member to a risk segment.</w:t>
      </w:r>
    </w:p>
    <w:p w14:paraId="0256E088" w14:textId="77777777" w:rsidR="001F7680" w:rsidRPr="001F7680" w:rsidRDefault="001F7680" w:rsidP="00652C84">
      <w:pPr>
        <w:pStyle w:val="x1yc453h"/>
        <w:numPr>
          <w:ilvl w:val="0"/>
          <w:numId w:val="4"/>
        </w:numPr>
        <w:rPr>
          <w:color w:val="000000" w:themeColor="text1"/>
        </w:rPr>
      </w:pPr>
      <w:r w:rsidRPr="001F7680">
        <w:rPr>
          <w:color w:val="000000" w:themeColor="text1"/>
        </w:rPr>
        <w:t>Adding a recommended action.</w:t>
      </w:r>
    </w:p>
    <w:p w14:paraId="59F06A51" w14:textId="77777777" w:rsidR="001F7680" w:rsidRPr="001F7680" w:rsidRDefault="001F7680" w:rsidP="00652C84">
      <w:pPr>
        <w:pStyle w:val="x1yc453h"/>
        <w:numPr>
          <w:ilvl w:val="0"/>
          <w:numId w:val="4"/>
        </w:numPr>
        <w:rPr>
          <w:color w:val="000000" w:themeColor="text1"/>
        </w:rPr>
      </w:pPr>
      <w:r w:rsidRPr="001F7680">
        <w:rPr>
          <w:color w:val="000000" w:themeColor="text1"/>
        </w:rPr>
        <w:t>Returning the completed prediction dataset.</w:t>
      </w:r>
    </w:p>
    <w:p w14:paraId="772B8602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 xml:space="preserve">One of the most important design decisions was to use the saved </w:t>
      </w:r>
      <w:r w:rsidRPr="001F7680">
        <w:rPr>
          <w:rStyle w:val="Strong"/>
          <w:color w:val="000000" w:themeColor="text1"/>
        </w:rPr>
        <w:t>full preprocessing pipeline</w:t>
      </w:r>
      <w:r w:rsidRPr="001F7680">
        <w:rPr>
          <w:color w:val="000000" w:themeColor="text1"/>
        </w:rPr>
        <w:t xml:space="preserve"> rather than manually preprocessing the uploaded data.</w:t>
      </w:r>
    </w:p>
    <w:p w14:paraId="5BC0F0BD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lastRenderedPageBreak/>
        <w:t>This ensures that new member data receives the same imputation, scaling, and categorical encoding treatment that was applied during model training.</w:t>
      </w:r>
    </w:p>
    <w:p w14:paraId="13E05FCD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>That consistency is critical when moving a machine learning model from training into actual use.</w:t>
      </w:r>
    </w:p>
    <w:p w14:paraId="21C7E67C" w14:textId="77777777" w:rsidR="001F7680" w:rsidRPr="001F7680" w:rsidRDefault="001F7680" w:rsidP="001F7680">
      <w:pPr>
        <w:rPr>
          <w:color w:val="000000" w:themeColor="text1"/>
        </w:rPr>
      </w:pPr>
      <w:r w:rsidRPr="001F7680">
        <w:rPr>
          <w:color w:val="000000" w:themeColor="text1"/>
        </w:rPr>
        <w:pict w14:anchorId="2AB1CCD6">
          <v:rect id="_x0000_i1077" style="width:0;height:1.5pt" o:hralign="center" o:hrstd="t" o:hr="t" fillcolor="#a0a0a0" stroked="f"/>
        </w:pict>
      </w:r>
    </w:p>
    <w:p w14:paraId="0CE1E091" w14:textId="467AB69F" w:rsidR="001F7680" w:rsidRPr="001F7680" w:rsidRDefault="001F7680" w:rsidP="001F7680">
      <w:pPr>
        <w:pStyle w:val="Heading2"/>
        <w:rPr>
          <w:color w:val="000000" w:themeColor="text1"/>
        </w:rPr>
      </w:pPr>
      <w:r w:rsidRPr="001F7680">
        <w:rPr>
          <w:color w:val="000000" w:themeColor="text1"/>
        </w:rPr>
        <w:t>Risk Segmentation and Recommended Actions</w:t>
      </w:r>
    </w:p>
    <w:p w14:paraId="5070D305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>Raw probabilities are useful from a machine learning perspective, but they are not necessarily meaningful to a membership team.</w:t>
      </w:r>
    </w:p>
    <w:p w14:paraId="135C5770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 xml:space="preserve">For example, telling a staff member that a member has a conversion probability of </w:t>
      </w:r>
      <w:r w:rsidRPr="001F7680">
        <w:rPr>
          <w:rStyle w:val="HTMLCode"/>
          <w:color w:val="000000" w:themeColor="text1"/>
        </w:rPr>
        <w:t>0.42</w:t>
      </w:r>
      <w:r w:rsidRPr="001F7680">
        <w:rPr>
          <w:color w:val="000000" w:themeColor="text1"/>
        </w:rPr>
        <w:t xml:space="preserve"> does not immediately tell them what they should do.</w:t>
      </w:r>
    </w:p>
    <w:p w14:paraId="58931763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>To make the predictions actionable, I introduced three risk segments: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1402"/>
        <w:gridCol w:w="5654"/>
      </w:tblGrid>
      <w:tr w:rsidR="001F7680" w:rsidRPr="001F7680" w14:paraId="1CDEA419" w14:textId="77777777" w:rsidTr="001F76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5178B" w14:textId="77777777" w:rsidR="001F7680" w:rsidRPr="001F7680" w:rsidRDefault="001F7680">
            <w:pPr>
              <w:jc w:val="center"/>
              <w:rPr>
                <w:b/>
                <w:bCs/>
                <w:color w:val="000000" w:themeColor="text1"/>
              </w:rPr>
            </w:pPr>
            <w:r w:rsidRPr="001F7680">
              <w:rPr>
                <w:b/>
                <w:bCs/>
                <w:color w:val="000000" w:themeColor="text1"/>
              </w:rPr>
              <w:t>Conversion Probability</w:t>
            </w:r>
          </w:p>
        </w:tc>
        <w:tc>
          <w:tcPr>
            <w:tcW w:w="0" w:type="auto"/>
            <w:vAlign w:val="center"/>
            <w:hideMark/>
          </w:tcPr>
          <w:p w14:paraId="5E94FC85" w14:textId="77777777" w:rsidR="001F7680" w:rsidRPr="001F7680" w:rsidRDefault="001F7680">
            <w:pPr>
              <w:jc w:val="center"/>
              <w:rPr>
                <w:b/>
                <w:bCs/>
                <w:color w:val="000000" w:themeColor="text1"/>
              </w:rPr>
            </w:pPr>
            <w:r w:rsidRPr="001F7680">
              <w:rPr>
                <w:b/>
                <w:bCs/>
                <w:color w:val="000000" w:themeColor="text1"/>
              </w:rPr>
              <w:t>Risk Segment</w:t>
            </w:r>
          </w:p>
        </w:tc>
        <w:tc>
          <w:tcPr>
            <w:tcW w:w="0" w:type="auto"/>
            <w:vAlign w:val="center"/>
            <w:hideMark/>
          </w:tcPr>
          <w:p w14:paraId="14A87008" w14:textId="77777777" w:rsidR="001F7680" w:rsidRPr="001F7680" w:rsidRDefault="001F7680">
            <w:pPr>
              <w:jc w:val="center"/>
              <w:rPr>
                <w:b/>
                <w:bCs/>
                <w:color w:val="000000" w:themeColor="text1"/>
              </w:rPr>
            </w:pPr>
            <w:r w:rsidRPr="001F7680">
              <w:rPr>
                <w:b/>
                <w:bCs/>
                <w:color w:val="000000" w:themeColor="text1"/>
              </w:rPr>
              <w:t>Recommended Action</w:t>
            </w:r>
          </w:p>
        </w:tc>
      </w:tr>
      <w:tr w:rsidR="001F7680" w:rsidRPr="001F7680" w14:paraId="2AC8773C" w14:textId="77777777" w:rsidTr="001F7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A079C" w14:textId="77777777" w:rsidR="001F7680" w:rsidRPr="001F7680" w:rsidRDefault="001F7680">
            <w:pPr>
              <w:rPr>
                <w:color w:val="000000" w:themeColor="text1"/>
              </w:rPr>
            </w:pPr>
            <w:r w:rsidRPr="001F7680">
              <w:rPr>
                <w:color w:val="000000" w:themeColor="text1"/>
              </w:rPr>
              <w:t>Below 0.30</w:t>
            </w:r>
          </w:p>
        </w:tc>
        <w:tc>
          <w:tcPr>
            <w:tcW w:w="0" w:type="auto"/>
            <w:vAlign w:val="center"/>
            <w:hideMark/>
          </w:tcPr>
          <w:p w14:paraId="4712ABCF" w14:textId="77777777" w:rsidR="001F7680" w:rsidRPr="001F7680" w:rsidRDefault="001F7680">
            <w:pPr>
              <w:rPr>
                <w:color w:val="000000" w:themeColor="text1"/>
              </w:rPr>
            </w:pPr>
            <w:r w:rsidRPr="001F7680">
              <w:rPr>
                <w:rStyle w:val="Strong"/>
                <w:color w:val="000000" w:themeColor="text1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256109F" w14:textId="77777777" w:rsidR="001F7680" w:rsidRPr="001F7680" w:rsidRDefault="001F7680">
            <w:pPr>
              <w:rPr>
                <w:color w:val="000000" w:themeColor="text1"/>
              </w:rPr>
            </w:pPr>
            <w:r w:rsidRPr="001F7680">
              <w:rPr>
                <w:color w:val="000000" w:themeColor="text1"/>
              </w:rPr>
              <w:t>Win-back or re-engagement campaign with personal outreach</w:t>
            </w:r>
          </w:p>
        </w:tc>
      </w:tr>
      <w:tr w:rsidR="001F7680" w:rsidRPr="001F7680" w14:paraId="75644D0F" w14:textId="77777777" w:rsidTr="001F7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2F99C" w14:textId="77777777" w:rsidR="001F7680" w:rsidRPr="001F7680" w:rsidRDefault="001F7680">
            <w:pPr>
              <w:rPr>
                <w:color w:val="000000" w:themeColor="text1"/>
              </w:rPr>
            </w:pPr>
            <w:r w:rsidRPr="001F7680">
              <w:rPr>
                <w:color w:val="000000" w:themeColor="text1"/>
              </w:rPr>
              <w:t>0.30–0.60</w:t>
            </w:r>
          </w:p>
        </w:tc>
        <w:tc>
          <w:tcPr>
            <w:tcW w:w="0" w:type="auto"/>
            <w:vAlign w:val="center"/>
            <w:hideMark/>
          </w:tcPr>
          <w:p w14:paraId="0C7EB416" w14:textId="77777777" w:rsidR="001F7680" w:rsidRPr="001F7680" w:rsidRDefault="001F7680">
            <w:pPr>
              <w:rPr>
                <w:color w:val="000000" w:themeColor="text1"/>
              </w:rPr>
            </w:pPr>
            <w:r w:rsidRPr="001F7680">
              <w:rPr>
                <w:rStyle w:val="Strong"/>
                <w:color w:val="000000" w:themeColor="text1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3CF5E5F" w14:textId="77777777" w:rsidR="001F7680" w:rsidRPr="001F7680" w:rsidRDefault="001F7680">
            <w:pPr>
              <w:rPr>
                <w:color w:val="000000" w:themeColor="text1"/>
              </w:rPr>
            </w:pPr>
            <w:r w:rsidRPr="001F7680">
              <w:rPr>
                <w:color w:val="000000" w:themeColor="text1"/>
              </w:rPr>
              <w:t>Nurture email campaign and encourage participation in webinars/events</w:t>
            </w:r>
          </w:p>
        </w:tc>
      </w:tr>
      <w:tr w:rsidR="001F7680" w:rsidRPr="001F7680" w14:paraId="2EAC6FC2" w14:textId="77777777" w:rsidTr="001F7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D1DAE" w14:textId="77777777" w:rsidR="001F7680" w:rsidRPr="001F7680" w:rsidRDefault="001F7680">
            <w:pPr>
              <w:rPr>
                <w:color w:val="000000" w:themeColor="text1"/>
              </w:rPr>
            </w:pPr>
            <w:r w:rsidRPr="001F7680">
              <w:rPr>
                <w:color w:val="000000" w:themeColor="text1"/>
              </w:rPr>
              <w:t>0.60 or above</w:t>
            </w:r>
          </w:p>
        </w:tc>
        <w:tc>
          <w:tcPr>
            <w:tcW w:w="0" w:type="auto"/>
            <w:vAlign w:val="center"/>
            <w:hideMark/>
          </w:tcPr>
          <w:p w14:paraId="5A985EF9" w14:textId="77777777" w:rsidR="001F7680" w:rsidRPr="001F7680" w:rsidRDefault="001F7680">
            <w:pPr>
              <w:rPr>
                <w:color w:val="000000" w:themeColor="text1"/>
              </w:rPr>
            </w:pPr>
            <w:r w:rsidRPr="001F7680">
              <w:rPr>
                <w:rStyle w:val="Strong"/>
                <w:color w:val="000000" w:themeColor="text1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2804A3B" w14:textId="77777777" w:rsidR="001F7680" w:rsidRPr="001F7680" w:rsidRDefault="001F7680">
            <w:pPr>
              <w:rPr>
                <w:color w:val="000000" w:themeColor="text1"/>
              </w:rPr>
            </w:pPr>
            <w:r w:rsidRPr="001F7680">
              <w:rPr>
                <w:color w:val="000000" w:themeColor="text1"/>
              </w:rPr>
              <w:t>Continue monitoring and consider referral incentives</w:t>
            </w:r>
          </w:p>
        </w:tc>
      </w:tr>
    </w:tbl>
    <w:p w14:paraId="28483367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>These thresholds provide a simple way for the membership team to translate model predictions into actions.</w:t>
      </w:r>
    </w:p>
    <w:p w14:paraId="74E8CCA8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>Importantly, the conversion threshold itself was also exposed as a parameter. This means the team can adjust the classification threshold later depending on the business objective — for example, whether they want to identify more potential converters or reduce unnecessary outreach.</w:t>
      </w:r>
    </w:p>
    <w:p w14:paraId="22004BDC" w14:textId="77777777" w:rsidR="001F7680" w:rsidRPr="001F7680" w:rsidRDefault="001F7680" w:rsidP="001F7680">
      <w:pPr>
        <w:rPr>
          <w:color w:val="000000" w:themeColor="text1"/>
        </w:rPr>
      </w:pPr>
      <w:r w:rsidRPr="001F7680">
        <w:rPr>
          <w:color w:val="000000" w:themeColor="text1"/>
        </w:rPr>
        <w:pict w14:anchorId="020C02A4">
          <v:rect id="_x0000_i1078" style="width:0;height:1.5pt" o:hralign="center" o:hrstd="t" o:hr="t" fillcolor="#a0a0a0" stroked="f"/>
        </w:pict>
      </w:r>
    </w:p>
    <w:p w14:paraId="006AF019" w14:textId="3DFBB02B" w:rsidR="001F7680" w:rsidRPr="001F7680" w:rsidRDefault="001F7680" w:rsidP="001F7680">
      <w:pPr>
        <w:pStyle w:val="Heading2"/>
        <w:rPr>
          <w:color w:val="000000" w:themeColor="text1"/>
        </w:rPr>
      </w:pPr>
      <w:r w:rsidRPr="001F7680">
        <w:rPr>
          <w:color w:val="000000" w:themeColor="text1"/>
        </w:rPr>
        <w:t>Validation Before Prediction</w:t>
      </w:r>
    </w:p>
    <w:p w14:paraId="218992E6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>A key improvement I made this week was adding an explicit validation step before running predictions.</w:t>
      </w:r>
    </w:p>
    <w:p w14:paraId="35D554A7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lastRenderedPageBreak/>
        <w:t>The function now checks the uploaded CSV against the features expected by the trained model.</w:t>
      </w:r>
    </w:p>
    <w:p w14:paraId="541D5A81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>If required columns are missing, the system reports the problem clearly instead of allowing the user to encounter an unintelligible scikit-learn error.</w:t>
      </w:r>
    </w:p>
    <w:p w14:paraId="0525E221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>I also added a step that displays the features expected by the model before scoring the data.</w:t>
      </w:r>
    </w:p>
    <w:p w14:paraId="1960C89C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>This turned out to be particularly important because it helped me identify the biggest issue I encountered during Week 5.</w:t>
      </w:r>
    </w:p>
    <w:p w14:paraId="30FCBA20" w14:textId="77777777" w:rsidR="001F7680" w:rsidRPr="001F7680" w:rsidRDefault="001F7680" w:rsidP="001F7680">
      <w:pPr>
        <w:rPr>
          <w:color w:val="000000" w:themeColor="text1"/>
        </w:rPr>
      </w:pPr>
      <w:r w:rsidRPr="001F7680">
        <w:rPr>
          <w:color w:val="000000" w:themeColor="text1"/>
        </w:rPr>
        <w:pict w14:anchorId="21CDF957">
          <v:rect id="_x0000_i1079" style="width:0;height:1.5pt" o:hralign="center" o:hrstd="t" o:hr="t" fillcolor="#a0a0a0" stroked="f"/>
        </w:pict>
      </w:r>
    </w:p>
    <w:p w14:paraId="6A7D32F7" w14:textId="2FDE6515" w:rsidR="001F7680" w:rsidRPr="001F7680" w:rsidRDefault="001F7680" w:rsidP="001F7680">
      <w:pPr>
        <w:pStyle w:val="Heading2"/>
        <w:rPr>
          <w:color w:val="000000" w:themeColor="text1"/>
        </w:rPr>
      </w:pPr>
      <w:r w:rsidRPr="001F7680">
        <w:rPr>
          <w:color w:val="000000" w:themeColor="text1"/>
        </w:rPr>
        <w:t>Major Challenge: Model and Dataset Mismatch</w:t>
      </w:r>
    </w:p>
    <w:p w14:paraId="601929A9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>The most significant problem occurred when I initially tried to score the new member dataset.</w:t>
      </w:r>
    </w:p>
    <w:p w14:paraId="406022DE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>The model produced a scikit-learn error, and at first the cause was not obvious.</w:t>
      </w:r>
    </w:p>
    <w:p w14:paraId="43267CC2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 xml:space="preserve">After inspecting the model's expected feature names in </w:t>
      </w:r>
      <w:r w:rsidRPr="001F7680">
        <w:rPr>
          <w:rStyle w:val="Strong"/>
          <w:color w:val="000000" w:themeColor="text1"/>
        </w:rPr>
        <w:t>Cells 32–34</w:t>
      </w:r>
      <w:r w:rsidRPr="001F7680">
        <w:rPr>
          <w:color w:val="000000" w:themeColor="text1"/>
        </w:rPr>
        <w:t xml:space="preserve"> and comparing them with the IAASSE member CSV, I discovered that the saved </w:t>
      </w:r>
      <w:proofErr w:type="spellStart"/>
      <w:r w:rsidRPr="001F7680">
        <w:rPr>
          <w:rStyle w:val="HTMLCode"/>
          <w:color w:val="000000" w:themeColor="text1"/>
        </w:rPr>
        <w:t>DecisionTree.pkl</w:t>
      </w:r>
      <w:proofErr w:type="spellEnd"/>
      <w:r w:rsidRPr="001F7680">
        <w:rPr>
          <w:color w:val="000000" w:themeColor="text1"/>
        </w:rPr>
        <w:t xml:space="preserve"> model had actually been trained on the </w:t>
      </w:r>
      <w:r w:rsidRPr="001F7680">
        <w:rPr>
          <w:rStyle w:val="Strong"/>
          <w:color w:val="000000" w:themeColor="text1"/>
        </w:rPr>
        <w:t>Telco churn placeholder dataset</w:t>
      </w:r>
      <w:r w:rsidRPr="001F7680">
        <w:rPr>
          <w:color w:val="000000" w:themeColor="text1"/>
        </w:rPr>
        <w:t xml:space="preserve"> used in earlier weeks.</w:t>
      </w:r>
    </w:p>
    <w:p w14:paraId="368CFDB6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>As a result, the model's internal feature structure did not match the IAASSE membership data.</w:t>
      </w:r>
    </w:p>
    <w:p w14:paraId="59EE03C9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 xml:space="preserve">This was an important discovery because the model itself was technically valid — it was simply the </w:t>
      </w:r>
      <w:r w:rsidRPr="001F7680">
        <w:rPr>
          <w:rStyle w:val="Strong"/>
          <w:color w:val="000000" w:themeColor="text1"/>
        </w:rPr>
        <w:t>wrong model for the dataset</w:t>
      </w:r>
      <w:r w:rsidRPr="001F7680">
        <w:rPr>
          <w:color w:val="000000" w:themeColor="text1"/>
        </w:rPr>
        <w:t>.</w:t>
      </w:r>
    </w:p>
    <w:p w14:paraId="1B14199A" w14:textId="77777777" w:rsidR="001F7680" w:rsidRPr="001F7680" w:rsidRDefault="001F7680" w:rsidP="001F7680">
      <w:pPr>
        <w:pStyle w:val="Heading3"/>
        <w:rPr>
          <w:color w:val="000000" w:themeColor="text1"/>
        </w:rPr>
      </w:pPr>
      <w:r w:rsidRPr="001F7680">
        <w:rPr>
          <w:color w:val="000000" w:themeColor="text1"/>
        </w:rPr>
        <w:t>Solution</w:t>
      </w:r>
    </w:p>
    <w:p w14:paraId="6D26EBC7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 xml:space="preserve">I retrained the Decision Tree using the actual IAASSE membership dataset in </w:t>
      </w:r>
      <w:r w:rsidRPr="001F7680">
        <w:rPr>
          <w:rStyle w:val="Strong"/>
          <w:color w:val="000000" w:themeColor="text1"/>
        </w:rPr>
        <w:t>Cell 35</w:t>
      </w:r>
      <w:r w:rsidRPr="001F7680">
        <w:rPr>
          <w:color w:val="000000" w:themeColor="text1"/>
        </w:rPr>
        <w:t xml:space="preserve"> and verified the corrected pipeline in </w:t>
      </w:r>
      <w:r w:rsidRPr="001F7680">
        <w:rPr>
          <w:rStyle w:val="Strong"/>
          <w:color w:val="000000" w:themeColor="text1"/>
        </w:rPr>
        <w:t>Cell 36</w:t>
      </w:r>
      <w:r w:rsidRPr="001F7680">
        <w:rPr>
          <w:color w:val="000000" w:themeColor="text1"/>
        </w:rPr>
        <w:t>.</w:t>
      </w:r>
    </w:p>
    <w:p w14:paraId="09303266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>After retraining, the model contained the correct IAASSE feature structure and was able to score the new member data successfully.</w:t>
      </w:r>
    </w:p>
    <w:p w14:paraId="190A2556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>This experience reinforced an important lesson:</w:t>
      </w:r>
    </w:p>
    <w:p w14:paraId="35470326" w14:textId="77777777" w:rsidR="001F7680" w:rsidRPr="001F7680" w:rsidRDefault="001F7680" w:rsidP="001F7680">
      <w:pPr>
        <w:pStyle w:val="x1yc453h"/>
        <w:spacing w:before="200" w:after="200"/>
        <w:ind w:left="720" w:right="720"/>
        <w:rPr>
          <w:color w:val="000000" w:themeColor="text1"/>
        </w:rPr>
      </w:pPr>
      <w:r w:rsidRPr="001F7680">
        <w:rPr>
          <w:color w:val="000000" w:themeColor="text1"/>
        </w:rPr>
        <w:t>A saved model is only useful when its training schema matches the data it receives during prediction.</w:t>
      </w:r>
    </w:p>
    <w:p w14:paraId="00509769" w14:textId="77777777" w:rsidR="001F7680" w:rsidRPr="001F7680" w:rsidRDefault="001F7680" w:rsidP="001F7680">
      <w:pPr>
        <w:rPr>
          <w:color w:val="000000" w:themeColor="text1"/>
        </w:rPr>
      </w:pPr>
      <w:r w:rsidRPr="001F7680">
        <w:rPr>
          <w:color w:val="000000" w:themeColor="text1"/>
        </w:rPr>
        <w:pict w14:anchorId="75E33514">
          <v:rect id="_x0000_i1080" style="width:0;height:1.5pt" o:hralign="center" o:hrstd="t" o:hr="t" fillcolor="#a0a0a0" stroked="f"/>
        </w:pict>
      </w:r>
    </w:p>
    <w:p w14:paraId="75F1614F" w14:textId="77777777" w:rsidR="001F7680" w:rsidRDefault="001F7680" w:rsidP="001F7680">
      <w:pPr>
        <w:pStyle w:val="Heading2"/>
        <w:rPr>
          <w:color w:val="000000" w:themeColor="text1"/>
        </w:rPr>
      </w:pPr>
    </w:p>
    <w:p w14:paraId="2ECD3903" w14:textId="4B96DEE2" w:rsidR="001F7680" w:rsidRPr="001F7680" w:rsidRDefault="001F7680" w:rsidP="001F7680">
      <w:pPr>
        <w:pStyle w:val="Heading2"/>
        <w:rPr>
          <w:color w:val="000000" w:themeColor="text1"/>
        </w:rPr>
      </w:pPr>
      <w:r w:rsidRPr="001F7680">
        <w:rPr>
          <w:color w:val="000000" w:themeColor="text1"/>
        </w:rPr>
        <w:lastRenderedPageBreak/>
        <w:t>Other Challenges and Solutions</w:t>
      </w:r>
    </w:p>
    <w:p w14:paraId="121105D4" w14:textId="6E5A3CF2" w:rsidR="001F7680" w:rsidRPr="001F7680" w:rsidRDefault="001F7680" w:rsidP="001F7680">
      <w:pPr>
        <w:pStyle w:val="Heading3"/>
        <w:rPr>
          <w:color w:val="000000" w:themeColor="text1"/>
        </w:rPr>
      </w:pPr>
      <w:r w:rsidRPr="001F7680">
        <w:rPr>
          <w:color w:val="000000" w:themeColor="text1"/>
        </w:rPr>
        <w:t>Silent or Unclear Input Errors</w:t>
      </w:r>
    </w:p>
    <w:p w14:paraId="321960CC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>A staff member should not have to understand a Python stack trace to use the prediction system.</w:t>
      </w:r>
    </w:p>
    <w:p w14:paraId="12A3303A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rStyle w:val="Strong"/>
          <w:color w:val="000000" w:themeColor="text1"/>
        </w:rPr>
        <w:t>Solution:</w:t>
      </w:r>
      <w:r w:rsidRPr="001F7680">
        <w:rPr>
          <w:color w:val="000000" w:themeColor="text1"/>
        </w:rPr>
        <w:br/>
        <w:t>I added explicit column validation that identifies missing fields and provides a readable error message before prediction begins.</w:t>
      </w:r>
    </w:p>
    <w:p w14:paraId="197DEACD" w14:textId="5D4C560C" w:rsidR="001F7680" w:rsidRPr="001F7680" w:rsidRDefault="001F7680" w:rsidP="001F7680">
      <w:pPr>
        <w:pStyle w:val="Heading3"/>
        <w:rPr>
          <w:color w:val="000000" w:themeColor="text1"/>
        </w:rPr>
      </w:pPr>
      <w:proofErr w:type="spellStart"/>
      <w:r w:rsidRPr="001F7680">
        <w:rPr>
          <w:color w:val="000000" w:themeColor="text1"/>
        </w:rPr>
        <w:t>Gradio</w:t>
      </w:r>
      <w:proofErr w:type="spellEnd"/>
      <w:r w:rsidRPr="001F7680">
        <w:rPr>
          <w:color w:val="000000" w:themeColor="text1"/>
        </w:rPr>
        <w:t xml:space="preserve"> Installation</w:t>
      </w:r>
    </w:p>
    <w:p w14:paraId="0EA58A20" w14:textId="77777777" w:rsidR="001F7680" w:rsidRPr="001F7680" w:rsidRDefault="001F7680" w:rsidP="001F7680">
      <w:pPr>
        <w:pStyle w:val="x1yc453h"/>
        <w:rPr>
          <w:color w:val="000000" w:themeColor="text1"/>
        </w:rPr>
      </w:pPr>
      <w:proofErr w:type="spellStart"/>
      <w:r w:rsidRPr="001F7680">
        <w:rPr>
          <w:color w:val="000000" w:themeColor="text1"/>
        </w:rPr>
        <w:t>Gradio</w:t>
      </w:r>
      <w:proofErr w:type="spellEnd"/>
      <w:r w:rsidRPr="001F7680">
        <w:rPr>
          <w:color w:val="000000" w:themeColor="text1"/>
        </w:rPr>
        <w:t xml:space="preserve"> was not initially available in the </w:t>
      </w:r>
      <w:proofErr w:type="spellStart"/>
      <w:r w:rsidRPr="001F7680">
        <w:rPr>
          <w:color w:val="000000" w:themeColor="text1"/>
        </w:rPr>
        <w:t>Colab</w:t>
      </w:r>
      <w:proofErr w:type="spellEnd"/>
      <w:r w:rsidRPr="001F7680">
        <w:rPr>
          <w:color w:val="000000" w:themeColor="text1"/>
        </w:rPr>
        <w:t xml:space="preserve"> environment.</w:t>
      </w:r>
    </w:p>
    <w:p w14:paraId="7FB0A452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rStyle w:val="Strong"/>
          <w:color w:val="000000" w:themeColor="text1"/>
        </w:rPr>
        <w:t>Solution:</w:t>
      </w:r>
      <w:r w:rsidRPr="001F7680">
        <w:rPr>
          <w:color w:val="000000" w:themeColor="text1"/>
        </w:rPr>
        <w:br/>
        <w:t>I installed it using the active Python interpreter:</w:t>
      </w:r>
    </w:p>
    <w:p w14:paraId="369CCE8F" w14:textId="77777777" w:rsidR="001F7680" w:rsidRPr="001F7680" w:rsidRDefault="001F7680" w:rsidP="001F7680">
      <w:pPr>
        <w:pStyle w:val="HTMLPreformatted"/>
        <w:rPr>
          <w:rStyle w:val="HTMLCode"/>
          <w:color w:val="000000" w:themeColor="text1"/>
        </w:rPr>
      </w:pPr>
      <w:proofErr w:type="gramStart"/>
      <w:r w:rsidRPr="001F7680">
        <w:rPr>
          <w:rStyle w:val="x14rh7hd"/>
          <w:color w:val="000000" w:themeColor="text1"/>
        </w:rPr>
        <w:t>!{</w:t>
      </w:r>
      <w:proofErr w:type="spellStart"/>
      <w:r w:rsidRPr="001F7680">
        <w:rPr>
          <w:rStyle w:val="x14rh7hd"/>
          <w:color w:val="000000" w:themeColor="text1"/>
        </w:rPr>
        <w:t>sys.executable</w:t>
      </w:r>
      <w:proofErr w:type="spellEnd"/>
      <w:proofErr w:type="gramEnd"/>
      <w:r w:rsidRPr="001F7680">
        <w:rPr>
          <w:rStyle w:val="x14rh7hd"/>
          <w:color w:val="000000" w:themeColor="text1"/>
        </w:rPr>
        <w:t>}</w:t>
      </w:r>
      <w:r w:rsidRPr="001F7680">
        <w:rPr>
          <w:rStyle w:val="HTMLCode"/>
          <w:color w:val="000000" w:themeColor="text1"/>
        </w:rPr>
        <w:t xml:space="preserve"> </w:t>
      </w:r>
      <w:r w:rsidRPr="001F7680">
        <w:rPr>
          <w:rStyle w:val="x14rh7hd"/>
          <w:color w:val="000000" w:themeColor="text1"/>
        </w:rPr>
        <w:t xml:space="preserve">-m pip install </w:t>
      </w:r>
      <w:proofErr w:type="spellStart"/>
      <w:r w:rsidRPr="001F7680">
        <w:rPr>
          <w:rStyle w:val="x14rh7hd"/>
          <w:color w:val="000000" w:themeColor="text1"/>
        </w:rPr>
        <w:t>gradio</w:t>
      </w:r>
      <w:proofErr w:type="spellEnd"/>
    </w:p>
    <w:p w14:paraId="38AD05A9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>Using the active interpreter helps ensure that the package is installed into the same environment being used by the notebook.</w:t>
      </w:r>
    </w:p>
    <w:p w14:paraId="60BF09B2" w14:textId="42066766" w:rsidR="001F7680" w:rsidRPr="001F7680" w:rsidRDefault="001F7680" w:rsidP="001F7680">
      <w:pPr>
        <w:pStyle w:val="Heading3"/>
        <w:rPr>
          <w:color w:val="000000" w:themeColor="text1"/>
        </w:rPr>
      </w:pPr>
      <w:r w:rsidRPr="001F7680">
        <w:rPr>
          <w:color w:val="000000" w:themeColor="text1"/>
        </w:rPr>
        <w:t>Making Predictions Actionable</w:t>
      </w:r>
    </w:p>
    <w:p w14:paraId="1BE3E1AF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>Raw probabilities alone were not sufficient for the intended users.</w:t>
      </w:r>
    </w:p>
    <w:p w14:paraId="1055BF42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rStyle w:val="Strong"/>
          <w:color w:val="000000" w:themeColor="text1"/>
        </w:rPr>
        <w:t>Solution:</w:t>
      </w:r>
      <w:r w:rsidRPr="001F7680">
        <w:rPr>
          <w:color w:val="000000" w:themeColor="text1"/>
        </w:rPr>
        <w:br/>
        <w:t>I converted probabilities into risk segments and paired each segment with a recommended membership action.</w:t>
      </w:r>
    </w:p>
    <w:p w14:paraId="449701CC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>This makes the final output much easier to interpret and use.</w:t>
      </w:r>
    </w:p>
    <w:p w14:paraId="702CB923" w14:textId="77777777" w:rsidR="001F7680" w:rsidRPr="001F7680" w:rsidRDefault="001F7680" w:rsidP="001F7680">
      <w:pPr>
        <w:rPr>
          <w:color w:val="000000" w:themeColor="text1"/>
        </w:rPr>
      </w:pPr>
      <w:r w:rsidRPr="001F7680">
        <w:rPr>
          <w:color w:val="000000" w:themeColor="text1"/>
        </w:rPr>
        <w:pict w14:anchorId="28783322">
          <v:rect id="_x0000_i1081" style="width:0;height:1.5pt" o:hralign="center" o:hrstd="t" o:hr="t" fillcolor="#a0a0a0" stroked="f"/>
        </w:pict>
      </w:r>
    </w:p>
    <w:p w14:paraId="7EC75F3C" w14:textId="3EF7F1FA" w:rsidR="001F7680" w:rsidRPr="001F7680" w:rsidRDefault="001F7680" w:rsidP="001F7680">
      <w:pPr>
        <w:pStyle w:val="Heading2"/>
        <w:rPr>
          <w:color w:val="000000" w:themeColor="text1"/>
        </w:rPr>
      </w:pPr>
      <w:r w:rsidRPr="001F7680">
        <w:rPr>
          <w:color w:val="000000" w:themeColor="text1"/>
        </w:rPr>
        <w:t xml:space="preserve">Building the </w:t>
      </w:r>
      <w:proofErr w:type="spellStart"/>
      <w:r w:rsidRPr="001F7680">
        <w:rPr>
          <w:color w:val="000000" w:themeColor="text1"/>
        </w:rPr>
        <w:t>Gradio</w:t>
      </w:r>
      <w:proofErr w:type="spellEnd"/>
      <w:r w:rsidRPr="001F7680">
        <w:rPr>
          <w:color w:val="000000" w:themeColor="text1"/>
        </w:rPr>
        <w:t xml:space="preserve"> Interface</w:t>
      </w:r>
    </w:p>
    <w:p w14:paraId="419D73D0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 xml:space="preserve">Once the prediction function was working, I wrapped it in a simple </w:t>
      </w:r>
      <w:proofErr w:type="spellStart"/>
      <w:r w:rsidRPr="001F7680">
        <w:rPr>
          <w:color w:val="000000" w:themeColor="text1"/>
        </w:rPr>
        <w:t>Gradio</w:t>
      </w:r>
      <w:proofErr w:type="spellEnd"/>
      <w:r w:rsidRPr="001F7680">
        <w:rPr>
          <w:color w:val="000000" w:themeColor="text1"/>
        </w:rPr>
        <w:t xml:space="preserve"> interface.</w:t>
      </w:r>
    </w:p>
    <w:p w14:paraId="5070C582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>The interface was intentionally kept minimal.</w:t>
      </w:r>
    </w:p>
    <w:p w14:paraId="1155E8FE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>The user workflow is:</w:t>
      </w:r>
    </w:p>
    <w:p w14:paraId="27D806CE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rStyle w:val="Strong"/>
          <w:color w:val="000000" w:themeColor="text1"/>
        </w:rPr>
        <w:t>1. Upload CSV → 2. Run prediction → 3. Download results</w:t>
      </w:r>
    </w:p>
    <w:p w14:paraId="2589DEF6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lastRenderedPageBreak/>
        <w:t>The interface contains:</w:t>
      </w:r>
    </w:p>
    <w:p w14:paraId="353B39D7" w14:textId="77777777" w:rsidR="001F7680" w:rsidRPr="001F7680" w:rsidRDefault="001F7680" w:rsidP="00652C84">
      <w:pPr>
        <w:pStyle w:val="x1yc453h"/>
        <w:numPr>
          <w:ilvl w:val="0"/>
          <w:numId w:val="5"/>
        </w:numPr>
        <w:rPr>
          <w:color w:val="000000" w:themeColor="text1"/>
        </w:rPr>
      </w:pPr>
      <w:r w:rsidRPr="001F7680">
        <w:rPr>
          <w:color w:val="000000" w:themeColor="text1"/>
        </w:rPr>
        <w:t>A file upload component</w:t>
      </w:r>
    </w:p>
    <w:p w14:paraId="3C26C8F8" w14:textId="77777777" w:rsidR="001F7680" w:rsidRPr="001F7680" w:rsidRDefault="001F7680" w:rsidP="00652C84">
      <w:pPr>
        <w:pStyle w:val="x1yc453h"/>
        <w:numPr>
          <w:ilvl w:val="0"/>
          <w:numId w:val="5"/>
        </w:numPr>
        <w:rPr>
          <w:color w:val="000000" w:themeColor="text1"/>
        </w:rPr>
      </w:pPr>
      <w:r w:rsidRPr="001F7680">
        <w:rPr>
          <w:color w:val="000000" w:themeColor="text1"/>
        </w:rPr>
        <w:t>The prediction process</w:t>
      </w:r>
    </w:p>
    <w:p w14:paraId="36F8A018" w14:textId="77777777" w:rsidR="001F7680" w:rsidRPr="001F7680" w:rsidRDefault="001F7680" w:rsidP="00652C84">
      <w:pPr>
        <w:pStyle w:val="x1yc453h"/>
        <w:numPr>
          <w:ilvl w:val="0"/>
          <w:numId w:val="5"/>
        </w:numPr>
        <w:rPr>
          <w:color w:val="000000" w:themeColor="text1"/>
        </w:rPr>
      </w:pPr>
      <w:r w:rsidRPr="001F7680">
        <w:rPr>
          <w:color w:val="000000" w:themeColor="text1"/>
        </w:rPr>
        <w:t>A downloadable output file</w:t>
      </w:r>
    </w:p>
    <w:p w14:paraId="7B2295ED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>The resulting file is exported as:</w:t>
      </w:r>
    </w:p>
    <w:p w14:paraId="78DEA3CC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rStyle w:val="HTMLCode"/>
          <w:color w:val="000000" w:themeColor="text1"/>
        </w:rPr>
        <w:t>predictions_output.csv</w:t>
      </w:r>
    </w:p>
    <w:p w14:paraId="103ECF4F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>I also tested the complete workflow using:</w:t>
      </w:r>
    </w:p>
    <w:p w14:paraId="54A3C976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rStyle w:val="HTMLCode"/>
          <w:color w:val="000000" w:themeColor="text1"/>
        </w:rPr>
        <w:t>new_members_batch.csv</w:t>
      </w:r>
    </w:p>
    <w:p w14:paraId="2A74A3D0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>The file was successfully processed and the resulting predictions were exported.</w:t>
      </w:r>
    </w:p>
    <w:p w14:paraId="57BD2446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>The purpose of the interface was not to build a complex dashboard. The goal was to create the simplest possible tool that allows a non-technical user to run the prediction workflow.</w:t>
      </w:r>
    </w:p>
    <w:p w14:paraId="0E2576BC" w14:textId="77777777" w:rsidR="001F7680" w:rsidRPr="001F7680" w:rsidRDefault="001F7680" w:rsidP="001F7680">
      <w:pPr>
        <w:rPr>
          <w:color w:val="000000" w:themeColor="text1"/>
        </w:rPr>
      </w:pPr>
      <w:r w:rsidRPr="001F7680">
        <w:rPr>
          <w:color w:val="000000" w:themeColor="text1"/>
        </w:rPr>
        <w:pict w14:anchorId="264E645D">
          <v:rect id="_x0000_i1082" style="width:0;height:1.5pt" o:hralign="center" o:hrstd="t" o:hr="t" fillcolor="#a0a0a0" stroked="f"/>
        </w:pict>
      </w:r>
    </w:p>
    <w:p w14:paraId="4E48D3F3" w14:textId="18BED452" w:rsidR="001F7680" w:rsidRPr="001F7680" w:rsidRDefault="001F7680" w:rsidP="001F7680">
      <w:pPr>
        <w:pStyle w:val="Heading2"/>
        <w:rPr>
          <w:color w:val="000000" w:themeColor="text1"/>
        </w:rPr>
      </w:pPr>
      <w:r w:rsidRPr="001F7680">
        <w:rPr>
          <w:color w:val="000000" w:themeColor="text1"/>
        </w:rPr>
        <w:t>What I Learned</w:t>
      </w:r>
    </w:p>
    <w:p w14:paraId="5AF80052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>Week 5 taught me several lessons that were different from the earlier modeling work.</w:t>
      </w:r>
    </w:p>
    <w:p w14:paraId="77312AF8" w14:textId="6BE3FCC4" w:rsidR="001F7680" w:rsidRPr="001F7680" w:rsidRDefault="001F7680" w:rsidP="001F7680">
      <w:pPr>
        <w:pStyle w:val="Heading3"/>
        <w:rPr>
          <w:color w:val="000000" w:themeColor="text1"/>
        </w:rPr>
      </w:pPr>
      <w:r w:rsidRPr="001F7680">
        <w:rPr>
          <w:color w:val="000000" w:themeColor="text1"/>
        </w:rPr>
        <w:t>Train/Serve Consistency Is Critical</w:t>
      </w:r>
    </w:p>
    <w:p w14:paraId="344A5C7D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>A machine learning pipeline can correctly handle preprocessing for new data, but that only works if the model was trained on the correct schema.</w:t>
      </w:r>
    </w:p>
    <w:p w14:paraId="23CAEC92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>The Decision Tree issue was a practical example of how easily a model can become disconnected from the dataset it is supposed to serve.</w:t>
      </w:r>
    </w:p>
    <w:p w14:paraId="3AE2699E" w14:textId="2464E723" w:rsidR="001F7680" w:rsidRPr="001F7680" w:rsidRDefault="001F7680" w:rsidP="001F7680">
      <w:pPr>
        <w:pStyle w:val="Heading3"/>
        <w:rPr>
          <w:color w:val="000000" w:themeColor="text1"/>
        </w:rPr>
      </w:pPr>
      <w:r w:rsidRPr="001F7680">
        <w:rPr>
          <w:color w:val="000000" w:themeColor="text1"/>
        </w:rPr>
        <w:t>Validate Before Predicting</w:t>
      </w:r>
    </w:p>
    <w:p w14:paraId="1AFA9E4E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>Input validation should happen before the model is called.</w:t>
      </w:r>
    </w:p>
    <w:p w14:paraId="1B97C9E4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>Instead of allowing an unexpected dataset to produce a complicated scikit-learn error, the application should identify the problem and explain it clearly.</w:t>
      </w:r>
    </w:p>
    <w:p w14:paraId="2928E21B" w14:textId="4E03EDF9" w:rsidR="001F7680" w:rsidRPr="001F7680" w:rsidRDefault="001F7680" w:rsidP="001F7680">
      <w:pPr>
        <w:pStyle w:val="Heading3"/>
        <w:rPr>
          <w:color w:val="000000" w:themeColor="text1"/>
        </w:rPr>
      </w:pPr>
      <w:r w:rsidRPr="001F7680">
        <w:rPr>
          <w:color w:val="000000" w:themeColor="text1"/>
        </w:rPr>
        <w:t>Thresholds Are Business Decisions</w:t>
      </w:r>
    </w:p>
    <w:p w14:paraId="2076FB14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 xml:space="preserve">A probability threshold such as </w:t>
      </w:r>
      <w:r w:rsidRPr="001F7680">
        <w:rPr>
          <w:rStyle w:val="HTMLCode"/>
          <w:color w:val="000000" w:themeColor="text1"/>
        </w:rPr>
        <w:t>0.50</w:t>
      </w:r>
      <w:r w:rsidRPr="001F7680">
        <w:rPr>
          <w:color w:val="000000" w:themeColor="text1"/>
        </w:rPr>
        <w:t xml:space="preserve"> is not automatically the correct choice.</w:t>
      </w:r>
    </w:p>
    <w:p w14:paraId="0F8AFCDE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lastRenderedPageBreak/>
        <w:t>The appropriate threshold depends on the business objective and the consequences of different types of prediction errors.</w:t>
      </w:r>
    </w:p>
    <w:p w14:paraId="621398E1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 xml:space="preserve">For that reason, I made </w:t>
      </w:r>
      <w:proofErr w:type="spellStart"/>
      <w:r w:rsidRPr="001F7680">
        <w:rPr>
          <w:rStyle w:val="HTMLCode"/>
          <w:color w:val="000000" w:themeColor="text1"/>
        </w:rPr>
        <w:t>conversion_threshold</w:t>
      </w:r>
      <w:proofErr w:type="spellEnd"/>
      <w:r w:rsidRPr="001F7680">
        <w:rPr>
          <w:color w:val="000000" w:themeColor="text1"/>
        </w:rPr>
        <w:t xml:space="preserve"> configurable rather than hard-coding it as an unchangeable value.</w:t>
      </w:r>
    </w:p>
    <w:p w14:paraId="24DCCD7A" w14:textId="07CD5582" w:rsidR="001F7680" w:rsidRPr="001F7680" w:rsidRDefault="001F7680" w:rsidP="001F7680">
      <w:pPr>
        <w:pStyle w:val="Heading3"/>
        <w:rPr>
          <w:color w:val="000000" w:themeColor="text1"/>
        </w:rPr>
      </w:pPr>
      <w:r w:rsidRPr="001F7680">
        <w:rPr>
          <w:color w:val="000000" w:themeColor="text1"/>
        </w:rPr>
        <w:t>Model Outputs Need Business Context</w:t>
      </w:r>
    </w:p>
    <w:p w14:paraId="45C37DB6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>A prediction becomes much more useful when it answers not only:</w:t>
      </w:r>
    </w:p>
    <w:p w14:paraId="77BA9863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rStyle w:val="Strong"/>
          <w:color w:val="000000" w:themeColor="text1"/>
        </w:rPr>
        <w:t>“What does the model predict?”</w:t>
      </w:r>
    </w:p>
    <w:p w14:paraId="4C751609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>but also:</w:t>
      </w:r>
    </w:p>
    <w:p w14:paraId="42DB2BB7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rStyle w:val="Strong"/>
          <w:color w:val="000000" w:themeColor="text1"/>
        </w:rPr>
        <w:t>“What should the team do with this information?”</w:t>
      </w:r>
    </w:p>
    <w:p w14:paraId="6D28DA27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>Adding risk segments and recommended actions helped bridge that gap.</w:t>
      </w:r>
    </w:p>
    <w:p w14:paraId="5345FFBB" w14:textId="6B560CDA" w:rsidR="001F7680" w:rsidRPr="001F7680" w:rsidRDefault="001F7680" w:rsidP="001F7680">
      <w:pPr>
        <w:pStyle w:val="Heading3"/>
        <w:rPr>
          <w:color w:val="000000" w:themeColor="text1"/>
        </w:rPr>
      </w:pPr>
      <w:r w:rsidRPr="001F7680">
        <w:rPr>
          <w:color w:val="000000" w:themeColor="text1"/>
        </w:rPr>
        <w:t>Deployment Is Part of the Machine Learning Project</w:t>
      </w:r>
    </w:p>
    <w:p w14:paraId="3F7082A0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>This week made it clear that building a model is only one stage of the project.</w:t>
      </w:r>
    </w:p>
    <w:p w14:paraId="5A4FF7DC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>The complete workflow is closer to:</w:t>
      </w:r>
    </w:p>
    <w:p w14:paraId="48E4948E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rStyle w:val="Strong"/>
          <w:color w:val="000000" w:themeColor="text1"/>
        </w:rPr>
        <w:t>Data → Training → Validation → Model → Prediction Pipeline → User Interface → Action</w:t>
      </w:r>
    </w:p>
    <w:p w14:paraId="0423D911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>The final stages are what turn a technical model into something people can actually use.</w:t>
      </w:r>
    </w:p>
    <w:p w14:paraId="6E4B0D9B" w14:textId="77777777" w:rsidR="001F7680" w:rsidRPr="001F7680" w:rsidRDefault="001F7680" w:rsidP="001F7680">
      <w:pPr>
        <w:rPr>
          <w:color w:val="000000" w:themeColor="text1"/>
        </w:rPr>
      </w:pPr>
      <w:r w:rsidRPr="001F7680">
        <w:rPr>
          <w:color w:val="000000" w:themeColor="text1"/>
        </w:rPr>
        <w:pict w14:anchorId="286D026D">
          <v:rect id="_x0000_i1083" style="width:0;height:1.5pt" o:hralign="center" o:hrstd="t" o:hr="t" fillcolor="#a0a0a0" stroked="f"/>
        </w:pict>
      </w:r>
    </w:p>
    <w:p w14:paraId="5055E87F" w14:textId="5F3802FA" w:rsidR="001F7680" w:rsidRPr="001F7680" w:rsidRDefault="001F7680" w:rsidP="001F7680">
      <w:pPr>
        <w:pStyle w:val="Heading2"/>
        <w:rPr>
          <w:color w:val="000000" w:themeColor="text1"/>
        </w:rPr>
      </w:pPr>
      <w:r w:rsidRPr="001F7680">
        <w:rPr>
          <w:color w:val="000000" w:themeColor="text1"/>
        </w:rPr>
        <w:t>Week 5 Status</w:t>
      </w:r>
    </w:p>
    <w:p w14:paraId="0AC52D47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>All planned Week 5 tasks have been completed:</w:t>
      </w:r>
    </w:p>
    <w:p w14:paraId="4966A7CD" w14:textId="225E6E4C" w:rsidR="001F7680" w:rsidRPr="001F7680" w:rsidRDefault="001F7680" w:rsidP="00652C84">
      <w:pPr>
        <w:pStyle w:val="x1yc453h"/>
        <w:numPr>
          <w:ilvl w:val="0"/>
          <w:numId w:val="6"/>
        </w:numPr>
        <w:rPr>
          <w:color w:val="000000" w:themeColor="text1"/>
        </w:rPr>
      </w:pPr>
      <w:proofErr w:type="spellStart"/>
      <w:r w:rsidRPr="001F7680">
        <w:rPr>
          <w:rStyle w:val="HTMLCode"/>
          <w:color w:val="000000" w:themeColor="text1"/>
        </w:rPr>
        <w:t>predict_member_</w:t>
      </w:r>
      <w:proofErr w:type="gramStart"/>
      <w:r w:rsidRPr="001F7680">
        <w:rPr>
          <w:rStyle w:val="HTMLCode"/>
          <w:color w:val="000000" w:themeColor="text1"/>
        </w:rPr>
        <w:t>conversion</w:t>
      </w:r>
      <w:proofErr w:type="spellEnd"/>
      <w:r w:rsidRPr="001F7680">
        <w:rPr>
          <w:rStyle w:val="HTMLCode"/>
          <w:color w:val="000000" w:themeColor="text1"/>
        </w:rPr>
        <w:t>(</w:t>
      </w:r>
      <w:proofErr w:type="gramEnd"/>
      <w:r w:rsidRPr="001F7680">
        <w:rPr>
          <w:rStyle w:val="HTMLCode"/>
          <w:color w:val="000000" w:themeColor="text1"/>
        </w:rPr>
        <w:t>)</w:t>
      </w:r>
      <w:r w:rsidRPr="001F7680">
        <w:rPr>
          <w:color w:val="000000" w:themeColor="text1"/>
        </w:rPr>
        <w:t xml:space="preserve"> scoring function — completed</w:t>
      </w:r>
    </w:p>
    <w:p w14:paraId="0240475B" w14:textId="1ABAA477" w:rsidR="001F7680" w:rsidRPr="001F7680" w:rsidRDefault="001F7680" w:rsidP="00652C84">
      <w:pPr>
        <w:pStyle w:val="x1yc453h"/>
        <w:numPr>
          <w:ilvl w:val="0"/>
          <w:numId w:val="6"/>
        </w:numPr>
        <w:rPr>
          <w:color w:val="000000" w:themeColor="text1"/>
        </w:rPr>
      </w:pPr>
      <w:r w:rsidRPr="001F7680">
        <w:rPr>
          <w:color w:val="000000" w:themeColor="text1"/>
        </w:rPr>
        <w:t>Conversion probability generation — completed</w:t>
      </w:r>
    </w:p>
    <w:p w14:paraId="76FE2667" w14:textId="7457CA96" w:rsidR="001F7680" w:rsidRPr="001F7680" w:rsidRDefault="001F7680" w:rsidP="00652C84">
      <w:pPr>
        <w:pStyle w:val="x1yc453h"/>
        <w:numPr>
          <w:ilvl w:val="0"/>
          <w:numId w:val="6"/>
        </w:numPr>
        <w:rPr>
          <w:color w:val="000000" w:themeColor="text1"/>
        </w:rPr>
      </w:pPr>
      <w:r w:rsidRPr="001F7680">
        <w:rPr>
          <w:color w:val="000000" w:themeColor="text1"/>
        </w:rPr>
        <w:t>Binary conversion prediction — completed</w:t>
      </w:r>
    </w:p>
    <w:p w14:paraId="0F142E0A" w14:textId="012D65AB" w:rsidR="001F7680" w:rsidRPr="001F7680" w:rsidRDefault="001F7680" w:rsidP="00652C84">
      <w:pPr>
        <w:pStyle w:val="x1yc453h"/>
        <w:numPr>
          <w:ilvl w:val="0"/>
          <w:numId w:val="6"/>
        </w:numPr>
        <w:rPr>
          <w:color w:val="000000" w:themeColor="text1"/>
        </w:rPr>
      </w:pPr>
      <w:r w:rsidRPr="001F7680">
        <w:rPr>
          <w:color w:val="000000" w:themeColor="text1"/>
        </w:rPr>
        <w:t>Risk segmentation — completed</w:t>
      </w:r>
    </w:p>
    <w:p w14:paraId="14370057" w14:textId="72876B13" w:rsidR="001F7680" w:rsidRPr="001F7680" w:rsidRDefault="001F7680" w:rsidP="00652C84">
      <w:pPr>
        <w:pStyle w:val="x1yc453h"/>
        <w:numPr>
          <w:ilvl w:val="0"/>
          <w:numId w:val="6"/>
        </w:numPr>
        <w:rPr>
          <w:color w:val="000000" w:themeColor="text1"/>
        </w:rPr>
      </w:pPr>
      <w:r w:rsidRPr="001F7680">
        <w:rPr>
          <w:color w:val="000000" w:themeColor="text1"/>
        </w:rPr>
        <w:t>Recommended actions — completed</w:t>
      </w:r>
    </w:p>
    <w:p w14:paraId="1D14C0C1" w14:textId="46480D5A" w:rsidR="001F7680" w:rsidRPr="001F7680" w:rsidRDefault="001F7680" w:rsidP="00652C84">
      <w:pPr>
        <w:pStyle w:val="x1yc453h"/>
        <w:numPr>
          <w:ilvl w:val="0"/>
          <w:numId w:val="6"/>
        </w:numPr>
        <w:rPr>
          <w:color w:val="000000" w:themeColor="text1"/>
        </w:rPr>
      </w:pPr>
      <w:r w:rsidRPr="001F7680">
        <w:rPr>
          <w:color w:val="000000" w:themeColor="text1"/>
        </w:rPr>
        <w:t>Input feature validation — completed</w:t>
      </w:r>
    </w:p>
    <w:p w14:paraId="403379F7" w14:textId="5C076969" w:rsidR="001F7680" w:rsidRPr="001F7680" w:rsidRDefault="001F7680" w:rsidP="00652C84">
      <w:pPr>
        <w:pStyle w:val="x1yc453h"/>
        <w:numPr>
          <w:ilvl w:val="0"/>
          <w:numId w:val="6"/>
        </w:numPr>
        <w:rPr>
          <w:color w:val="000000" w:themeColor="text1"/>
        </w:rPr>
      </w:pPr>
      <w:r w:rsidRPr="001F7680">
        <w:rPr>
          <w:rStyle w:val="HTMLCode"/>
          <w:color w:val="000000" w:themeColor="text1"/>
        </w:rPr>
        <w:t>new_members_batch.csv</w:t>
      </w:r>
      <w:r w:rsidRPr="001F7680">
        <w:rPr>
          <w:color w:val="000000" w:themeColor="text1"/>
        </w:rPr>
        <w:t xml:space="preserve"> scored — completed</w:t>
      </w:r>
    </w:p>
    <w:p w14:paraId="11DAC802" w14:textId="78C8D858" w:rsidR="001F7680" w:rsidRPr="001F7680" w:rsidRDefault="001F7680" w:rsidP="00652C84">
      <w:pPr>
        <w:pStyle w:val="x1yc453h"/>
        <w:numPr>
          <w:ilvl w:val="0"/>
          <w:numId w:val="6"/>
        </w:numPr>
        <w:rPr>
          <w:color w:val="000000" w:themeColor="text1"/>
        </w:rPr>
      </w:pPr>
      <w:r w:rsidRPr="001F7680">
        <w:rPr>
          <w:color w:val="000000" w:themeColor="text1"/>
        </w:rPr>
        <w:t xml:space="preserve"> </w:t>
      </w:r>
      <w:r w:rsidRPr="001F7680">
        <w:rPr>
          <w:rStyle w:val="HTMLCode"/>
          <w:color w:val="000000" w:themeColor="text1"/>
        </w:rPr>
        <w:t>predictions_output.csv</w:t>
      </w:r>
      <w:r w:rsidRPr="001F7680">
        <w:rPr>
          <w:color w:val="000000" w:themeColor="text1"/>
        </w:rPr>
        <w:t xml:space="preserve"> exported — completed</w:t>
      </w:r>
    </w:p>
    <w:p w14:paraId="1137AEF3" w14:textId="33E524FD" w:rsidR="001F7680" w:rsidRPr="001F7680" w:rsidRDefault="001F7680" w:rsidP="00652C84">
      <w:pPr>
        <w:pStyle w:val="x1yc453h"/>
        <w:numPr>
          <w:ilvl w:val="0"/>
          <w:numId w:val="6"/>
        </w:numPr>
        <w:rPr>
          <w:color w:val="000000" w:themeColor="text1"/>
        </w:rPr>
      </w:pPr>
      <w:r w:rsidRPr="001F7680">
        <w:rPr>
          <w:color w:val="000000" w:themeColor="text1"/>
        </w:rPr>
        <w:t xml:space="preserve"> </w:t>
      </w:r>
      <w:proofErr w:type="spellStart"/>
      <w:r w:rsidRPr="001F7680">
        <w:rPr>
          <w:color w:val="000000" w:themeColor="text1"/>
        </w:rPr>
        <w:t>Gradio</w:t>
      </w:r>
      <w:proofErr w:type="spellEnd"/>
      <w:r w:rsidRPr="001F7680">
        <w:rPr>
          <w:color w:val="000000" w:themeColor="text1"/>
        </w:rPr>
        <w:t xml:space="preserve"> upload/download interface — completed</w:t>
      </w:r>
    </w:p>
    <w:p w14:paraId="203F58ED" w14:textId="084FB3B8" w:rsidR="001F7680" w:rsidRPr="001F7680" w:rsidRDefault="001F7680" w:rsidP="00652C84">
      <w:pPr>
        <w:pStyle w:val="x1yc453h"/>
        <w:numPr>
          <w:ilvl w:val="0"/>
          <w:numId w:val="6"/>
        </w:numPr>
        <w:rPr>
          <w:color w:val="000000" w:themeColor="text1"/>
        </w:rPr>
      </w:pPr>
      <w:r w:rsidRPr="001F7680">
        <w:rPr>
          <w:color w:val="000000" w:themeColor="text1"/>
        </w:rPr>
        <w:t>Decision Tree model mismatch identified — completed</w:t>
      </w:r>
    </w:p>
    <w:p w14:paraId="39433BDD" w14:textId="4767B3FD" w:rsidR="001F7680" w:rsidRPr="001F7680" w:rsidRDefault="001F7680" w:rsidP="00652C84">
      <w:pPr>
        <w:pStyle w:val="x1yc453h"/>
        <w:numPr>
          <w:ilvl w:val="0"/>
          <w:numId w:val="6"/>
        </w:numPr>
        <w:rPr>
          <w:color w:val="000000" w:themeColor="text1"/>
        </w:rPr>
      </w:pPr>
      <w:r w:rsidRPr="001F7680">
        <w:rPr>
          <w:color w:val="000000" w:themeColor="text1"/>
        </w:rPr>
        <w:lastRenderedPageBreak/>
        <w:t>Decision Tree retrained using IAASSE data — completed</w:t>
      </w:r>
    </w:p>
    <w:p w14:paraId="635C56DD" w14:textId="1D4201E7" w:rsidR="001F7680" w:rsidRPr="001F7680" w:rsidRDefault="001F7680" w:rsidP="00652C84">
      <w:pPr>
        <w:pStyle w:val="x1yc453h"/>
        <w:numPr>
          <w:ilvl w:val="0"/>
          <w:numId w:val="6"/>
        </w:numPr>
        <w:rPr>
          <w:color w:val="000000" w:themeColor="text1"/>
        </w:rPr>
      </w:pPr>
      <w:r w:rsidRPr="001F7680">
        <w:rPr>
          <w:color w:val="000000" w:themeColor="text1"/>
        </w:rPr>
        <w:t>Corrected model pipeline verified — completed</w:t>
      </w:r>
    </w:p>
    <w:p w14:paraId="687D445C" w14:textId="77777777" w:rsidR="001F7680" w:rsidRPr="001F7680" w:rsidRDefault="001F7680" w:rsidP="001F7680">
      <w:pPr>
        <w:rPr>
          <w:color w:val="000000" w:themeColor="text1"/>
        </w:rPr>
      </w:pPr>
      <w:r w:rsidRPr="001F7680">
        <w:rPr>
          <w:color w:val="000000" w:themeColor="text1"/>
        </w:rPr>
        <w:pict w14:anchorId="7902E3BD">
          <v:rect id="_x0000_i1084" style="width:0;height:1.5pt" o:hralign="center" o:hrstd="t" o:hr="t" fillcolor="#a0a0a0" stroked="f"/>
        </w:pict>
      </w:r>
    </w:p>
    <w:p w14:paraId="28B462BA" w14:textId="02D70D5C" w:rsidR="001F7680" w:rsidRPr="001F7680" w:rsidRDefault="001F7680" w:rsidP="001F7680">
      <w:pPr>
        <w:pStyle w:val="Heading2"/>
        <w:rPr>
          <w:color w:val="000000" w:themeColor="text1"/>
        </w:rPr>
      </w:pPr>
      <w:r w:rsidRPr="001F7680">
        <w:rPr>
          <w:color w:val="000000" w:themeColor="text1"/>
        </w:rPr>
        <w:t>Conclusion</w:t>
      </w:r>
    </w:p>
    <w:p w14:paraId="2B3C433A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>Week 5 marked an important transition in the IAASSE Member Conversion Prediction project.</w:t>
      </w:r>
    </w:p>
    <w:p w14:paraId="41EBD0C0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 xml:space="preserve">In the previous weeks, the focus was primarily on preparing data, training models, and evaluating their performance. This week shifted the focus toward </w:t>
      </w:r>
      <w:r w:rsidRPr="001F7680">
        <w:rPr>
          <w:rStyle w:val="Strong"/>
          <w:color w:val="000000" w:themeColor="text1"/>
        </w:rPr>
        <w:t>usability and deployment</w:t>
      </w:r>
      <w:r w:rsidRPr="001F7680">
        <w:rPr>
          <w:color w:val="000000" w:themeColor="text1"/>
        </w:rPr>
        <w:t>.</w:t>
      </w:r>
    </w:p>
    <w:p w14:paraId="0EB436EF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>The result is a working prediction workflow where an IAASSE staff member can upload a member CSV and receive a new file containing:</w:t>
      </w:r>
    </w:p>
    <w:p w14:paraId="32AC38DB" w14:textId="77777777" w:rsidR="001F7680" w:rsidRPr="001F7680" w:rsidRDefault="001F7680" w:rsidP="00652C84">
      <w:pPr>
        <w:pStyle w:val="x1yc453h"/>
        <w:numPr>
          <w:ilvl w:val="0"/>
          <w:numId w:val="7"/>
        </w:numPr>
        <w:rPr>
          <w:color w:val="000000" w:themeColor="text1"/>
        </w:rPr>
      </w:pPr>
      <w:r w:rsidRPr="001F7680">
        <w:rPr>
          <w:color w:val="000000" w:themeColor="text1"/>
        </w:rPr>
        <w:t>Conversion probabilities</w:t>
      </w:r>
    </w:p>
    <w:p w14:paraId="140DEEB8" w14:textId="77777777" w:rsidR="001F7680" w:rsidRPr="001F7680" w:rsidRDefault="001F7680" w:rsidP="00652C84">
      <w:pPr>
        <w:pStyle w:val="x1yc453h"/>
        <w:numPr>
          <w:ilvl w:val="0"/>
          <w:numId w:val="7"/>
        </w:numPr>
        <w:rPr>
          <w:color w:val="000000" w:themeColor="text1"/>
        </w:rPr>
      </w:pPr>
      <w:r w:rsidRPr="001F7680">
        <w:rPr>
          <w:color w:val="000000" w:themeColor="text1"/>
        </w:rPr>
        <w:t>Conversion predictions</w:t>
      </w:r>
    </w:p>
    <w:p w14:paraId="758BD56B" w14:textId="77777777" w:rsidR="001F7680" w:rsidRPr="001F7680" w:rsidRDefault="001F7680" w:rsidP="00652C84">
      <w:pPr>
        <w:pStyle w:val="x1yc453h"/>
        <w:numPr>
          <w:ilvl w:val="0"/>
          <w:numId w:val="7"/>
        </w:numPr>
        <w:rPr>
          <w:color w:val="000000" w:themeColor="text1"/>
        </w:rPr>
      </w:pPr>
      <w:r w:rsidRPr="001F7680">
        <w:rPr>
          <w:color w:val="000000" w:themeColor="text1"/>
        </w:rPr>
        <w:t>Risk segments</w:t>
      </w:r>
    </w:p>
    <w:p w14:paraId="10875C24" w14:textId="77777777" w:rsidR="001F7680" w:rsidRPr="001F7680" w:rsidRDefault="001F7680" w:rsidP="00652C84">
      <w:pPr>
        <w:pStyle w:val="x1yc453h"/>
        <w:numPr>
          <w:ilvl w:val="0"/>
          <w:numId w:val="7"/>
        </w:numPr>
        <w:rPr>
          <w:color w:val="000000" w:themeColor="text1"/>
        </w:rPr>
      </w:pPr>
      <w:r w:rsidRPr="001F7680">
        <w:rPr>
          <w:color w:val="000000" w:themeColor="text1"/>
        </w:rPr>
        <w:t>Recommended actions</w:t>
      </w:r>
    </w:p>
    <w:p w14:paraId="33E684B4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>The model/schema mismatch I encountered with the Decision Tree was an unexpected but valuable part of the process. It demonstrated why model validation, feature checking, and train/serve consistency are essential when moving from experimentation to real-world use.</w:t>
      </w:r>
    </w:p>
    <w:p w14:paraId="2D7DCD00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color w:val="000000" w:themeColor="text1"/>
        </w:rPr>
        <w:t xml:space="preserve">Most importantly, the project is no longer limited to a notebook where only the person who built the model can run predictions. The </w:t>
      </w:r>
      <w:proofErr w:type="spellStart"/>
      <w:r w:rsidRPr="001F7680">
        <w:rPr>
          <w:color w:val="000000" w:themeColor="text1"/>
        </w:rPr>
        <w:t>Gradio</w:t>
      </w:r>
      <w:proofErr w:type="spellEnd"/>
      <w:r w:rsidRPr="001F7680">
        <w:rPr>
          <w:color w:val="000000" w:themeColor="text1"/>
        </w:rPr>
        <w:t xml:space="preserve"> interface provides a simple path for a non-technical user to interact with the system.</w:t>
      </w:r>
    </w:p>
    <w:p w14:paraId="4E2E4A26" w14:textId="77777777" w:rsidR="001F7680" w:rsidRPr="001F7680" w:rsidRDefault="001F7680" w:rsidP="001F7680">
      <w:pPr>
        <w:pStyle w:val="x1yc453h"/>
        <w:rPr>
          <w:color w:val="000000" w:themeColor="text1"/>
        </w:rPr>
      </w:pPr>
      <w:r w:rsidRPr="001F7680">
        <w:rPr>
          <w:rStyle w:val="Strong"/>
          <w:color w:val="000000" w:themeColor="text1"/>
        </w:rPr>
        <w:t>Week 5 therefore moved the project from a collection of trained models toward a practical, user-facing prediction tool for IAASSE.</w:t>
      </w:r>
    </w:p>
    <w:p w14:paraId="7BD18A3D" w14:textId="77777777" w:rsidR="003D206E" w:rsidRPr="001F7680" w:rsidRDefault="003D206E" w:rsidP="003D206E">
      <w:pPr>
        <w:pStyle w:val="PlainText"/>
        <w:rPr>
          <w:rFonts w:ascii="Courier New" w:hAnsi="Courier New" w:cs="Courier New"/>
          <w:color w:val="000000" w:themeColor="text1"/>
        </w:rPr>
      </w:pPr>
    </w:p>
    <w:sectPr w:rsidR="003D206E" w:rsidRPr="001F7680" w:rsidSect="001F7680">
      <w:pgSz w:w="12240" w:h="15840"/>
      <w:pgMar w:top="1440" w:right="1502" w:bottom="1440" w:left="1501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D747A"/>
    <w:multiLevelType w:val="multilevel"/>
    <w:tmpl w:val="5AFA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A35C8"/>
    <w:multiLevelType w:val="multilevel"/>
    <w:tmpl w:val="CB82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77967"/>
    <w:multiLevelType w:val="multilevel"/>
    <w:tmpl w:val="5AA8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B79C1"/>
    <w:multiLevelType w:val="multilevel"/>
    <w:tmpl w:val="8D8E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7221E"/>
    <w:multiLevelType w:val="multilevel"/>
    <w:tmpl w:val="48F8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CB4106"/>
    <w:multiLevelType w:val="multilevel"/>
    <w:tmpl w:val="8C8C7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097421"/>
    <w:multiLevelType w:val="multilevel"/>
    <w:tmpl w:val="B2D0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643029">
    <w:abstractNumId w:val="4"/>
  </w:num>
  <w:num w:numId="2" w16cid:durableId="632947323">
    <w:abstractNumId w:val="1"/>
  </w:num>
  <w:num w:numId="3" w16cid:durableId="1638409293">
    <w:abstractNumId w:val="6"/>
  </w:num>
  <w:num w:numId="4" w16cid:durableId="1242445526">
    <w:abstractNumId w:val="5"/>
  </w:num>
  <w:num w:numId="5" w16cid:durableId="1866629098">
    <w:abstractNumId w:val="3"/>
  </w:num>
  <w:num w:numId="6" w16cid:durableId="1527332198">
    <w:abstractNumId w:val="0"/>
  </w:num>
  <w:num w:numId="7" w16cid:durableId="370156204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67E"/>
    <w:rsid w:val="001F7680"/>
    <w:rsid w:val="003D206E"/>
    <w:rsid w:val="0045467E"/>
    <w:rsid w:val="004C05BD"/>
    <w:rsid w:val="00652C84"/>
    <w:rsid w:val="00C91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ABC32"/>
  <w15:chartTrackingRefBased/>
  <w15:docId w15:val="{541F9269-E4FC-4767-80B7-0F93EB762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76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F76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6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0790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0790A"/>
    <w:rPr>
      <w:rFonts w:ascii="Consolas" w:hAnsi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1F7680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F768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customStyle="1" w:styleId="kme-paragraph">
    <w:name w:val="kme-paragraph"/>
    <w:basedOn w:val="Normal"/>
    <w:rsid w:val="001F76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F7680"/>
    <w:rPr>
      <w:b/>
      <w:bCs/>
    </w:rPr>
  </w:style>
  <w:style w:type="paragraph" w:customStyle="1" w:styleId="kme-listitem">
    <w:name w:val="kme-listitem"/>
    <w:basedOn w:val="Normal"/>
    <w:rsid w:val="001F76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me-text-code">
    <w:name w:val="kme-text-code"/>
    <w:basedOn w:val="DefaultParagraphFont"/>
    <w:rsid w:val="001F7680"/>
  </w:style>
  <w:style w:type="character" w:customStyle="1" w:styleId="Heading3Char">
    <w:name w:val="Heading 3 Char"/>
    <w:basedOn w:val="DefaultParagraphFont"/>
    <w:link w:val="Heading3"/>
    <w:uiPriority w:val="9"/>
    <w:semiHidden/>
    <w:rsid w:val="001F7680"/>
    <w:rPr>
      <w:rFonts w:asciiTheme="majorHAnsi" w:eastAsiaTheme="majorEastAsia" w:hAnsiTheme="majorHAnsi" w:cstheme="majorBidi"/>
      <w:color w:val="0A2F40" w:themeColor="accent1" w:themeShade="7F"/>
    </w:rPr>
  </w:style>
  <w:style w:type="paragraph" w:customStyle="1" w:styleId="x1yc453h">
    <w:name w:val="x1yc453h"/>
    <w:basedOn w:val="Normal"/>
    <w:rsid w:val="001F76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F768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76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768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x14rh7hd">
    <w:name w:val="x14rh7hd"/>
    <w:basedOn w:val="DefaultParagraphFont"/>
    <w:rsid w:val="001F7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1790</Words>
  <Characters>10206</Characters>
  <Application>Microsoft Office Word</Application>
  <DocSecurity>0</DocSecurity>
  <Lines>85</Lines>
  <Paragraphs>23</Paragraphs>
  <ScaleCrop>false</ScaleCrop>
  <Company/>
  <LinksUpToDate>false</LinksUpToDate>
  <CharactersWithSpaces>11973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JAJO GAMING</dc:creator>
  <cp:keywords/>
  <dc:description/>
  <cp:lastModifiedBy>JAJO GAMING</cp:lastModifiedBy>
  <cp:revision>2</cp:revision>
  <dcterms:created xsi:type="dcterms:W3CDTF">2026-10-03T16:55:00Z</dcterms:created>
  <dcterms:modified xsi:type="dcterms:W3CDTF">2026-10-03T16:55:00Z</dcterms:modified>
</cp:coreProperties>
</file>