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 xml:space="preserve">README File for </w:t>
      </w:r>
      <w:proofErr w:type="spellStart"/>
      <w:r w:rsidRPr="007E745E">
        <w:rPr>
          <w:rFonts w:ascii="Times New Roman" w:hAnsi="Times New Roman" w:cs="Times New Roman"/>
          <w:b/>
          <w:bCs/>
          <w:sz w:val="24"/>
          <w:szCs w:val="24"/>
        </w:rPr>
        <w:t>Kemri</w:t>
      </w:r>
      <w:proofErr w:type="spellEnd"/>
      <w:r w:rsidRPr="007E745E">
        <w:rPr>
          <w:rFonts w:ascii="Times New Roman" w:hAnsi="Times New Roman" w:cs="Times New Roman"/>
          <w:b/>
          <w:bCs/>
          <w:sz w:val="24"/>
          <w:szCs w:val="24"/>
        </w:rPr>
        <w:t xml:space="preserve"> Hackathon Project</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Project Title:</w:t>
      </w:r>
    </w:p>
    <w:p w:rsidR="007E745E" w:rsidRPr="007E745E" w:rsidRDefault="007E745E" w:rsidP="007E745E">
      <w:pPr>
        <w:rPr>
          <w:rFonts w:ascii="Times New Roman" w:hAnsi="Times New Roman" w:cs="Times New Roman"/>
          <w:sz w:val="24"/>
          <w:szCs w:val="24"/>
        </w:rPr>
      </w:pPr>
      <w:r w:rsidRPr="007E745E">
        <w:rPr>
          <w:rFonts w:ascii="Times New Roman" w:hAnsi="Times New Roman" w:cs="Times New Roman"/>
          <w:b/>
          <w:bCs/>
          <w:sz w:val="24"/>
          <w:szCs w:val="24"/>
        </w:rPr>
        <w:t xml:space="preserve">Data-Driven Solution for Space Availability in Health Facilities of </w:t>
      </w:r>
      <w:proofErr w:type="spellStart"/>
      <w:r w:rsidRPr="007E745E">
        <w:rPr>
          <w:rFonts w:ascii="Times New Roman" w:hAnsi="Times New Roman" w:cs="Times New Roman"/>
          <w:b/>
          <w:bCs/>
          <w:sz w:val="24"/>
          <w:szCs w:val="24"/>
        </w:rPr>
        <w:t>Murang'a</w:t>
      </w:r>
      <w:proofErr w:type="spellEnd"/>
      <w:r w:rsidRPr="007E745E">
        <w:rPr>
          <w:rFonts w:ascii="Times New Roman" w:hAnsi="Times New Roman" w:cs="Times New Roman"/>
          <w:b/>
          <w:bCs/>
          <w:sz w:val="24"/>
          <w:szCs w:val="24"/>
        </w:rPr>
        <w:t xml:space="preserve"> County</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Context:</w:t>
      </w:r>
    </w:p>
    <w:p w:rsidR="007E745E" w:rsidRPr="007E745E" w:rsidRDefault="007E745E" w:rsidP="007E745E">
      <w:pPr>
        <w:rPr>
          <w:rFonts w:ascii="Times New Roman" w:hAnsi="Times New Roman" w:cs="Times New Roman"/>
          <w:sz w:val="24"/>
          <w:szCs w:val="24"/>
        </w:rPr>
      </w:pPr>
      <w:r w:rsidRPr="007E745E">
        <w:rPr>
          <w:rFonts w:ascii="Times New Roman" w:hAnsi="Times New Roman" w:cs="Times New Roman"/>
          <w:sz w:val="24"/>
          <w:szCs w:val="24"/>
        </w:rPr>
        <w:t xml:space="preserve">Health stakeholders in </w:t>
      </w:r>
      <w:proofErr w:type="spellStart"/>
      <w:r w:rsidRPr="007E745E">
        <w:rPr>
          <w:rFonts w:ascii="Times New Roman" w:hAnsi="Times New Roman" w:cs="Times New Roman"/>
          <w:sz w:val="24"/>
          <w:szCs w:val="24"/>
        </w:rPr>
        <w:t>Murang'a</w:t>
      </w:r>
      <w:proofErr w:type="spellEnd"/>
      <w:r w:rsidRPr="007E745E">
        <w:rPr>
          <w:rFonts w:ascii="Times New Roman" w:hAnsi="Times New Roman" w:cs="Times New Roman"/>
          <w:sz w:val="24"/>
          <w:szCs w:val="24"/>
        </w:rPr>
        <w:t xml:space="preserve"> County are facing significant challenges due to the high demand for quality health services, which current facilities are unable to meet due to space constraints. Identifying and obtaining land for the construction of additional health facilities is a critical issue. To address this, a data-driven solution is required to analyze existing data and facilitate decision-making regarding space availability for new health infrastructure.</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Objective:</w:t>
      </w:r>
    </w:p>
    <w:p w:rsidR="007E745E" w:rsidRPr="007E745E" w:rsidRDefault="007E745E" w:rsidP="007E745E">
      <w:pPr>
        <w:rPr>
          <w:rFonts w:ascii="Times New Roman" w:hAnsi="Times New Roman" w:cs="Times New Roman"/>
          <w:sz w:val="24"/>
          <w:szCs w:val="24"/>
        </w:rPr>
      </w:pPr>
      <w:r w:rsidRPr="007E745E">
        <w:rPr>
          <w:rFonts w:ascii="Times New Roman" w:hAnsi="Times New Roman" w:cs="Times New Roman"/>
          <w:sz w:val="24"/>
          <w:szCs w:val="24"/>
        </w:rPr>
        <w:t xml:space="preserve">The primary goal of this project is to develop a Machine Learning-based classification model to identify areas within </w:t>
      </w:r>
      <w:proofErr w:type="spellStart"/>
      <w:r w:rsidRPr="007E745E">
        <w:rPr>
          <w:rFonts w:ascii="Times New Roman" w:hAnsi="Times New Roman" w:cs="Times New Roman"/>
          <w:sz w:val="24"/>
          <w:szCs w:val="24"/>
        </w:rPr>
        <w:t>Murang'a</w:t>
      </w:r>
      <w:proofErr w:type="spellEnd"/>
      <w:r w:rsidRPr="007E745E">
        <w:rPr>
          <w:rFonts w:ascii="Times New Roman" w:hAnsi="Times New Roman" w:cs="Times New Roman"/>
          <w:sz w:val="24"/>
          <w:szCs w:val="24"/>
        </w:rPr>
        <w:t xml:space="preserve"> County where there is space available for the development of new health facilities. This model will help in recommending suitable areas based on factors influencing space availability.</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Data Description:</w:t>
      </w:r>
    </w:p>
    <w:p w:rsidR="007E745E" w:rsidRPr="007E745E" w:rsidRDefault="007E745E" w:rsidP="007E745E">
      <w:pPr>
        <w:rPr>
          <w:rFonts w:ascii="Times New Roman" w:hAnsi="Times New Roman" w:cs="Times New Roman"/>
          <w:sz w:val="24"/>
          <w:szCs w:val="24"/>
        </w:rPr>
      </w:pPr>
      <w:r w:rsidRPr="007E745E">
        <w:rPr>
          <w:rFonts w:ascii="Times New Roman" w:hAnsi="Times New Roman" w:cs="Times New Roman"/>
          <w:sz w:val="24"/>
          <w:szCs w:val="24"/>
        </w:rPr>
        <w:t xml:space="preserve">The dataset includes various attributes related to the health facilities in </w:t>
      </w:r>
      <w:proofErr w:type="spellStart"/>
      <w:r w:rsidRPr="007E745E">
        <w:rPr>
          <w:rFonts w:ascii="Times New Roman" w:hAnsi="Times New Roman" w:cs="Times New Roman"/>
          <w:sz w:val="24"/>
          <w:szCs w:val="24"/>
        </w:rPr>
        <w:t>Murang'a</w:t>
      </w:r>
      <w:proofErr w:type="spellEnd"/>
      <w:r w:rsidRPr="007E745E">
        <w:rPr>
          <w:rFonts w:ascii="Times New Roman" w:hAnsi="Times New Roman" w:cs="Times New Roman"/>
          <w:sz w:val="24"/>
          <w:szCs w:val="24"/>
        </w:rPr>
        <w:t xml:space="preserve"> County. Below is the detailed data dictionary:</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SUBCOUNTY</w:t>
      </w:r>
      <w:r w:rsidRPr="007E745E">
        <w:rPr>
          <w:rFonts w:ascii="Times New Roman" w:hAnsi="Times New Roman" w:cs="Times New Roman"/>
          <w:sz w:val="24"/>
          <w:szCs w:val="24"/>
        </w:rPr>
        <w:t>: Name of the sub-county.</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FACILITY_CODED_IDENTIFY</w:t>
      </w:r>
      <w:r w:rsidRPr="007E745E">
        <w:rPr>
          <w:rFonts w:ascii="Times New Roman" w:hAnsi="Times New Roman" w:cs="Times New Roman"/>
          <w:sz w:val="24"/>
          <w:szCs w:val="24"/>
        </w:rPr>
        <w:t>: Unique identifier for the facility.</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YEAR_2011</w:t>
      </w:r>
      <w:r w:rsidRPr="007E745E">
        <w:rPr>
          <w:rFonts w:ascii="Times New Roman" w:hAnsi="Times New Roman" w:cs="Times New Roman"/>
          <w:sz w:val="24"/>
          <w:szCs w:val="24"/>
        </w:rPr>
        <w:t>: Number of people who visited the health facility in 2011.</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YEAR_2012</w:t>
      </w:r>
      <w:r w:rsidRPr="007E745E">
        <w:rPr>
          <w:rFonts w:ascii="Times New Roman" w:hAnsi="Times New Roman" w:cs="Times New Roman"/>
          <w:sz w:val="24"/>
          <w:szCs w:val="24"/>
        </w:rPr>
        <w:t>: Number of people who visited the health facility in 2012.</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YEAR_2013</w:t>
      </w:r>
      <w:r w:rsidRPr="007E745E">
        <w:rPr>
          <w:rFonts w:ascii="Times New Roman" w:hAnsi="Times New Roman" w:cs="Times New Roman"/>
          <w:sz w:val="24"/>
          <w:szCs w:val="24"/>
        </w:rPr>
        <w:t>: Number of people who visited the health facility in 2013.</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AGENCY</w:t>
      </w:r>
      <w:r w:rsidRPr="007E745E">
        <w:rPr>
          <w:rFonts w:ascii="Times New Roman" w:hAnsi="Times New Roman" w:cs="Times New Roman"/>
          <w:sz w:val="24"/>
          <w:szCs w:val="24"/>
        </w:rPr>
        <w:t>: Ownership of the facility (Options: GOK – County Government, CBO – Community Based Organization).</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KEPH_LEVEL</w:t>
      </w:r>
      <w:r w:rsidRPr="007E745E">
        <w:rPr>
          <w:rFonts w:ascii="Times New Roman" w:hAnsi="Times New Roman" w:cs="Times New Roman"/>
          <w:sz w:val="24"/>
          <w:szCs w:val="24"/>
        </w:rPr>
        <w:t>: Classification of the health facility by the national government (Options: Dispensary (Level 2), Health Center (Level 3), Sub-County Hospital (Level 4), County Hospital (Level 5/6)).</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SPACE1</w:t>
      </w:r>
      <w:r w:rsidRPr="007E745E">
        <w:rPr>
          <w:rFonts w:ascii="Times New Roman" w:hAnsi="Times New Roman" w:cs="Times New Roman"/>
          <w:sz w:val="24"/>
          <w:szCs w:val="24"/>
        </w:rPr>
        <w:t>: Availability of space (land) for future expansion (Options: Yes, No).</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FUNCTIONALITY2</w:t>
      </w:r>
      <w:r w:rsidRPr="007E745E">
        <w:rPr>
          <w:rFonts w:ascii="Times New Roman" w:hAnsi="Times New Roman" w:cs="Times New Roman"/>
          <w:sz w:val="24"/>
          <w:szCs w:val="24"/>
        </w:rPr>
        <w:t xml:space="preserve">: Whether the facility offers the basic minimum health services as prescribed by national </w:t>
      </w:r>
      <w:proofErr w:type="spellStart"/>
      <w:r w:rsidRPr="007E745E">
        <w:rPr>
          <w:rFonts w:ascii="Times New Roman" w:hAnsi="Times New Roman" w:cs="Times New Roman"/>
          <w:sz w:val="24"/>
          <w:szCs w:val="24"/>
        </w:rPr>
        <w:t>GoK</w:t>
      </w:r>
      <w:proofErr w:type="spellEnd"/>
      <w:r w:rsidRPr="007E745E">
        <w:rPr>
          <w:rFonts w:ascii="Times New Roman" w:hAnsi="Times New Roman" w:cs="Times New Roman"/>
          <w:sz w:val="24"/>
          <w:szCs w:val="24"/>
        </w:rPr>
        <w:t xml:space="preserve"> policy (Options: Below expectation, Fair, Good).</w:t>
      </w:r>
    </w:p>
    <w:p w:rsidR="007E745E" w:rsidRPr="007E745E" w:rsidRDefault="007E745E" w:rsidP="007E745E">
      <w:pPr>
        <w:numPr>
          <w:ilvl w:val="0"/>
          <w:numId w:val="1"/>
        </w:numPr>
        <w:rPr>
          <w:rFonts w:ascii="Times New Roman" w:hAnsi="Times New Roman" w:cs="Times New Roman"/>
          <w:sz w:val="24"/>
          <w:szCs w:val="24"/>
        </w:rPr>
      </w:pPr>
      <w:r w:rsidRPr="007E745E">
        <w:rPr>
          <w:rFonts w:ascii="Times New Roman" w:hAnsi="Times New Roman" w:cs="Times New Roman"/>
          <w:b/>
          <w:bCs/>
          <w:sz w:val="24"/>
          <w:szCs w:val="24"/>
        </w:rPr>
        <w:t>STATUS3</w:t>
      </w:r>
      <w:r w:rsidRPr="007E745E">
        <w:rPr>
          <w:rFonts w:ascii="Times New Roman" w:hAnsi="Times New Roman" w:cs="Times New Roman"/>
          <w:sz w:val="24"/>
          <w:szCs w:val="24"/>
        </w:rPr>
        <w:t>: Physical status of the health facility (Options: Bad, Fair, Good).</w:t>
      </w:r>
    </w:p>
    <w:p w:rsidR="007E745E" w:rsidRPr="007E745E" w:rsidRDefault="007E745E" w:rsidP="007E745E">
      <w:pPr>
        <w:numPr>
          <w:ilvl w:val="0"/>
          <w:numId w:val="1"/>
        </w:numPr>
        <w:rPr>
          <w:rFonts w:ascii="Times New Roman" w:hAnsi="Times New Roman" w:cs="Times New Roman"/>
          <w:sz w:val="24"/>
          <w:szCs w:val="24"/>
        </w:rPr>
      </w:pPr>
      <w:proofErr w:type="spellStart"/>
      <w:r w:rsidRPr="007E745E">
        <w:rPr>
          <w:rFonts w:ascii="Times New Roman" w:hAnsi="Times New Roman" w:cs="Times New Roman"/>
          <w:b/>
          <w:bCs/>
          <w:sz w:val="24"/>
          <w:szCs w:val="24"/>
        </w:rPr>
        <w:t>Land_elevation</w:t>
      </w:r>
      <w:proofErr w:type="spellEnd"/>
      <w:r w:rsidRPr="007E745E">
        <w:rPr>
          <w:rFonts w:ascii="Times New Roman" w:hAnsi="Times New Roman" w:cs="Times New Roman"/>
          <w:sz w:val="24"/>
          <w:szCs w:val="24"/>
        </w:rPr>
        <w:t>: Physical land elevation relative to mean sea level (Options: 1200+ m above mean sea level, &lt;1200m above mean sea level).</w:t>
      </w:r>
    </w:p>
    <w:p w:rsidR="007E745E" w:rsidRPr="007E745E" w:rsidRDefault="007E745E" w:rsidP="007E745E">
      <w:pPr>
        <w:numPr>
          <w:ilvl w:val="0"/>
          <w:numId w:val="1"/>
        </w:numPr>
        <w:rPr>
          <w:rFonts w:ascii="Times New Roman" w:hAnsi="Times New Roman" w:cs="Times New Roman"/>
          <w:sz w:val="24"/>
          <w:szCs w:val="24"/>
        </w:rPr>
      </w:pPr>
      <w:proofErr w:type="spellStart"/>
      <w:r w:rsidRPr="007E745E">
        <w:rPr>
          <w:rFonts w:ascii="Times New Roman" w:hAnsi="Times New Roman" w:cs="Times New Roman"/>
          <w:b/>
          <w:bCs/>
          <w:sz w:val="24"/>
          <w:szCs w:val="24"/>
        </w:rPr>
        <w:lastRenderedPageBreak/>
        <w:t>Available_capacity_to_offer_prescribed_health_services</w:t>
      </w:r>
      <w:proofErr w:type="spellEnd"/>
      <w:r w:rsidRPr="007E745E">
        <w:rPr>
          <w:rFonts w:ascii="Times New Roman" w:hAnsi="Times New Roman" w:cs="Times New Roman"/>
          <w:sz w:val="24"/>
          <w:szCs w:val="24"/>
        </w:rPr>
        <w:t>: Capacity to offer prescribed health services comparing operational outputs to available capacity (Options: No capacity, Minimal capacity, Sufficient installed capacity).</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Project Structure:</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Data Collection</w:t>
      </w:r>
      <w:r w:rsidRPr="007E745E">
        <w:rPr>
          <w:rFonts w:ascii="Times New Roman" w:hAnsi="Times New Roman" w:cs="Times New Roman"/>
          <w:sz w:val="24"/>
          <w:szCs w:val="24"/>
        </w:rPr>
        <w:t>: Compile the provided dataset and ensure all relevant attributes are included.</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Data Cleaning</w:t>
      </w:r>
      <w:r w:rsidRPr="007E745E">
        <w:rPr>
          <w:rFonts w:ascii="Times New Roman" w:hAnsi="Times New Roman" w:cs="Times New Roman"/>
          <w:sz w:val="24"/>
          <w:szCs w:val="24"/>
        </w:rPr>
        <w:t>: Handle missing values, outliers, and inconsistencies in the dataset.</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Exploratory Data Analysis (EDA)</w:t>
      </w:r>
      <w:r w:rsidRPr="007E745E">
        <w:rPr>
          <w:rFonts w:ascii="Times New Roman" w:hAnsi="Times New Roman" w:cs="Times New Roman"/>
          <w:sz w:val="24"/>
          <w:szCs w:val="24"/>
        </w:rPr>
        <w:t>: Understand the data distribution, relationships between variables, and key drivers influencing space availability.</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Feature Engineering</w:t>
      </w:r>
      <w:r w:rsidRPr="007E745E">
        <w:rPr>
          <w:rFonts w:ascii="Times New Roman" w:hAnsi="Times New Roman" w:cs="Times New Roman"/>
          <w:sz w:val="24"/>
          <w:szCs w:val="24"/>
        </w:rPr>
        <w:t>: Create and transform variables that will enhance the performance of the classification model.</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Model Building</w:t>
      </w:r>
      <w:r w:rsidRPr="007E745E">
        <w:rPr>
          <w:rFonts w:ascii="Times New Roman" w:hAnsi="Times New Roman" w:cs="Times New Roman"/>
          <w:sz w:val="24"/>
          <w:szCs w:val="24"/>
        </w:rPr>
        <w:t>: Develop and train a classification model to predict space availability.</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Model Evaluation</w:t>
      </w:r>
      <w:r w:rsidRPr="007E745E">
        <w:rPr>
          <w:rFonts w:ascii="Times New Roman" w:hAnsi="Times New Roman" w:cs="Times New Roman"/>
          <w:sz w:val="24"/>
          <w:szCs w:val="24"/>
        </w:rPr>
        <w:t>: Assess the performance of the model using appropriate metrics and validate its accuracy.</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Recommendation System</w:t>
      </w:r>
      <w:r w:rsidRPr="007E745E">
        <w:rPr>
          <w:rFonts w:ascii="Times New Roman" w:hAnsi="Times New Roman" w:cs="Times New Roman"/>
          <w:sz w:val="24"/>
          <w:szCs w:val="24"/>
        </w:rPr>
        <w:t>: Based on the model's predictions, recommend suitable areas within the county for new health facilities.</w:t>
      </w:r>
    </w:p>
    <w:p w:rsidR="007E745E" w:rsidRPr="007E745E" w:rsidRDefault="007E745E" w:rsidP="007E745E">
      <w:pPr>
        <w:numPr>
          <w:ilvl w:val="0"/>
          <w:numId w:val="2"/>
        </w:numPr>
        <w:rPr>
          <w:rFonts w:ascii="Times New Roman" w:hAnsi="Times New Roman" w:cs="Times New Roman"/>
          <w:sz w:val="24"/>
          <w:szCs w:val="24"/>
        </w:rPr>
      </w:pPr>
      <w:r w:rsidRPr="007E745E">
        <w:rPr>
          <w:rFonts w:ascii="Times New Roman" w:hAnsi="Times New Roman" w:cs="Times New Roman"/>
          <w:b/>
          <w:bCs/>
          <w:sz w:val="24"/>
          <w:szCs w:val="24"/>
        </w:rPr>
        <w:t>Documentation and Reporting</w:t>
      </w:r>
      <w:r w:rsidRPr="007E745E">
        <w:rPr>
          <w:rFonts w:ascii="Times New Roman" w:hAnsi="Times New Roman" w:cs="Times New Roman"/>
          <w:sz w:val="24"/>
          <w:szCs w:val="24"/>
        </w:rPr>
        <w:t>: Document the process, findings, and provide a comprehensive report with actionable insights.</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Usage Instructions:</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Setup Environment</w:t>
      </w:r>
      <w:r w:rsidRPr="007E745E">
        <w:rPr>
          <w:rFonts w:ascii="Times New Roman" w:hAnsi="Times New Roman" w:cs="Times New Roman"/>
          <w:sz w:val="24"/>
          <w:szCs w:val="24"/>
        </w:rPr>
        <w:t xml:space="preserve">: Ensure you have Python and necessary libraries installed (e.g., pandas, </w:t>
      </w:r>
      <w:proofErr w:type="spellStart"/>
      <w:r w:rsidRPr="007E745E">
        <w:rPr>
          <w:rFonts w:ascii="Times New Roman" w:hAnsi="Times New Roman" w:cs="Times New Roman"/>
          <w:sz w:val="24"/>
          <w:szCs w:val="24"/>
        </w:rPr>
        <w:t>scikit</w:t>
      </w:r>
      <w:proofErr w:type="spellEnd"/>
      <w:r w:rsidRPr="007E745E">
        <w:rPr>
          <w:rFonts w:ascii="Times New Roman" w:hAnsi="Times New Roman" w:cs="Times New Roman"/>
          <w:sz w:val="24"/>
          <w:szCs w:val="24"/>
        </w:rPr>
        <w:t xml:space="preserve">-learn, </w:t>
      </w:r>
      <w:proofErr w:type="spellStart"/>
      <w:r w:rsidRPr="007E745E">
        <w:rPr>
          <w:rFonts w:ascii="Times New Roman" w:hAnsi="Times New Roman" w:cs="Times New Roman"/>
          <w:sz w:val="24"/>
          <w:szCs w:val="24"/>
        </w:rPr>
        <w:t>matplotlib</w:t>
      </w:r>
      <w:proofErr w:type="spellEnd"/>
      <w:r w:rsidRPr="007E745E">
        <w:rPr>
          <w:rFonts w:ascii="Times New Roman" w:hAnsi="Times New Roman" w:cs="Times New Roman"/>
          <w:sz w:val="24"/>
          <w:szCs w:val="24"/>
        </w:rPr>
        <w:t xml:space="preserve">, </w:t>
      </w:r>
      <w:proofErr w:type="spellStart"/>
      <w:r w:rsidRPr="007E745E">
        <w:rPr>
          <w:rFonts w:ascii="Times New Roman" w:hAnsi="Times New Roman" w:cs="Times New Roman"/>
          <w:sz w:val="24"/>
          <w:szCs w:val="24"/>
        </w:rPr>
        <w:t>seaborn</w:t>
      </w:r>
      <w:proofErr w:type="spellEnd"/>
      <w:r w:rsidRPr="007E745E">
        <w:rPr>
          <w:rFonts w:ascii="Times New Roman" w:hAnsi="Times New Roman" w:cs="Times New Roman"/>
          <w:sz w:val="24"/>
          <w:szCs w:val="24"/>
        </w:rPr>
        <w:t>).</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Load Data</w:t>
      </w:r>
      <w:r w:rsidRPr="007E745E">
        <w:rPr>
          <w:rFonts w:ascii="Times New Roman" w:hAnsi="Times New Roman" w:cs="Times New Roman"/>
          <w:sz w:val="24"/>
          <w:szCs w:val="24"/>
        </w:rPr>
        <w:t>: Import the dataset into your working environment.</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Data Preprocessing</w:t>
      </w:r>
      <w:r w:rsidRPr="007E745E">
        <w:rPr>
          <w:rFonts w:ascii="Times New Roman" w:hAnsi="Times New Roman" w:cs="Times New Roman"/>
          <w:sz w:val="24"/>
          <w:szCs w:val="24"/>
        </w:rPr>
        <w:t>: Execute data cleaning and preprocessing scripts to prepare the data for analysis.</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Run EDA</w:t>
      </w:r>
      <w:r w:rsidRPr="007E745E">
        <w:rPr>
          <w:rFonts w:ascii="Times New Roman" w:hAnsi="Times New Roman" w:cs="Times New Roman"/>
          <w:sz w:val="24"/>
          <w:szCs w:val="24"/>
        </w:rPr>
        <w:t>: Perform exploratory data analysis to understand data characteristics and distributions.</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Feature Engineering</w:t>
      </w:r>
      <w:r w:rsidRPr="007E745E">
        <w:rPr>
          <w:rFonts w:ascii="Times New Roman" w:hAnsi="Times New Roman" w:cs="Times New Roman"/>
          <w:sz w:val="24"/>
          <w:szCs w:val="24"/>
        </w:rPr>
        <w:t>: Apply feature engineering techniques to create meaningful predictors for the model.</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Model Training</w:t>
      </w:r>
      <w:r w:rsidRPr="007E745E">
        <w:rPr>
          <w:rFonts w:ascii="Times New Roman" w:hAnsi="Times New Roman" w:cs="Times New Roman"/>
          <w:sz w:val="24"/>
          <w:szCs w:val="24"/>
        </w:rPr>
        <w:t>: Train the classification model using the prepared dataset.</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Model Evaluation</w:t>
      </w:r>
      <w:r w:rsidRPr="007E745E">
        <w:rPr>
          <w:rFonts w:ascii="Times New Roman" w:hAnsi="Times New Roman" w:cs="Times New Roman"/>
          <w:sz w:val="24"/>
          <w:szCs w:val="24"/>
        </w:rPr>
        <w:t>: Evaluate the model using test data and check its accuracy and reliability.</w:t>
      </w:r>
    </w:p>
    <w:p w:rsidR="007E745E" w:rsidRPr="007E745E" w:rsidRDefault="007E745E" w:rsidP="007E745E">
      <w:pPr>
        <w:numPr>
          <w:ilvl w:val="0"/>
          <w:numId w:val="3"/>
        </w:numPr>
        <w:rPr>
          <w:rFonts w:ascii="Times New Roman" w:hAnsi="Times New Roman" w:cs="Times New Roman"/>
          <w:sz w:val="24"/>
          <w:szCs w:val="24"/>
        </w:rPr>
      </w:pPr>
      <w:r w:rsidRPr="007E745E">
        <w:rPr>
          <w:rFonts w:ascii="Times New Roman" w:hAnsi="Times New Roman" w:cs="Times New Roman"/>
          <w:b/>
          <w:bCs/>
          <w:sz w:val="24"/>
          <w:szCs w:val="24"/>
        </w:rPr>
        <w:t>Generate Recommendations</w:t>
      </w:r>
      <w:r w:rsidRPr="007E745E">
        <w:rPr>
          <w:rFonts w:ascii="Times New Roman" w:hAnsi="Times New Roman" w:cs="Times New Roman"/>
          <w:sz w:val="24"/>
          <w:szCs w:val="24"/>
        </w:rPr>
        <w:t>: Use the trained model to predict space availability and recommend suitable areas for new health facilities.</w:t>
      </w:r>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lastRenderedPageBreak/>
        <w:t>Dependencies:</w:t>
      </w:r>
    </w:p>
    <w:p w:rsidR="007E745E" w:rsidRPr="007E745E" w:rsidRDefault="007E745E" w:rsidP="007E745E">
      <w:pPr>
        <w:numPr>
          <w:ilvl w:val="0"/>
          <w:numId w:val="4"/>
        </w:numPr>
        <w:rPr>
          <w:rFonts w:ascii="Times New Roman" w:hAnsi="Times New Roman" w:cs="Times New Roman"/>
          <w:sz w:val="24"/>
          <w:szCs w:val="24"/>
        </w:rPr>
      </w:pPr>
      <w:r w:rsidRPr="007E745E">
        <w:rPr>
          <w:rFonts w:ascii="Times New Roman" w:hAnsi="Times New Roman" w:cs="Times New Roman"/>
          <w:sz w:val="24"/>
          <w:szCs w:val="24"/>
        </w:rPr>
        <w:t>Python 3.7+</w:t>
      </w:r>
    </w:p>
    <w:p w:rsidR="007E745E" w:rsidRPr="007E745E" w:rsidRDefault="007E745E" w:rsidP="007E745E">
      <w:pPr>
        <w:numPr>
          <w:ilvl w:val="0"/>
          <w:numId w:val="4"/>
        </w:numPr>
        <w:rPr>
          <w:rFonts w:ascii="Times New Roman" w:hAnsi="Times New Roman" w:cs="Times New Roman"/>
          <w:sz w:val="24"/>
          <w:szCs w:val="24"/>
        </w:rPr>
      </w:pPr>
      <w:r w:rsidRPr="007E745E">
        <w:rPr>
          <w:rFonts w:ascii="Times New Roman" w:hAnsi="Times New Roman" w:cs="Times New Roman"/>
          <w:sz w:val="24"/>
          <w:szCs w:val="24"/>
        </w:rPr>
        <w:t>pandas</w:t>
      </w:r>
    </w:p>
    <w:p w:rsidR="007E745E" w:rsidRPr="007E745E" w:rsidRDefault="007E745E" w:rsidP="007E745E">
      <w:pPr>
        <w:numPr>
          <w:ilvl w:val="0"/>
          <w:numId w:val="4"/>
        </w:numPr>
        <w:rPr>
          <w:rFonts w:ascii="Times New Roman" w:hAnsi="Times New Roman" w:cs="Times New Roman"/>
          <w:sz w:val="24"/>
          <w:szCs w:val="24"/>
        </w:rPr>
      </w:pPr>
      <w:proofErr w:type="spellStart"/>
      <w:r w:rsidRPr="007E745E">
        <w:rPr>
          <w:rFonts w:ascii="Times New Roman" w:hAnsi="Times New Roman" w:cs="Times New Roman"/>
          <w:sz w:val="24"/>
          <w:szCs w:val="24"/>
        </w:rPr>
        <w:t>numpy</w:t>
      </w:r>
      <w:proofErr w:type="spellEnd"/>
    </w:p>
    <w:p w:rsidR="007E745E" w:rsidRPr="007E745E" w:rsidRDefault="007E745E" w:rsidP="007E745E">
      <w:pPr>
        <w:numPr>
          <w:ilvl w:val="0"/>
          <w:numId w:val="4"/>
        </w:numPr>
        <w:rPr>
          <w:rFonts w:ascii="Times New Roman" w:hAnsi="Times New Roman" w:cs="Times New Roman"/>
          <w:sz w:val="24"/>
          <w:szCs w:val="24"/>
        </w:rPr>
      </w:pPr>
      <w:proofErr w:type="spellStart"/>
      <w:r w:rsidRPr="007E745E">
        <w:rPr>
          <w:rFonts w:ascii="Times New Roman" w:hAnsi="Times New Roman" w:cs="Times New Roman"/>
          <w:sz w:val="24"/>
          <w:szCs w:val="24"/>
        </w:rPr>
        <w:t>scikit</w:t>
      </w:r>
      <w:proofErr w:type="spellEnd"/>
      <w:r w:rsidRPr="007E745E">
        <w:rPr>
          <w:rFonts w:ascii="Times New Roman" w:hAnsi="Times New Roman" w:cs="Times New Roman"/>
          <w:sz w:val="24"/>
          <w:szCs w:val="24"/>
        </w:rPr>
        <w:t>-learn</w:t>
      </w:r>
    </w:p>
    <w:p w:rsidR="007E745E" w:rsidRPr="007E745E" w:rsidRDefault="007E745E" w:rsidP="007E745E">
      <w:pPr>
        <w:numPr>
          <w:ilvl w:val="0"/>
          <w:numId w:val="4"/>
        </w:numPr>
        <w:rPr>
          <w:rFonts w:ascii="Times New Roman" w:hAnsi="Times New Roman" w:cs="Times New Roman"/>
          <w:sz w:val="24"/>
          <w:szCs w:val="24"/>
        </w:rPr>
      </w:pPr>
      <w:proofErr w:type="spellStart"/>
      <w:r w:rsidRPr="007E745E">
        <w:rPr>
          <w:rFonts w:ascii="Times New Roman" w:hAnsi="Times New Roman" w:cs="Times New Roman"/>
          <w:sz w:val="24"/>
          <w:szCs w:val="24"/>
        </w:rPr>
        <w:t>matplotlib</w:t>
      </w:r>
      <w:proofErr w:type="spellEnd"/>
    </w:p>
    <w:p w:rsidR="007E745E" w:rsidRPr="007E745E" w:rsidRDefault="007E745E" w:rsidP="007E745E">
      <w:pPr>
        <w:numPr>
          <w:ilvl w:val="0"/>
          <w:numId w:val="4"/>
        </w:numPr>
        <w:rPr>
          <w:rFonts w:ascii="Times New Roman" w:hAnsi="Times New Roman" w:cs="Times New Roman"/>
          <w:sz w:val="24"/>
          <w:szCs w:val="24"/>
        </w:rPr>
      </w:pPr>
      <w:proofErr w:type="spellStart"/>
      <w:r w:rsidRPr="007E745E">
        <w:rPr>
          <w:rFonts w:ascii="Times New Roman" w:hAnsi="Times New Roman" w:cs="Times New Roman"/>
          <w:sz w:val="24"/>
          <w:szCs w:val="24"/>
        </w:rPr>
        <w:t>seaborn</w:t>
      </w:r>
      <w:proofErr w:type="spellEnd"/>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Contact Information:</w:t>
      </w:r>
    </w:p>
    <w:p w:rsidR="007E745E" w:rsidRPr="007E745E" w:rsidRDefault="007E745E" w:rsidP="007E745E">
      <w:pPr>
        <w:rPr>
          <w:rFonts w:ascii="Times New Roman" w:hAnsi="Times New Roman" w:cs="Times New Roman"/>
          <w:sz w:val="24"/>
          <w:szCs w:val="24"/>
        </w:rPr>
      </w:pPr>
      <w:r w:rsidRPr="007E745E">
        <w:rPr>
          <w:rFonts w:ascii="Times New Roman" w:hAnsi="Times New Roman" w:cs="Times New Roman"/>
          <w:sz w:val="24"/>
          <w:szCs w:val="24"/>
        </w:rPr>
        <w:t>For further information or queries regarding this project, please contact:</w:t>
      </w:r>
    </w:p>
    <w:p w:rsidR="007E745E" w:rsidRPr="007E745E" w:rsidRDefault="007E745E" w:rsidP="007E745E">
      <w:pPr>
        <w:numPr>
          <w:ilvl w:val="0"/>
          <w:numId w:val="5"/>
        </w:numPr>
        <w:rPr>
          <w:rFonts w:ascii="Times New Roman" w:hAnsi="Times New Roman" w:cs="Times New Roman"/>
          <w:sz w:val="24"/>
          <w:szCs w:val="24"/>
        </w:rPr>
      </w:pPr>
      <w:r w:rsidRPr="007E745E">
        <w:rPr>
          <w:rFonts w:ascii="Times New Roman" w:hAnsi="Times New Roman" w:cs="Times New Roman"/>
          <w:b/>
          <w:bCs/>
          <w:sz w:val="24"/>
          <w:szCs w:val="24"/>
        </w:rPr>
        <w:t>Data Scientist</w:t>
      </w:r>
      <w:r>
        <w:rPr>
          <w:rFonts w:ascii="Times New Roman" w:hAnsi="Times New Roman" w:cs="Times New Roman"/>
          <w:sz w:val="24"/>
          <w:szCs w:val="24"/>
        </w:rPr>
        <w:t xml:space="preserve">: Levi </w:t>
      </w:r>
      <w:proofErr w:type="spellStart"/>
      <w:r>
        <w:rPr>
          <w:rFonts w:ascii="Times New Roman" w:hAnsi="Times New Roman" w:cs="Times New Roman"/>
          <w:sz w:val="24"/>
          <w:szCs w:val="24"/>
        </w:rPr>
        <w:t>Bushuru</w:t>
      </w:r>
      <w:proofErr w:type="spellEnd"/>
    </w:p>
    <w:p w:rsidR="007E745E" w:rsidRPr="007E745E" w:rsidRDefault="007E745E" w:rsidP="007E745E">
      <w:pPr>
        <w:numPr>
          <w:ilvl w:val="0"/>
          <w:numId w:val="5"/>
        </w:numPr>
        <w:rPr>
          <w:rFonts w:ascii="Times New Roman" w:hAnsi="Times New Roman" w:cs="Times New Roman"/>
          <w:sz w:val="24"/>
          <w:szCs w:val="24"/>
        </w:rPr>
      </w:pPr>
      <w:r w:rsidRPr="007E745E">
        <w:rPr>
          <w:rFonts w:ascii="Times New Roman" w:hAnsi="Times New Roman" w:cs="Times New Roman"/>
          <w:b/>
          <w:bCs/>
          <w:sz w:val="24"/>
          <w:szCs w:val="24"/>
        </w:rPr>
        <w:t>Email</w:t>
      </w:r>
      <w:r>
        <w:rPr>
          <w:rFonts w:ascii="Times New Roman" w:hAnsi="Times New Roman" w:cs="Times New Roman"/>
          <w:sz w:val="24"/>
          <w:szCs w:val="24"/>
        </w:rPr>
        <w:t>: bushurumark@gmail.com</w:t>
      </w:r>
    </w:p>
    <w:p w:rsidR="007E745E" w:rsidRPr="007E745E" w:rsidRDefault="007E745E" w:rsidP="007E745E">
      <w:pPr>
        <w:numPr>
          <w:ilvl w:val="0"/>
          <w:numId w:val="5"/>
        </w:numPr>
        <w:rPr>
          <w:rFonts w:ascii="Times New Roman" w:hAnsi="Times New Roman" w:cs="Times New Roman"/>
          <w:sz w:val="24"/>
          <w:szCs w:val="24"/>
        </w:rPr>
      </w:pPr>
      <w:r w:rsidRPr="007E745E">
        <w:rPr>
          <w:rFonts w:ascii="Times New Roman" w:hAnsi="Times New Roman" w:cs="Times New Roman"/>
          <w:b/>
          <w:bCs/>
          <w:sz w:val="24"/>
          <w:szCs w:val="24"/>
        </w:rPr>
        <w:t>Phone</w:t>
      </w:r>
      <w:r>
        <w:rPr>
          <w:rFonts w:ascii="Times New Roman" w:hAnsi="Times New Roman" w:cs="Times New Roman"/>
          <w:sz w:val="24"/>
          <w:szCs w:val="24"/>
        </w:rPr>
        <w:t>: +254704084567 or +254704135291</w:t>
      </w:r>
      <w:bookmarkStart w:id="0" w:name="_GoBack"/>
      <w:bookmarkEnd w:id="0"/>
    </w:p>
    <w:p w:rsidR="007E745E" w:rsidRPr="007E745E" w:rsidRDefault="007E745E" w:rsidP="007E745E">
      <w:pPr>
        <w:rPr>
          <w:rFonts w:ascii="Times New Roman" w:hAnsi="Times New Roman" w:cs="Times New Roman"/>
          <w:b/>
          <w:bCs/>
          <w:sz w:val="24"/>
          <w:szCs w:val="24"/>
        </w:rPr>
      </w:pPr>
      <w:r w:rsidRPr="007E745E">
        <w:rPr>
          <w:rFonts w:ascii="Times New Roman" w:hAnsi="Times New Roman" w:cs="Times New Roman"/>
          <w:b/>
          <w:bCs/>
          <w:sz w:val="24"/>
          <w:szCs w:val="24"/>
        </w:rPr>
        <w:t>Acknowledgements:</w:t>
      </w:r>
    </w:p>
    <w:p w:rsidR="007E745E" w:rsidRPr="007E745E" w:rsidRDefault="007E745E" w:rsidP="007E745E">
      <w:pPr>
        <w:rPr>
          <w:rFonts w:ascii="Times New Roman" w:hAnsi="Times New Roman" w:cs="Times New Roman"/>
          <w:sz w:val="24"/>
          <w:szCs w:val="24"/>
        </w:rPr>
      </w:pPr>
      <w:r w:rsidRPr="007E745E">
        <w:rPr>
          <w:rFonts w:ascii="Times New Roman" w:hAnsi="Times New Roman" w:cs="Times New Roman"/>
          <w:sz w:val="24"/>
          <w:szCs w:val="24"/>
        </w:rPr>
        <w:t xml:space="preserve">We would like to thank the health stakeholders in </w:t>
      </w:r>
      <w:proofErr w:type="spellStart"/>
      <w:r w:rsidRPr="007E745E">
        <w:rPr>
          <w:rFonts w:ascii="Times New Roman" w:hAnsi="Times New Roman" w:cs="Times New Roman"/>
          <w:sz w:val="24"/>
          <w:szCs w:val="24"/>
        </w:rPr>
        <w:t>Murang'a</w:t>
      </w:r>
      <w:proofErr w:type="spellEnd"/>
      <w:r w:rsidRPr="007E745E">
        <w:rPr>
          <w:rFonts w:ascii="Times New Roman" w:hAnsi="Times New Roman" w:cs="Times New Roman"/>
          <w:sz w:val="24"/>
          <w:szCs w:val="24"/>
        </w:rPr>
        <w:t xml:space="preserve"> County for providing the data and support needed for this project. Special thanks to the </w:t>
      </w:r>
      <w:proofErr w:type="spellStart"/>
      <w:r w:rsidRPr="007E745E">
        <w:rPr>
          <w:rFonts w:ascii="Times New Roman" w:hAnsi="Times New Roman" w:cs="Times New Roman"/>
          <w:sz w:val="24"/>
          <w:szCs w:val="24"/>
        </w:rPr>
        <w:t>Kemri</w:t>
      </w:r>
      <w:proofErr w:type="spellEnd"/>
      <w:r w:rsidRPr="007E745E">
        <w:rPr>
          <w:rFonts w:ascii="Times New Roman" w:hAnsi="Times New Roman" w:cs="Times New Roman"/>
          <w:sz w:val="24"/>
          <w:szCs w:val="24"/>
        </w:rPr>
        <w:t xml:space="preserve"> Hackathon organizers for facilitating this initiative.</w:t>
      </w:r>
    </w:p>
    <w:p w:rsidR="003811B4" w:rsidRPr="007E745E" w:rsidRDefault="003811B4">
      <w:pPr>
        <w:rPr>
          <w:rFonts w:ascii="Times New Roman" w:hAnsi="Times New Roman" w:cs="Times New Roman"/>
          <w:sz w:val="24"/>
          <w:szCs w:val="24"/>
        </w:rPr>
      </w:pPr>
    </w:p>
    <w:sectPr w:rsidR="003811B4" w:rsidRPr="007E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5A68"/>
    <w:multiLevelType w:val="multilevel"/>
    <w:tmpl w:val="06E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13624"/>
    <w:multiLevelType w:val="multilevel"/>
    <w:tmpl w:val="60BC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016F4"/>
    <w:multiLevelType w:val="multilevel"/>
    <w:tmpl w:val="9DD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D429F"/>
    <w:multiLevelType w:val="multilevel"/>
    <w:tmpl w:val="4170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3709E"/>
    <w:multiLevelType w:val="multilevel"/>
    <w:tmpl w:val="80D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E"/>
    <w:rsid w:val="003811B4"/>
    <w:rsid w:val="007E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0B9B"/>
  <w15:chartTrackingRefBased/>
  <w15:docId w15:val="{D982C0FD-72DF-4190-83B3-A06C9A63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9493">
      <w:bodyDiv w:val="1"/>
      <w:marLeft w:val="0"/>
      <w:marRight w:val="0"/>
      <w:marTop w:val="0"/>
      <w:marBottom w:val="0"/>
      <w:divBdr>
        <w:top w:val="none" w:sz="0" w:space="0" w:color="auto"/>
        <w:left w:val="none" w:sz="0" w:space="0" w:color="auto"/>
        <w:bottom w:val="none" w:sz="0" w:space="0" w:color="auto"/>
        <w:right w:val="none" w:sz="0" w:space="0" w:color="auto"/>
      </w:divBdr>
    </w:div>
    <w:div w:id="49650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2024-05-20T11:47:00Z</dcterms:created>
  <dcterms:modified xsi:type="dcterms:W3CDTF">2024-05-20T11:50:00Z</dcterms:modified>
</cp:coreProperties>
</file>