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7BCC"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 xml:space="preserve">David </w:t>
      </w:r>
      <w:proofErr w:type="gramStart"/>
      <w:r w:rsidRPr="00A245C9">
        <w:rPr>
          <w:rFonts w:ascii="Arial" w:hAnsi="Arial" w:cs="Arial"/>
          <w:sz w:val="24"/>
          <w:szCs w:val="24"/>
        </w:rPr>
        <w:t xml:space="preserve">Martin,   </w:t>
      </w:r>
      <w:proofErr w:type="gramEnd"/>
      <w:r w:rsidRPr="00A245C9">
        <w:rPr>
          <w:rFonts w:ascii="Arial" w:hAnsi="Arial" w:cs="Arial"/>
          <w:sz w:val="24"/>
          <w:szCs w:val="24"/>
        </w:rPr>
        <w:t xml:space="preserve">                                                     )</w:t>
      </w:r>
    </w:p>
    <w:p w14:paraId="77C4128E"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 xml:space="preserve">Plaintiff                                                               </w:t>
      </w:r>
      <w:proofErr w:type="gramStart"/>
      <w:r w:rsidRPr="00A245C9">
        <w:rPr>
          <w:rFonts w:ascii="Arial" w:hAnsi="Arial" w:cs="Arial"/>
          <w:sz w:val="24"/>
          <w:szCs w:val="24"/>
        </w:rPr>
        <w:t xml:space="preserve">  )</w:t>
      </w:r>
      <w:proofErr w:type="gramEnd"/>
    </w:p>
    <w:p w14:paraId="3808BC6F"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 xml:space="preserve">                                                                             )</w:t>
      </w:r>
    </w:p>
    <w:p w14:paraId="4231C910"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 xml:space="preserve">                                                                             )    </w:t>
      </w:r>
    </w:p>
    <w:p w14:paraId="0AFB4362" w14:textId="6D2D048F" w:rsidR="00952603" w:rsidRPr="00A245C9" w:rsidRDefault="00952603" w:rsidP="00952603">
      <w:pPr>
        <w:pStyle w:val="NoSpacing"/>
        <w:rPr>
          <w:rFonts w:ascii="Arial" w:hAnsi="Arial" w:cs="Arial"/>
          <w:sz w:val="24"/>
          <w:szCs w:val="24"/>
        </w:rPr>
      </w:pPr>
      <w:r w:rsidRPr="00A245C9">
        <w:rPr>
          <w:rFonts w:ascii="Arial" w:hAnsi="Arial" w:cs="Arial"/>
          <w:sz w:val="24"/>
          <w:szCs w:val="24"/>
        </w:rPr>
        <w:t xml:space="preserve">V.                                                                        </w:t>
      </w:r>
      <w:proofErr w:type="gramStart"/>
      <w:r w:rsidRPr="00A245C9">
        <w:rPr>
          <w:rFonts w:ascii="Arial" w:hAnsi="Arial" w:cs="Arial"/>
          <w:sz w:val="24"/>
          <w:szCs w:val="24"/>
        </w:rPr>
        <w:t xml:space="preserve">  )</w:t>
      </w:r>
      <w:proofErr w:type="gramEnd"/>
      <w:r w:rsidRPr="00A245C9">
        <w:rPr>
          <w:rFonts w:ascii="Arial" w:hAnsi="Arial" w:cs="Arial"/>
          <w:sz w:val="24"/>
          <w:szCs w:val="24"/>
        </w:rPr>
        <w:t xml:space="preserve">  Case # 1:22-cv-06296</w:t>
      </w:r>
    </w:p>
    <w:p w14:paraId="6454AE89"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 xml:space="preserve">                                                                             )</w:t>
      </w:r>
    </w:p>
    <w:p w14:paraId="1FB8B6DB" w14:textId="77777777" w:rsidR="00952603" w:rsidRPr="00A245C9" w:rsidRDefault="00952603" w:rsidP="00952603">
      <w:pPr>
        <w:pStyle w:val="NoSpacing"/>
        <w:rPr>
          <w:rFonts w:ascii="Arial" w:hAnsi="Arial" w:cs="Arial"/>
          <w:sz w:val="24"/>
          <w:szCs w:val="24"/>
        </w:rPr>
      </w:pPr>
      <w:bookmarkStart w:id="0" w:name="_Hlk119292240"/>
      <w:r w:rsidRPr="00A245C9">
        <w:rPr>
          <w:rFonts w:ascii="Arial" w:hAnsi="Arial" w:cs="Arial"/>
          <w:sz w:val="24"/>
          <w:szCs w:val="24"/>
        </w:rPr>
        <w:t xml:space="preserve">Attorney General Kwame Raoul                        </w:t>
      </w:r>
      <w:proofErr w:type="gramStart"/>
      <w:r w:rsidRPr="00A245C9">
        <w:rPr>
          <w:rFonts w:ascii="Arial" w:hAnsi="Arial" w:cs="Arial"/>
          <w:sz w:val="24"/>
          <w:szCs w:val="24"/>
        </w:rPr>
        <w:t xml:space="preserve">  )</w:t>
      </w:r>
      <w:proofErr w:type="gramEnd"/>
    </w:p>
    <w:p w14:paraId="0C4BB76B"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 xml:space="preserve">Judge Gregory Emmett Ahern Jr.                      </w:t>
      </w:r>
      <w:proofErr w:type="gramStart"/>
      <w:r w:rsidRPr="00A245C9">
        <w:rPr>
          <w:rFonts w:ascii="Arial" w:hAnsi="Arial" w:cs="Arial"/>
          <w:sz w:val="24"/>
          <w:szCs w:val="24"/>
        </w:rPr>
        <w:t xml:space="preserve">  )</w:t>
      </w:r>
      <w:proofErr w:type="gramEnd"/>
    </w:p>
    <w:p w14:paraId="4FC83EC4"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 xml:space="preserve">Unnamed Cook County Clerks                          </w:t>
      </w:r>
      <w:proofErr w:type="gramStart"/>
      <w:r w:rsidRPr="00A245C9">
        <w:rPr>
          <w:rFonts w:ascii="Arial" w:hAnsi="Arial" w:cs="Arial"/>
          <w:sz w:val="24"/>
          <w:szCs w:val="24"/>
        </w:rPr>
        <w:t xml:space="preserve">  )</w:t>
      </w:r>
      <w:proofErr w:type="gramEnd"/>
    </w:p>
    <w:p w14:paraId="501CB633"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 xml:space="preserve">Cook County                                                      </w:t>
      </w:r>
      <w:proofErr w:type="gramStart"/>
      <w:r w:rsidRPr="00A245C9">
        <w:rPr>
          <w:rFonts w:ascii="Arial" w:hAnsi="Arial" w:cs="Arial"/>
          <w:sz w:val="24"/>
          <w:szCs w:val="24"/>
        </w:rPr>
        <w:t xml:space="preserve">  )</w:t>
      </w:r>
      <w:proofErr w:type="gramEnd"/>
    </w:p>
    <w:bookmarkEnd w:id="0"/>
    <w:p w14:paraId="7886A9ED" w14:textId="77777777" w:rsidR="00952603" w:rsidRPr="00A245C9" w:rsidRDefault="00952603" w:rsidP="00952603">
      <w:pPr>
        <w:pStyle w:val="NoSpacing"/>
        <w:rPr>
          <w:rFonts w:ascii="Arial" w:hAnsi="Arial" w:cs="Arial"/>
          <w:sz w:val="24"/>
          <w:szCs w:val="24"/>
        </w:rPr>
      </w:pPr>
      <w:r w:rsidRPr="00A245C9">
        <w:rPr>
          <w:rFonts w:ascii="Arial" w:hAnsi="Arial" w:cs="Arial"/>
          <w:sz w:val="24"/>
          <w:szCs w:val="24"/>
        </w:rPr>
        <w:t xml:space="preserve">Chief Deputy Clerk Gretchen Peterson             </w:t>
      </w:r>
      <w:proofErr w:type="gramStart"/>
      <w:r w:rsidRPr="00A245C9">
        <w:rPr>
          <w:rFonts w:ascii="Arial" w:hAnsi="Arial" w:cs="Arial"/>
          <w:sz w:val="24"/>
          <w:szCs w:val="24"/>
        </w:rPr>
        <w:t xml:space="preserve">  )</w:t>
      </w:r>
      <w:proofErr w:type="gramEnd"/>
    </w:p>
    <w:p w14:paraId="57B7E40F" w14:textId="77777777" w:rsidR="00DC013B" w:rsidRPr="00A245C9" w:rsidRDefault="00DC013B">
      <w:pPr>
        <w:rPr>
          <w:rFonts w:ascii="Arial" w:hAnsi="Arial" w:cs="Arial"/>
        </w:rPr>
      </w:pPr>
    </w:p>
    <w:p w14:paraId="10494958" w14:textId="77777777" w:rsidR="00952603" w:rsidRPr="00A245C9" w:rsidRDefault="00952603">
      <w:pPr>
        <w:rPr>
          <w:rFonts w:ascii="Arial" w:hAnsi="Arial" w:cs="Arial"/>
        </w:rPr>
      </w:pPr>
    </w:p>
    <w:p w14:paraId="55CD8064" w14:textId="77777777" w:rsidR="00A245C9" w:rsidRDefault="00A245C9" w:rsidP="00A245C9">
      <w:pPr>
        <w:jc w:val="center"/>
        <w:rPr>
          <w:rFonts w:ascii="Arial" w:hAnsi="Arial" w:cs="Arial"/>
          <w:b/>
          <w:bCs/>
          <w:sz w:val="24"/>
          <w:szCs w:val="24"/>
        </w:rPr>
      </w:pPr>
      <w:r>
        <w:rPr>
          <w:rFonts w:ascii="Arial" w:hAnsi="Arial" w:cs="Arial"/>
          <w:b/>
          <w:bCs/>
          <w:sz w:val="24"/>
          <w:szCs w:val="24"/>
        </w:rPr>
        <w:t xml:space="preserve">EMERGENCY MOTION FOR </w:t>
      </w:r>
    </w:p>
    <w:p w14:paraId="3672F0DD" w14:textId="4BEDD2DE" w:rsidR="00A245C9" w:rsidRDefault="00A245C9" w:rsidP="00A245C9">
      <w:pPr>
        <w:jc w:val="center"/>
        <w:rPr>
          <w:rFonts w:ascii="Arial" w:hAnsi="Arial" w:cs="Arial"/>
          <w:b/>
          <w:bCs/>
          <w:sz w:val="24"/>
          <w:szCs w:val="24"/>
        </w:rPr>
      </w:pPr>
      <w:r>
        <w:rPr>
          <w:rFonts w:ascii="Arial" w:hAnsi="Arial" w:cs="Arial"/>
          <w:b/>
          <w:bCs/>
          <w:sz w:val="24"/>
          <w:szCs w:val="24"/>
        </w:rPr>
        <w:t>TEMPORARY RESTRAINING ORDER</w:t>
      </w:r>
    </w:p>
    <w:p w14:paraId="16A6A97B" w14:textId="77777777" w:rsidR="00A245C9" w:rsidRDefault="00A245C9" w:rsidP="00A245C9">
      <w:pPr>
        <w:jc w:val="center"/>
        <w:rPr>
          <w:rFonts w:ascii="Arial" w:hAnsi="Arial" w:cs="Arial"/>
          <w:b/>
          <w:bCs/>
          <w:sz w:val="24"/>
          <w:szCs w:val="24"/>
        </w:rPr>
      </w:pPr>
    </w:p>
    <w:p w14:paraId="1C972FC2" w14:textId="77777777" w:rsidR="00A245C9" w:rsidRDefault="00A245C9" w:rsidP="00A245C9">
      <w:pPr>
        <w:jc w:val="center"/>
        <w:rPr>
          <w:rFonts w:ascii="Arial" w:hAnsi="Arial" w:cs="Arial"/>
          <w:b/>
          <w:bCs/>
          <w:sz w:val="24"/>
          <w:szCs w:val="24"/>
        </w:rPr>
      </w:pPr>
    </w:p>
    <w:p w14:paraId="51641362" w14:textId="77777777" w:rsidR="00A245C9" w:rsidRPr="00A245C9" w:rsidRDefault="00A245C9" w:rsidP="00A245C9">
      <w:pPr>
        <w:jc w:val="center"/>
        <w:rPr>
          <w:rFonts w:ascii="Arial" w:hAnsi="Arial" w:cs="Arial"/>
          <w:sz w:val="24"/>
          <w:szCs w:val="24"/>
        </w:rPr>
      </w:pPr>
    </w:p>
    <w:p w14:paraId="27A68394" w14:textId="1D75D309" w:rsidR="00952603" w:rsidRDefault="007C64E8" w:rsidP="00D52C48">
      <w:pPr>
        <w:spacing w:line="480" w:lineRule="auto"/>
        <w:rPr>
          <w:rFonts w:ascii="Arial" w:hAnsi="Arial" w:cs="Arial"/>
          <w:sz w:val="24"/>
          <w:szCs w:val="24"/>
        </w:rPr>
      </w:pPr>
      <w:r>
        <w:rPr>
          <w:rFonts w:ascii="Arial" w:hAnsi="Arial" w:cs="Arial"/>
          <w:sz w:val="24"/>
          <w:szCs w:val="24"/>
        </w:rPr>
        <w:tab/>
        <w:t xml:space="preserve">I, David Martin, </w:t>
      </w:r>
      <w:r w:rsidR="00E23A56">
        <w:rPr>
          <w:rFonts w:ascii="Arial" w:hAnsi="Arial" w:cs="Arial"/>
          <w:sz w:val="24"/>
          <w:szCs w:val="24"/>
        </w:rPr>
        <w:t>i</w:t>
      </w:r>
      <w:r>
        <w:rPr>
          <w:rFonts w:ascii="Arial" w:hAnsi="Arial" w:cs="Arial"/>
          <w:sz w:val="24"/>
          <w:szCs w:val="24"/>
        </w:rPr>
        <w:t>n pursuant to Federal Rule of Civil Procedure 65</w:t>
      </w:r>
      <w:r w:rsidR="00D52C48">
        <w:rPr>
          <w:rFonts w:ascii="Arial" w:hAnsi="Arial" w:cs="Arial"/>
          <w:sz w:val="24"/>
          <w:szCs w:val="24"/>
        </w:rPr>
        <w:t xml:space="preserve">, request that this court issue a temporary restraining order </w:t>
      </w:r>
      <w:r w:rsidR="00CF174E">
        <w:rPr>
          <w:rFonts w:ascii="Arial" w:hAnsi="Arial" w:cs="Arial"/>
          <w:sz w:val="24"/>
          <w:szCs w:val="24"/>
        </w:rPr>
        <w:t xml:space="preserve">and </w:t>
      </w:r>
      <w:r w:rsidR="00D52C48">
        <w:rPr>
          <w:rFonts w:ascii="Arial" w:hAnsi="Arial" w:cs="Arial"/>
          <w:sz w:val="24"/>
          <w:szCs w:val="24"/>
        </w:rPr>
        <w:t xml:space="preserve">or any remedy that this court deems appropriate. In support of this </w:t>
      </w:r>
      <w:r w:rsidR="009A7C75">
        <w:rPr>
          <w:rFonts w:ascii="Arial" w:hAnsi="Arial" w:cs="Arial"/>
          <w:sz w:val="24"/>
          <w:szCs w:val="24"/>
        </w:rPr>
        <w:t>motion,</w:t>
      </w:r>
      <w:r w:rsidR="00D52C48">
        <w:rPr>
          <w:rFonts w:ascii="Arial" w:hAnsi="Arial" w:cs="Arial"/>
          <w:sz w:val="24"/>
          <w:szCs w:val="24"/>
        </w:rPr>
        <w:t xml:space="preserve"> I state the following.</w:t>
      </w:r>
    </w:p>
    <w:p w14:paraId="59158494" w14:textId="77777777" w:rsidR="00F55C1B" w:rsidRDefault="00F55C1B">
      <w:pPr>
        <w:rPr>
          <w:rFonts w:ascii="Arial" w:hAnsi="Arial" w:cs="Arial"/>
          <w:sz w:val="24"/>
          <w:szCs w:val="24"/>
        </w:rPr>
      </w:pPr>
    </w:p>
    <w:p w14:paraId="7ECC669A" w14:textId="77777777" w:rsidR="00F55C1B" w:rsidRDefault="00F55C1B">
      <w:pPr>
        <w:rPr>
          <w:rFonts w:ascii="Arial" w:hAnsi="Arial" w:cs="Arial"/>
          <w:sz w:val="24"/>
          <w:szCs w:val="24"/>
        </w:rPr>
      </w:pPr>
    </w:p>
    <w:p w14:paraId="5EF61FE5" w14:textId="77777777" w:rsidR="00F55C1B" w:rsidRDefault="00F55C1B">
      <w:pPr>
        <w:rPr>
          <w:rFonts w:ascii="Arial" w:hAnsi="Arial" w:cs="Arial"/>
          <w:sz w:val="24"/>
          <w:szCs w:val="24"/>
        </w:rPr>
      </w:pPr>
    </w:p>
    <w:p w14:paraId="65687B64" w14:textId="2B409495" w:rsidR="00F55C1B" w:rsidRDefault="00F55C1B" w:rsidP="00F55C1B">
      <w:pPr>
        <w:jc w:val="center"/>
        <w:rPr>
          <w:rFonts w:ascii="Arial" w:hAnsi="Arial" w:cs="Arial"/>
          <w:b/>
          <w:bCs/>
          <w:sz w:val="24"/>
          <w:szCs w:val="24"/>
        </w:rPr>
      </w:pPr>
      <w:r w:rsidRPr="00F55C1B">
        <w:rPr>
          <w:rFonts w:ascii="Arial" w:hAnsi="Arial" w:cs="Arial"/>
          <w:b/>
          <w:bCs/>
          <w:sz w:val="24"/>
          <w:szCs w:val="24"/>
        </w:rPr>
        <w:t>BRIEF STATEMENT OF FACTS</w:t>
      </w:r>
    </w:p>
    <w:p w14:paraId="3BFC0728" w14:textId="77777777" w:rsidR="00F55C1B" w:rsidRDefault="00F55C1B" w:rsidP="00F55C1B">
      <w:pPr>
        <w:jc w:val="center"/>
        <w:rPr>
          <w:rFonts w:ascii="Arial" w:hAnsi="Arial" w:cs="Arial"/>
          <w:b/>
          <w:bCs/>
          <w:sz w:val="24"/>
          <w:szCs w:val="24"/>
        </w:rPr>
      </w:pPr>
    </w:p>
    <w:p w14:paraId="6EF82C0B" w14:textId="58BCC32B" w:rsidR="00DA01BC" w:rsidRDefault="00DA01BC" w:rsidP="00F55C1B">
      <w:pPr>
        <w:pStyle w:val="ListParagraph"/>
        <w:numPr>
          <w:ilvl w:val="0"/>
          <w:numId w:val="3"/>
        </w:numPr>
        <w:spacing w:line="480" w:lineRule="auto"/>
        <w:rPr>
          <w:rFonts w:ascii="Arial" w:hAnsi="Arial" w:cs="Arial"/>
          <w:sz w:val="24"/>
          <w:szCs w:val="24"/>
        </w:rPr>
      </w:pPr>
      <w:r>
        <w:rPr>
          <w:rFonts w:ascii="Arial" w:hAnsi="Arial" w:cs="Arial"/>
          <w:sz w:val="24"/>
          <w:szCs w:val="24"/>
        </w:rPr>
        <w:t xml:space="preserve">On or around </w:t>
      </w:r>
      <w:r w:rsidR="000E1585">
        <w:rPr>
          <w:rFonts w:ascii="Arial" w:hAnsi="Arial" w:cs="Arial"/>
          <w:sz w:val="24"/>
          <w:szCs w:val="24"/>
        </w:rPr>
        <w:t>2</w:t>
      </w:r>
      <w:r>
        <w:rPr>
          <w:rFonts w:ascii="Arial" w:hAnsi="Arial" w:cs="Arial"/>
          <w:sz w:val="24"/>
          <w:szCs w:val="24"/>
        </w:rPr>
        <w:t>/</w:t>
      </w:r>
      <w:r w:rsidR="000E1585">
        <w:rPr>
          <w:rFonts w:ascii="Arial" w:hAnsi="Arial" w:cs="Arial"/>
          <w:sz w:val="24"/>
          <w:szCs w:val="24"/>
        </w:rPr>
        <w:t>22</w:t>
      </w:r>
      <w:r>
        <w:rPr>
          <w:rFonts w:ascii="Arial" w:hAnsi="Arial" w:cs="Arial"/>
          <w:sz w:val="24"/>
          <w:szCs w:val="24"/>
        </w:rPr>
        <w:t xml:space="preserve">/2022 I became unemployed, and I have had trouble finding stable employment. </w:t>
      </w:r>
      <w:r w:rsidR="00F03AD0">
        <w:rPr>
          <w:rFonts w:ascii="Arial" w:hAnsi="Arial" w:cs="Arial"/>
          <w:sz w:val="24"/>
          <w:szCs w:val="24"/>
        </w:rPr>
        <w:t>The total time spent unemployed was about 8 to 9 months.</w:t>
      </w:r>
    </w:p>
    <w:p w14:paraId="5045C91B" w14:textId="58D68F97" w:rsidR="00F03AD0" w:rsidRDefault="00F03AD0" w:rsidP="00F03AD0">
      <w:pPr>
        <w:pStyle w:val="ListParagraph"/>
        <w:spacing w:line="480" w:lineRule="auto"/>
        <w:rPr>
          <w:rFonts w:ascii="Arial" w:hAnsi="Arial" w:cs="Arial"/>
          <w:sz w:val="24"/>
          <w:szCs w:val="24"/>
        </w:rPr>
      </w:pPr>
      <w:r>
        <w:rPr>
          <w:rFonts w:ascii="Arial" w:hAnsi="Arial" w:cs="Arial"/>
          <w:sz w:val="24"/>
          <w:szCs w:val="24"/>
        </w:rPr>
        <w:t>I recently found temporary employment on 7/10/2023… The employer was concerned with an arrest that appeared on my background check, and they warned me that it could be an issue.</w:t>
      </w:r>
    </w:p>
    <w:p w14:paraId="65DB98AA" w14:textId="77777777" w:rsidR="00F03AD0" w:rsidRPr="00F03AD0" w:rsidRDefault="00F03AD0" w:rsidP="00F03AD0">
      <w:pPr>
        <w:pStyle w:val="ListParagraph"/>
        <w:spacing w:line="480" w:lineRule="auto"/>
        <w:rPr>
          <w:rFonts w:ascii="Arial" w:hAnsi="Arial" w:cs="Arial"/>
          <w:sz w:val="24"/>
          <w:szCs w:val="24"/>
        </w:rPr>
      </w:pPr>
    </w:p>
    <w:p w14:paraId="476A46D5" w14:textId="77777777" w:rsidR="00DA01BC" w:rsidRDefault="00DA01BC" w:rsidP="00DA01BC">
      <w:pPr>
        <w:pStyle w:val="ListParagraph"/>
        <w:spacing w:line="480" w:lineRule="auto"/>
        <w:rPr>
          <w:rFonts w:ascii="Arial" w:hAnsi="Arial" w:cs="Arial"/>
          <w:sz w:val="24"/>
          <w:szCs w:val="24"/>
        </w:rPr>
      </w:pPr>
    </w:p>
    <w:p w14:paraId="2D70CB4D" w14:textId="26183053" w:rsidR="00F03AD0" w:rsidRDefault="00DA01BC" w:rsidP="00F55C1B">
      <w:pPr>
        <w:pStyle w:val="ListParagraph"/>
        <w:numPr>
          <w:ilvl w:val="0"/>
          <w:numId w:val="3"/>
        </w:numPr>
        <w:spacing w:line="480" w:lineRule="auto"/>
        <w:rPr>
          <w:rFonts w:ascii="Arial" w:hAnsi="Arial" w:cs="Arial"/>
          <w:sz w:val="24"/>
          <w:szCs w:val="24"/>
        </w:rPr>
      </w:pPr>
      <w:r>
        <w:rPr>
          <w:rFonts w:ascii="Arial" w:hAnsi="Arial" w:cs="Arial"/>
          <w:sz w:val="24"/>
          <w:szCs w:val="24"/>
        </w:rPr>
        <w:t xml:space="preserve"> </w:t>
      </w:r>
      <w:r w:rsidR="000E1585">
        <w:rPr>
          <w:rFonts w:ascii="Arial" w:hAnsi="Arial" w:cs="Arial"/>
          <w:sz w:val="24"/>
          <w:szCs w:val="24"/>
        </w:rPr>
        <w:t>On or around 2/2</w:t>
      </w:r>
      <w:r w:rsidR="009B4EFE">
        <w:rPr>
          <w:rFonts w:ascii="Arial" w:hAnsi="Arial" w:cs="Arial"/>
          <w:sz w:val="24"/>
          <w:szCs w:val="24"/>
        </w:rPr>
        <w:t>7</w:t>
      </w:r>
      <w:r w:rsidR="000E1585">
        <w:rPr>
          <w:rFonts w:ascii="Arial" w:hAnsi="Arial" w:cs="Arial"/>
          <w:sz w:val="24"/>
          <w:szCs w:val="24"/>
        </w:rPr>
        <w:t>/22, I was denied unemployment benefits, and I have not received any unemployment benefits to date.</w:t>
      </w:r>
    </w:p>
    <w:p w14:paraId="0F8FB8AB" w14:textId="77777777" w:rsidR="000E1585" w:rsidRDefault="000E1585" w:rsidP="000E1585">
      <w:pPr>
        <w:pStyle w:val="ListParagraph"/>
        <w:spacing w:line="480" w:lineRule="auto"/>
        <w:rPr>
          <w:rFonts w:ascii="Arial" w:hAnsi="Arial" w:cs="Arial"/>
          <w:sz w:val="24"/>
          <w:szCs w:val="24"/>
        </w:rPr>
      </w:pPr>
    </w:p>
    <w:p w14:paraId="216615CC" w14:textId="347CA91F" w:rsidR="00F55C1B" w:rsidRDefault="00F55C1B" w:rsidP="00F55C1B">
      <w:pPr>
        <w:pStyle w:val="ListParagraph"/>
        <w:numPr>
          <w:ilvl w:val="0"/>
          <w:numId w:val="3"/>
        </w:numPr>
        <w:spacing w:line="480" w:lineRule="auto"/>
        <w:rPr>
          <w:rFonts w:ascii="Arial" w:hAnsi="Arial" w:cs="Arial"/>
          <w:sz w:val="24"/>
          <w:szCs w:val="24"/>
        </w:rPr>
      </w:pPr>
      <w:r>
        <w:rPr>
          <w:rFonts w:ascii="Arial" w:hAnsi="Arial" w:cs="Arial"/>
          <w:sz w:val="24"/>
          <w:szCs w:val="24"/>
        </w:rPr>
        <w:t>On 11/10/22 I filed a complaint in the US DISTRICT COURT NORTHERN DISTRICT OF ILLINOIS. Judge Ahern is the defendant in that complaint.</w:t>
      </w:r>
    </w:p>
    <w:p w14:paraId="2F2031F6" w14:textId="77777777" w:rsidR="00F55C1B" w:rsidRDefault="00F55C1B" w:rsidP="00F55C1B">
      <w:pPr>
        <w:pStyle w:val="ListParagraph"/>
        <w:spacing w:line="480" w:lineRule="auto"/>
        <w:rPr>
          <w:rFonts w:ascii="Arial" w:hAnsi="Arial" w:cs="Arial"/>
          <w:sz w:val="24"/>
          <w:szCs w:val="24"/>
        </w:rPr>
      </w:pPr>
    </w:p>
    <w:p w14:paraId="5B06108F" w14:textId="0BA84810" w:rsidR="00F55C1B" w:rsidRDefault="00F55C1B" w:rsidP="00F55C1B">
      <w:pPr>
        <w:pStyle w:val="ListParagraph"/>
        <w:numPr>
          <w:ilvl w:val="0"/>
          <w:numId w:val="3"/>
        </w:numPr>
        <w:spacing w:line="480" w:lineRule="auto"/>
        <w:rPr>
          <w:rFonts w:ascii="Arial" w:hAnsi="Arial" w:cs="Arial"/>
          <w:sz w:val="24"/>
          <w:szCs w:val="24"/>
        </w:rPr>
      </w:pPr>
      <w:r>
        <w:rPr>
          <w:rFonts w:ascii="Arial" w:hAnsi="Arial" w:cs="Arial"/>
          <w:sz w:val="24"/>
          <w:szCs w:val="24"/>
        </w:rPr>
        <w:t>On 11/14/22 I filed a notice of removal in</w:t>
      </w:r>
      <w:r w:rsidR="00826C9F">
        <w:rPr>
          <w:rFonts w:ascii="Arial" w:hAnsi="Arial" w:cs="Arial"/>
          <w:sz w:val="24"/>
          <w:szCs w:val="24"/>
        </w:rPr>
        <w:t xml:space="preserve"> </w:t>
      </w:r>
      <w:r>
        <w:rPr>
          <w:rFonts w:ascii="Arial" w:hAnsi="Arial" w:cs="Arial"/>
          <w:sz w:val="24"/>
          <w:szCs w:val="24"/>
        </w:rPr>
        <w:t>state court, and email copies to the opposing party.</w:t>
      </w:r>
      <w:r w:rsidR="00826C9F">
        <w:rPr>
          <w:rFonts w:ascii="Arial" w:hAnsi="Arial" w:cs="Arial"/>
          <w:sz w:val="24"/>
          <w:szCs w:val="24"/>
        </w:rPr>
        <w:t xml:space="preserve"> </w:t>
      </w:r>
    </w:p>
    <w:p w14:paraId="71690B8A" w14:textId="77777777" w:rsidR="00826C9F" w:rsidRPr="00826C9F" w:rsidRDefault="00826C9F" w:rsidP="00826C9F">
      <w:pPr>
        <w:pStyle w:val="ListParagraph"/>
        <w:rPr>
          <w:rFonts w:ascii="Arial" w:hAnsi="Arial" w:cs="Arial"/>
          <w:sz w:val="24"/>
          <w:szCs w:val="24"/>
        </w:rPr>
      </w:pPr>
    </w:p>
    <w:p w14:paraId="4B0DF47C" w14:textId="560B4BA9" w:rsidR="00826C9F" w:rsidRDefault="00826C9F" w:rsidP="00F55C1B">
      <w:pPr>
        <w:pStyle w:val="ListParagraph"/>
        <w:numPr>
          <w:ilvl w:val="0"/>
          <w:numId w:val="3"/>
        </w:numPr>
        <w:spacing w:line="480" w:lineRule="auto"/>
        <w:rPr>
          <w:rFonts w:ascii="Arial" w:hAnsi="Arial" w:cs="Arial"/>
          <w:sz w:val="24"/>
          <w:szCs w:val="24"/>
        </w:rPr>
      </w:pPr>
      <w:r>
        <w:rPr>
          <w:rFonts w:ascii="Arial" w:hAnsi="Arial" w:cs="Arial"/>
          <w:sz w:val="24"/>
          <w:szCs w:val="24"/>
        </w:rPr>
        <w:t>On 11/18/22 I appeared in court via zoom to notify Judge Ahern and the opposing parties that the case had been removed to federal court.</w:t>
      </w:r>
    </w:p>
    <w:p w14:paraId="79F63930" w14:textId="77777777" w:rsidR="00826C9F" w:rsidRPr="00826C9F" w:rsidRDefault="00826C9F" w:rsidP="00826C9F">
      <w:pPr>
        <w:pStyle w:val="ListParagraph"/>
        <w:rPr>
          <w:rFonts w:ascii="Arial" w:hAnsi="Arial" w:cs="Arial"/>
          <w:sz w:val="24"/>
          <w:szCs w:val="24"/>
        </w:rPr>
      </w:pPr>
    </w:p>
    <w:p w14:paraId="7E2F5C56" w14:textId="6187A99C" w:rsidR="00826C9F" w:rsidRDefault="00826C9F" w:rsidP="00F55C1B">
      <w:pPr>
        <w:pStyle w:val="ListParagraph"/>
        <w:numPr>
          <w:ilvl w:val="0"/>
          <w:numId w:val="3"/>
        </w:numPr>
        <w:spacing w:line="480" w:lineRule="auto"/>
        <w:rPr>
          <w:rFonts w:ascii="Arial" w:hAnsi="Arial" w:cs="Arial"/>
          <w:sz w:val="24"/>
          <w:szCs w:val="24"/>
        </w:rPr>
      </w:pPr>
      <w:r>
        <w:rPr>
          <w:rFonts w:ascii="Arial" w:hAnsi="Arial" w:cs="Arial"/>
          <w:sz w:val="24"/>
          <w:szCs w:val="24"/>
        </w:rPr>
        <w:t>On 3/17/23 Judge Ahern continued to conduct court room hearings.</w:t>
      </w:r>
    </w:p>
    <w:p w14:paraId="22709075" w14:textId="77777777" w:rsidR="00826C9F" w:rsidRPr="00826C9F" w:rsidRDefault="00826C9F" w:rsidP="00826C9F">
      <w:pPr>
        <w:pStyle w:val="ListParagraph"/>
        <w:rPr>
          <w:rFonts w:ascii="Arial" w:hAnsi="Arial" w:cs="Arial"/>
          <w:sz w:val="24"/>
          <w:szCs w:val="24"/>
        </w:rPr>
      </w:pPr>
    </w:p>
    <w:p w14:paraId="2F3BC13A" w14:textId="2C72DC24" w:rsidR="00826C9F" w:rsidRDefault="00E237D7" w:rsidP="00F55C1B">
      <w:pPr>
        <w:pStyle w:val="ListParagraph"/>
        <w:numPr>
          <w:ilvl w:val="0"/>
          <w:numId w:val="3"/>
        </w:numPr>
        <w:spacing w:line="480" w:lineRule="auto"/>
        <w:rPr>
          <w:rFonts w:ascii="Arial" w:hAnsi="Arial" w:cs="Arial"/>
          <w:sz w:val="24"/>
          <w:szCs w:val="24"/>
        </w:rPr>
      </w:pPr>
      <w:r>
        <w:rPr>
          <w:rFonts w:ascii="Arial" w:hAnsi="Arial" w:cs="Arial"/>
          <w:sz w:val="24"/>
          <w:szCs w:val="24"/>
        </w:rPr>
        <w:t>On 4/24/23 I filed a notice of removal in the U.S. District Court.</w:t>
      </w:r>
    </w:p>
    <w:p w14:paraId="604A8D32" w14:textId="77777777" w:rsidR="00E237D7" w:rsidRPr="00E237D7" w:rsidRDefault="00E237D7" w:rsidP="00E237D7">
      <w:pPr>
        <w:pStyle w:val="ListParagraph"/>
        <w:rPr>
          <w:rFonts w:ascii="Arial" w:hAnsi="Arial" w:cs="Arial"/>
          <w:sz w:val="24"/>
          <w:szCs w:val="24"/>
        </w:rPr>
      </w:pPr>
    </w:p>
    <w:p w14:paraId="4A815FF1" w14:textId="026E2FF4" w:rsidR="00E237D7" w:rsidRDefault="00E237D7" w:rsidP="00F55C1B">
      <w:pPr>
        <w:pStyle w:val="ListParagraph"/>
        <w:numPr>
          <w:ilvl w:val="0"/>
          <w:numId w:val="3"/>
        </w:numPr>
        <w:spacing w:line="480" w:lineRule="auto"/>
        <w:rPr>
          <w:rFonts w:ascii="Arial" w:hAnsi="Arial" w:cs="Arial"/>
          <w:sz w:val="24"/>
          <w:szCs w:val="24"/>
        </w:rPr>
      </w:pPr>
      <w:r>
        <w:rPr>
          <w:rFonts w:ascii="Arial" w:hAnsi="Arial" w:cs="Arial"/>
          <w:sz w:val="24"/>
          <w:szCs w:val="24"/>
        </w:rPr>
        <w:t>On 4/26/23 I filed a notice of removal and my amended complaint in state court.</w:t>
      </w:r>
    </w:p>
    <w:p w14:paraId="082982FB" w14:textId="77777777" w:rsidR="00E237D7" w:rsidRPr="00E237D7" w:rsidRDefault="00E237D7" w:rsidP="00E237D7">
      <w:pPr>
        <w:pStyle w:val="ListParagraph"/>
        <w:rPr>
          <w:rFonts w:ascii="Arial" w:hAnsi="Arial" w:cs="Arial"/>
          <w:sz w:val="24"/>
          <w:szCs w:val="24"/>
        </w:rPr>
      </w:pPr>
    </w:p>
    <w:p w14:paraId="1BBEF77F" w14:textId="187CCAD6" w:rsidR="00E237D7" w:rsidRDefault="004C6E0B" w:rsidP="00F55C1B">
      <w:pPr>
        <w:pStyle w:val="ListParagraph"/>
        <w:numPr>
          <w:ilvl w:val="0"/>
          <w:numId w:val="3"/>
        </w:numPr>
        <w:spacing w:line="480" w:lineRule="auto"/>
        <w:rPr>
          <w:rFonts w:ascii="Arial" w:hAnsi="Arial" w:cs="Arial"/>
          <w:sz w:val="24"/>
          <w:szCs w:val="24"/>
        </w:rPr>
      </w:pPr>
      <w:r>
        <w:rPr>
          <w:rFonts w:ascii="Arial" w:hAnsi="Arial" w:cs="Arial"/>
          <w:sz w:val="24"/>
          <w:szCs w:val="24"/>
        </w:rPr>
        <w:t>On 8/23/23 I received an email copy of a court order indicating that a body attachment may be issued if I fail to appear</w:t>
      </w:r>
      <w:r w:rsidR="00B929C2">
        <w:rPr>
          <w:rFonts w:ascii="Arial" w:hAnsi="Arial" w:cs="Arial"/>
          <w:sz w:val="24"/>
          <w:szCs w:val="24"/>
        </w:rPr>
        <w:t xml:space="preserve"> in state court</w:t>
      </w:r>
      <w:r>
        <w:rPr>
          <w:rFonts w:ascii="Arial" w:hAnsi="Arial" w:cs="Arial"/>
          <w:sz w:val="24"/>
          <w:szCs w:val="24"/>
        </w:rPr>
        <w:t>.</w:t>
      </w:r>
    </w:p>
    <w:p w14:paraId="4C14B66F" w14:textId="77777777" w:rsidR="004C6E0B" w:rsidRPr="004C6E0B" w:rsidRDefault="004C6E0B" w:rsidP="004C6E0B">
      <w:pPr>
        <w:pStyle w:val="ListParagraph"/>
        <w:rPr>
          <w:rFonts w:ascii="Arial" w:hAnsi="Arial" w:cs="Arial"/>
          <w:sz w:val="24"/>
          <w:szCs w:val="24"/>
        </w:rPr>
      </w:pPr>
    </w:p>
    <w:p w14:paraId="6A940871" w14:textId="06E91AD7" w:rsidR="004C6E0B" w:rsidRDefault="004C6E0B" w:rsidP="00F55C1B">
      <w:pPr>
        <w:pStyle w:val="ListParagraph"/>
        <w:numPr>
          <w:ilvl w:val="0"/>
          <w:numId w:val="3"/>
        </w:numPr>
        <w:spacing w:line="480" w:lineRule="auto"/>
        <w:rPr>
          <w:rFonts w:ascii="Arial" w:hAnsi="Arial" w:cs="Arial"/>
          <w:sz w:val="24"/>
          <w:szCs w:val="24"/>
        </w:rPr>
      </w:pPr>
      <w:r>
        <w:rPr>
          <w:rFonts w:ascii="Arial" w:hAnsi="Arial" w:cs="Arial"/>
          <w:sz w:val="24"/>
          <w:szCs w:val="24"/>
        </w:rPr>
        <w:t xml:space="preserve">On 8/23/23 I </w:t>
      </w:r>
      <w:r w:rsidR="0054188B">
        <w:rPr>
          <w:rFonts w:ascii="Arial" w:hAnsi="Arial" w:cs="Arial"/>
          <w:sz w:val="24"/>
          <w:szCs w:val="24"/>
        </w:rPr>
        <w:t>performed a case search on cook county’s website and I found the following entry for my state case “</w:t>
      </w:r>
      <w:r w:rsidR="0054188B" w:rsidRPr="0054188B">
        <w:rPr>
          <w:rFonts w:ascii="Arial" w:hAnsi="Arial" w:cs="Arial"/>
          <w:sz w:val="24"/>
          <w:szCs w:val="24"/>
        </w:rPr>
        <w:t>Activity Date:</w:t>
      </w:r>
      <w:r w:rsidR="0054188B">
        <w:rPr>
          <w:rFonts w:ascii="Arial" w:hAnsi="Arial" w:cs="Arial"/>
          <w:sz w:val="24"/>
          <w:szCs w:val="24"/>
        </w:rPr>
        <w:t xml:space="preserve">  </w:t>
      </w:r>
      <w:r w:rsidR="0054188B" w:rsidRPr="0054188B">
        <w:rPr>
          <w:rFonts w:ascii="Arial" w:hAnsi="Arial" w:cs="Arial"/>
          <w:sz w:val="24"/>
          <w:szCs w:val="24"/>
        </w:rPr>
        <w:t>08/10/</w:t>
      </w:r>
      <w:proofErr w:type="gramStart"/>
      <w:r w:rsidR="0054188B" w:rsidRPr="0054188B">
        <w:rPr>
          <w:rFonts w:ascii="Arial" w:hAnsi="Arial" w:cs="Arial"/>
          <w:sz w:val="24"/>
          <w:szCs w:val="24"/>
        </w:rPr>
        <w:t>2023</w:t>
      </w:r>
      <w:r w:rsidR="0054188B">
        <w:rPr>
          <w:rFonts w:ascii="Arial" w:hAnsi="Arial" w:cs="Arial"/>
          <w:sz w:val="24"/>
          <w:szCs w:val="24"/>
        </w:rPr>
        <w:t xml:space="preserve">  </w:t>
      </w:r>
      <w:r w:rsidR="0054188B" w:rsidRPr="0054188B">
        <w:rPr>
          <w:rFonts w:ascii="Arial" w:hAnsi="Arial" w:cs="Arial"/>
          <w:sz w:val="24"/>
          <w:szCs w:val="24"/>
        </w:rPr>
        <w:t>Event</w:t>
      </w:r>
      <w:proofErr w:type="gramEnd"/>
      <w:r w:rsidR="0054188B" w:rsidRPr="0054188B">
        <w:rPr>
          <w:rFonts w:ascii="Arial" w:hAnsi="Arial" w:cs="Arial"/>
          <w:sz w:val="24"/>
          <w:szCs w:val="24"/>
        </w:rPr>
        <w:t xml:space="preserve"> Desc:</w:t>
      </w:r>
      <w:r w:rsidR="0054188B">
        <w:rPr>
          <w:rFonts w:ascii="Arial" w:hAnsi="Arial" w:cs="Arial"/>
          <w:sz w:val="24"/>
          <w:szCs w:val="24"/>
        </w:rPr>
        <w:t xml:space="preserve"> </w:t>
      </w:r>
      <w:r w:rsidR="0054188B" w:rsidRPr="0054188B">
        <w:rPr>
          <w:rFonts w:ascii="Arial" w:hAnsi="Arial" w:cs="Arial"/>
          <w:sz w:val="24"/>
          <w:szCs w:val="24"/>
        </w:rPr>
        <w:t>Held In Contempt Of Court - Allowed</w:t>
      </w:r>
      <w:r w:rsidR="0054188B">
        <w:rPr>
          <w:rFonts w:ascii="Arial" w:hAnsi="Arial" w:cs="Arial"/>
          <w:sz w:val="24"/>
          <w:szCs w:val="24"/>
        </w:rPr>
        <w:t>“</w:t>
      </w:r>
    </w:p>
    <w:p w14:paraId="192CE534" w14:textId="77777777" w:rsidR="008124ED" w:rsidRPr="008124ED" w:rsidRDefault="008124ED" w:rsidP="008124ED">
      <w:pPr>
        <w:pStyle w:val="ListParagraph"/>
        <w:rPr>
          <w:rFonts w:ascii="Arial" w:hAnsi="Arial" w:cs="Arial"/>
          <w:sz w:val="24"/>
          <w:szCs w:val="24"/>
        </w:rPr>
      </w:pPr>
    </w:p>
    <w:p w14:paraId="52C2E08A" w14:textId="77777777" w:rsidR="008124ED" w:rsidRDefault="008124ED" w:rsidP="008124ED">
      <w:pPr>
        <w:pStyle w:val="ListParagraph"/>
        <w:spacing w:line="480" w:lineRule="auto"/>
        <w:rPr>
          <w:rFonts w:ascii="Arial" w:hAnsi="Arial" w:cs="Arial"/>
          <w:sz w:val="24"/>
          <w:szCs w:val="24"/>
        </w:rPr>
      </w:pPr>
    </w:p>
    <w:p w14:paraId="74C756C8" w14:textId="5A53625F" w:rsidR="00D52C48" w:rsidRPr="00D52C48" w:rsidRDefault="00D52C48" w:rsidP="00D52C48">
      <w:pPr>
        <w:pStyle w:val="ListParagraph"/>
        <w:spacing w:line="480" w:lineRule="auto"/>
        <w:jc w:val="center"/>
        <w:rPr>
          <w:rFonts w:ascii="Arial" w:hAnsi="Arial" w:cs="Arial"/>
          <w:b/>
          <w:bCs/>
          <w:sz w:val="24"/>
          <w:szCs w:val="24"/>
        </w:rPr>
      </w:pPr>
      <w:r w:rsidRPr="00D52C48">
        <w:rPr>
          <w:rFonts w:ascii="Arial" w:hAnsi="Arial" w:cs="Arial"/>
          <w:b/>
          <w:bCs/>
          <w:sz w:val="24"/>
          <w:szCs w:val="24"/>
        </w:rPr>
        <w:t>ARGUMENT</w:t>
      </w:r>
    </w:p>
    <w:p w14:paraId="4A710DAD" w14:textId="77777777" w:rsidR="008124ED" w:rsidRDefault="008124ED" w:rsidP="008124ED">
      <w:pPr>
        <w:pStyle w:val="ListParagraph"/>
        <w:spacing w:line="480" w:lineRule="auto"/>
        <w:rPr>
          <w:rFonts w:ascii="Arial" w:hAnsi="Arial" w:cs="Arial"/>
          <w:sz w:val="24"/>
          <w:szCs w:val="24"/>
        </w:rPr>
      </w:pPr>
    </w:p>
    <w:p w14:paraId="5775E3AB" w14:textId="726EA31F" w:rsidR="008124ED" w:rsidRPr="00D52C48" w:rsidRDefault="00D52C48" w:rsidP="00D52C48">
      <w:pPr>
        <w:spacing w:line="480" w:lineRule="auto"/>
        <w:ind w:firstLine="720"/>
        <w:rPr>
          <w:rFonts w:ascii="Arial" w:hAnsi="Arial" w:cs="Arial"/>
          <w:sz w:val="24"/>
          <w:szCs w:val="24"/>
        </w:rPr>
      </w:pPr>
      <w:r w:rsidRPr="00D52C48">
        <w:rPr>
          <w:rFonts w:ascii="Arial" w:hAnsi="Arial" w:cs="Arial"/>
          <w:sz w:val="24"/>
          <w:szCs w:val="24"/>
        </w:rPr>
        <w:t>According to the removal statutes, the state court proceedings were supposed to have stopped until the case was remanded. Despite being given several notices of removal, defendant Ahern continued to conduct hearings and in one instance found me in contempt of court. In another hearing, Ahern indicated that a body attachment may be issued. I allege that Ahern has been timing the</w:t>
      </w:r>
      <w:r w:rsidR="00B96436">
        <w:rPr>
          <w:rFonts w:ascii="Arial" w:hAnsi="Arial" w:cs="Arial"/>
          <w:sz w:val="24"/>
          <w:szCs w:val="24"/>
        </w:rPr>
        <w:t xml:space="preserve"> state</w:t>
      </w:r>
      <w:r w:rsidRPr="00D52C48">
        <w:rPr>
          <w:rFonts w:ascii="Arial" w:hAnsi="Arial" w:cs="Arial"/>
          <w:sz w:val="24"/>
          <w:szCs w:val="24"/>
        </w:rPr>
        <w:t xml:space="preserve"> hearings so that I would not have any time to participate in the state litigation if this case is remanded.</w:t>
      </w:r>
      <w:r>
        <w:rPr>
          <w:rFonts w:ascii="Arial" w:hAnsi="Arial" w:cs="Arial"/>
          <w:sz w:val="24"/>
          <w:szCs w:val="24"/>
        </w:rPr>
        <w:t xml:space="preserve"> The result of</w:t>
      </w:r>
      <w:r w:rsidR="00B96436">
        <w:rPr>
          <w:rFonts w:ascii="Arial" w:hAnsi="Arial" w:cs="Arial"/>
          <w:sz w:val="24"/>
          <w:szCs w:val="24"/>
        </w:rPr>
        <w:t xml:space="preserve"> the</w:t>
      </w:r>
      <w:r>
        <w:rPr>
          <w:rFonts w:ascii="Arial" w:hAnsi="Arial" w:cs="Arial"/>
          <w:sz w:val="24"/>
          <w:szCs w:val="24"/>
        </w:rPr>
        <w:t xml:space="preserve"> timing</w:t>
      </w:r>
      <w:r w:rsidR="00B96436">
        <w:rPr>
          <w:rFonts w:ascii="Arial" w:hAnsi="Arial" w:cs="Arial"/>
          <w:sz w:val="24"/>
          <w:szCs w:val="24"/>
        </w:rPr>
        <w:t xml:space="preserve"> of</w:t>
      </w:r>
      <w:r>
        <w:rPr>
          <w:rFonts w:ascii="Arial" w:hAnsi="Arial" w:cs="Arial"/>
          <w:sz w:val="24"/>
          <w:szCs w:val="24"/>
        </w:rPr>
        <w:t xml:space="preserve"> the hearings would be an order for my arrest. This motion is being filed to request any remedy that this court can provide.</w:t>
      </w:r>
      <w:r w:rsidR="00E23A56">
        <w:rPr>
          <w:rFonts w:ascii="Arial" w:hAnsi="Arial" w:cs="Arial"/>
          <w:sz w:val="24"/>
          <w:szCs w:val="24"/>
        </w:rPr>
        <w:t xml:space="preserve"> One such remedy would be a temporary restraining order to stop the state court proceedings until after a decision has been reached in my federal claim</w:t>
      </w:r>
      <w:r w:rsidR="00E07CF1">
        <w:rPr>
          <w:rFonts w:ascii="Arial" w:hAnsi="Arial" w:cs="Arial"/>
          <w:sz w:val="24"/>
          <w:szCs w:val="24"/>
        </w:rPr>
        <w:t>s</w:t>
      </w:r>
      <w:r w:rsidR="00E23A56">
        <w:rPr>
          <w:rFonts w:ascii="Arial" w:hAnsi="Arial" w:cs="Arial"/>
          <w:sz w:val="24"/>
          <w:szCs w:val="24"/>
        </w:rPr>
        <w:t xml:space="preserve">. </w:t>
      </w:r>
    </w:p>
    <w:p w14:paraId="7B27036F" w14:textId="77777777" w:rsidR="00D52C48" w:rsidRDefault="00D52C48" w:rsidP="008124ED">
      <w:pPr>
        <w:pStyle w:val="ListParagraph"/>
        <w:spacing w:line="480" w:lineRule="auto"/>
        <w:rPr>
          <w:rFonts w:ascii="Arial" w:hAnsi="Arial" w:cs="Arial"/>
          <w:sz w:val="24"/>
          <w:szCs w:val="24"/>
        </w:rPr>
      </w:pPr>
    </w:p>
    <w:p w14:paraId="18980CE5" w14:textId="77777777" w:rsidR="00D52C48" w:rsidRDefault="00D52C48" w:rsidP="008124ED">
      <w:pPr>
        <w:pStyle w:val="ListParagraph"/>
        <w:spacing w:line="480" w:lineRule="auto"/>
        <w:rPr>
          <w:rFonts w:ascii="Arial" w:hAnsi="Arial" w:cs="Arial"/>
          <w:sz w:val="24"/>
          <w:szCs w:val="24"/>
        </w:rPr>
      </w:pPr>
    </w:p>
    <w:p w14:paraId="5B9BA560" w14:textId="77777777" w:rsidR="008124ED" w:rsidRDefault="008124ED" w:rsidP="008124ED">
      <w:pPr>
        <w:pStyle w:val="ListParagraph"/>
        <w:spacing w:line="480" w:lineRule="auto"/>
        <w:jc w:val="center"/>
        <w:rPr>
          <w:rFonts w:ascii="Arial" w:hAnsi="Arial" w:cs="Arial"/>
          <w:b/>
          <w:bCs/>
          <w:sz w:val="24"/>
          <w:szCs w:val="24"/>
        </w:rPr>
      </w:pPr>
      <w:r>
        <w:rPr>
          <w:rFonts w:ascii="Arial" w:hAnsi="Arial" w:cs="Arial"/>
          <w:b/>
          <w:bCs/>
          <w:sz w:val="24"/>
          <w:szCs w:val="24"/>
        </w:rPr>
        <w:t>JUDGE AHERN DOES NOT HAVE JURISDICITON</w:t>
      </w:r>
    </w:p>
    <w:p w14:paraId="2238763F" w14:textId="257383FF" w:rsidR="008124ED" w:rsidRDefault="008124ED" w:rsidP="008124ED">
      <w:pPr>
        <w:pStyle w:val="ListParagraph"/>
        <w:spacing w:line="480" w:lineRule="auto"/>
        <w:jc w:val="center"/>
        <w:rPr>
          <w:rFonts w:ascii="Arial" w:hAnsi="Arial" w:cs="Arial"/>
          <w:b/>
          <w:bCs/>
          <w:sz w:val="24"/>
          <w:szCs w:val="24"/>
        </w:rPr>
      </w:pPr>
      <w:r>
        <w:rPr>
          <w:rFonts w:ascii="Arial" w:hAnsi="Arial" w:cs="Arial"/>
          <w:b/>
          <w:bCs/>
          <w:sz w:val="24"/>
          <w:szCs w:val="24"/>
        </w:rPr>
        <w:t xml:space="preserve"> BECAUSE THE CASE WAS REMOVED TO THE U.S DISTRICT COURT</w:t>
      </w:r>
    </w:p>
    <w:p w14:paraId="35E804DA" w14:textId="77777777" w:rsidR="00707F24" w:rsidRDefault="00707F24" w:rsidP="008124ED">
      <w:pPr>
        <w:spacing w:line="480" w:lineRule="auto"/>
        <w:rPr>
          <w:rFonts w:ascii="Arial" w:hAnsi="Arial" w:cs="Arial"/>
          <w:sz w:val="24"/>
          <w:szCs w:val="24"/>
        </w:rPr>
      </w:pPr>
    </w:p>
    <w:p w14:paraId="43440BFA" w14:textId="1E0047B3" w:rsidR="00264A08" w:rsidRPr="00264A08" w:rsidRDefault="00707F24" w:rsidP="00264A08">
      <w:pPr>
        <w:spacing w:line="480" w:lineRule="auto"/>
        <w:ind w:firstLine="720"/>
        <w:rPr>
          <w:rFonts w:ascii="Arial" w:hAnsi="Arial" w:cs="Arial"/>
          <w:sz w:val="24"/>
          <w:szCs w:val="24"/>
        </w:rPr>
      </w:pPr>
      <w:r>
        <w:rPr>
          <w:rFonts w:ascii="Arial" w:hAnsi="Arial" w:cs="Arial"/>
          <w:sz w:val="24"/>
          <w:szCs w:val="24"/>
        </w:rPr>
        <w:t>I argue that the defendant</w:t>
      </w:r>
      <w:r w:rsidR="00AB46F4">
        <w:rPr>
          <w:rFonts w:ascii="Arial" w:hAnsi="Arial" w:cs="Arial"/>
          <w:sz w:val="24"/>
          <w:szCs w:val="24"/>
        </w:rPr>
        <w:t xml:space="preserve"> </w:t>
      </w:r>
      <w:r>
        <w:rPr>
          <w:rFonts w:ascii="Arial" w:hAnsi="Arial" w:cs="Arial"/>
          <w:sz w:val="24"/>
          <w:szCs w:val="24"/>
        </w:rPr>
        <w:t xml:space="preserve">does not have jurisdiction in state court because the case was removed. </w:t>
      </w:r>
      <w:r w:rsidRPr="00707F24">
        <w:rPr>
          <w:rFonts w:ascii="Arial" w:hAnsi="Arial" w:cs="Arial"/>
          <w:sz w:val="24"/>
          <w:szCs w:val="24"/>
        </w:rPr>
        <w:t xml:space="preserve">According to Federal statute 28 U.S. Code § 1446 </w:t>
      </w:r>
      <w:r>
        <w:rPr>
          <w:rFonts w:ascii="Arial" w:hAnsi="Arial" w:cs="Arial"/>
          <w:sz w:val="24"/>
          <w:szCs w:val="24"/>
        </w:rPr>
        <w:t xml:space="preserve">and 1441, Ahern </w:t>
      </w:r>
      <w:r w:rsidRPr="00707F24">
        <w:rPr>
          <w:rFonts w:ascii="Arial" w:hAnsi="Arial" w:cs="Arial"/>
          <w:sz w:val="24"/>
          <w:szCs w:val="24"/>
        </w:rPr>
        <w:t xml:space="preserve">was prohibited from proceeding any further until the case </w:t>
      </w:r>
      <w:r>
        <w:rPr>
          <w:rFonts w:ascii="Arial" w:hAnsi="Arial" w:cs="Arial"/>
          <w:sz w:val="24"/>
          <w:szCs w:val="24"/>
        </w:rPr>
        <w:t xml:space="preserve">is </w:t>
      </w:r>
      <w:r w:rsidRPr="00707F24">
        <w:rPr>
          <w:rFonts w:ascii="Arial" w:hAnsi="Arial" w:cs="Arial"/>
          <w:sz w:val="24"/>
          <w:szCs w:val="24"/>
        </w:rPr>
        <w:t xml:space="preserve">remanded. The law is well-settled and clear, after removal, the state court’s jurisdiction immediately and totally </w:t>
      </w:r>
      <w:r w:rsidRPr="00707F24">
        <w:rPr>
          <w:rFonts w:ascii="Arial" w:hAnsi="Arial" w:cs="Arial"/>
          <w:sz w:val="24"/>
          <w:szCs w:val="24"/>
        </w:rPr>
        <w:lastRenderedPageBreak/>
        <w:t xml:space="preserve">ceases, and federal court immediately attaches. In addition “It is the duty of the state court to recognized the removal and proceed no further in the matter and subsequent proceedings therein, except for the order of </w:t>
      </w:r>
      <w:proofErr w:type="gramStart"/>
      <w:r w:rsidRPr="00707F24">
        <w:rPr>
          <w:rFonts w:ascii="Arial" w:hAnsi="Arial" w:cs="Arial"/>
          <w:sz w:val="24"/>
          <w:szCs w:val="24"/>
        </w:rPr>
        <w:t>removal ,</w:t>
      </w:r>
      <w:proofErr w:type="gramEnd"/>
      <w:r w:rsidRPr="00707F24">
        <w:rPr>
          <w:rFonts w:ascii="Arial" w:hAnsi="Arial" w:cs="Arial"/>
          <w:sz w:val="24"/>
          <w:szCs w:val="24"/>
        </w:rPr>
        <w:t xml:space="preserve"> are void”.</w:t>
      </w:r>
    </w:p>
    <w:p w14:paraId="2058D111" w14:textId="1043055F" w:rsidR="00264A08" w:rsidRPr="00264A08" w:rsidRDefault="00264A08" w:rsidP="00264A08">
      <w:pPr>
        <w:spacing w:line="480" w:lineRule="auto"/>
        <w:ind w:firstLine="720"/>
        <w:rPr>
          <w:rFonts w:ascii="Arial" w:hAnsi="Arial" w:cs="Arial"/>
          <w:sz w:val="24"/>
          <w:szCs w:val="24"/>
        </w:rPr>
      </w:pPr>
      <w:r w:rsidRPr="00264A08">
        <w:rPr>
          <w:rFonts w:ascii="Arial" w:hAnsi="Arial" w:cs="Arial"/>
          <w:sz w:val="24"/>
          <w:szCs w:val="24"/>
        </w:rPr>
        <w:t>I argue that all the proceedings conducted after Ahern received the notice of remov</w:t>
      </w:r>
      <w:r w:rsidR="008F3AE0">
        <w:rPr>
          <w:rFonts w:ascii="Arial" w:hAnsi="Arial" w:cs="Arial"/>
          <w:sz w:val="24"/>
          <w:szCs w:val="24"/>
        </w:rPr>
        <w:t>al</w:t>
      </w:r>
      <w:r w:rsidRPr="00264A08">
        <w:rPr>
          <w:rFonts w:ascii="Arial" w:hAnsi="Arial" w:cs="Arial"/>
          <w:sz w:val="24"/>
          <w:szCs w:val="24"/>
        </w:rPr>
        <w:t xml:space="preserve"> are void.</w:t>
      </w:r>
      <w:r>
        <w:rPr>
          <w:rFonts w:ascii="Arial" w:hAnsi="Arial" w:cs="Arial"/>
          <w:b/>
          <w:bCs/>
          <w:sz w:val="24"/>
          <w:szCs w:val="24"/>
        </w:rPr>
        <w:t xml:space="preserve"> </w:t>
      </w:r>
      <w:r w:rsidRPr="00264A08">
        <w:rPr>
          <w:rFonts w:ascii="Arial" w:hAnsi="Arial" w:cs="Arial"/>
          <w:b/>
          <w:bCs/>
          <w:sz w:val="24"/>
          <w:szCs w:val="24"/>
        </w:rPr>
        <w:t xml:space="preserve">“1446 expressly provides that upon removal ‘the State court shall proceed no further unless and until the case is remanded.’ 28 U.S.C. Sec. 1446(e). Hence, after removal, the jurisdiction of the state court absolutely </w:t>
      </w:r>
      <w:proofErr w:type="gramStart"/>
      <w:r w:rsidRPr="00264A08">
        <w:rPr>
          <w:rFonts w:ascii="Arial" w:hAnsi="Arial" w:cs="Arial"/>
          <w:b/>
          <w:bCs/>
          <w:sz w:val="24"/>
          <w:szCs w:val="24"/>
        </w:rPr>
        <w:t>ceases</w:t>
      </w:r>
      <w:proofErr w:type="gramEnd"/>
      <w:r w:rsidRPr="00264A08">
        <w:rPr>
          <w:rFonts w:ascii="Arial" w:hAnsi="Arial" w:cs="Arial"/>
          <w:b/>
          <w:bCs/>
          <w:sz w:val="24"/>
          <w:szCs w:val="24"/>
        </w:rPr>
        <w:t xml:space="preserve"> and the state court has a duty not to proceed any further in the case. Steamship Co. v. Tugman. 106 U.S. 118, 122, 1 </w:t>
      </w:r>
      <w:proofErr w:type="spellStart"/>
      <w:r w:rsidRPr="00264A08">
        <w:rPr>
          <w:rFonts w:ascii="Arial" w:hAnsi="Arial" w:cs="Arial"/>
          <w:b/>
          <w:bCs/>
          <w:sz w:val="24"/>
          <w:szCs w:val="24"/>
        </w:rPr>
        <w:t>S.Ct</w:t>
      </w:r>
      <w:proofErr w:type="spellEnd"/>
      <w:r w:rsidRPr="00264A08">
        <w:rPr>
          <w:rFonts w:ascii="Arial" w:hAnsi="Arial" w:cs="Arial"/>
          <w:b/>
          <w:bCs/>
          <w:sz w:val="24"/>
          <w:szCs w:val="24"/>
        </w:rPr>
        <w:t xml:space="preserve">. 58, 60, 27 </w:t>
      </w:r>
      <w:proofErr w:type="spellStart"/>
      <w:r w:rsidRPr="00264A08">
        <w:rPr>
          <w:rFonts w:ascii="Arial" w:hAnsi="Arial" w:cs="Arial"/>
          <w:b/>
          <w:bCs/>
          <w:sz w:val="24"/>
          <w:szCs w:val="24"/>
        </w:rPr>
        <w:t>L.Ed</w:t>
      </w:r>
      <w:proofErr w:type="spellEnd"/>
      <w:r w:rsidRPr="00264A08">
        <w:rPr>
          <w:rFonts w:ascii="Arial" w:hAnsi="Arial" w:cs="Arial"/>
          <w:b/>
          <w:bCs/>
          <w:sz w:val="24"/>
          <w:szCs w:val="24"/>
        </w:rPr>
        <w:t>. 87 (1882).</w:t>
      </w:r>
      <w:r w:rsidRPr="00264A08">
        <w:rPr>
          <w:rFonts w:ascii="Arial" w:hAnsi="Arial" w:cs="Arial"/>
          <w:sz w:val="24"/>
          <w:szCs w:val="24"/>
        </w:rPr>
        <w:t xml:space="preserve"> </w:t>
      </w:r>
      <w:r w:rsidRPr="00264A08">
        <w:rPr>
          <w:rFonts w:ascii="Arial" w:hAnsi="Arial" w:cs="Arial"/>
          <w:b/>
          <w:bCs/>
          <w:sz w:val="24"/>
          <w:szCs w:val="24"/>
        </w:rPr>
        <w:t xml:space="preserve">Any subsequent proceedings in state court on the case are void ab initio. Steamship Co., supra, 106 U.S. at 122, 1 </w:t>
      </w:r>
      <w:proofErr w:type="spellStart"/>
      <w:r w:rsidRPr="00264A08">
        <w:rPr>
          <w:rFonts w:ascii="Arial" w:hAnsi="Arial" w:cs="Arial"/>
          <w:b/>
          <w:bCs/>
          <w:sz w:val="24"/>
          <w:szCs w:val="24"/>
        </w:rPr>
        <w:t>S.Ct</w:t>
      </w:r>
      <w:proofErr w:type="spellEnd"/>
      <w:r w:rsidRPr="00264A08">
        <w:rPr>
          <w:rFonts w:ascii="Arial" w:hAnsi="Arial" w:cs="Arial"/>
          <w:b/>
          <w:bCs/>
          <w:sz w:val="24"/>
          <w:szCs w:val="24"/>
        </w:rPr>
        <w:t>. at 60. “</w:t>
      </w:r>
    </w:p>
    <w:p w14:paraId="3DCB13CB" w14:textId="77777777" w:rsidR="008F3AE0" w:rsidRDefault="008F3AE0" w:rsidP="008F3AE0">
      <w:pPr>
        <w:spacing w:line="480" w:lineRule="auto"/>
        <w:ind w:firstLine="720"/>
        <w:rPr>
          <w:rFonts w:ascii="Arial" w:hAnsi="Arial" w:cs="Arial"/>
          <w:sz w:val="24"/>
          <w:szCs w:val="24"/>
        </w:rPr>
      </w:pPr>
    </w:p>
    <w:p w14:paraId="53A15414" w14:textId="59B0EE14" w:rsidR="00A461A5" w:rsidRDefault="00A461A5" w:rsidP="00A461A5">
      <w:pPr>
        <w:spacing w:line="480" w:lineRule="auto"/>
        <w:ind w:firstLine="720"/>
        <w:rPr>
          <w:rFonts w:ascii="Arial" w:hAnsi="Arial" w:cs="Arial"/>
          <w:sz w:val="24"/>
          <w:szCs w:val="24"/>
        </w:rPr>
      </w:pPr>
      <w:r>
        <w:rPr>
          <w:rFonts w:ascii="Arial" w:hAnsi="Arial" w:cs="Arial"/>
          <w:sz w:val="24"/>
          <w:szCs w:val="24"/>
        </w:rPr>
        <w:t>I allege that defendant Ahern was given both a verbal notice of removal and a written notice of removal. Removal was also argued in the jurisdiction section of my complaint against him. I allege that despite receiving a fair notice of removal, Ahern continued to conduct proceedings in state court. I allege that the state court proceedings were timed with the proceedings in federal court. The timing is done in such a way that I would have little to no time to participate in the state court proceedings.</w:t>
      </w:r>
    </w:p>
    <w:p w14:paraId="712C7315" w14:textId="5EBC927B" w:rsidR="00264A08" w:rsidRPr="008F3AE0" w:rsidRDefault="008F3AE0" w:rsidP="008F3AE0">
      <w:pPr>
        <w:spacing w:line="480" w:lineRule="auto"/>
        <w:ind w:firstLine="720"/>
        <w:rPr>
          <w:rFonts w:ascii="Arial" w:hAnsi="Arial" w:cs="Arial"/>
          <w:sz w:val="24"/>
          <w:szCs w:val="24"/>
        </w:rPr>
      </w:pPr>
      <w:r>
        <w:rPr>
          <w:rFonts w:ascii="Arial" w:hAnsi="Arial" w:cs="Arial"/>
          <w:sz w:val="24"/>
          <w:szCs w:val="24"/>
        </w:rPr>
        <w:t xml:space="preserve">I ask that this court declare that all the state court proceedings and orders entered after the removal </w:t>
      </w:r>
      <w:r w:rsidR="004F7DFA">
        <w:rPr>
          <w:rFonts w:ascii="Arial" w:hAnsi="Arial" w:cs="Arial"/>
          <w:sz w:val="24"/>
          <w:szCs w:val="24"/>
        </w:rPr>
        <w:t xml:space="preserve">are </w:t>
      </w:r>
      <w:r>
        <w:rPr>
          <w:rFonts w:ascii="Arial" w:hAnsi="Arial" w:cs="Arial"/>
          <w:sz w:val="24"/>
          <w:szCs w:val="24"/>
        </w:rPr>
        <w:t>void.</w:t>
      </w:r>
      <w:proofErr w:type="gramStart"/>
      <w:r w:rsidR="00A461A5">
        <w:rPr>
          <w:rFonts w:ascii="Arial" w:hAnsi="Arial" w:cs="Arial"/>
          <w:sz w:val="24"/>
          <w:szCs w:val="24"/>
        </w:rPr>
        <w:t>…</w:t>
      </w:r>
      <w:r w:rsidR="00264A08" w:rsidRPr="00264A08">
        <w:rPr>
          <w:rFonts w:ascii="Arial" w:hAnsi="Arial" w:cs="Arial"/>
          <w:b/>
          <w:bCs/>
          <w:sz w:val="24"/>
          <w:szCs w:val="24"/>
        </w:rPr>
        <w:t>“</w:t>
      </w:r>
      <w:proofErr w:type="gramEnd"/>
      <w:r w:rsidR="00264A08" w:rsidRPr="00264A08">
        <w:rPr>
          <w:rFonts w:ascii="Arial" w:hAnsi="Arial" w:cs="Arial"/>
          <w:b/>
          <w:bCs/>
          <w:sz w:val="24"/>
          <w:szCs w:val="24"/>
        </w:rPr>
        <w:t xml:space="preserve">“any proceedings in the state court after the filing of the petition and prior to a federal remand order are absolutely void, </w:t>
      </w:r>
      <w:r w:rsidR="00264A08" w:rsidRPr="00264A08">
        <w:rPr>
          <w:rFonts w:ascii="Arial" w:hAnsi="Arial" w:cs="Arial"/>
          <w:b/>
          <w:bCs/>
          <w:sz w:val="24"/>
          <w:szCs w:val="24"/>
        </w:rPr>
        <w:lastRenderedPageBreak/>
        <w:t xml:space="preserve">despite subsequent determination that the removal petition was ineffective.” South Carolina v. Moore, 447 F.2d 1067, 1073 (4th Cir.1971); see United States ex rel. Echevarria v. </w:t>
      </w:r>
      <w:proofErr w:type="spellStart"/>
      <w:r w:rsidR="00264A08" w:rsidRPr="00264A08">
        <w:rPr>
          <w:rFonts w:ascii="Arial" w:hAnsi="Arial" w:cs="Arial"/>
          <w:b/>
          <w:bCs/>
          <w:sz w:val="24"/>
          <w:szCs w:val="24"/>
        </w:rPr>
        <w:t>Silberglitt</w:t>
      </w:r>
      <w:proofErr w:type="spellEnd"/>
      <w:r w:rsidR="00264A08" w:rsidRPr="00264A08">
        <w:rPr>
          <w:rFonts w:ascii="Arial" w:hAnsi="Arial" w:cs="Arial"/>
          <w:b/>
          <w:bCs/>
          <w:sz w:val="24"/>
          <w:szCs w:val="24"/>
        </w:rPr>
        <w:t>, 441 F.2d 225, 227 (2d Cir.1971)”</w:t>
      </w:r>
    </w:p>
    <w:p w14:paraId="6D8D3C7E" w14:textId="77777777" w:rsidR="00707F24" w:rsidRPr="008124ED" w:rsidRDefault="00707F24" w:rsidP="00707F24">
      <w:pPr>
        <w:spacing w:line="480" w:lineRule="auto"/>
        <w:ind w:firstLine="720"/>
        <w:rPr>
          <w:rFonts w:ascii="Arial" w:hAnsi="Arial" w:cs="Arial"/>
          <w:sz w:val="24"/>
          <w:szCs w:val="24"/>
        </w:rPr>
      </w:pPr>
    </w:p>
    <w:p w14:paraId="32D9A90D" w14:textId="77777777" w:rsidR="008124ED" w:rsidRDefault="008124ED" w:rsidP="008124ED">
      <w:pPr>
        <w:pStyle w:val="ListParagraph"/>
        <w:spacing w:line="480" w:lineRule="auto"/>
        <w:jc w:val="center"/>
        <w:rPr>
          <w:rFonts w:ascii="Arial" w:hAnsi="Arial" w:cs="Arial"/>
          <w:b/>
          <w:bCs/>
          <w:sz w:val="24"/>
          <w:szCs w:val="24"/>
        </w:rPr>
      </w:pPr>
    </w:p>
    <w:p w14:paraId="74C570FE" w14:textId="77777777" w:rsidR="00EB1FDE" w:rsidRDefault="00EB1FDE" w:rsidP="00EB1FDE">
      <w:pPr>
        <w:pStyle w:val="ListParagraph"/>
        <w:spacing w:line="480" w:lineRule="auto"/>
        <w:jc w:val="center"/>
        <w:rPr>
          <w:rFonts w:ascii="Arial" w:hAnsi="Arial" w:cs="Arial"/>
          <w:b/>
          <w:bCs/>
          <w:sz w:val="24"/>
          <w:szCs w:val="24"/>
        </w:rPr>
      </w:pPr>
      <w:r>
        <w:rPr>
          <w:rFonts w:ascii="Arial" w:hAnsi="Arial" w:cs="Arial"/>
          <w:b/>
          <w:bCs/>
          <w:sz w:val="24"/>
          <w:szCs w:val="24"/>
        </w:rPr>
        <w:t xml:space="preserve">JUDGE AHERN DOES NOT HAVE </w:t>
      </w:r>
    </w:p>
    <w:p w14:paraId="138457BE" w14:textId="4698F395" w:rsidR="00EB1FDE" w:rsidRDefault="00EB1FDE" w:rsidP="00EB1FDE">
      <w:pPr>
        <w:pStyle w:val="ListParagraph"/>
        <w:spacing w:line="480" w:lineRule="auto"/>
        <w:jc w:val="center"/>
        <w:rPr>
          <w:rFonts w:ascii="Arial" w:hAnsi="Arial" w:cs="Arial"/>
          <w:b/>
          <w:bCs/>
          <w:sz w:val="24"/>
          <w:szCs w:val="24"/>
        </w:rPr>
      </w:pPr>
      <w:r>
        <w:rPr>
          <w:rFonts w:ascii="Arial" w:hAnsi="Arial" w:cs="Arial"/>
          <w:b/>
          <w:bCs/>
          <w:sz w:val="24"/>
          <w:szCs w:val="24"/>
        </w:rPr>
        <w:t>PERSONAL JURISDICTION</w:t>
      </w:r>
    </w:p>
    <w:p w14:paraId="14AC8F77" w14:textId="77777777" w:rsidR="00EB1FDE" w:rsidRDefault="00EB1FDE" w:rsidP="00EB1FDE">
      <w:pPr>
        <w:pStyle w:val="ListParagraph"/>
        <w:spacing w:line="480" w:lineRule="auto"/>
        <w:jc w:val="center"/>
        <w:rPr>
          <w:rFonts w:ascii="Arial" w:hAnsi="Arial" w:cs="Arial"/>
          <w:b/>
          <w:bCs/>
          <w:sz w:val="24"/>
          <w:szCs w:val="24"/>
        </w:rPr>
      </w:pPr>
    </w:p>
    <w:p w14:paraId="51926880" w14:textId="4FC0ACF3" w:rsidR="00EB1FDE" w:rsidRDefault="00F717D5" w:rsidP="00866046">
      <w:pPr>
        <w:spacing w:line="480" w:lineRule="auto"/>
        <w:rPr>
          <w:rFonts w:ascii="Arial" w:hAnsi="Arial" w:cs="Arial"/>
          <w:i/>
          <w:iCs/>
          <w:sz w:val="24"/>
          <w:szCs w:val="24"/>
        </w:rPr>
      </w:pPr>
      <w:r>
        <w:rPr>
          <w:rFonts w:ascii="Arial" w:hAnsi="Arial" w:cs="Arial"/>
          <w:sz w:val="24"/>
          <w:szCs w:val="24"/>
        </w:rPr>
        <w:tab/>
        <w:t xml:space="preserve">In my original complaint, I argued that Judge Ahern did not have personal jurisdiction. </w:t>
      </w:r>
      <w:r w:rsidR="00D6238B">
        <w:rPr>
          <w:rFonts w:ascii="Arial" w:hAnsi="Arial" w:cs="Arial"/>
          <w:sz w:val="24"/>
          <w:szCs w:val="24"/>
        </w:rPr>
        <w:t>So far</w:t>
      </w:r>
      <w:r w:rsidR="00866046">
        <w:rPr>
          <w:rFonts w:ascii="Arial" w:hAnsi="Arial" w:cs="Arial"/>
          <w:sz w:val="24"/>
          <w:szCs w:val="24"/>
        </w:rPr>
        <w:t xml:space="preserve">, </w:t>
      </w:r>
      <w:r w:rsidR="00D6238B">
        <w:rPr>
          <w:rFonts w:ascii="Arial" w:hAnsi="Arial" w:cs="Arial"/>
          <w:sz w:val="24"/>
          <w:szCs w:val="24"/>
        </w:rPr>
        <w:t>the defendant has not provided any arguments to suggest otherwise. Instead, in their most recent filing</w:t>
      </w:r>
      <w:r w:rsidR="00680E3B">
        <w:rPr>
          <w:rFonts w:ascii="Arial" w:hAnsi="Arial" w:cs="Arial"/>
          <w:sz w:val="24"/>
          <w:szCs w:val="24"/>
        </w:rPr>
        <w:t>,</w:t>
      </w:r>
      <w:r w:rsidR="00D6238B">
        <w:rPr>
          <w:rFonts w:ascii="Arial" w:hAnsi="Arial" w:cs="Arial"/>
          <w:sz w:val="24"/>
          <w:szCs w:val="24"/>
        </w:rPr>
        <w:t xml:space="preserve"> the defendants argue that </w:t>
      </w:r>
      <w:r w:rsidR="00117478">
        <w:rPr>
          <w:rFonts w:ascii="Arial" w:hAnsi="Arial" w:cs="Arial"/>
          <w:sz w:val="24"/>
          <w:szCs w:val="24"/>
        </w:rPr>
        <w:t>(</w:t>
      </w:r>
      <w:r w:rsidR="00D6238B" w:rsidRPr="00866046">
        <w:rPr>
          <w:rFonts w:ascii="Arial" w:hAnsi="Arial" w:cs="Arial"/>
          <w:i/>
          <w:iCs/>
          <w:sz w:val="24"/>
          <w:szCs w:val="24"/>
        </w:rPr>
        <w:t>“Deciding plaintiff’s claim would be an inappropriate intrusion into the workings of the state court system because exercising federal jurisdiction over these claims would reflect a lack of respect for the state’s ability to resolve these issues properly before its courts</w:t>
      </w:r>
      <w:r w:rsidR="00117478">
        <w:rPr>
          <w:rFonts w:ascii="Arial" w:hAnsi="Arial" w:cs="Arial"/>
          <w:i/>
          <w:iCs/>
          <w:sz w:val="24"/>
          <w:szCs w:val="24"/>
        </w:rPr>
        <w:t xml:space="preserve">... </w:t>
      </w:r>
      <w:r w:rsidR="00866046" w:rsidRPr="00866046">
        <w:rPr>
          <w:rFonts w:ascii="Arial" w:hAnsi="Arial" w:cs="Arial"/>
          <w:i/>
          <w:iCs/>
          <w:sz w:val="24"/>
          <w:szCs w:val="24"/>
        </w:rPr>
        <w:t>Because</w:t>
      </w:r>
      <w:r w:rsidR="00866046" w:rsidRPr="00866046">
        <w:rPr>
          <w:rFonts w:ascii="Arial" w:hAnsi="Arial" w:cs="Arial"/>
          <w:i/>
          <w:iCs/>
          <w:sz w:val="24"/>
          <w:szCs w:val="24"/>
        </w:rPr>
        <w:t xml:space="preserve"> </w:t>
      </w:r>
      <w:r w:rsidR="00866046" w:rsidRPr="00866046">
        <w:rPr>
          <w:rFonts w:ascii="Arial" w:hAnsi="Arial" w:cs="Arial"/>
          <w:i/>
          <w:iCs/>
          <w:sz w:val="24"/>
          <w:szCs w:val="24"/>
        </w:rPr>
        <w:t>Plaintiff is asking this Court to inject itself into state court proceedings dealing with state law, this</w:t>
      </w:r>
      <w:r w:rsidR="00866046" w:rsidRPr="00866046">
        <w:rPr>
          <w:rFonts w:ascii="Arial" w:hAnsi="Arial" w:cs="Arial"/>
          <w:i/>
          <w:iCs/>
          <w:sz w:val="24"/>
          <w:szCs w:val="24"/>
        </w:rPr>
        <w:t xml:space="preserve"> </w:t>
      </w:r>
      <w:r w:rsidR="00866046" w:rsidRPr="00866046">
        <w:rPr>
          <w:rFonts w:ascii="Arial" w:hAnsi="Arial" w:cs="Arial"/>
          <w:i/>
          <w:iCs/>
          <w:sz w:val="24"/>
          <w:szCs w:val="24"/>
        </w:rPr>
        <w:t>Court should decline to exercise jurisdiction based on</w:t>
      </w:r>
      <w:r w:rsidR="00866046">
        <w:rPr>
          <w:rFonts w:ascii="Arial" w:hAnsi="Arial" w:cs="Arial"/>
          <w:i/>
          <w:iCs/>
          <w:sz w:val="24"/>
          <w:szCs w:val="24"/>
        </w:rPr>
        <w:t xml:space="preserve"> general principles of federal abstention.</w:t>
      </w:r>
      <w:r w:rsidR="00117478">
        <w:rPr>
          <w:rFonts w:ascii="Arial" w:hAnsi="Arial" w:cs="Arial"/>
          <w:i/>
          <w:iCs/>
          <w:sz w:val="24"/>
          <w:szCs w:val="24"/>
        </w:rPr>
        <w:t>”)</w:t>
      </w:r>
      <w:r w:rsidR="00866046">
        <w:rPr>
          <w:rFonts w:ascii="Arial" w:hAnsi="Arial" w:cs="Arial"/>
          <w:i/>
          <w:iCs/>
          <w:sz w:val="24"/>
          <w:szCs w:val="24"/>
        </w:rPr>
        <w:t xml:space="preserve"> </w:t>
      </w:r>
    </w:p>
    <w:p w14:paraId="33861F6C" w14:textId="03DBB904" w:rsidR="00680E3B" w:rsidRDefault="00866046" w:rsidP="00866046">
      <w:pPr>
        <w:spacing w:line="480" w:lineRule="auto"/>
        <w:rPr>
          <w:rFonts w:ascii="Arial" w:hAnsi="Arial" w:cs="Arial"/>
          <w:sz w:val="24"/>
          <w:szCs w:val="24"/>
        </w:rPr>
      </w:pPr>
      <w:r>
        <w:rPr>
          <w:rFonts w:ascii="Arial" w:hAnsi="Arial" w:cs="Arial"/>
          <w:sz w:val="24"/>
          <w:szCs w:val="24"/>
        </w:rPr>
        <w:tab/>
        <w:t xml:space="preserve">I argue that the defendant is missing the point of my </w:t>
      </w:r>
      <w:r w:rsidR="00680E3B">
        <w:rPr>
          <w:rFonts w:ascii="Arial" w:hAnsi="Arial" w:cs="Arial"/>
          <w:sz w:val="24"/>
          <w:szCs w:val="24"/>
        </w:rPr>
        <w:t>section 1983 claim. I cannot appeal without a bystander’s report and accurate court records. I allege that Ahern and the other defendants are sabotaging my appeal. It’s evident that the state court does not have the ability to "</w:t>
      </w:r>
      <w:r w:rsidR="00680E3B" w:rsidRPr="00680E3B">
        <w:t xml:space="preserve"> </w:t>
      </w:r>
      <w:r w:rsidR="00680E3B" w:rsidRPr="00680E3B">
        <w:rPr>
          <w:rFonts w:ascii="Arial" w:hAnsi="Arial" w:cs="Arial"/>
          <w:sz w:val="24"/>
          <w:szCs w:val="24"/>
        </w:rPr>
        <w:t>resolve these issues properly</w:t>
      </w:r>
      <w:r w:rsidR="00680E3B">
        <w:rPr>
          <w:rFonts w:ascii="Arial" w:hAnsi="Arial" w:cs="Arial"/>
          <w:sz w:val="24"/>
          <w:szCs w:val="24"/>
        </w:rPr>
        <w:t xml:space="preserve">” because they are the ones that’s sabotaging my appeal. As my claims pertain to Ahern, I am requesting declaratory relief. </w:t>
      </w:r>
      <w:r w:rsidR="00680E3B">
        <w:rPr>
          <w:rFonts w:ascii="Arial" w:hAnsi="Arial" w:cs="Arial"/>
          <w:sz w:val="24"/>
          <w:szCs w:val="24"/>
        </w:rPr>
        <w:lastRenderedPageBreak/>
        <w:t xml:space="preserve">Asking this court to grant a remedy </w:t>
      </w:r>
      <w:r w:rsidR="00EE537F">
        <w:rPr>
          <w:rFonts w:ascii="Arial" w:hAnsi="Arial" w:cs="Arial"/>
          <w:sz w:val="24"/>
          <w:szCs w:val="24"/>
        </w:rPr>
        <w:t>so that I can appeal his judgment</w:t>
      </w:r>
      <w:r w:rsidR="00680E3B">
        <w:rPr>
          <w:rFonts w:ascii="Arial" w:hAnsi="Arial" w:cs="Arial"/>
          <w:sz w:val="24"/>
          <w:szCs w:val="24"/>
        </w:rPr>
        <w:t>. The U.S. District court clearly has the authority to grant relief.</w:t>
      </w:r>
      <w:r w:rsidR="00547087">
        <w:rPr>
          <w:rFonts w:ascii="Arial" w:hAnsi="Arial" w:cs="Arial"/>
          <w:sz w:val="24"/>
          <w:szCs w:val="24"/>
        </w:rPr>
        <w:t xml:space="preserve"> Rule 57 of the Federal Rules of Civil Procedure </w:t>
      </w:r>
      <w:r w:rsidR="00346A47">
        <w:rPr>
          <w:rFonts w:ascii="Arial" w:hAnsi="Arial" w:cs="Arial"/>
          <w:sz w:val="24"/>
          <w:szCs w:val="24"/>
        </w:rPr>
        <w:t>provides the process for declaratory judgments.</w:t>
      </w:r>
      <w:r w:rsidR="00EE537F">
        <w:rPr>
          <w:rFonts w:ascii="Arial" w:hAnsi="Arial" w:cs="Arial"/>
          <w:sz w:val="24"/>
          <w:szCs w:val="24"/>
        </w:rPr>
        <w:t xml:space="preserve"> That rule provides that declaratory judgments may be obtained under </w:t>
      </w:r>
      <w:r w:rsidR="00EE537F" w:rsidRPr="00EE537F">
        <w:rPr>
          <w:rFonts w:ascii="Arial" w:hAnsi="Arial" w:cs="Arial"/>
          <w:sz w:val="24"/>
          <w:szCs w:val="24"/>
        </w:rPr>
        <w:t>28 U.S.C. § 2201</w:t>
      </w:r>
      <w:r w:rsidR="00EE537F">
        <w:rPr>
          <w:rFonts w:ascii="Arial" w:hAnsi="Arial" w:cs="Arial"/>
          <w:sz w:val="24"/>
          <w:szCs w:val="24"/>
        </w:rPr>
        <w:t>.</w:t>
      </w:r>
    </w:p>
    <w:p w14:paraId="0F1DFA89" w14:textId="0A4B4CFA" w:rsidR="00680E3B" w:rsidRDefault="00680E3B" w:rsidP="00866046">
      <w:pPr>
        <w:spacing w:line="480" w:lineRule="auto"/>
        <w:rPr>
          <w:rFonts w:ascii="Arial" w:hAnsi="Arial" w:cs="Arial"/>
          <w:sz w:val="24"/>
          <w:szCs w:val="24"/>
        </w:rPr>
      </w:pPr>
      <w:r>
        <w:rPr>
          <w:rFonts w:ascii="Arial" w:hAnsi="Arial" w:cs="Arial"/>
          <w:sz w:val="24"/>
          <w:szCs w:val="24"/>
        </w:rPr>
        <w:tab/>
        <w:t xml:space="preserve">A temporary restraining order should be issued because the defendants never had personal jurisdiction in the state case, and this court clearly has the authority to issue declaratory relief. </w:t>
      </w:r>
    </w:p>
    <w:p w14:paraId="62F419AC" w14:textId="77777777" w:rsidR="00AC2134" w:rsidRDefault="00AC2134" w:rsidP="00866046">
      <w:pPr>
        <w:spacing w:line="480" w:lineRule="auto"/>
        <w:rPr>
          <w:rFonts w:ascii="Arial" w:hAnsi="Arial" w:cs="Arial"/>
          <w:sz w:val="24"/>
          <w:szCs w:val="24"/>
        </w:rPr>
      </w:pPr>
    </w:p>
    <w:p w14:paraId="13BD3F9F" w14:textId="77777777" w:rsidR="00AB46F4" w:rsidRPr="00866046" w:rsidRDefault="00AB46F4" w:rsidP="00866046">
      <w:pPr>
        <w:spacing w:line="480" w:lineRule="auto"/>
        <w:rPr>
          <w:rFonts w:ascii="Arial" w:hAnsi="Arial" w:cs="Arial"/>
          <w:sz w:val="24"/>
          <w:szCs w:val="24"/>
        </w:rPr>
      </w:pPr>
    </w:p>
    <w:p w14:paraId="02AA3C4E" w14:textId="77777777" w:rsidR="00AC2134" w:rsidRDefault="00AC2134" w:rsidP="00AC2134">
      <w:pPr>
        <w:pStyle w:val="ListParagraph"/>
        <w:spacing w:line="480" w:lineRule="auto"/>
        <w:jc w:val="center"/>
        <w:rPr>
          <w:rFonts w:ascii="Arial" w:hAnsi="Arial" w:cs="Arial"/>
          <w:b/>
          <w:bCs/>
          <w:sz w:val="24"/>
          <w:szCs w:val="24"/>
        </w:rPr>
      </w:pPr>
      <w:r>
        <w:rPr>
          <w:rFonts w:ascii="Arial" w:hAnsi="Arial" w:cs="Arial"/>
          <w:b/>
          <w:bCs/>
          <w:sz w:val="24"/>
          <w:szCs w:val="24"/>
        </w:rPr>
        <w:t xml:space="preserve">JUDGE AHERN DOES NOT HAVE </w:t>
      </w:r>
    </w:p>
    <w:p w14:paraId="57D8343B" w14:textId="61CD73FF" w:rsidR="00AC2134" w:rsidRDefault="00AC2134" w:rsidP="00AC2134">
      <w:pPr>
        <w:pStyle w:val="ListParagraph"/>
        <w:spacing w:line="480" w:lineRule="auto"/>
        <w:jc w:val="center"/>
        <w:rPr>
          <w:rFonts w:ascii="Arial" w:hAnsi="Arial" w:cs="Arial"/>
          <w:b/>
          <w:bCs/>
          <w:sz w:val="24"/>
          <w:szCs w:val="24"/>
        </w:rPr>
      </w:pPr>
      <w:r>
        <w:rPr>
          <w:rFonts w:ascii="Arial" w:hAnsi="Arial" w:cs="Arial"/>
          <w:b/>
          <w:bCs/>
          <w:sz w:val="24"/>
          <w:szCs w:val="24"/>
        </w:rPr>
        <w:t>SUBJECT MATTER</w:t>
      </w:r>
      <w:r>
        <w:rPr>
          <w:rFonts w:ascii="Arial" w:hAnsi="Arial" w:cs="Arial"/>
          <w:b/>
          <w:bCs/>
          <w:sz w:val="24"/>
          <w:szCs w:val="24"/>
        </w:rPr>
        <w:t xml:space="preserve"> JURISDICTION</w:t>
      </w:r>
    </w:p>
    <w:p w14:paraId="133FD61E" w14:textId="7E25D118" w:rsidR="003F5DD3" w:rsidRDefault="003F5DD3" w:rsidP="003F5DD3">
      <w:pPr>
        <w:spacing w:line="480" w:lineRule="auto"/>
        <w:rPr>
          <w:rFonts w:ascii="Arial" w:hAnsi="Arial" w:cs="Arial"/>
          <w:sz w:val="24"/>
          <w:szCs w:val="24"/>
        </w:rPr>
      </w:pPr>
    </w:p>
    <w:p w14:paraId="2B6C9B68" w14:textId="77777777" w:rsidR="00034F2C" w:rsidRDefault="00AF5926" w:rsidP="003F5DD3">
      <w:pPr>
        <w:spacing w:line="480" w:lineRule="auto"/>
        <w:rPr>
          <w:rFonts w:ascii="Arial" w:hAnsi="Arial" w:cs="Arial"/>
          <w:i/>
          <w:iCs/>
          <w:sz w:val="24"/>
          <w:szCs w:val="24"/>
        </w:rPr>
      </w:pPr>
      <w:r>
        <w:rPr>
          <w:rFonts w:ascii="Arial" w:hAnsi="Arial" w:cs="Arial"/>
          <w:sz w:val="24"/>
          <w:szCs w:val="24"/>
        </w:rPr>
        <w:tab/>
        <w:t xml:space="preserve">It is important to note that Judge Ahern did not have subject matter jurisdiction in the state case. The defendant </w:t>
      </w:r>
      <w:r w:rsidR="006564F6">
        <w:rPr>
          <w:rFonts w:ascii="Arial" w:hAnsi="Arial" w:cs="Arial"/>
          <w:sz w:val="24"/>
          <w:szCs w:val="24"/>
        </w:rPr>
        <w:t>contend</w:t>
      </w:r>
      <w:r w:rsidR="00950C4D">
        <w:rPr>
          <w:rFonts w:ascii="Arial" w:hAnsi="Arial" w:cs="Arial"/>
          <w:sz w:val="24"/>
          <w:szCs w:val="24"/>
        </w:rPr>
        <w:t>s</w:t>
      </w:r>
      <w:r w:rsidR="00656321">
        <w:rPr>
          <w:rFonts w:ascii="Arial" w:hAnsi="Arial" w:cs="Arial"/>
          <w:sz w:val="24"/>
          <w:szCs w:val="24"/>
        </w:rPr>
        <w:t xml:space="preserve"> that </w:t>
      </w:r>
      <w:r w:rsidRPr="00656321">
        <w:rPr>
          <w:rFonts w:ascii="Arial" w:hAnsi="Arial" w:cs="Arial"/>
          <w:i/>
          <w:iCs/>
          <w:sz w:val="24"/>
          <w:szCs w:val="24"/>
        </w:rPr>
        <w:t>“</w:t>
      </w:r>
      <w:r w:rsidR="00656321" w:rsidRPr="00656321">
        <w:rPr>
          <w:rFonts w:ascii="Arial" w:hAnsi="Arial" w:cs="Arial"/>
          <w:i/>
          <w:iCs/>
          <w:sz w:val="24"/>
          <w:szCs w:val="24"/>
        </w:rPr>
        <w:t>as a sitting judge in the Circuit Court of Cook County, Judge Ahern had jurisdiction to hear any claim brought in the Cook County Circuit Court. See Ill. Const. Art. 6 §§ 6 &amp; 9.</w:t>
      </w:r>
      <w:r w:rsidR="00656321" w:rsidRPr="00656321">
        <w:rPr>
          <w:rFonts w:ascii="Arial" w:hAnsi="Arial" w:cs="Arial"/>
          <w:i/>
          <w:iCs/>
          <w:sz w:val="24"/>
          <w:szCs w:val="24"/>
        </w:rPr>
        <w:t>”</w:t>
      </w:r>
    </w:p>
    <w:p w14:paraId="4E9CEB45" w14:textId="1F556E13" w:rsidR="00AF5926" w:rsidRDefault="006564F6" w:rsidP="00034F2C">
      <w:pPr>
        <w:spacing w:line="480" w:lineRule="auto"/>
        <w:ind w:firstLine="720"/>
        <w:rPr>
          <w:rFonts w:ascii="Arial" w:hAnsi="Arial" w:cs="Arial"/>
          <w:sz w:val="24"/>
          <w:szCs w:val="24"/>
        </w:rPr>
      </w:pPr>
      <w:r>
        <w:rPr>
          <w:rFonts w:ascii="Arial" w:hAnsi="Arial" w:cs="Arial"/>
          <w:i/>
          <w:iCs/>
          <w:sz w:val="24"/>
          <w:szCs w:val="24"/>
        </w:rPr>
        <w:t xml:space="preserve"> </w:t>
      </w:r>
      <w:r>
        <w:rPr>
          <w:rFonts w:ascii="Arial" w:hAnsi="Arial" w:cs="Arial"/>
          <w:sz w:val="24"/>
          <w:szCs w:val="24"/>
        </w:rPr>
        <w:t>I argue that the defendant is simply wrong. Judge Ahern does not have jurisdiction to hear “any claim” brought before him… I believe the defendant is referring to Article 6 section 9 of the Illinois Constitutions. The relevant part provides “</w:t>
      </w:r>
      <w:r w:rsidRPr="006564F6">
        <w:rPr>
          <w:rFonts w:ascii="Arial" w:hAnsi="Arial" w:cs="Arial"/>
          <w:sz w:val="24"/>
          <w:szCs w:val="24"/>
        </w:rPr>
        <w:t>Circuit Courts shall have original jurisdiction of all justiciable</w:t>
      </w:r>
      <w:r>
        <w:rPr>
          <w:rFonts w:ascii="Arial" w:hAnsi="Arial" w:cs="Arial"/>
          <w:sz w:val="24"/>
          <w:szCs w:val="24"/>
        </w:rPr>
        <w:t xml:space="preserve"> </w:t>
      </w:r>
      <w:proofErr w:type="gramStart"/>
      <w:r w:rsidRPr="006564F6">
        <w:rPr>
          <w:rFonts w:ascii="Arial" w:hAnsi="Arial" w:cs="Arial"/>
          <w:sz w:val="24"/>
          <w:szCs w:val="24"/>
        </w:rPr>
        <w:t>matters</w:t>
      </w:r>
      <w:r>
        <w:rPr>
          <w:rFonts w:ascii="Arial" w:hAnsi="Arial" w:cs="Arial"/>
          <w:sz w:val="24"/>
          <w:szCs w:val="24"/>
        </w:rPr>
        <w:t>”</w:t>
      </w:r>
      <w:r w:rsidR="001D06D4">
        <w:rPr>
          <w:rFonts w:ascii="Arial" w:hAnsi="Arial" w:cs="Arial"/>
          <w:sz w:val="24"/>
          <w:szCs w:val="24"/>
        </w:rPr>
        <w:t>…</w:t>
      </w:r>
      <w:proofErr w:type="gramEnd"/>
      <w:r w:rsidR="001D06D4">
        <w:rPr>
          <w:rFonts w:ascii="Arial" w:hAnsi="Arial" w:cs="Arial"/>
          <w:sz w:val="24"/>
          <w:szCs w:val="24"/>
        </w:rPr>
        <w:t xml:space="preserve"> </w:t>
      </w:r>
      <w:r w:rsidR="009B3601" w:rsidRPr="009B3601">
        <w:rPr>
          <w:rFonts w:ascii="Arial" w:hAnsi="Arial" w:cs="Arial"/>
          <w:b/>
          <w:bCs/>
          <w:sz w:val="24"/>
          <w:szCs w:val="24"/>
        </w:rPr>
        <w:t xml:space="preserve">("In order to invoke the subject matter jurisdiction of the circuit court, a plaintiff's case, as framed by </w:t>
      </w:r>
      <w:r w:rsidR="009B3601" w:rsidRPr="009B3601">
        <w:rPr>
          <w:rFonts w:ascii="Arial" w:hAnsi="Arial" w:cs="Arial"/>
          <w:b/>
          <w:bCs/>
          <w:sz w:val="24"/>
          <w:szCs w:val="24"/>
        </w:rPr>
        <w:lastRenderedPageBreak/>
        <w:t>the complaint ... must present a justiciable matter.") Schottel v. Young, 687 F. 3d 370 - Court of Appeals, 8th Circuit 2012</w:t>
      </w:r>
      <w:r w:rsidR="009B3601">
        <w:rPr>
          <w:rFonts w:ascii="Arial" w:hAnsi="Arial" w:cs="Arial"/>
          <w:b/>
          <w:bCs/>
          <w:sz w:val="24"/>
          <w:szCs w:val="24"/>
        </w:rPr>
        <w:t>…. “</w:t>
      </w:r>
      <w:r w:rsidR="009B3601" w:rsidRPr="009B3601">
        <w:rPr>
          <w:rFonts w:ascii="Arial" w:hAnsi="Arial" w:cs="Arial"/>
          <w:b/>
          <w:bCs/>
          <w:sz w:val="24"/>
          <w:szCs w:val="24"/>
        </w:rPr>
        <w:t>The Illinois Supreme Court defines "justiciable" as "a controversy appropriate for review by the court, in that it is definite and concrete, as opposed to hypothetical or moot, touching upon the legal relations of parties having adverse legal interests."  Schottel v. Young, 687 F. 3d 370 - Court of Appeals, 8th Circuit 2012.</w:t>
      </w:r>
      <w:r w:rsidR="009B3601">
        <w:rPr>
          <w:rFonts w:ascii="Arial" w:hAnsi="Arial" w:cs="Arial"/>
          <w:b/>
          <w:bCs/>
          <w:sz w:val="24"/>
          <w:szCs w:val="24"/>
        </w:rPr>
        <w:t xml:space="preserve">” </w:t>
      </w:r>
      <w:proofErr w:type="gramStart"/>
      <w:r w:rsidR="00C574B8">
        <w:rPr>
          <w:rFonts w:ascii="Arial" w:hAnsi="Arial" w:cs="Arial"/>
          <w:sz w:val="24"/>
          <w:szCs w:val="24"/>
        </w:rPr>
        <w:t>In</w:t>
      </w:r>
      <w:proofErr w:type="gramEnd"/>
      <w:r w:rsidR="00C574B8">
        <w:rPr>
          <w:rFonts w:ascii="Arial" w:hAnsi="Arial" w:cs="Arial"/>
          <w:sz w:val="24"/>
          <w:szCs w:val="24"/>
        </w:rPr>
        <w:t xml:space="preserve"> other </w:t>
      </w:r>
      <w:proofErr w:type="spellStart"/>
      <w:r w:rsidR="00C574B8">
        <w:rPr>
          <w:rFonts w:ascii="Arial" w:hAnsi="Arial" w:cs="Arial"/>
          <w:sz w:val="24"/>
          <w:szCs w:val="24"/>
        </w:rPr>
        <w:t>word</w:t>
      </w:r>
      <w:r w:rsidR="00E74358">
        <w:rPr>
          <w:rFonts w:ascii="Arial" w:hAnsi="Arial" w:cs="Arial"/>
          <w:sz w:val="24"/>
          <w:szCs w:val="24"/>
        </w:rPr>
        <w:t>’</w:t>
      </w:r>
      <w:r w:rsidR="00C574B8">
        <w:rPr>
          <w:rFonts w:ascii="Arial" w:hAnsi="Arial" w:cs="Arial"/>
          <w:sz w:val="24"/>
          <w:szCs w:val="24"/>
        </w:rPr>
        <w:t>s</w:t>
      </w:r>
      <w:proofErr w:type="spellEnd"/>
      <w:r w:rsidR="005C79BE">
        <w:rPr>
          <w:rFonts w:ascii="Arial" w:hAnsi="Arial" w:cs="Arial"/>
          <w:sz w:val="24"/>
          <w:szCs w:val="24"/>
        </w:rPr>
        <w:t>,</w:t>
      </w:r>
      <w:r w:rsidR="00C574B8">
        <w:rPr>
          <w:rFonts w:ascii="Arial" w:hAnsi="Arial" w:cs="Arial"/>
          <w:sz w:val="24"/>
          <w:szCs w:val="24"/>
        </w:rPr>
        <w:t xml:space="preserve"> courts only have jurisdiction when there is a real or genuine controversy</w:t>
      </w:r>
      <w:r w:rsidR="0017042B">
        <w:rPr>
          <w:rFonts w:ascii="Arial" w:hAnsi="Arial" w:cs="Arial"/>
          <w:sz w:val="24"/>
          <w:szCs w:val="24"/>
        </w:rPr>
        <w:t xml:space="preserve">. I argue that Ahern did not have jurisdiction because there was never a real controversy. I have never refused to assist my son with paying for college. Ms. Thompson has never asked me to assist with paying for his college expenses. My son has never asked me to assist him with paying for college. I did not even know he was </w:t>
      </w:r>
      <w:r w:rsidR="0017042B" w:rsidRPr="009B3601">
        <w:rPr>
          <w:rFonts w:ascii="Arial" w:hAnsi="Arial" w:cs="Arial"/>
          <w:b/>
          <w:bCs/>
          <w:sz w:val="24"/>
          <w:szCs w:val="24"/>
        </w:rPr>
        <w:t>going</w:t>
      </w:r>
      <w:r w:rsidR="0017042B">
        <w:rPr>
          <w:rFonts w:ascii="Arial" w:hAnsi="Arial" w:cs="Arial"/>
          <w:sz w:val="24"/>
          <w:szCs w:val="24"/>
        </w:rPr>
        <w:t xml:space="preserve"> to college until I was sued in state cour</w:t>
      </w:r>
      <w:r w:rsidR="005C79BE">
        <w:rPr>
          <w:rFonts w:ascii="Arial" w:hAnsi="Arial" w:cs="Arial"/>
          <w:sz w:val="24"/>
          <w:szCs w:val="24"/>
        </w:rPr>
        <w:t xml:space="preserve">t. The defendants have not argued and cannot argue that there was a real controversy… </w:t>
      </w:r>
      <w:r w:rsidR="000328B8" w:rsidRPr="000328B8">
        <w:rPr>
          <w:rFonts w:ascii="Arial" w:hAnsi="Arial" w:cs="Arial"/>
          <w:sz w:val="24"/>
          <w:szCs w:val="24"/>
        </w:rPr>
        <w:t xml:space="preserve">The evidence will show that Ahern could not have had subject matter jurisdiction because </w:t>
      </w:r>
      <w:r w:rsidR="000328B8">
        <w:rPr>
          <w:rFonts w:ascii="Arial" w:hAnsi="Arial" w:cs="Arial"/>
          <w:sz w:val="24"/>
          <w:szCs w:val="24"/>
        </w:rPr>
        <w:t xml:space="preserve">Ms. Thompson’s complaint did not present a genuine controversy. </w:t>
      </w:r>
    </w:p>
    <w:p w14:paraId="09070539" w14:textId="21EF31F5" w:rsidR="000328B8" w:rsidRPr="00C574B8" w:rsidRDefault="000328B8" w:rsidP="003F5DD3">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 xml:space="preserve">A temporary restraining order should be issued because the defendants never had </w:t>
      </w:r>
      <w:r>
        <w:rPr>
          <w:rFonts w:ascii="Arial" w:hAnsi="Arial" w:cs="Arial"/>
          <w:sz w:val="24"/>
          <w:szCs w:val="24"/>
        </w:rPr>
        <w:t xml:space="preserve">subject matter </w:t>
      </w:r>
      <w:r>
        <w:rPr>
          <w:rFonts w:ascii="Arial" w:hAnsi="Arial" w:cs="Arial"/>
          <w:sz w:val="24"/>
          <w:szCs w:val="24"/>
        </w:rPr>
        <w:t>jurisdiction in the state case</w:t>
      </w:r>
      <w:r>
        <w:rPr>
          <w:rFonts w:ascii="Arial" w:hAnsi="Arial" w:cs="Arial"/>
          <w:sz w:val="24"/>
          <w:szCs w:val="24"/>
        </w:rPr>
        <w:t>.</w:t>
      </w:r>
    </w:p>
    <w:p w14:paraId="538CDFFD" w14:textId="77777777" w:rsidR="008124ED" w:rsidRDefault="008124ED" w:rsidP="008124ED">
      <w:pPr>
        <w:pStyle w:val="ListParagraph"/>
        <w:spacing w:line="480" w:lineRule="auto"/>
        <w:jc w:val="center"/>
        <w:rPr>
          <w:rFonts w:ascii="Arial" w:hAnsi="Arial" w:cs="Arial"/>
          <w:b/>
          <w:bCs/>
          <w:sz w:val="24"/>
          <w:szCs w:val="24"/>
        </w:rPr>
      </w:pPr>
    </w:p>
    <w:p w14:paraId="798090C5" w14:textId="480FB9A1" w:rsidR="009B3601" w:rsidRDefault="009B3601" w:rsidP="009B3601">
      <w:pPr>
        <w:pStyle w:val="ListParagraph"/>
        <w:spacing w:line="480" w:lineRule="auto"/>
        <w:jc w:val="center"/>
        <w:rPr>
          <w:rFonts w:ascii="Arial" w:hAnsi="Arial" w:cs="Arial"/>
          <w:b/>
          <w:bCs/>
          <w:sz w:val="24"/>
          <w:szCs w:val="24"/>
        </w:rPr>
      </w:pPr>
      <w:r>
        <w:rPr>
          <w:rFonts w:ascii="Arial" w:hAnsi="Arial" w:cs="Arial"/>
          <w:b/>
          <w:bCs/>
          <w:sz w:val="24"/>
          <w:szCs w:val="24"/>
        </w:rPr>
        <w:t>ILLINOIS STATUTE 750 ILCS 5/513 IS VOID</w:t>
      </w:r>
    </w:p>
    <w:p w14:paraId="2AB9E4E3" w14:textId="1E0DDA59" w:rsidR="009B3601" w:rsidRDefault="009B3601" w:rsidP="009B3601">
      <w:pPr>
        <w:pStyle w:val="ListParagraph"/>
        <w:spacing w:line="480" w:lineRule="auto"/>
        <w:jc w:val="center"/>
        <w:rPr>
          <w:rFonts w:ascii="Arial" w:hAnsi="Arial" w:cs="Arial"/>
          <w:b/>
          <w:bCs/>
          <w:sz w:val="24"/>
          <w:szCs w:val="24"/>
        </w:rPr>
      </w:pPr>
      <w:r>
        <w:rPr>
          <w:rFonts w:ascii="Arial" w:hAnsi="Arial" w:cs="Arial"/>
          <w:b/>
          <w:bCs/>
          <w:sz w:val="24"/>
          <w:szCs w:val="24"/>
        </w:rPr>
        <w:t>BECAUSE ITS VAGUE</w:t>
      </w:r>
    </w:p>
    <w:p w14:paraId="44AB3338" w14:textId="77777777" w:rsidR="00034F2C" w:rsidRDefault="009B3601" w:rsidP="00495B97">
      <w:pPr>
        <w:spacing w:line="480" w:lineRule="auto"/>
        <w:rPr>
          <w:rFonts w:ascii="Arial" w:hAnsi="Arial" w:cs="Arial"/>
          <w:i/>
          <w:iCs/>
          <w:sz w:val="24"/>
          <w:szCs w:val="24"/>
        </w:rPr>
      </w:pPr>
      <w:r>
        <w:rPr>
          <w:rFonts w:ascii="Arial" w:hAnsi="Arial" w:cs="Arial"/>
          <w:b/>
          <w:bCs/>
          <w:sz w:val="24"/>
          <w:szCs w:val="24"/>
        </w:rPr>
        <w:tab/>
      </w:r>
      <w:r>
        <w:rPr>
          <w:rFonts w:ascii="Arial" w:hAnsi="Arial" w:cs="Arial"/>
          <w:sz w:val="24"/>
          <w:szCs w:val="24"/>
        </w:rPr>
        <w:t>In my complaint I argued that the statute 750 ILCS 5/513 is void because it’s vague. The defendant contends that</w:t>
      </w:r>
      <w:r w:rsidR="00495B97">
        <w:rPr>
          <w:rFonts w:ascii="Arial" w:hAnsi="Arial" w:cs="Arial"/>
          <w:sz w:val="24"/>
          <w:szCs w:val="24"/>
        </w:rPr>
        <w:t xml:space="preserve"> </w:t>
      </w:r>
      <w:r w:rsidR="00495B97" w:rsidRPr="00495B97">
        <w:rPr>
          <w:rFonts w:ascii="Arial" w:hAnsi="Arial" w:cs="Arial"/>
          <w:i/>
          <w:iCs/>
          <w:sz w:val="24"/>
          <w:szCs w:val="24"/>
        </w:rPr>
        <w:t>“</w:t>
      </w:r>
      <w:r w:rsidR="00495B97" w:rsidRPr="00495B97">
        <w:rPr>
          <w:rFonts w:ascii="Arial" w:hAnsi="Arial" w:cs="Arial"/>
          <w:i/>
          <w:iCs/>
          <w:sz w:val="24"/>
          <w:szCs w:val="24"/>
        </w:rPr>
        <w:t>Plaintiff seems to believe that a statute must outline</w:t>
      </w:r>
      <w:r w:rsidR="00495B97" w:rsidRPr="00495B97">
        <w:rPr>
          <w:rFonts w:ascii="Arial" w:hAnsi="Arial" w:cs="Arial"/>
          <w:i/>
          <w:iCs/>
          <w:sz w:val="24"/>
          <w:szCs w:val="24"/>
        </w:rPr>
        <w:t xml:space="preserve"> </w:t>
      </w:r>
      <w:r w:rsidR="00495B97" w:rsidRPr="00495B97">
        <w:rPr>
          <w:rFonts w:ascii="Arial" w:hAnsi="Arial" w:cs="Arial"/>
          <w:i/>
          <w:iCs/>
          <w:sz w:val="24"/>
          <w:szCs w:val="24"/>
        </w:rPr>
        <w:t xml:space="preserve">every conceivable way that it may be applied to </w:t>
      </w:r>
      <w:proofErr w:type="gramStart"/>
      <w:r w:rsidR="00495B97" w:rsidRPr="00495B97">
        <w:rPr>
          <w:rFonts w:ascii="Arial" w:hAnsi="Arial" w:cs="Arial"/>
          <w:i/>
          <w:iCs/>
          <w:sz w:val="24"/>
          <w:szCs w:val="24"/>
        </w:rPr>
        <w:t>in order to</w:t>
      </w:r>
      <w:proofErr w:type="gramEnd"/>
      <w:r w:rsidR="00495B97" w:rsidRPr="00495B97">
        <w:rPr>
          <w:rFonts w:ascii="Arial" w:hAnsi="Arial" w:cs="Arial"/>
          <w:i/>
          <w:iCs/>
          <w:sz w:val="24"/>
          <w:szCs w:val="24"/>
        </w:rPr>
        <w:t xml:space="preserve"> not be vague, but that </w:t>
      </w:r>
      <w:r w:rsidR="00495B97" w:rsidRPr="00495B97">
        <w:rPr>
          <w:rFonts w:ascii="Arial" w:hAnsi="Arial" w:cs="Arial"/>
          <w:i/>
          <w:iCs/>
          <w:sz w:val="24"/>
          <w:szCs w:val="24"/>
        </w:rPr>
        <w:lastRenderedPageBreak/>
        <w:t>requirement</w:t>
      </w:r>
      <w:r w:rsidR="00495B97" w:rsidRPr="00495B97">
        <w:rPr>
          <w:rFonts w:ascii="Arial" w:hAnsi="Arial" w:cs="Arial"/>
          <w:i/>
          <w:iCs/>
          <w:sz w:val="24"/>
          <w:szCs w:val="24"/>
        </w:rPr>
        <w:t xml:space="preserve"> </w:t>
      </w:r>
      <w:r w:rsidR="00495B97" w:rsidRPr="00495B97">
        <w:rPr>
          <w:rFonts w:ascii="Arial" w:hAnsi="Arial" w:cs="Arial"/>
          <w:i/>
          <w:iCs/>
          <w:sz w:val="24"/>
          <w:szCs w:val="24"/>
        </w:rPr>
        <w:t>would be impossible. As the Supreme Court has recognized, "[c]</w:t>
      </w:r>
      <w:proofErr w:type="spellStart"/>
      <w:r w:rsidR="00495B97" w:rsidRPr="00495B97">
        <w:rPr>
          <w:rFonts w:ascii="Arial" w:hAnsi="Arial" w:cs="Arial"/>
          <w:i/>
          <w:iCs/>
          <w:sz w:val="24"/>
          <w:szCs w:val="24"/>
        </w:rPr>
        <w:t>ondemned</w:t>
      </w:r>
      <w:proofErr w:type="spellEnd"/>
      <w:r w:rsidR="00495B97" w:rsidRPr="00495B97">
        <w:rPr>
          <w:rFonts w:ascii="Arial" w:hAnsi="Arial" w:cs="Arial"/>
          <w:i/>
          <w:iCs/>
          <w:sz w:val="24"/>
          <w:szCs w:val="24"/>
        </w:rPr>
        <w:t xml:space="preserve"> to the use of words,</w:t>
      </w:r>
      <w:r w:rsidR="00495B97" w:rsidRPr="00495B97">
        <w:rPr>
          <w:rFonts w:ascii="Arial" w:hAnsi="Arial" w:cs="Arial"/>
          <w:i/>
          <w:iCs/>
          <w:sz w:val="24"/>
          <w:szCs w:val="24"/>
        </w:rPr>
        <w:t xml:space="preserve"> </w:t>
      </w:r>
      <w:r w:rsidR="00495B97" w:rsidRPr="00495B97">
        <w:rPr>
          <w:rFonts w:ascii="Arial" w:hAnsi="Arial" w:cs="Arial"/>
          <w:i/>
          <w:iCs/>
          <w:sz w:val="24"/>
          <w:szCs w:val="24"/>
        </w:rPr>
        <w:t xml:space="preserve">we can never expect mathematical certainty from our language.” </w:t>
      </w:r>
      <w:proofErr w:type="spellStart"/>
      <w:r w:rsidR="00495B97" w:rsidRPr="00495B97">
        <w:rPr>
          <w:rFonts w:ascii="Arial" w:hAnsi="Arial" w:cs="Arial"/>
          <w:i/>
          <w:iCs/>
          <w:sz w:val="24"/>
          <w:szCs w:val="24"/>
        </w:rPr>
        <w:t>Grayned</w:t>
      </w:r>
      <w:proofErr w:type="spellEnd"/>
      <w:r w:rsidR="00495B97" w:rsidRPr="00495B97">
        <w:rPr>
          <w:rFonts w:ascii="Arial" w:hAnsi="Arial" w:cs="Arial"/>
          <w:i/>
          <w:iCs/>
          <w:sz w:val="24"/>
          <w:szCs w:val="24"/>
        </w:rPr>
        <w:t xml:space="preserve"> v. City of Rockford, 408U.S. 104, 110 (1972)</w:t>
      </w:r>
      <w:r w:rsidR="00495B97">
        <w:rPr>
          <w:rFonts w:ascii="Arial" w:hAnsi="Arial" w:cs="Arial"/>
          <w:i/>
          <w:iCs/>
          <w:sz w:val="24"/>
          <w:szCs w:val="24"/>
        </w:rPr>
        <w:t xml:space="preserve">. </w:t>
      </w:r>
      <w:r w:rsidR="00495B97" w:rsidRPr="00495B97">
        <w:rPr>
          <w:rFonts w:ascii="Arial" w:hAnsi="Arial" w:cs="Arial"/>
          <w:i/>
          <w:iCs/>
          <w:sz w:val="24"/>
          <w:szCs w:val="24"/>
        </w:rPr>
        <w:t>Due process thus requires only “reasonable specificity.” Coates v. Cincinnati, 402 U.S. 611, 614 (1971)</w:t>
      </w:r>
      <w:r w:rsidR="00495B97" w:rsidRPr="00495B97">
        <w:rPr>
          <w:rFonts w:ascii="Arial" w:hAnsi="Arial" w:cs="Arial"/>
          <w:i/>
          <w:iCs/>
          <w:sz w:val="24"/>
          <w:szCs w:val="24"/>
        </w:rPr>
        <w:t>”</w:t>
      </w:r>
      <w:r w:rsidR="00131D7F">
        <w:rPr>
          <w:rFonts w:ascii="Arial" w:hAnsi="Arial" w:cs="Arial"/>
          <w:i/>
          <w:iCs/>
          <w:sz w:val="24"/>
          <w:szCs w:val="24"/>
        </w:rPr>
        <w:t xml:space="preserve">. </w:t>
      </w:r>
    </w:p>
    <w:p w14:paraId="3CED02CF" w14:textId="1585AF85" w:rsidR="0013761B" w:rsidRDefault="00131D7F" w:rsidP="00034F2C">
      <w:pPr>
        <w:spacing w:line="480" w:lineRule="auto"/>
        <w:ind w:firstLine="720"/>
        <w:rPr>
          <w:rFonts w:ascii="Arial" w:hAnsi="Arial" w:cs="Arial"/>
          <w:sz w:val="24"/>
          <w:szCs w:val="24"/>
        </w:rPr>
      </w:pPr>
      <w:r>
        <w:rPr>
          <w:rFonts w:ascii="Arial" w:hAnsi="Arial" w:cs="Arial"/>
          <w:sz w:val="24"/>
          <w:szCs w:val="24"/>
        </w:rPr>
        <w:t>I</w:t>
      </w:r>
      <w:r w:rsidR="0005519F">
        <w:rPr>
          <w:rFonts w:ascii="Arial" w:hAnsi="Arial" w:cs="Arial"/>
          <w:sz w:val="24"/>
          <w:szCs w:val="24"/>
        </w:rPr>
        <w:t xml:space="preserve"> argue that the defendant is being disingenuous, and he is trying to muddy the waters… </w:t>
      </w:r>
      <w:proofErr w:type="spellStart"/>
      <w:r w:rsidR="004B6DC5" w:rsidRPr="004B6DC5">
        <w:rPr>
          <w:rFonts w:ascii="Arial" w:hAnsi="Arial" w:cs="Arial"/>
          <w:b/>
          <w:bCs/>
          <w:sz w:val="24"/>
          <w:szCs w:val="24"/>
        </w:rPr>
        <w:t>Grayned</w:t>
      </w:r>
      <w:proofErr w:type="spellEnd"/>
      <w:r w:rsidR="004B6DC5" w:rsidRPr="004B6DC5">
        <w:rPr>
          <w:rFonts w:ascii="Arial" w:hAnsi="Arial" w:cs="Arial"/>
          <w:b/>
          <w:bCs/>
          <w:sz w:val="24"/>
          <w:szCs w:val="24"/>
        </w:rPr>
        <w:t xml:space="preserve"> v. City of Rockford, 408U.S. 104, 110 (1972)</w:t>
      </w:r>
      <w:r w:rsidR="004B6DC5">
        <w:rPr>
          <w:rFonts w:ascii="Arial" w:hAnsi="Arial" w:cs="Arial"/>
          <w:b/>
          <w:bCs/>
          <w:sz w:val="24"/>
          <w:szCs w:val="24"/>
        </w:rPr>
        <w:t xml:space="preserve">. </w:t>
      </w:r>
      <w:r w:rsidR="004B6DC5" w:rsidRPr="004B6DC5">
        <w:rPr>
          <w:rFonts w:ascii="Arial" w:hAnsi="Arial" w:cs="Arial"/>
          <w:sz w:val="24"/>
          <w:szCs w:val="24"/>
        </w:rPr>
        <w:t xml:space="preserve">Provides the basic principles of </w:t>
      </w:r>
      <w:r w:rsidR="004B6DC5">
        <w:rPr>
          <w:rFonts w:ascii="Arial" w:hAnsi="Arial" w:cs="Arial"/>
          <w:sz w:val="24"/>
          <w:szCs w:val="24"/>
        </w:rPr>
        <w:t xml:space="preserve">void for </w:t>
      </w:r>
      <w:r w:rsidR="004B6DC5" w:rsidRPr="004B6DC5">
        <w:rPr>
          <w:rFonts w:ascii="Arial" w:hAnsi="Arial" w:cs="Arial"/>
          <w:sz w:val="24"/>
          <w:szCs w:val="24"/>
        </w:rPr>
        <w:t>vagueness…</w:t>
      </w:r>
      <w:r w:rsidR="004B6DC5">
        <w:rPr>
          <w:rFonts w:ascii="Arial" w:hAnsi="Arial" w:cs="Arial"/>
          <w:b/>
          <w:bCs/>
          <w:sz w:val="24"/>
          <w:szCs w:val="24"/>
        </w:rPr>
        <w:t xml:space="preserve"> </w:t>
      </w:r>
      <w:bookmarkStart w:id="1" w:name="_Hlk145286236"/>
      <w:r w:rsidR="004B6DC5" w:rsidRPr="004B6DC5">
        <w:rPr>
          <w:rFonts w:ascii="Arial" w:hAnsi="Arial" w:cs="Arial"/>
          <w:b/>
          <w:bCs/>
          <w:sz w:val="24"/>
          <w:szCs w:val="24"/>
        </w:rPr>
        <w:t>“</w:t>
      </w:r>
      <w:r w:rsidR="004B6DC5" w:rsidRPr="004B6DC5">
        <w:rPr>
          <w:rFonts w:ascii="Arial" w:hAnsi="Arial" w:cs="Arial"/>
          <w:b/>
          <w:bCs/>
          <w:sz w:val="24"/>
          <w:szCs w:val="24"/>
        </w:rPr>
        <w:t>we insist that laws give the person of ordinary intelligence a reasonable opportunity to know what is prohibited, so that he may act accordingly. Vague laws may trap the innocent by not providing fair warning.</w:t>
      </w:r>
      <w:r w:rsidR="004B6DC5">
        <w:rPr>
          <w:rFonts w:ascii="Arial" w:hAnsi="Arial" w:cs="Arial"/>
          <w:b/>
          <w:bCs/>
          <w:sz w:val="24"/>
          <w:szCs w:val="24"/>
        </w:rPr>
        <w:t xml:space="preserve"> </w:t>
      </w:r>
      <w:r w:rsidR="004B6DC5" w:rsidRPr="004B6DC5">
        <w:rPr>
          <w:rFonts w:ascii="Arial" w:hAnsi="Arial" w:cs="Arial"/>
          <w:b/>
          <w:bCs/>
          <w:sz w:val="24"/>
          <w:szCs w:val="24"/>
        </w:rPr>
        <w:t>Second, if arbitrary and discriminatory enforcement is to be prevented, laws must provide explicit standards for those who apply them.</w:t>
      </w:r>
      <w:r w:rsidR="004B6DC5">
        <w:rPr>
          <w:rFonts w:ascii="Arial" w:hAnsi="Arial" w:cs="Arial"/>
          <w:b/>
          <w:bCs/>
          <w:sz w:val="24"/>
          <w:szCs w:val="24"/>
        </w:rPr>
        <w:t xml:space="preserve"> </w:t>
      </w:r>
      <w:r w:rsidR="004B6DC5" w:rsidRPr="004B6DC5">
        <w:rPr>
          <w:rFonts w:ascii="Arial" w:hAnsi="Arial" w:cs="Arial"/>
          <w:b/>
          <w:bCs/>
          <w:sz w:val="24"/>
          <w:szCs w:val="24"/>
        </w:rPr>
        <w:t xml:space="preserve"> A vague law impermissibly delegates basic policy matters to policemen, judges, and juries for resolution on an ad hoc and subjective basis, with the attendant dangers of arbitrary and discriminatory application.</w:t>
      </w:r>
      <w:r w:rsidR="004B6DC5">
        <w:rPr>
          <w:rFonts w:ascii="Arial" w:hAnsi="Arial" w:cs="Arial"/>
          <w:b/>
          <w:bCs/>
          <w:sz w:val="24"/>
          <w:szCs w:val="24"/>
        </w:rPr>
        <w:t xml:space="preserve"> </w:t>
      </w:r>
      <w:r w:rsidR="004B6DC5" w:rsidRPr="004B6DC5">
        <w:rPr>
          <w:rFonts w:ascii="Arial" w:hAnsi="Arial" w:cs="Arial"/>
          <w:b/>
          <w:bCs/>
          <w:sz w:val="24"/>
          <w:szCs w:val="24"/>
        </w:rPr>
        <w:t>Third, but related, where a vague statute "abut[s] upon sensitive areas of basic First Amendment freedoms,"[6] it "operates to inhibit the exercise of [those] freedoms."</w:t>
      </w:r>
      <w:r w:rsidR="004B6DC5" w:rsidRPr="004B6DC5">
        <w:rPr>
          <w:rFonts w:ascii="Arial" w:hAnsi="Arial" w:cs="Arial"/>
          <w:b/>
          <w:bCs/>
          <w:sz w:val="24"/>
          <w:szCs w:val="24"/>
        </w:rPr>
        <w:t>”</w:t>
      </w:r>
      <w:r w:rsidR="004B6DC5">
        <w:rPr>
          <w:rFonts w:ascii="Arial" w:hAnsi="Arial" w:cs="Arial"/>
          <w:b/>
          <w:bCs/>
          <w:sz w:val="24"/>
          <w:szCs w:val="24"/>
        </w:rPr>
        <w:t xml:space="preserve"> </w:t>
      </w:r>
      <w:bookmarkEnd w:id="1"/>
      <w:r w:rsidR="004B6DC5">
        <w:rPr>
          <w:rFonts w:ascii="Arial" w:hAnsi="Arial" w:cs="Arial"/>
          <w:sz w:val="24"/>
          <w:szCs w:val="24"/>
        </w:rPr>
        <w:t xml:space="preserve">To make a long story dull, </w:t>
      </w:r>
      <w:proofErr w:type="spellStart"/>
      <w:r w:rsidR="004B6DC5">
        <w:rPr>
          <w:rFonts w:ascii="Arial" w:hAnsi="Arial" w:cs="Arial"/>
          <w:sz w:val="24"/>
          <w:szCs w:val="24"/>
        </w:rPr>
        <w:t>Grayned</w:t>
      </w:r>
      <w:proofErr w:type="spellEnd"/>
      <w:r w:rsidR="004B6DC5">
        <w:rPr>
          <w:rFonts w:ascii="Arial" w:hAnsi="Arial" w:cs="Arial"/>
          <w:sz w:val="24"/>
          <w:szCs w:val="24"/>
        </w:rPr>
        <w:t xml:space="preserve"> was convicted for violating </w:t>
      </w:r>
      <w:r w:rsidR="004B6DC5" w:rsidRPr="004B6DC5">
        <w:rPr>
          <w:rFonts w:ascii="Arial" w:hAnsi="Arial" w:cs="Arial"/>
          <w:sz w:val="24"/>
          <w:szCs w:val="24"/>
        </w:rPr>
        <w:t>the "</w:t>
      </w:r>
      <w:proofErr w:type="spellStart"/>
      <w:r w:rsidR="004B6DC5" w:rsidRPr="004B6DC5">
        <w:rPr>
          <w:rFonts w:ascii="Arial" w:hAnsi="Arial" w:cs="Arial"/>
          <w:sz w:val="24"/>
          <w:szCs w:val="24"/>
        </w:rPr>
        <w:t>antinoise</w:t>
      </w:r>
      <w:proofErr w:type="spellEnd"/>
      <w:r w:rsidR="004B6DC5" w:rsidRPr="004B6DC5">
        <w:rPr>
          <w:rFonts w:ascii="Arial" w:hAnsi="Arial" w:cs="Arial"/>
          <w:sz w:val="24"/>
          <w:szCs w:val="24"/>
        </w:rPr>
        <w:t>" ordinance</w:t>
      </w:r>
      <w:r w:rsidR="00300882">
        <w:rPr>
          <w:rFonts w:ascii="Arial" w:hAnsi="Arial" w:cs="Arial"/>
          <w:sz w:val="24"/>
          <w:szCs w:val="24"/>
        </w:rPr>
        <w:t xml:space="preserve">. Which provides </w:t>
      </w:r>
      <w:r w:rsidR="00300882" w:rsidRPr="00300882">
        <w:rPr>
          <w:rFonts w:ascii="Arial" w:hAnsi="Arial" w:cs="Arial"/>
          <w:b/>
          <w:bCs/>
          <w:sz w:val="24"/>
          <w:szCs w:val="24"/>
        </w:rPr>
        <w:t>"[N]o person, while on public or private grounds adjacent to any building in which a school or any class thereof is in session, shall willfully make or assist in the making of any noise or diversion which disturbs or tends to disturb the peace or good order of such school session or class thereof</w:t>
      </w:r>
      <w:proofErr w:type="gramStart"/>
      <w:r w:rsidR="00300882" w:rsidRPr="00300882">
        <w:rPr>
          <w:rFonts w:ascii="Arial" w:hAnsi="Arial" w:cs="Arial"/>
          <w:b/>
          <w:bCs/>
          <w:sz w:val="24"/>
          <w:szCs w:val="24"/>
        </w:rPr>
        <w:t>. . . .</w:t>
      </w:r>
      <w:proofErr w:type="gramEnd"/>
      <w:r w:rsidR="00300882" w:rsidRPr="00300882">
        <w:rPr>
          <w:rFonts w:ascii="Arial" w:hAnsi="Arial" w:cs="Arial"/>
          <w:b/>
          <w:bCs/>
          <w:sz w:val="24"/>
          <w:szCs w:val="24"/>
        </w:rPr>
        <w:t>" Code of Ordinances, c. 28, § 19.2 (a).</w:t>
      </w:r>
      <w:r w:rsidR="00300882" w:rsidRPr="00300882">
        <w:rPr>
          <w:rFonts w:ascii="Arial" w:hAnsi="Arial" w:cs="Arial"/>
          <w:b/>
          <w:bCs/>
          <w:sz w:val="24"/>
          <w:szCs w:val="24"/>
        </w:rPr>
        <w:t>”</w:t>
      </w:r>
      <w:r w:rsidR="00300882">
        <w:rPr>
          <w:rFonts w:ascii="Arial" w:hAnsi="Arial" w:cs="Arial"/>
          <w:b/>
          <w:bCs/>
          <w:sz w:val="24"/>
          <w:szCs w:val="24"/>
        </w:rPr>
        <w:t xml:space="preserve"> … </w:t>
      </w:r>
      <w:proofErr w:type="spellStart"/>
      <w:r w:rsidR="00300882">
        <w:rPr>
          <w:rFonts w:ascii="Arial" w:hAnsi="Arial" w:cs="Arial"/>
          <w:sz w:val="24"/>
          <w:szCs w:val="24"/>
        </w:rPr>
        <w:t>Grayned’s</w:t>
      </w:r>
      <w:proofErr w:type="spellEnd"/>
      <w:r w:rsidR="00300882">
        <w:rPr>
          <w:rFonts w:ascii="Arial" w:hAnsi="Arial" w:cs="Arial"/>
          <w:sz w:val="24"/>
          <w:szCs w:val="24"/>
        </w:rPr>
        <w:t xml:space="preserve"> argument was </w:t>
      </w:r>
      <w:r w:rsidR="00300882" w:rsidRPr="0013761B">
        <w:rPr>
          <w:rFonts w:ascii="Arial" w:hAnsi="Arial" w:cs="Arial"/>
          <w:b/>
          <w:bCs/>
          <w:sz w:val="24"/>
          <w:szCs w:val="24"/>
        </w:rPr>
        <w:t>“</w:t>
      </w:r>
      <w:r w:rsidR="00300882" w:rsidRPr="0013761B">
        <w:rPr>
          <w:rFonts w:ascii="Arial" w:hAnsi="Arial" w:cs="Arial"/>
          <w:b/>
          <w:bCs/>
          <w:sz w:val="24"/>
          <w:szCs w:val="24"/>
        </w:rPr>
        <w:t xml:space="preserve">"that proscribed conduct was not sufficiently specified and that police were given too broad a discretion in determining whether conduct was </w:t>
      </w:r>
      <w:r w:rsidR="00300882" w:rsidRPr="0013761B">
        <w:rPr>
          <w:rFonts w:ascii="Arial" w:hAnsi="Arial" w:cs="Arial"/>
          <w:b/>
          <w:bCs/>
          <w:sz w:val="24"/>
          <w:szCs w:val="24"/>
        </w:rPr>
        <w:lastRenderedPageBreak/>
        <w:t>proscribed."</w:t>
      </w:r>
      <w:r w:rsidR="00300882">
        <w:rPr>
          <w:rFonts w:ascii="Arial" w:hAnsi="Arial" w:cs="Arial"/>
          <w:sz w:val="24"/>
          <w:szCs w:val="24"/>
        </w:rPr>
        <w:t xml:space="preserve"> However, at the end of the day </w:t>
      </w:r>
      <w:proofErr w:type="spellStart"/>
      <w:r w:rsidR="00300882">
        <w:rPr>
          <w:rFonts w:ascii="Arial" w:hAnsi="Arial" w:cs="Arial"/>
          <w:sz w:val="24"/>
          <w:szCs w:val="24"/>
        </w:rPr>
        <w:t>Grayned</w:t>
      </w:r>
      <w:r w:rsidR="0013761B">
        <w:rPr>
          <w:rFonts w:ascii="Arial" w:hAnsi="Arial" w:cs="Arial"/>
          <w:sz w:val="24"/>
          <w:szCs w:val="24"/>
        </w:rPr>
        <w:t>’s</w:t>
      </w:r>
      <w:proofErr w:type="spellEnd"/>
      <w:r w:rsidR="00300882">
        <w:rPr>
          <w:rFonts w:ascii="Arial" w:hAnsi="Arial" w:cs="Arial"/>
          <w:sz w:val="24"/>
          <w:szCs w:val="24"/>
        </w:rPr>
        <w:t xml:space="preserve"> </w:t>
      </w:r>
      <w:r w:rsidR="0013761B">
        <w:rPr>
          <w:rFonts w:ascii="Arial" w:hAnsi="Arial" w:cs="Arial"/>
          <w:sz w:val="24"/>
          <w:szCs w:val="24"/>
        </w:rPr>
        <w:t xml:space="preserve">conduct along with that of other protesters disrupted school activities. Which </w:t>
      </w:r>
      <w:r w:rsidR="0013761B" w:rsidRPr="0013761B">
        <w:rPr>
          <w:rFonts w:ascii="Arial" w:hAnsi="Arial" w:cs="Arial"/>
          <w:b/>
          <w:bCs/>
          <w:sz w:val="24"/>
          <w:szCs w:val="24"/>
        </w:rPr>
        <w:t>(“</w:t>
      </w:r>
      <w:r w:rsidR="0013761B" w:rsidRPr="0013761B">
        <w:rPr>
          <w:rFonts w:ascii="Arial" w:hAnsi="Arial" w:cs="Arial"/>
          <w:b/>
          <w:bCs/>
          <w:sz w:val="24"/>
          <w:szCs w:val="24"/>
        </w:rPr>
        <w:t>the ordinance forbids deliberately noisy or diversionary activity that disrupts or is about to disrupt normal school activities. It forbids this willful activity at fixed times—when school is in session—and at a sufficiently fixed place—"adjacent" to the school.</w:t>
      </w:r>
      <w:r w:rsidR="0013761B" w:rsidRPr="0013761B">
        <w:rPr>
          <w:rFonts w:ascii="Arial" w:hAnsi="Arial" w:cs="Arial"/>
          <w:b/>
          <w:bCs/>
          <w:sz w:val="24"/>
          <w:szCs w:val="24"/>
        </w:rPr>
        <w:t>”)</w:t>
      </w:r>
      <w:r w:rsidR="0013761B">
        <w:rPr>
          <w:rFonts w:ascii="Arial" w:hAnsi="Arial" w:cs="Arial"/>
          <w:b/>
          <w:bCs/>
          <w:sz w:val="24"/>
          <w:szCs w:val="24"/>
        </w:rPr>
        <w:t xml:space="preserve"> </w:t>
      </w:r>
      <w:proofErr w:type="spellStart"/>
      <w:r w:rsidR="0013761B" w:rsidRPr="004B6DC5">
        <w:rPr>
          <w:rFonts w:ascii="Arial" w:hAnsi="Arial" w:cs="Arial"/>
          <w:b/>
          <w:bCs/>
          <w:sz w:val="24"/>
          <w:szCs w:val="24"/>
        </w:rPr>
        <w:t>Grayned</w:t>
      </w:r>
      <w:proofErr w:type="spellEnd"/>
      <w:r w:rsidR="0013761B" w:rsidRPr="004B6DC5">
        <w:rPr>
          <w:rFonts w:ascii="Arial" w:hAnsi="Arial" w:cs="Arial"/>
          <w:b/>
          <w:bCs/>
          <w:sz w:val="24"/>
          <w:szCs w:val="24"/>
        </w:rPr>
        <w:t xml:space="preserve"> v. City of Rockford, 408U.S. 104, 110 (1972)</w:t>
      </w:r>
      <w:r w:rsidR="0013761B">
        <w:rPr>
          <w:rFonts w:ascii="Arial" w:hAnsi="Arial" w:cs="Arial"/>
          <w:b/>
          <w:bCs/>
          <w:sz w:val="24"/>
          <w:szCs w:val="24"/>
        </w:rPr>
        <w:t>.</w:t>
      </w:r>
      <w:r w:rsidR="0013761B">
        <w:rPr>
          <w:rFonts w:ascii="Arial" w:hAnsi="Arial" w:cs="Arial"/>
          <w:b/>
          <w:bCs/>
          <w:sz w:val="24"/>
          <w:szCs w:val="24"/>
        </w:rPr>
        <w:t xml:space="preserve"> </w:t>
      </w:r>
      <w:r w:rsidR="0005519F" w:rsidRPr="0005519F">
        <w:rPr>
          <w:rFonts w:ascii="Arial" w:hAnsi="Arial" w:cs="Arial"/>
          <w:sz w:val="24"/>
          <w:szCs w:val="24"/>
        </w:rPr>
        <w:t>To</w:t>
      </w:r>
      <w:r w:rsidR="0005519F">
        <w:rPr>
          <w:rFonts w:ascii="Arial" w:hAnsi="Arial" w:cs="Arial"/>
          <w:b/>
          <w:bCs/>
          <w:sz w:val="24"/>
          <w:szCs w:val="24"/>
        </w:rPr>
        <w:t xml:space="preserve"> </w:t>
      </w:r>
      <w:r w:rsidR="0005519F" w:rsidRPr="0005519F">
        <w:rPr>
          <w:rFonts w:ascii="Arial" w:hAnsi="Arial" w:cs="Arial"/>
          <w:sz w:val="24"/>
          <w:szCs w:val="24"/>
        </w:rPr>
        <w:t>overcome a vagueness challenge, a statute must simply “</w:t>
      </w:r>
      <w:r w:rsidR="0005519F" w:rsidRPr="0005519F">
        <w:rPr>
          <w:rFonts w:ascii="Arial" w:hAnsi="Arial" w:cs="Arial"/>
          <w:sz w:val="24"/>
          <w:szCs w:val="24"/>
        </w:rPr>
        <w:t>give the person of ordinary intelligence a reasonable opportunity to know what is prohibited</w:t>
      </w:r>
      <w:r w:rsidR="0005519F" w:rsidRPr="0005519F">
        <w:rPr>
          <w:rFonts w:ascii="Arial" w:hAnsi="Arial" w:cs="Arial"/>
          <w:sz w:val="24"/>
          <w:szCs w:val="24"/>
        </w:rPr>
        <w:t>”.</w:t>
      </w:r>
      <w:r w:rsidR="0005519F">
        <w:rPr>
          <w:rFonts w:ascii="Arial" w:hAnsi="Arial" w:cs="Arial"/>
          <w:b/>
          <w:bCs/>
          <w:sz w:val="24"/>
          <w:szCs w:val="24"/>
        </w:rPr>
        <w:t xml:space="preserve"> </w:t>
      </w:r>
      <w:r w:rsidR="0005519F">
        <w:rPr>
          <w:rFonts w:ascii="Arial" w:hAnsi="Arial" w:cs="Arial"/>
          <w:sz w:val="24"/>
          <w:szCs w:val="24"/>
        </w:rPr>
        <w:t xml:space="preserve">The vagueness doctrine does not require that a statute provide specific details, but “a reasonable opportunity to know what </w:t>
      </w:r>
      <w:r w:rsidR="0005519F" w:rsidRPr="0005519F">
        <w:rPr>
          <w:rFonts w:ascii="Arial" w:hAnsi="Arial" w:cs="Arial"/>
          <w:sz w:val="24"/>
          <w:szCs w:val="24"/>
        </w:rPr>
        <w:t>know what is prohibited</w:t>
      </w:r>
      <w:r w:rsidR="0005519F">
        <w:rPr>
          <w:rFonts w:ascii="Arial" w:hAnsi="Arial" w:cs="Arial"/>
          <w:sz w:val="24"/>
          <w:szCs w:val="24"/>
        </w:rPr>
        <w:t xml:space="preserve">”. </w:t>
      </w:r>
      <w:r w:rsidR="0005519F">
        <w:rPr>
          <w:rFonts w:ascii="Arial" w:hAnsi="Arial" w:cs="Arial"/>
          <w:b/>
          <w:bCs/>
          <w:sz w:val="24"/>
          <w:szCs w:val="24"/>
        </w:rPr>
        <w:t xml:space="preserve"> </w:t>
      </w:r>
      <w:r w:rsidR="0005519F">
        <w:rPr>
          <w:rFonts w:ascii="Arial" w:hAnsi="Arial" w:cs="Arial"/>
          <w:sz w:val="24"/>
          <w:szCs w:val="24"/>
        </w:rPr>
        <w:t>T</w:t>
      </w:r>
      <w:r w:rsidR="0013761B">
        <w:rPr>
          <w:rFonts w:ascii="Arial" w:hAnsi="Arial" w:cs="Arial"/>
          <w:sz w:val="24"/>
          <w:szCs w:val="24"/>
        </w:rPr>
        <w:t>he defendant</w:t>
      </w:r>
      <w:r w:rsidR="00C062AC">
        <w:rPr>
          <w:rFonts w:ascii="Arial" w:hAnsi="Arial" w:cs="Arial"/>
          <w:sz w:val="24"/>
          <w:szCs w:val="24"/>
        </w:rPr>
        <w:t xml:space="preserve"> </w:t>
      </w:r>
      <w:r w:rsidR="0005519F">
        <w:rPr>
          <w:rFonts w:ascii="Arial" w:hAnsi="Arial" w:cs="Arial"/>
          <w:sz w:val="24"/>
          <w:szCs w:val="24"/>
        </w:rPr>
        <w:t>is</w:t>
      </w:r>
      <w:r w:rsidR="00C062AC">
        <w:rPr>
          <w:rFonts w:ascii="Arial" w:hAnsi="Arial" w:cs="Arial"/>
          <w:sz w:val="24"/>
          <w:szCs w:val="24"/>
        </w:rPr>
        <w:t xml:space="preserve"> trying to evade the simple question</w:t>
      </w:r>
      <w:r w:rsidR="0005519F">
        <w:rPr>
          <w:rFonts w:ascii="Arial" w:hAnsi="Arial" w:cs="Arial"/>
          <w:sz w:val="24"/>
          <w:szCs w:val="24"/>
        </w:rPr>
        <w:t>(s)</w:t>
      </w:r>
      <w:r w:rsidR="00C062AC">
        <w:rPr>
          <w:rFonts w:ascii="Arial" w:hAnsi="Arial" w:cs="Arial"/>
          <w:sz w:val="24"/>
          <w:szCs w:val="24"/>
        </w:rPr>
        <w:t xml:space="preserve"> I presented in my previous filings. Which was, what did I do, or what did I fail to do which cause me to be sued</w:t>
      </w:r>
      <w:r w:rsidR="0005519F">
        <w:rPr>
          <w:rFonts w:ascii="Arial" w:hAnsi="Arial" w:cs="Arial"/>
          <w:sz w:val="24"/>
          <w:szCs w:val="24"/>
        </w:rPr>
        <w:t>?</w:t>
      </w:r>
      <w:r w:rsidR="00C062AC">
        <w:rPr>
          <w:rFonts w:ascii="Arial" w:hAnsi="Arial" w:cs="Arial"/>
          <w:sz w:val="24"/>
          <w:szCs w:val="24"/>
        </w:rPr>
        <w:t xml:space="preserve"> </w:t>
      </w:r>
      <w:proofErr w:type="spellStart"/>
      <w:r w:rsidR="00C062AC">
        <w:rPr>
          <w:rFonts w:ascii="Arial" w:hAnsi="Arial" w:cs="Arial"/>
          <w:sz w:val="24"/>
          <w:szCs w:val="24"/>
        </w:rPr>
        <w:t>Grayned</w:t>
      </w:r>
      <w:r w:rsidR="0005519F">
        <w:rPr>
          <w:rFonts w:ascii="Arial" w:hAnsi="Arial" w:cs="Arial"/>
          <w:sz w:val="24"/>
          <w:szCs w:val="24"/>
        </w:rPr>
        <w:t>’s</w:t>
      </w:r>
      <w:proofErr w:type="spellEnd"/>
      <w:r w:rsidR="0005519F">
        <w:rPr>
          <w:rFonts w:ascii="Arial" w:hAnsi="Arial" w:cs="Arial"/>
          <w:sz w:val="24"/>
          <w:szCs w:val="24"/>
        </w:rPr>
        <w:t xml:space="preserve"> </w:t>
      </w:r>
      <w:r w:rsidR="00D91DA1">
        <w:rPr>
          <w:rFonts w:ascii="Arial" w:hAnsi="Arial" w:cs="Arial"/>
          <w:sz w:val="24"/>
          <w:szCs w:val="24"/>
        </w:rPr>
        <w:t xml:space="preserve">conviction was upheld because he participated in a protest which disrupted school activities. </w:t>
      </w:r>
      <w:r w:rsidR="0005519F">
        <w:rPr>
          <w:rFonts w:ascii="Arial" w:hAnsi="Arial" w:cs="Arial"/>
          <w:sz w:val="24"/>
          <w:szCs w:val="24"/>
        </w:rPr>
        <w:t xml:space="preserve">The statute in question did not specifically say what was prohibited. It simply gave him a reasonable warning of what type of conduct was prohibited. </w:t>
      </w:r>
      <w:r w:rsidR="00D91DA1">
        <w:rPr>
          <w:rFonts w:ascii="Arial" w:hAnsi="Arial" w:cs="Arial"/>
          <w:sz w:val="24"/>
          <w:szCs w:val="24"/>
        </w:rPr>
        <w:t>In short</w:t>
      </w:r>
      <w:r w:rsidR="0005519F">
        <w:rPr>
          <w:rFonts w:ascii="Arial" w:hAnsi="Arial" w:cs="Arial"/>
          <w:sz w:val="24"/>
          <w:szCs w:val="24"/>
        </w:rPr>
        <w:t>,</w:t>
      </w:r>
      <w:r w:rsidR="00D91DA1">
        <w:rPr>
          <w:rFonts w:ascii="Arial" w:hAnsi="Arial" w:cs="Arial"/>
          <w:sz w:val="24"/>
          <w:szCs w:val="24"/>
        </w:rPr>
        <w:t xml:space="preserve"> his conduct</w:t>
      </w:r>
      <w:r w:rsidR="00C062AC">
        <w:rPr>
          <w:rFonts w:ascii="Arial" w:hAnsi="Arial" w:cs="Arial"/>
          <w:sz w:val="24"/>
          <w:szCs w:val="24"/>
        </w:rPr>
        <w:t xml:space="preserve"> led to his arrest and conviction</w:t>
      </w:r>
      <w:r w:rsidR="00D91DA1">
        <w:rPr>
          <w:rFonts w:ascii="Arial" w:hAnsi="Arial" w:cs="Arial"/>
          <w:sz w:val="24"/>
          <w:szCs w:val="24"/>
        </w:rPr>
        <w:t>…</w:t>
      </w:r>
      <w:r w:rsidR="00C062AC">
        <w:rPr>
          <w:rFonts w:ascii="Arial" w:hAnsi="Arial" w:cs="Arial"/>
          <w:sz w:val="24"/>
          <w:szCs w:val="24"/>
        </w:rPr>
        <w:t xml:space="preserve"> </w:t>
      </w:r>
      <w:bookmarkStart w:id="2" w:name="_Hlk145285155"/>
      <w:r w:rsidR="00D91DA1" w:rsidRPr="00E840DE">
        <w:rPr>
          <w:rFonts w:ascii="Arial" w:hAnsi="Arial" w:cs="Arial"/>
          <w:b/>
          <w:bCs/>
          <w:sz w:val="24"/>
          <w:szCs w:val="24"/>
        </w:rPr>
        <w:t xml:space="preserve">Similarly in </w:t>
      </w:r>
      <w:r w:rsidR="00D91DA1" w:rsidRPr="00E840DE">
        <w:rPr>
          <w:rFonts w:ascii="Arial" w:hAnsi="Arial" w:cs="Arial"/>
          <w:b/>
          <w:bCs/>
          <w:sz w:val="24"/>
          <w:szCs w:val="24"/>
        </w:rPr>
        <w:t>Coates v. Cincinnati, 402 US 611 - Supreme Court 197</w:t>
      </w:r>
      <w:r w:rsidR="00D91DA1" w:rsidRPr="00E840DE">
        <w:rPr>
          <w:rFonts w:ascii="Arial" w:hAnsi="Arial" w:cs="Arial"/>
          <w:b/>
          <w:bCs/>
          <w:sz w:val="24"/>
          <w:szCs w:val="24"/>
        </w:rPr>
        <w:t>1</w:t>
      </w:r>
      <w:r w:rsidR="00D91DA1">
        <w:rPr>
          <w:rFonts w:ascii="Arial" w:hAnsi="Arial" w:cs="Arial"/>
          <w:sz w:val="24"/>
          <w:szCs w:val="24"/>
        </w:rPr>
        <w:t xml:space="preserve">. </w:t>
      </w:r>
      <w:bookmarkEnd w:id="2"/>
      <w:r w:rsidR="00D91DA1">
        <w:rPr>
          <w:rFonts w:ascii="Arial" w:hAnsi="Arial" w:cs="Arial"/>
          <w:sz w:val="24"/>
          <w:szCs w:val="24"/>
        </w:rPr>
        <w:t xml:space="preserve">Coates was convicted for </w:t>
      </w:r>
      <w:r w:rsidR="00DF39F8">
        <w:rPr>
          <w:rFonts w:ascii="Arial" w:hAnsi="Arial" w:cs="Arial"/>
          <w:sz w:val="24"/>
          <w:szCs w:val="24"/>
        </w:rPr>
        <w:t xml:space="preserve">his </w:t>
      </w:r>
      <w:r w:rsidR="00D91DA1">
        <w:rPr>
          <w:rFonts w:ascii="Arial" w:hAnsi="Arial" w:cs="Arial"/>
          <w:sz w:val="24"/>
          <w:szCs w:val="24"/>
        </w:rPr>
        <w:t>conduct</w:t>
      </w:r>
      <w:r w:rsidR="00DF39F8">
        <w:rPr>
          <w:rFonts w:ascii="Arial" w:hAnsi="Arial" w:cs="Arial"/>
          <w:sz w:val="24"/>
          <w:szCs w:val="24"/>
        </w:rPr>
        <w:t xml:space="preserve"> (participating in a labor dispute)</w:t>
      </w:r>
      <w:r w:rsidR="00D91DA1">
        <w:rPr>
          <w:rFonts w:ascii="Arial" w:hAnsi="Arial" w:cs="Arial"/>
          <w:sz w:val="24"/>
          <w:szCs w:val="24"/>
        </w:rPr>
        <w:t>.</w:t>
      </w:r>
      <w:r w:rsidR="00E840DE">
        <w:rPr>
          <w:rFonts w:ascii="Arial" w:hAnsi="Arial" w:cs="Arial"/>
          <w:sz w:val="24"/>
          <w:szCs w:val="24"/>
        </w:rPr>
        <w:t xml:space="preserve"> In that case it was argued that </w:t>
      </w:r>
      <w:r w:rsidR="00E840DE" w:rsidRPr="00E840DE">
        <w:rPr>
          <w:rFonts w:ascii="Arial" w:hAnsi="Arial" w:cs="Arial"/>
          <w:b/>
          <w:bCs/>
          <w:sz w:val="24"/>
          <w:szCs w:val="24"/>
        </w:rPr>
        <w:t>“</w:t>
      </w:r>
      <w:r w:rsidR="00E840DE" w:rsidRPr="00E840DE">
        <w:rPr>
          <w:rFonts w:ascii="Arial" w:hAnsi="Arial" w:cs="Arial"/>
          <w:b/>
          <w:bCs/>
          <w:sz w:val="24"/>
          <w:szCs w:val="24"/>
        </w:rPr>
        <w:t>The city is free to prevent people from blocking sidewalks, obstructing traffic, littering streets, committing assaults, or engaging in countless other forms of antisocial conduct. It can do so through the enactment and enforcement of ordinances directed with reasonable specificity toward the conduct to be prohibited.</w:t>
      </w:r>
      <w:r w:rsidR="00E840DE" w:rsidRPr="00E840DE">
        <w:rPr>
          <w:rFonts w:ascii="Arial" w:hAnsi="Arial" w:cs="Arial"/>
          <w:b/>
          <w:bCs/>
          <w:sz w:val="24"/>
          <w:szCs w:val="24"/>
        </w:rPr>
        <w:t>”</w:t>
      </w:r>
      <w:r w:rsidR="00E840DE">
        <w:rPr>
          <w:rFonts w:ascii="Arial" w:hAnsi="Arial" w:cs="Arial"/>
          <w:b/>
          <w:bCs/>
          <w:sz w:val="24"/>
          <w:szCs w:val="24"/>
        </w:rPr>
        <w:t xml:space="preserve"> </w:t>
      </w:r>
      <w:r w:rsidR="00E840DE" w:rsidRPr="00E840DE">
        <w:rPr>
          <w:rFonts w:ascii="Arial" w:hAnsi="Arial" w:cs="Arial"/>
          <w:b/>
          <w:bCs/>
          <w:sz w:val="24"/>
          <w:szCs w:val="24"/>
        </w:rPr>
        <w:t>Similarly in Coates v. Cincinnati, 402 US 611 - Supreme Court 1971</w:t>
      </w:r>
      <w:r w:rsidR="00E840DE">
        <w:rPr>
          <w:rFonts w:ascii="Arial" w:hAnsi="Arial" w:cs="Arial"/>
          <w:sz w:val="24"/>
          <w:szCs w:val="24"/>
        </w:rPr>
        <w:t>.</w:t>
      </w:r>
      <w:r w:rsidR="00E840DE">
        <w:rPr>
          <w:rFonts w:ascii="Arial" w:hAnsi="Arial" w:cs="Arial"/>
          <w:sz w:val="24"/>
          <w:szCs w:val="24"/>
        </w:rPr>
        <w:t xml:space="preserve"> </w:t>
      </w:r>
      <w:r w:rsidR="0005519F">
        <w:rPr>
          <w:rFonts w:ascii="Arial" w:hAnsi="Arial" w:cs="Arial"/>
          <w:sz w:val="24"/>
          <w:szCs w:val="24"/>
        </w:rPr>
        <w:t xml:space="preserve">Again, the statute provided a reasonable warning of what was prohibit. Coates conduct </w:t>
      </w:r>
      <w:proofErr w:type="gramStart"/>
      <w:r w:rsidR="0005519F">
        <w:rPr>
          <w:rFonts w:ascii="Arial" w:hAnsi="Arial" w:cs="Arial"/>
          <w:sz w:val="24"/>
          <w:szCs w:val="24"/>
        </w:rPr>
        <w:t>generally speaking fell</w:t>
      </w:r>
      <w:proofErr w:type="gramEnd"/>
      <w:r w:rsidR="0005519F">
        <w:rPr>
          <w:rFonts w:ascii="Arial" w:hAnsi="Arial" w:cs="Arial"/>
          <w:sz w:val="24"/>
          <w:szCs w:val="24"/>
        </w:rPr>
        <w:t xml:space="preserve"> into </w:t>
      </w:r>
      <w:r w:rsidR="0005519F">
        <w:rPr>
          <w:rFonts w:ascii="Arial" w:hAnsi="Arial" w:cs="Arial"/>
          <w:sz w:val="24"/>
          <w:szCs w:val="24"/>
        </w:rPr>
        <w:lastRenderedPageBreak/>
        <w:t>the category of what was prohibited.</w:t>
      </w:r>
      <w:r w:rsidR="00E840DE">
        <w:rPr>
          <w:rFonts w:ascii="Arial" w:hAnsi="Arial" w:cs="Arial"/>
          <w:sz w:val="24"/>
          <w:szCs w:val="24"/>
        </w:rPr>
        <w:t xml:space="preserve"> </w:t>
      </w:r>
      <w:proofErr w:type="gramStart"/>
      <w:r w:rsidR="0005519F">
        <w:rPr>
          <w:rFonts w:ascii="Arial" w:hAnsi="Arial" w:cs="Arial"/>
          <w:sz w:val="24"/>
          <w:szCs w:val="24"/>
        </w:rPr>
        <w:t>Generally speaking, what</w:t>
      </w:r>
      <w:proofErr w:type="gramEnd"/>
      <w:r w:rsidR="0005519F">
        <w:rPr>
          <w:rFonts w:ascii="Arial" w:hAnsi="Arial" w:cs="Arial"/>
          <w:sz w:val="24"/>
          <w:szCs w:val="24"/>
        </w:rPr>
        <w:t xml:space="preserve"> did I do to violate the statute? </w:t>
      </w:r>
    </w:p>
    <w:p w14:paraId="78963185" w14:textId="63E01784" w:rsidR="00766CB5" w:rsidRDefault="00766CB5" w:rsidP="00495B97">
      <w:pPr>
        <w:spacing w:line="480" w:lineRule="auto"/>
        <w:rPr>
          <w:rFonts w:ascii="Arial" w:hAnsi="Arial" w:cs="Arial"/>
          <w:sz w:val="24"/>
          <w:szCs w:val="24"/>
        </w:rPr>
      </w:pPr>
      <w:r>
        <w:rPr>
          <w:rFonts w:ascii="Arial" w:hAnsi="Arial" w:cs="Arial"/>
          <w:sz w:val="24"/>
          <w:szCs w:val="24"/>
        </w:rPr>
        <w:tab/>
      </w:r>
      <w:r w:rsidR="0005519F">
        <w:rPr>
          <w:rFonts w:ascii="Arial" w:hAnsi="Arial" w:cs="Arial"/>
          <w:sz w:val="24"/>
          <w:szCs w:val="24"/>
        </w:rPr>
        <w:t xml:space="preserve">I argue that the statute allowed Ms. Thompson to arbitrarily file a claim against me. As previously stated, I never refused to help Ms. Thompson with college </w:t>
      </w:r>
      <w:proofErr w:type="gramStart"/>
      <w:r w:rsidR="0005519F">
        <w:rPr>
          <w:rFonts w:ascii="Arial" w:hAnsi="Arial" w:cs="Arial"/>
          <w:sz w:val="24"/>
          <w:szCs w:val="24"/>
        </w:rPr>
        <w:t>expenses</w:t>
      </w:r>
      <w:proofErr w:type="gramEnd"/>
      <w:r w:rsidR="0005519F">
        <w:rPr>
          <w:rFonts w:ascii="Arial" w:hAnsi="Arial" w:cs="Arial"/>
          <w:sz w:val="24"/>
          <w:szCs w:val="24"/>
        </w:rPr>
        <w:t xml:space="preserve"> and she never asked me to help. I never refused to help our son with college, and he never asked me to help.</w:t>
      </w:r>
    </w:p>
    <w:p w14:paraId="1A6ED0A3" w14:textId="0205B572" w:rsidR="00D07ADC" w:rsidRDefault="00D07ADC" w:rsidP="00495B97">
      <w:pPr>
        <w:spacing w:line="480" w:lineRule="auto"/>
        <w:rPr>
          <w:rFonts w:ascii="Arial" w:hAnsi="Arial" w:cs="Arial"/>
          <w:sz w:val="24"/>
          <w:szCs w:val="24"/>
        </w:rPr>
      </w:pPr>
      <w:r>
        <w:rPr>
          <w:rFonts w:ascii="Arial" w:hAnsi="Arial" w:cs="Arial"/>
          <w:sz w:val="24"/>
          <w:szCs w:val="24"/>
        </w:rPr>
        <w:tab/>
        <w:t xml:space="preserve">I argue that a temporary restraining order is warranted because the statute is </w:t>
      </w:r>
      <w:r w:rsidR="00BE6C5B">
        <w:rPr>
          <w:rFonts w:ascii="Arial" w:hAnsi="Arial" w:cs="Arial"/>
          <w:sz w:val="24"/>
          <w:szCs w:val="24"/>
        </w:rPr>
        <w:t xml:space="preserve">void for </w:t>
      </w:r>
      <w:r>
        <w:rPr>
          <w:rFonts w:ascii="Arial" w:hAnsi="Arial" w:cs="Arial"/>
          <w:sz w:val="24"/>
          <w:szCs w:val="24"/>
        </w:rPr>
        <w:t>vague</w:t>
      </w:r>
      <w:r w:rsidR="00BE6C5B">
        <w:rPr>
          <w:rFonts w:ascii="Arial" w:hAnsi="Arial" w:cs="Arial"/>
          <w:sz w:val="24"/>
          <w:szCs w:val="24"/>
        </w:rPr>
        <w:t>ness</w:t>
      </w:r>
      <w:r>
        <w:rPr>
          <w:rFonts w:ascii="Arial" w:hAnsi="Arial" w:cs="Arial"/>
          <w:sz w:val="24"/>
          <w:szCs w:val="24"/>
        </w:rPr>
        <w:t>.</w:t>
      </w:r>
      <w:r w:rsidR="00BE6C5B">
        <w:rPr>
          <w:rFonts w:ascii="Arial" w:hAnsi="Arial" w:cs="Arial"/>
          <w:sz w:val="24"/>
          <w:szCs w:val="24"/>
        </w:rPr>
        <w:t xml:space="preserve"> It allowed Ms. Thompson to arbitrarily file claims against me and it allowed Ahern to make arbitrary finical decisions for my family. Generally speaking,</w:t>
      </w:r>
      <w:r>
        <w:rPr>
          <w:rFonts w:ascii="Arial" w:hAnsi="Arial" w:cs="Arial"/>
          <w:sz w:val="24"/>
          <w:szCs w:val="24"/>
        </w:rPr>
        <w:t xml:space="preserve"> </w:t>
      </w:r>
      <w:proofErr w:type="gramStart"/>
      <w:r>
        <w:rPr>
          <w:rFonts w:ascii="Arial" w:hAnsi="Arial" w:cs="Arial"/>
          <w:sz w:val="24"/>
          <w:szCs w:val="24"/>
        </w:rPr>
        <w:t>It</w:t>
      </w:r>
      <w:proofErr w:type="gramEnd"/>
      <w:r>
        <w:rPr>
          <w:rFonts w:ascii="Arial" w:hAnsi="Arial" w:cs="Arial"/>
          <w:sz w:val="24"/>
          <w:szCs w:val="24"/>
        </w:rPr>
        <w:t xml:space="preserve"> does not provide a reasonable opportunity to know what conduct is prohibited and it allows for arbitrary enforcement.</w:t>
      </w:r>
    </w:p>
    <w:p w14:paraId="503C5A52" w14:textId="3661ED15" w:rsidR="00D07ADC" w:rsidRDefault="00D07ADC" w:rsidP="00495B97">
      <w:pPr>
        <w:spacing w:line="480" w:lineRule="auto"/>
        <w:rPr>
          <w:rFonts w:ascii="Arial" w:hAnsi="Arial" w:cs="Arial"/>
          <w:sz w:val="24"/>
          <w:szCs w:val="24"/>
        </w:rPr>
      </w:pPr>
      <w:r>
        <w:rPr>
          <w:rFonts w:ascii="Arial" w:hAnsi="Arial" w:cs="Arial"/>
          <w:sz w:val="24"/>
          <w:szCs w:val="24"/>
        </w:rPr>
        <w:tab/>
      </w:r>
    </w:p>
    <w:p w14:paraId="309A487D" w14:textId="36465398" w:rsidR="00F80A75" w:rsidRDefault="00F80A75" w:rsidP="00F80A75">
      <w:pPr>
        <w:spacing w:line="480" w:lineRule="auto"/>
        <w:jc w:val="center"/>
        <w:rPr>
          <w:rFonts w:ascii="Arial" w:hAnsi="Arial" w:cs="Arial"/>
          <w:b/>
          <w:bCs/>
          <w:sz w:val="24"/>
          <w:szCs w:val="24"/>
        </w:rPr>
      </w:pPr>
      <w:r>
        <w:rPr>
          <w:rFonts w:ascii="Arial" w:hAnsi="Arial" w:cs="Arial"/>
          <w:b/>
          <w:bCs/>
          <w:sz w:val="24"/>
          <w:szCs w:val="24"/>
        </w:rPr>
        <w:t>I HAVE BEEN DENIED SUBSTANTIVE</w:t>
      </w:r>
    </w:p>
    <w:p w14:paraId="32CA02A3" w14:textId="6C26275F" w:rsidR="00F80A75" w:rsidRDefault="00F80A75" w:rsidP="00F80A75">
      <w:pPr>
        <w:spacing w:line="480" w:lineRule="auto"/>
        <w:jc w:val="center"/>
        <w:rPr>
          <w:rFonts w:ascii="Arial" w:hAnsi="Arial" w:cs="Arial"/>
          <w:b/>
          <w:bCs/>
          <w:sz w:val="24"/>
          <w:szCs w:val="24"/>
        </w:rPr>
      </w:pPr>
      <w:r>
        <w:rPr>
          <w:rFonts w:ascii="Arial" w:hAnsi="Arial" w:cs="Arial"/>
          <w:b/>
          <w:bCs/>
          <w:sz w:val="24"/>
          <w:szCs w:val="24"/>
        </w:rPr>
        <w:t xml:space="preserve">DUE PROCESS BY STATUTE </w:t>
      </w:r>
      <w:r w:rsidRPr="00F80A75">
        <w:rPr>
          <w:rFonts w:ascii="Arial" w:hAnsi="Arial" w:cs="Arial"/>
          <w:b/>
          <w:bCs/>
          <w:sz w:val="24"/>
          <w:szCs w:val="24"/>
        </w:rPr>
        <w:t>750 ILCS 5/513</w:t>
      </w:r>
    </w:p>
    <w:p w14:paraId="47E0C041" w14:textId="77777777" w:rsidR="00F80A75" w:rsidRDefault="00F80A75" w:rsidP="00B66FD3">
      <w:pPr>
        <w:spacing w:line="480" w:lineRule="auto"/>
        <w:rPr>
          <w:rFonts w:ascii="Arial" w:hAnsi="Arial" w:cs="Arial"/>
          <w:b/>
          <w:bCs/>
          <w:sz w:val="24"/>
          <w:szCs w:val="24"/>
        </w:rPr>
      </w:pPr>
    </w:p>
    <w:p w14:paraId="6DAD3EC8" w14:textId="77777777" w:rsidR="00194F3B" w:rsidRDefault="00F80A75" w:rsidP="00194F3B">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In my previous filings I argue that I was denied substantive due process. The defendant contends </w:t>
      </w:r>
      <w:bookmarkStart w:id="3" w:name="_Hlk145369850"/>
      <w:r w:rsidRPr="003104AA">
        <w:rPr>
          <w:rFonts w:ascii="Arial" w:hAnsi="Arial" w:cs="Arial"/>
          <w:i/>
          <w:iCs/>
          <w:sz w:val="24"/>
          <w:szCs w:val="24"/>
        </w:rPr>
        <w:t>“</w:t>
      </w:r>
      <w:r w:rsidR="003104AA" w:rsidRPr="003104AA">
        <w:rPr>
          <w:rFonts w:ascii="Arial" w:hAnsi="Arial" w:cs="Arial"/>
          <w:i/>
          <w:iCs/>
          <w:sz w:val="24"/>
          <w:szCs w:val="24"/>
        </w:rPr>
        <w:t>Plaintiff continues to argue that the College Contribution Statute violates that his parental rights because, he asserts, his parental rights include the right to make all financial decisions related to his child.</w:t>
      </w:r>
      <w:r w:rsidR="003104AA" w:rsidRPr="003104AA">
        <w:rPr>
          <w:rFonts w:ascii="Arial" w:hAnsi="Arial" w:cs="Arial"/>
          <w:i/>
          <w:iCs/>
          <w:sz w:val="24"/>
          <w:szCs w:val="24"/>
        </w:rPr>
        <w:t xml:space="preserve"> </w:t>
      </w:r>
      <w:r w:rsidR="003104AA" w:rsidRPr="003104AA">
        <w:rPr>
          <w:rFonts w:ascii="Arial" w:hAnsi="Arial" w:cs="Arial"/>
          <w:i/>
          <w:iCs/>
          <w:sz w:val="24"/>
          <w:szCs w:val="24"/>
        </w:rPr>
        <w:t xml:space="preserve">However, Plaintiff cites no authority for this position, and it is simply false. There is no right to be free from making financial contribution to support one’s child and Plaintiff is trying to pervert the Constitution to </w:t>
      </w:r>
      <w:r w:rsidR="003104AA" w:rsidRPr="003104AA">
        <w:rPr>
          <w:rFonts w:ascii="Arial" w:hAnsi="Arial" w:cs="Arial"/>
          <w:i/>
          <w:iCs/>
          <w:sz w:val="24"/>
          <w:szCs w:val="24"/>
        </w:rPr>
        <w:lastRenderedPageBreak/>
        <w:t>avoid having to help fund his child’s education. The College Contribution Statute is constitutional so long as it is rationally related to a legitimate government interest, and it will stand unless the plaintiff can negate every</w:t>
      </w:r>
      <w:r w:rsidR="003104AA" w:rsidRPr="003104AA">
        <w:rPr>
          <w:rFonts w:ascii="Arial" w:hAnsi="Arial" w:cs="Arial"/>
          <w:i/>
          <w:iCs/>
          <w:sz w:val="24"/>
          <w:szCs w:val="24"/>
        </w:rPr>
        <w:t xml:space="preserve"> </w:t>
      </w:r>
      <w:r w:rsidR="003104AA" w:rsidRPr="003104AA">
        <w:rPr>
          <w:rFonts w:ascii="Arial" w:hAnsi="Arial" w:cs="Arial"/>
          <w:i/>
          <w:iCs/>
          <w:sz w:val="24"/>
          <w:szCs w:val="24"/>
        </w:rPr>
        <w:t xml:space="preserve">conceivable basis for the government action. Minerva Dairy, Inc. v. Harsdorf, 905 F.3d </w:t>
      </w:r>
      <w:proofErr w:type="gramStart"/>
      <w:r w:rsidR="003104AA" w:rsidRPr="003104AA">
        <w:rPr>
          <w:rFonts w:ascii="Arial" w:hAnsi="Arial" w:cs="Arial"/>
          <w:i/>
          <w:iCs/>
          <w:sz w:val="24"/>
          <w:szCs w:val="24"/>
        </w:rPr>
        <w:t>1047</w:t>
      </w:r>
      <w:r w:rsidR="003104AA" w:rsidRPr="003104AA">
        <w:rPr>
          <w:rFonts w:ascii="Arial" w:hAnsi="Arial" w:cs="Arial"/>
          <w:i/>
          <w:iCs/>
          <w:sz w:val="24"/>
          <w:szCs w:val="24"/>
        </w:rPr>
        <w:t>”</w:t>
      </w:r>
      <w:bookmarkEnd w:id="3"/>
      <w:r w:rsidR="003104AA">
        <w:rPr>
          <w:rFonts w:ascii="Arial" w:hAnsi="Arial" w:cs="Arial"/>
          <w:sz w:val="24"/>
          <w:szCs w:val="24"/>
        </w:rPr>
        <w:t>…</w:t>
      </w:r>
      <w:proofErr w:type="gramEnd"/>
      <w:r w:rsidR="003104AA">
        <w:rPr>
          <w:rFonts w:ascii="Arial" w:hAnsi="Arial" w:cs="Arial"/>
          <w:sz w:val="24"/>
          <w:szCs w:val="24"/>
        </w:rPr>
        <w:t xml:space="preserve"> I allege that the defendant is deliberately misstating my arguments. </w:t>
      </w:r>
    </w:p>
    <w:p w14:paraId="2ACEDF29" w14:textId="672E740A" w:rsidR="00F80A75" w:rsidRDefault="00194F3B" w:rsidP="00194F3B">
      <w:pPr>
        <w:spacing w:line="480" w:lineRule="auto"/>
        <w:ind w:firstLine="720"/>
        <w:rPr>
          <w:rFonts w:ascii="Arial" w:hAnsi="Arial" w:cs="Arial"/>
          <w:sz w:val="24"/>
          <w:szCs w:val="24"/>
        </w:rPr>
      </w:pPr>
      <w:r>
        <w:rPr>
          <w:rFonts w:ascii="Arial" w:hAnsi="Arial" w:cs="Arial"/>
          <w:sz w:val="24"/>
          <w:szCs w:val="24"/>
        </w:rPr>
        <w:t xml:space="preserve">I never made the argument that my parental rights </w:t>
      </w:r>
      <w:r w:rsidRPr="00194F3B">
        <w:rPr>
          <w:rFonts w:ascii="Arial" w:hAnsi="Arial" w:cs="Arial"/>
          <w:i/>
          <w:iCs/>
          <w:sz w:val="24"/>
          <w:szCs w:val="24"/>
        </w:rPr>
        <w:t>“include the right to make all financial decisions related to”</w:t>
      </w:r>
      <w:r>
        <w:rPr>
          <w:rFonts w:ascii="Arial" w:hAnsi="Arial" w:cs="Arial"/>
          <w:sz w:val="24"/>
          <w:szCs w:val="24"/>
        </w:rPr>
        <w:t xml:space="preserve"> my child. In my amended complaint I clearly argued </w:t>
      </w:r>
      <w:r w:rsidRPr="00194F3B">
        <w:rPr>
          <w:rFonts w:ascii="Arial" w:hAnsi="Arial" w:cs="Arial"/>
          <w:b/>
          <w:bCs/>
          <w:sz w:val="24"/>
          <w:szCs w:val="24"/>
        </w:rPr>
        <w:t>“</w:t>
      </w:r>
      <w:r w:rsidRPr="00194F3B">
        <w:rPr>
          <w:rFonts w:ascii="Arial" w:hAnsi="Arial" w:cs="Arial"/>
          <w:b/>
          <w:bCs/>
          <w:sz w:val="24"/>
          <w:szCs w:val="24"/>
        </w:rPr>
        <w:t>the planning, coordination, and budgeting that should happen between two parents.</w:t>
      </w:r>
      <w:r w:rsidRPr="00194F3B">
        <w:rPr>
          <w:rFonts w:ascii="Arial" w:hAnsi="Arial" w:cs="Arial"/>
          <w:b/>
          <w:bCs/>
          <w:sz w:val="24"/>
          <w:szCs w:val="24"/>
        </w:rPr>
        <w:t>”</w:t>
      </w:r>
      <w:r>
        <w:rPr>
          <w:rFonts w:ascii="Arial" w:hAnsi="Arial" w:cs="Arial"/>
          <w:sz w:val="24"/>
          <w:szCs w:val="24"/>
        </w:rPr>
        <w:t xml:space="preserve">  In my answer to the defendant’s motion to dismiss I clearly argued </w:t>
      </w:r>
      <w:r w:rsidRPr="00194F3B">
        <w:rPr>
          <w:rFonts w:ascii="Arial" w:hAnsi="Arial" w:cs="Arial"/>
          <w:b/>
          <w:bCs/>
          <w:sz w:val="24"/>
          <w:szCs w:val="24"/>
        </w:rPr>
        <w:t>“</w:t>
      </w:r>
      <w:r w:rsidRPr="00194F3B">
        <w:rPr>
          <w:rFonts w:ascii="Arial" w:hAnsi="Arial" w:cs="Arial"/>
          <w:b/>
          <w:bCs/>
          <w:sz w:val="24"/>
          <w:szCs w:val="24"/>
        </w:rPr>
        <w:t>parental rights have long been established as</w:t>
      </w:r>
      <w:r w:rsidRPr="00194F3B">
        <w:rPr>
          <w:rFonts w:ascii="Arial" w:hAnsi="Arial" w:cs="Arial"/>
          <w:b/>
          <w:bCs/>
          <w:sz w:val="24"/>
          <w:szCs w:val="24"/>
        </w:rPr>
        <w:t xml:space="preserve"> </w:t>
      </w:r>
      <w:r w:rsidRPr="00194F3B">
        <w:rPr>
          <w:rFonts w:ascii="Arial" w:hAnsi="Arial" w:cs="Arial"/>
          <w:b/>
          <w:bCs/>
          <w:sz w:val="24"/>
          <w:szCs w:val="24"/>
        </w:rPr>
        <w:t>fundamental rights.</w:t>
      </w:r>
      <w:r w:rsidRPr="00194F3B">
        <w:rPr>
          <w:rFonts w:ascii="Arial" w:hAnsi="Arial" w:cs="Arial"/>
          <w:b/>
          <w:bCs/>
          <w:sz w:val="24"/>
          <w:szCs w:val="24"/>
        </w:rPr>
        <w:t xml:space="preserve"> </w:t>
      </w:r>
      <w:r w:rsidRPr="00194F3B">
        <w:rPr>
          <w:rFonts w:ascii="Arial" w:hAnsi="Arial" w:cs="Arial"/>
          <w:b/>
          <w:bCs/>
          <w:sz w:val="24"/>
          <w:szCs w:val="24"/>
        </w:rPr>
        <w:t>I argue that this right includes the equal right to make financial</w:t>
      </w:r>
      <w:r w:rsidRPr="00194F3B">
        <w:rPr>
          <w:rFonts w:ascii="Arial" w:hAnsi="Arial" w:cs="Arial"/>
          <w:b/>
          <w:bCs/>
          <w:sz w:val="24"/>
          <w:szCs w:val="24"/>
        </w:rPr>
        <w:t xml:space="preserve"> </w:t>
      </w:r>
      <w:r w:rsidRPr="00194F3B">
        <w:rPr>
          <w:rFonts w:ascii="Arial" w:hAnsi="Arial" w:cs="Arial"/>
          <w:b/>
          <w:bCs/>
          <w:sz w:val="24"/>
          <w:szCs w:val="24"/>
        </w:rPr>
        <w:t xml:space="preserve">decisions for their </w:t>
      </w:r>
      <w:proofErr w:type="gramStart"/>
      <w:r w:rsidRPr="00194F3B">
        <w:rPr>
          <w:rFonts w:ascii="Arial" w:hAnsi="Arial" w:cs="Arial"/>
          <w:b/>
          <w:bCs/>
          <w:sz w:val="24"/>
          <w:szCs w:val="24"/>
        </w:rPr>
        <w:t>children</w:t>
      </w:r>
      <w:r w:rsidRPr="00194F3B">
        <w:rPr>
          <w:rFonts w:ascii="Arial" w:hAnsi="Arial" w:cs="Arial"/>
          <w:b/>
          <w:bCs/>
          <w:sz w:val="24"/>
          <w:szCs w:val="24"/>
        </w:rPr>
        <w:t>”</w:t>
      </w:r>
      <w:r>
        <w:rPr>
          <w:rFonts w:ascii="Arial" w:hAnsi="Arial" w:cs="Arial"/>
          <w:b/>
          <w:bCs/>
          <w:sz w:val="24"/>
          <w:szCs w:val="24"/>
        </w:rPr>
        <w:t>…</w:t>
      </w:r>
      <w:proofErr w:type="gramEnd"/>
      <w:r>
        <w:rPr>
          <w:rFonts w:ascii="Arial" w:hAnsi="Arial" w:cs="Arial"/>
          <w:b/>
          <w:bCs/>
          <w:sz w:val="24"/>
          <w:szCs w:val="24"/>
        </w:rPr>
        <w:t xml:space="preserve"> </w:t>
      </w:r>
      <w:r w:rsidRPr="00194F3B">
        <w:rPr>
          <w:rFonts w:ascii="Arial" w:hAnsi="Arial" w:cs="Arial"/>
          <w:sz w:val="24"/>
          <w:szCs w:val="24"/>
        </w:rPr>
        <w:t>I’ve made it clear that I believe that me and Ms. Thompson are equal under the eyes of the law and we both posses</w:t>
      </w:r>
      <w:r>
        <w:rPr>
          <w:rFonts w:ascii="Arial" w:hAnsi="Arial" w:cs="Arial"/>
          <w:sz w:val="24"/>
          <w:szCs w:val="24"/>
        </w:rPr>
        <w:t>ses</w:t>
      </w:r>
      <w:r w:rsidRPr="00194F3B">
        <w:rPr>
          <w:rFonts w:ascii="Arial" w:hAnsi="Arial" w:cs="Arial"/>
          <w:sz w:val="24"/>
          <w:szCs w:val="24"/>
        </w:rPr>
        <w:t xml:space="preserve"> equal rights as it regards to our son. However, the statute deprives me of my right</w:t>
      </w:r>
      <w:r>
        <w:rPr>
          <w:rFonts w:ascii="Arial" w:hAnsi="Arial" w:cs="Arial"/>
          <w:sz w:val="24"/>
          <w:szCs w:val="24"/>
        </w:rPr>
        <w:t xml:space="preserve"> </w:t>
      </w:r>
      <w:r w:rsidRPr="00194F3B">
        <w:rPr>
          <w:rFonts w:ascii="Arial" w:hAnsi="Arial" w:cs="Arial"/>
          <w:sz w:val="24"/>
          <w:szCs w:val="24"/>
        </w:rPr>
        <w:t>to have a seat at the table where decisions are made regarding my son.</w:t>
      </w:r>
      <w:r>
        <w:rPr>
          <w:rFonts w:ascii="Arial" w:hAnsi="Arial" w:cs="Arial"/>
          <w:b/>
          <w:bCs/>
          <w:sz w:val="24"/>
          <w:szCs w:val="24"/>
        </w:rPr>
        <w:t xml:space="preserve"> </w:t>
      </w:r>
      <w:r>
        <w:rPr>
          <w:rFonts w:ascii="Arial" w:hAnsi="Arial" w:cs="Arial"/>
          <w:sz w:val="24"/>
          <w:szCs w:val="24"/>
        </w:rPr>
        <w:t xml:space="preserve">No where in any of my filings </w:t>
      </w:r>
      <w:proofErr w:type="gramStart"/>
      <w:r>
        <w:rPr>
          <w:rFonts w:ascii="Arial" w:hAnsi="Arial" w:cs="Arial"/>
          <w:sz w:val="24"/>
          <w:szCs w:val="24"/>
        </w:rPr>
        <w:t>did</w:t>
      </w:r>
      <w:proofErr w:type="gramEnd"/>
      <w:r>
        <w:rPr>
          <w:rFonts w:ascii="Arial" w:hAnsi="Arial" w:cs="Arial"/>
          <w:sz w:val="24"/>
          <w:szCs w:val="24"/>
        </w:rPr>
        <w:t xml:space="preserve"> I argue that I have the right to make all financial decisions regarding my child. </w:t>
      </w:r>
    </w:p>
    <w:p w14:paraId="3D79F07D" w14:textId="174EF12C" w:rsidR="008C0343" w:rsidRPr="008C0343" w:rsidRDefault="00194F3B" w:rsidP="008C0343">
      <w:pPr>
        <w:spacing w:line="480" w:lineRule="auto"/>
        <w:ind w:firstLine="720"/>
        <w:rPr>
          <w:rFonts w:ascii="Arial" w:hAnsi="Arial" w:cs="Arial"/>
          <w:b/>
          <w:bCs/>
          <w:sz w:val="24"/>
          <w:szCs w:val="24"/>
        </w:rPr>
      </w:pPr>
      <w:r>
        <w:rPr>
          <w:rFonts w:ascii="Arial" w:hAnsi="Arial" w:cs="Arial"/>
          <w:sz w:val="24"/>
          <w:szCs w:val="24"/>
        </w:rPr>
        <w:t>I have never made the argument that I have the right to “</w:t>
      </w:r>
      <w:r w:rsidRPr="00194F3B">
        <w:rPr>
          <w:rFonts w:ascii="Arial" w:hAnsi="Arial" w:cs="Arial"/>
          <w:sz w:val="24"/>
          <w:szCs w:val="24"/>
        </w:rPr>
        <w:t>be free from making financial contribution to support one’s child</w:t>
      </w:r>
      <w:r>
        <w:rPr>
          <w:rFonts w:ascii="Arial" w:hAnsi="Arial" w:cs="Arial"/>
          <w:sz w:val="24"/>
          <w:szCs w:val="24"/>
        </w:rPr>
        <w:t xml:space="preserve">”. </w:t>
      </w:r>
      <w:r w:rsidR="008C0343">
        <w:rPr>
          <w:rFonts w:ascii="Arial" w:hAnsi="Arial" w:cs="Arial"/>
          <w:sz w:val="24"/>
          <w:szCs w:val="24"/>
        </w:rPr>
        <w:t xml:space="preserve">In my answer to the defendant’s motions to dismiss, I specifically stated that </w:t>
      </w:r>
      <w:r w:rsidR="008C0343" w:rsidRPr="008C0343">
        <w:rPr>
          <w:rFonts w:ascii="Arial" w:hAnsi="Arial" w:cs="Arial"/>
          <w:b/>
          <w:bCs/>
          <w:sz w:val="24"/>
          <w:szCs w:val="24"/>
        </w:rPr>
        <w:t>“</w:t>
      </w:r>
      <w:r w:rsidR="008C0343" w:rsidRPr="008C0343">
        <w:rPr>
          <w:rFonts w:ascii="Arial" w:hAnsi="Arial" w:cs="Arial"/>
          <w:b/>
          <w:bCs/>
          <w:sz w:val="24"/>
          <w:szCs w:val="24"/>
        </w:rPr>
        <w:t>I provided financial support for Ms. Thompson</w:t>
      </w:r>
    </w:p>
    <w:p w14:paraId="225393B7" w14:textId="570DAD20" w:rsidR="008C0343" w:rsidRPr="001D6E64" w:rsidRDefault="008C0343" w:rsidP="008C0343">
      <w:pPr>
        <w:spacing w:line="480" w:lineRule="auto"/>
        <w:rPr>
          <w:rFonts w:ascii="Arial" w:hAnsi="Arial" w:cs="Arial"/>
          <w:sz w:val="24"/>
          <w:szCs w:val="24"/>
        </w:rPr>
      </w:pPr>
      <w:r w:rsidRPr="008C0343">
        <w:rPr>
          <w:rFonts w:ascii="Arial" w:hAnsi="Arial" w:cs="Arial"/>
          <w:b/>
          <w:bCs/>
          <w:sz w:val="24"/>
          <w:szCs w:val="24"/>
        </w:rPr>
        <w:t>throughout her pregnancy</w:t>
      </w:r>
      <w:r w:rsidRPr="008C0343">
        <w:rPr>
          <w:rFonts w:ascii="Arial" w:hAnsi="Arial" w:cs="Arial"/>
          <w:b/>
          <w:bCs/>
          <w:sz w:val="24"/>
          <w:szCs w:val="24"/>
        </w:rPr>
        <w:t>”</w:t>
      </w:r>
      <w:r>
        <w:rPr>
          <w:rFonts w:ascii="Arial" w:hAnsi="Arial" w:cs="Arial"/>
          <w:b/>
          <w:bCs/>
          <w:sz w:val="24"/>
          <w:szCs w:val="24"/>
        </w:rPr>
        <w:t>.</w:t>
      </w:r>
      <w:r>
        <w:rPr>
          <w:rFonts w:ascii="Arial" w:hAnsi="Arial" w:cs="Arial"/>
          <w:sz w:val="24"/>
          <w:szCs w:val="24"/>
        </w:rPr>
        <w:t xml:space="preserve"> </w:t>
      </w:r>
      <w:r w:rsidRPr="008C0343">
        <w:rPr>
          <w:rFonts w:ascii="Arial" w:hAnsi="Arial" w:cs="Arial"/>
          <w:b/>
          <w:bCs/>
          <w:sz w:val="24"/>
          <w:szCs w:val="24"/>
        </w:rPr>
        <w:t>"After his birth I continued to provide for him...financially</w:t>
      </w:r>
      <w:r>
        <w:rPr>
          <w:rFonts w:ascii="Arial" w:hAnsi="Arial" w:cs="Arial"/>
          <w:b/>
          <w:bCs/>
          <w:sz w:val="24"/>
          <w:szCs w:val="24"/>
        </w:rPr>
        <w:t>”. “</w:t>
      </w:r>
      <w:r w:rsidRPr="008C0343">
        <w:rPr>
          <w:rFonts w:ascii="Arial" w:hAnsi="Arial" w:cs="Arial"/>
          <w:b/>
          <w:bCs/>
          <w:sz w:val="24"/>
          <w:szCs w:val="24"/>
        </w:rPr>
        <w:t>At some point Ms. Thompson abducted our son. I continued to provide financial support</w:t>
      </w:r>
      <w:r>
        <w:rPr>
          <w:rFonts w:ascii="Arial" w:hAnsi="Arial" w:cs="Arial"/>
          <w:b/>
          <w:bCs/>
          <w:sz w:val="24"/>
          <w:szCs w:val="24"/>
        </w:rPr>
        <w:t xml:space="preserve"> </w:t>
      </w:r>
      <w:r w:rsidRPr="008C0343">
        <w:rPr>
          <w:rFonts w:ascii="Arial" w:hAnsi="Arial" w:cs="Arial"/>
          <w:b/>
          <w:bCs/>
          <w:sz w:val="24"/>
          <w:szCs w:val="24"/>
        </w:rPr>
        <w:t>throughout his abduction.</w:t>
      </w:r>
      <w:r>
        <w:rPr>
          <w:rFonts w:ascii="Arial" w:hAnsi="Arial" w:cs="Arial"/>
          <w:b/>
          <w:bCs/>
          <w:sz w:val="24"/>
          <w:szCs w:val="24"/>
        </w:rPr>
        <w:t xml:space="preserve">”. </w:t>
      </w:r>
      <w:r>
        <w:rPr>
          <w:rFonts w:ascii="Arial" w:hAnsi="Arial" w:cs="Arial"/>
          <w:sz w:val="24"/>
          <w:szCs w:val="24"/>
        </w:rPr>
        <w:t xml:space="preserve">The support would have </w:t>
      </w:r>
      <w:r>
        <w:rPr>
          <w:rFonts w:ascii="Arial" w:hAnsi="Arial" w:cs="Arial"/>
          <w:sz w:val="24"/>
          <w:szCs w:val="24"/>
        </w:rPr>
        <w:lastRenderedPageBreak/>
        <w:t>continued if the state had not inserted themselves</w:t>
      </w:r>
      <w:r w:rsidR="00087D29">
        <w:rPr>
          <w:rFonts w:ascii="Arial" w:hAnsi="Arial" w:cs="Arial"/>
          <w:sz w:val="24"/>
          <w:szCs w:val="24"/>
        </w:rPr>
        <w:t xml:space="preserve">. It </w:t>
      </w:r>
      <w:r w:rsidR="001D6E64">
        <w:rPr>
          <w:rFonts w:ascii="Arial" w:hAnsi="Arial" w:cs="Arial"/>
          <w:sz w:val="24"/>
          <w:szCs w:val="24"/>
        </w:rPr>
        <w:t>w</w:t>
      </w:r>
      <w:r w:rsidR="00087D29">
        <w:rPr>
          <w:rFonts w:ascii="Arial" w:hAnsi="Arial" w:cs="Arial"/>
          <w:sz w:val="24"/>
          <w:szCs w:val="24"/>
        </w:rPr>
        <w:t xml:space="preserve">as </w:t>
      </w:r>
      <w:proofErr w:type="gramStart"/>
      <w:r w:rsidR="00087D29">
        <w:rPr>
          <w:rFonts w:ascii="Arial" w:hAnsi="Arial" w:cs="Arial"/>
          <w:sz w:val="24"/>
          <w:szCs w:val="24"/>
        </w:rPr>
        <w:t>actually the</w:t>
      </w:r>
      <w:proofErr w:type="gramEnd"/>
      <w:r w:rsidR="00087D29">
        <w:rPr>
          <w:rFonts w:ascii="Arial" w:hAnsi="Arial" w:cs="Arial"/>
          <w:sz w:val="24"/>
          <w:szCs w:val="24"/>
        </w:rPr>
        <w:t xml:space="preserve"> state who</w:t>
      </w:r>
      <w:r>
        <w:rPr>
          <w:rFonts w:ascii="Arial" w:hAnsi="Arial" w:cs="Arial"/>
          <w:sz w:val="24"/>
          <w:szCs w:val="24"/>
        </w:rPr>
        <w:t xml:space="preserve"> t</w:t>
      </w:r>
      <w:r w:rsidR="00087D29">
        <w:rPr>
          <w:rFonts w:ascii="Arial" w:hAnsi="Arial" w:cs="Arial"/>
          <w:sz w:val="24"/>
          <w:szCs w:val="24"/>
        </w:rPr>
        <w:t>old</w:t>
      </w:r>
      <w:r w:rsidR="00B106AA">
        <w:rPr>
          <w:rFonts w:ascii="Arial" w:hAnsi="Arial" w:cs="Arial"/>
          <w:sz w:val="24"/>
          <w:szCs w:val="24"/>
        </w:rPr>
        <w:t xml:space="preserve"> </w:t>
      </w:r>
      <w:r>
        <w:rPr>
          <w:rFonts w:ascii="Arial" w:hAnsi="Arial" w:cs="Arial"/>
          <w:sz w:val="24"/>
          <w:szCs w:val="24"/>
        </w:rPr>
        <w:t>me that I was no longer obligated to provide support.</w:t>
      </w:r>
    </w:p>
    <w:p w14:paraId="1C85DC5D" w14:textId="0AFCE947" w:rsidR="00194F3B" w:rsidRDefault="00C82185" w:rsidP="00C82185">
      <w:pPr>
        <w:spacing w:line="480" w:lineRule="auto"/>
        <w:ind w:firstLine="720"/>
        <w:rPr>
          <w:rFonts w:ascii="Arial" w:hAnsi="Arial" w:cs="Arial"/>
          <w:sz w:val="24"/>
          <w:szCs w:val="24"/>
        </w:rPr>
      </w:pPr>
      <w:r>
        <w:rPr>
          <w:rFonts w:ascii="Arial" w:hAnsi="Arial" w:cs="Arial"/>
          <w:sz w:val="24"/>
          <w:szCs w:val="24"/>
        </w:rPr>
        <w:t xml:space="preserve">I am not trying to </w:t>
      </w:r>
      <w:r w:rsidR="001D6E64">
        <w:rPr>
          <w:rFonts w:ascii="Arial" w:hAnsi="Arial" w:cs="Arial"/>
          <w:sz w:val="24"/>
          <w:szCs w:val="24"/>
        </w:rPr>
        <w:t>(</w:t>
      </w:r>
      <w:r>
        <w:rPr>
          <w:rFonts w:ascii="Arial" w:hAnsi="Arial" w:cs="Arial"/>
          <w:sz w:val="24"/>
          <w:szCs w:val="24"/>
        </w:rPr>
        <w:t>“</w:t>
      </w:r>
      <w:r w:rsidRPr="00C82185">
        <w:rPr>
          <w:rFonts w:ascii="Arial" w:hAnsi="Arial" w:cs="Arial"/>
          <w:sz w:val="24"/>
          <w:szCs w:val="24"/>
        </w:rPr>
        <w:t xml:space="preserve">pervert the Constitution to avoid having to help fund </w:t>
      </w:r>
      <w:r w:rsidR="001D6E64">
        <w:rPr>
          <w:rFonts w:ascii="Arial" w:hAnsi="Arial" w:cs="Arial"/>
          <w:sz w:val="24"/>
          <w:szCs w:val="24"/>
        </w:rPr>
        <w:t xml:space="preserve">my </w:t>
      </w:r>
      <w:r w:rsidRPr="00C82185">
        <w:rPr>
          <w:rFonts w:ascii="Arial" w:hAnsi="Arial" w:cs="Arial"/>
          <w:sz w:val="24"/>
          <w:szCs w:val="24"/>
        </w:rPr>
        <w:t>child’s education.</w:t>
      </w:r>
      <w:r>
        <w:rPr>
          <w:rFonts w:ascii="Arial" w:hAnsi="Arial" w:cs="Arial"/>
          <w:sz w:val="24"/>
          <w:szCs w:val="24"/>
        </w:rPr>
        <w:t>”</w:t>
      </w:r>
      <w:r w:rsidR="001D6E64">
        <w:rPr>
          <w:rFonts w:ascii="Arial" w:hAnsi="Arial" w:cs="Arial"/>
          <w:sz w:val="24"/>
          <w:szCs w:val="24"/>
        </w:rPr>
        <w:t>)</w:t>
      </w:r>
      <w:r>
        <w:rPr>
          <w:rFonts w:ascii="Arial" w:hAnsi="Arial" w:cs="Arial"/>
          <w:sz w:val="24"/>
          <w:szCs w:val="24"/>
        </w:rPr>
        <w:t xml:space="preserve"> In my answer to the defendants motion to dismiss I wrote that </w:t>
      </w:r>
      <w:r w:rsidR="008C0343" w:rsidRPr="008C0343">
        <w:rPr>
          <w:rFonts w:ascii="Arial" w:hAnsi="Arial" w:cs="Arial"/>
          <w:b/>
          <w:bCs/>
          <w:sz w:val="24"/>
          <w:szCs w:val="24"/>
        </w:rPr>
        <w:t xml:space="preserve">"Sometime after his birth, I offered </w:t>
      </w:r>
      <w:proofErr w:type="spellStart"/>
      <w:proofErr w:type="gramStart"/>
      <w:r w:rsidR="008C0343" w:rsidRPr="008C0343">
        <w:rPr>
          <w:rFonts w:ascii="Arial" w:hAnsi="Arial" w:cs="Arial"/>
          <w:b/>
          <w:bCs/>
          <w:sz w:val="24"/>
          <w:szCs w:val="24"/>
        </w:rPr>
        <w:t>Ms.Thompson</w:t>
      </w:r>
      <w:proofErr w:type="spellEnd"/>
      <w:proofErr w:type="gramEnd"/>
      <w:r w:rsidR="008C0343" w:rsidRPr="008C0343">
        <w:rPr>
          <w:rFonts w:ascii="Arial" w:hAnsi="Arial" w:cs="Arial"/>
          <w:b/>
          <w:bCs/>
          <w:sz w:val="24"/>
          <w:szCs w:val="24"/>
        </w:rPr>
        <w:t xml:space="preserve"> several forms of additional support beyond the financial support that I was</w:t>
      </w:r>
      <w:r w:rsidR="008C0343">
        <w:rPr>
          <w:rFonts w:ascii="Arial" w:hAnsi="Arial" w:cs="Arial"/>
          <w:b/>
          <w:bCs/>
          <w:sz w:val="24"/>
          <w:szCs w:val="24"/>
        </w:rPr>
        <w:t xml:space="preserve"> </w:t>
      </w:r>
      <w:r w:rsidR="008C0343" w:rsidRPr="008C0343">
        <w:rPr>
          <w:rFonts w:ascii="Arial" w:hAnsi="Arial" w:cs="Arial"/>
          <w:b/>
          <w:bCs/>
          <w:sz w:val="24"/>
          <w:szCs w:val="24"/>
        </w:rPr>
        <w:t>already providing. One of the notable forms of additional support was that I would start a</w:t>
      </w:r>
      <w:r w:rsidR="008C0343">
        <w:rPr>
          <w:rFonts w:ascii="Arial" w:hAnsi="Arial" w:cs="Arial"/>
          <w:b/>
          <w:bCs/>
          <w:sz w:val="24"/>
          <w:szCs w:val="24"/>
        </w:rPr>
        <w:t xml:space="preserve"> </w:t>
      </w:r>
      <w:r w:rsidR="008C0343" w:rsidRPr="008C0343">
        <w:rPr>
          <w:rFonts w:ascii="Arial" w:hAnsi="Arial" w:cs="Arial"/>
          <w:b/>
          <w:bCs/>
          <w:sz w:val="24"/>
          <w:szCs w:val="24"/>
        </w:rPr>
        <w:t>529 college saving plan."</w:t>
      </w:r>
      <w:r w:rsidR="001E2FA4">
        <w:rPr>
          <w:rFonts w:ascii="Arial" w:hAnsi="Arial" w:cs="Arial"/>
          <w:b/>
          <w:bCs/>
          <w:sz w:val="24"/>
          <w:szCs w:val="24"/>
        </w:rPr>
        <w:t xml:space="preserve"> </w:t>
      </w:r>
    </w:p>
    <w:p w14:paraId="160F061F" w14:textId="78D36CC3" w:rsidR="00EE0697" w:rsidRDefault="008A5722" w:rsidP="00B106AA">
      <w:pPr>
        <w:spacing w:line="480" w:lineRule="auto"/>
        <w:ind w:firstLine="720"/>
        <w:rPr>
          <w:rFonts w:ascii="Arial" w:hAnsi="Arial" w:cs="Arial"/>
          <w:sz w:val="24"/>
          <w:szCs w:val="24"/>
        </w:rPr>
      </w:pPr>
      <w:r>
        <w:rPr>
          <w:rFonts w:ascii="Arial" w:hAnsi="Arial" w:cs="Arial"/>
          <w:sz w:val="24"/>
          <w:szCs w:val="24"/>
        </w:rPr>
        <w:t xml:space="preserve">I argue that the defendant incorrectly believes that </w:t>
      </w:r>
      <w:r w:rsidRPr="008A5722">
        <w:rPr>
          <w:rFonts w:ascii="Arial" w:hAnsi="Arial" w:cs="Arial"/>
          <w:sz w:val="24"/>
          <w:szCs w:val="24"/>
        </w:rPr>
        <w:t>Minerva Dairy, Inc. v. Harsdorf,</w:t>
      </w:r>
      <w:r>
        <w:rPr>
          <w:rFonts w:ascii="Arial" w:hAnsi="Arial" w:cs="Arial"/>
          <w:sz w:val="24"/>
          <w:szCs w:val="24"/>
        </w:rPr>
        <w:t xml:space="preserve"> applies to my case. It does not. That case do</w:t>
      </w:r>
      <w:r w:rsidR="005630D8">
        <w:rPr>
          <w:rFonts w:ascii="Arial" w:hAnsi="Arial" w:cs="Arial"/>
          <w:sz w:val="24"/>
          <w:szCs w:val="24"/>
        </w:rPr>
        <w:t>es</w:t>
      </w:r>
      <w:r>
        <w:rPr>
          <w:rFonts w:ascii="Arial" w:hAnsi="Arial" w:cs="Arial"/>
          <w:sz w:val="24"/>
          <w:szCs w:val="24"/>
        </w:rPr>
        <w:t xml:space="preserve"> not involve a fundamental right. As a </w:t>
      </w:r>
      <w:proofErr w:type="gramStart"/>
      <w:r>
        <w:rPr>
          <w:rFonts w:ascii="Arial" w:hAnsi="Arial" w:cs="Arial"/>
          <w:sz w:val="24"/>
          <w:szCs w:val="24"/>
        </w:rPr>
        <w:t>result</w:t>
      </w:r>
      <w:proofErr w:type="gramEnd"/>
      <w:r>
        <w:rPr>
          <w:rFonts w:ascii="Arial" w:hAnsi="Arial" w:cs="Arial"/>
          <w:sz w:val="24"/>
          <w:szCs w:val="24"/>
        </w:rPr>
        <w:t xml:space="preserve"> a rational basis test was used.</w:t>
      </w:r>
      <w:r w:rsidR="005630D8">
        <w:rPr>
          <w:rFonts w:ascii="Arial" w:hAnsi="Arial" w:cs="Arial"/>
          <w:sz w:val="24"/>
          <w:szCs w:val="24"/>
        </w:rPr>
        <w:t xml:space="preserve"> </w:t>
      </w:r>
      <w:r w:rsidR="00690D3A">
        <w:rPr>
          <w:rFonts w:ascii="Arial" w:hAnsi="Arial" w:cs="Arial"/>
          <w:sz w:val="24"/>
          <w:szCs w:val="24"/>
        </w:rPr>
        <w:t xml:space="preserve"> However </w:t>
      </w:r>
      <w:r w:rsidR="00690D3A" w:rsidRPr="00690D3A">
        <w:rPr>
          <w:rFonts w:ascii="Arial" w:hAnsi="Arial" w:cs="Arial"/>
          <w:b/>
          <w:bCs/>
          <w:sz w:val="24"/>
          <w:szCs w:val="24"/>
        </w:rPr>
        <w:t>(“where the right infringed upon is among</w:t>
      </w:r>
      <w:r w:rsidR="00690D3A">
        <w:rPr>
          <w:rFonts w:ascii="Arial" w:hAnsi="Arial" w:cs="Arial"/>
          <w:b/>
          <w:bCs/>
          <w:sz w:val="24"/>
          <w:szCs w:val="24"/>
        </w:rPr>
        <w:t xml:space="preserve"> </w:t>
      </w:r>
      <w:r w:rsidR="00690D3A" w:rsidRPr="00690D3A">
        <w:rPr>
          <w:rFonts w:ascii="Arial" w:hAnsi="Arial" w:cs="Arial"/>
          <w:b/>
          <w:bCs/>
          <w:sz w:val="24"/>
          <w:szCs w:val="24"/>
        </w:rPr>
        <w:t>those rights considered "fundamental"</w:t>
      </w:r>
      <w:r w:rsidR="00690D3A">
        <w:rPr>
          <w:rFonts w:ascii="Arial" w:hAnsi="Arial" w:cs="Arial"/>
          <w:b/>
          <w:bCs/>
          <w:sz w:val="24"/>
          <w:szCs w:val="24"/>
        </w:rPr>
        <w:t xml:space="preserve"> </w:t>
      </w:r>
      <w:r w:rsidR="00690D3A" w:rsidRPr="00690D3A">
        <w:rPr>
          <w:rFonts w:ascii="Arial" w:hAnsi="Arial" w:cs="Arial"/>
          <w:b/>
          <w:bCs/>
          <w:sz w:val="24"/>
          <w:szCs w:val="24"/>
        </w:rPr>
        <w:t>constitutional rights, the challenged</w:t>
      </w:r>
      <w:r w:rsidR="00690D3A">
        <w:rPr>
          <w:rFonts w:ascii="Arial" w:hAnsi="Arial" w:cs="Arial"/>
          <w:b/>
          <w:bCs/>
          <w:sz w:val="24"/>
          <w:szCs w:val="24"/>
        </w:rPr>
        <w:t xml:space="preserve"> </w:t>
      </w:r>
      <w:r w:rsidR="00690D3A" w:rsidRPr="00690D3A">
        <w:rPr>
          <w:rFonts w:ascii="Arial" w:hAnsi="Arial" w:cs="Arial"/>
          <w:b/>
          <w:bCs/>
          <w:sz w:val="24"/>
          <w:szCs w:val="24"/>
        </w:rPr>
        <w:t xml:space="preserve">statute is subject to strict scrutiny analysis.") Village of Lake Villa v. </w:t>
      </w:r>
      <w:proofErr w:type="spellStart"/>
      <w:r w:rsidR="00690D3A" w:rsidRPr="00690D3A">
        <w:rPr>
          <w:rFonts w:ascii="Arial" w:hAnsi="Arial" w:cs="Arial"/>
          <w:b/>
          <w:bCs/>
          <w:sz w:val="24"/>
          <w:szCs w:val="24"/>
        </w:rPr>
        <w:t>Stokovich</w:t>
      </w:r>
      <w:proofErr w:type="spellEnd"/>
      <w:r w:rsidR="00690D3A" w:rsidRPr="00690D3A">
        <w:rPr>
          <w:rFonts w:ascii="Arial" w:hAnsi="Arial" w:cs="Arial"/>
          <w:b/>
          <w:bCs/>
          <w:sz w:val="24"/>
          <w:szCs w:val="24"/>
        </w:rPr>
        <w:t>, 211 Ill.2d 106,</w:t>
      </w:r>
      <w:r w:rsidR="00690D3A">
        <w:rPr>
          <w:rFonts w:ascii="Arial" w:hAnsi="Arial" w:cs="Arial"/>
          <w:b/>
          <w:bCs/>
          <w:sz w:val="24"/>
          <w:szCs w:val="24"/>
        </w:rPr>
        <w:t xml:space="preserve"> </w:t>
      </w:r>
      <w:r w:rsidR="00690D3A" w:rsidRPr="00690D3A">
        <w:rPr>
          <w:rFonts w:ascii="Arial" w:hAnsi="Arial" w:cs="Arial"/>
          <w:b/>
          <w:bCs/>
          <w:sz w:val="24"/>
          <w:szCs w:val="24"/>
        </w:rPr>
        <w:t xml:space="preserve">122, 284 </w:t>
      </w:r>
      <w:proofErr w:type="spellStart"/>
      <w:r w:rsidR="00690D3A" w:rsidRPr="00690D3A">
        <w:rPr>
          <w:rFonts w:ascii="Arial" w:hAnsi="Arial" w:cs="Arial"/>
          <w:b/>
          <w:bCs/>
          <w:sz w:val="24"/>
          <w:szCs w:val="24"/>
        </w:rPr>
        <w:t>Ill.Dec</w:t>
      </w:r>
      <w:proofErr w:type="spellEnd"/>
      <w:r w:rsidR="00690D3A">
        <w:rPr>
          <w:rFonts w:ascii="Arial" w:hAnsi="Arial" w:cs="Arial"/>
          <w:b/>
          <w:bCs/>
          <w:sz w:val="24"/>
          <w:szCs w:val="24"/>
        </w:rPr>
        <w:t xml:space="preserve">…. </w:t>
      </w:r>
      <w:r w:rsidR="00690D3A">
        <w:rPr>
          <w:rFonts w:ascii="Arial" w:hAnsi="Arial" w:cs="Arial"/>
          <w:sz w:val="24"/>
          <w:szCs w:val="24"/>
        </w:rPr>
        <w:t xml:space="preserve">Making education decisions regarding your child </w:t>
      </w:r>
      <w:r w:rsidR="00690D3A" w:rsidRPr="00690D3A">
        <w:rPr>
          <w:rFonts w:ascii="Arial" w:hAnsi="Arial" w:cs="Arial"/>
          <w:b/>
          <w:bCs/>
          <w:sz w:val="24"/>
          <w:szCs w:val="24"/>
        </w:rPr>
        <w:t>“</w:t>
      </w:r>
      <w:r w:rsidR="00690D3A" w:rsidRPr="00690D3A">
        <w:rPr>
          <w:rFonts w:ascii="Arial" w:hAnsi="Arial" w:cs="Arial"/>
          <w:b/>
          <w:bCs/>
          <w:sz w:val="24"/>
          <w:szCs w:val="24"/>
        </w:rPr>
        <w:t>is perhaps the oldest of the fundamental liberty interests recognized by this Court.</w:t>
      </w:r>
      <w:r w:rsidR="00690D3A" w:rsidRPr="00690D3A">
        <w:rPr>
          <w:rFonts w:ascii="Arial" w:hAnsi="Arial" w:cs="Arial"/>
          <w:b/>
          <w:bCs/>
          <w:sz w:val="24"/>
          <w:szCs w:val="24"/>
        </w:rPr>
        <w:t xml:space="preserve">” </w:t>
      </w:r>
      <w:r w:rsidR="00690D3A" w:rsidRPr="00690D3A">
        <w:rPr>
          <w:rFonts w:ascii="Arial" w:hAnsi="Arial" w:cs="Arial"/>
          <w:b/>
          <w:bCs/>
          <w:sz w:val="24"/>
          <w:szCs w:val="24"/>
        </w:rPr>
        <w:t>Troxel v. Granville, 530 US 57 - Supreme Court 2000</w:t>
      </w:r>
      <w:r w:rsidR="00EE0697">
        <w:rPr>
          <w:rFonts w:ascii="Arial" w:hAnsi="Arial" w:cs="Arial"/>
          <w:b/>
          <w:bCs/>
          <w:sz w:val="24"/>
          <w:szCs w:val="24"/>
        </w:rPr>
        <w:t xml:space="preserve">. </w:t>
      </w:r>
      <w:r w:rsidR="00EE0697" w:rsidRPr="00EE0697">
        <w:rPr>
          <w:rFonts w:ascii="Arial" w:hAnsi="Arial" w:cs="Arial"/>
          <w:sz w:val="24"/>
          <w:szCs w:val="24"/>
        </w:rPr>
        <w:t xml:space="preserve">To survive strict scrutiny, </w:t>
      </w:r>
      <w:r w:rsidR="00EE0697">
        <w:rPr>
          <w:rFonts w:ascii="Arial" w:hAnsi="Arial" w:cs="Arial"/>
          <w:sz w:val="24"/>
          <w:szCs w:val="24"/>
        </w:rPr>
        <w:t xml:space="preserve">a statute </w:t>
      </w:r>
      <w:r w:rsidR="00EE0697" w:rsidRPr="00EE0697">
        <w:rPr>
          <w:rFonts w:ascii="Arial" w:hAnsi="Arial" w:cs="Arial"/>
          <w:sz w:val="24"/>
          <w:szCs w:val="24"/>
        </w:rPr>
        <w:t xml:space="preserve">"must be narrowly tailored to promote a compelling Government </w:t>
      </w:r>
      <w:proofErr w:type="gramStart"/>
      <w:r w:rsidR="00EE0697" w:rsidRPr="00EE0697">
        <w:rPr>
          <w:rFonts w:ascii="Arial" w:hAnsi="Arial" w:cs="Arial"/>
          <w:sz w:val="24"/>
          <w:szCs w:val="24"/>
        </w:rPr>
        <w:t>interest</w:t>
      </w:r>
      <w:r w:rsidR="00EE0697">
        <w:rPr>
          <w:rFonts w:ascii="Arial" w:hAnsi="Arial" w:cs="Arial"/>
          <w:sz w:val="24"/>
          <w:szCs w:val="24"/>
        </w:rPr>
        <w:t xml:space="preserve"> </w:t>
      </w:r>
      <w:r w:rsidR="00EE0697" w:rsidRPr="00EE0697">
        <w:rPr>
          <w:rFonts w:ascii="Arial" w:hAnsi="Arial" w:cs="Arial"/>
          <w:b/>
          <w:bCs/>
          <w:sz w:val="24"/>
          <w:szCs w:val="24"/>
        </w:rPr>
        <w:t xml:space="preserve"> "</w:t>
      </w:r>
      <w:proofErr w:type="gramEnd"/>
      <w:r w:rsidR="00EE0697" w:rsidRPr="00EE0697">
        <w:rPr>
          <w:rFonts w:ascii="Arial" w:hAnsi="Arial" w:cs="Arial"/>
          <w:b/>
          <w:bCs/>
          <w:sz w:val="24"/>
          <w:szCs w:val="24"/>
        </w:rPr>
        <w:t xml:space="preserve">a statute is narrowly tailored only if it targets and eliminates no more than the exact source of the `evil' it seeks to remedy." See Ward v. Rock Against Racism, 491 U.S. 781, 804, 109 </w:t>
      </w:r>
      <w:proofErr w:type="spellStart"/>
      <w:r w:rsidR="00EE0697" w:rsidRPr="00EE0697">
        <w:rPr>
          <w:rFonts w:ascii="Arial" w:hAnsi="Arial" w:cs="Arial"/>
          <w:b/>
          <w:bCs/>
          <w:sz w:val="24"/>
          <w:szCs w:val="24"/>
        </w:rPr>
        <w:t>S.Ct</w:t>
      </w:r>
      <w:proofErr w:type="spellEnd"/>
      <w:r w:rsidR="00EE0697" w:rsidRPr="00EE0697">
        <w:rPr>
          <w:rFonts w:ascii="Arial" w:hAnsi="Arial" w:cs="Arial"/>
          <w:b/>
          <w:bCs/>
          <w:sz w:val="24"/>
          <w:szCs w:val="24"/>
        </w:rPr>
        <w:t>. 2746, 105 L.Ed.2d 661</w:t>
      </w:r>
      <w:r w:rsidR="00EE0697">
        <w:rPr>
          <w:rFonts w:ascii="Arial" w:hAnsi="Arial" w:cs="Arial"/>
          <w:b/>
          <w:bCs/>
          <w:sz w:val="24"/>
          <w:szCs w:val="24"/>
        </w:rPr>
        <w:t xml:space="preserve">. </w:t>
      </w:r>
      <w:r w:rsidR="00EE0697">
        <w:rPr>
          <w:rFonts w:ascii="Arial" w:hAnsi="Arial" w:cs="Arial"/>
          <w:sz w:val="24"/>
          <w:szCs w:val="24"/>
        </w:rPr>
        <w:t xml:space="preserve">I argue that the statute in question horribly fails the strict scrutiny analyses. </w:t>
      </w:r>
      <w:r w:rsidR="00B106AA">
        <w:rPr>
          <w:rFonts w:ascii="Arial" w:hAnsi="Arial" w:cs="Arial"/>
          <w:sz w:val="24"/>
          <w:szCs w:val="24"/>
        </w:rPr>
        <w:t xml:space="preserve">The statute does not seek to remedy any evil. </w:t>
      </w:r>
      <w:proofErr w:type="gramStart"/>
      <w:r w:rsidR="00B106AA">
        <w:rPr>
          <w:rFonts w:ascii="Arial" w:hAnsi="Arial" w:cs="Arial"/>
          <w:sz w:val="24"/>
          <w:szCs w:val="24"/>
        </w:rPr>
        <w:t>Instead</w:t>
      </w:r>
      <w:proofErr w:type="gramEnd"/>
      <w:r w:rsidR="00B106AA">
        <w:rPr>
          <w:rFonts w:ascii="Arial" w:hAnsi="Arial" w:cs="Arial"/>
          <w:sz w:val="24"/>
          <w:szCs w:val="24"/>
        </w:rPr>
        <w:t xml:space="preserve"> it cast a broad net which ensnares the innocent. </w:t>
      </w:r>
      <w:r w:rsidR="00EE0697">
        <w:rPr>
          <w:rFonts w:ascii="Arial" w:hAnsi="Arial" w:cs="Arial"/>
          <w:sz w:val="24"/>
          <w:szCs w:val="24"/>
        </w:rPr>
        <w:t xml:space="preserve">Without reason and without cause the statute </w:t>
      </w:r>
      <w:r w:rsidR="001D6E64">
        <w:rPr>
          <w:rFonts w:ascii="Arial" w:hAnsi="Arial" w:cs="Arial"/>
          <w:sz w:val="24"/>
          <w:szCs w:val="24"/>
        </w:rPr>
        <w:t xml:space="preserve">has made me a debtor and it has </w:t>
      </w:r>
      <w:r w:rsidR="00EE0697">
        <w:rPr>
          <w:rFonts w:ascii="Arial" w:hAnsi="Arial" w:cs="Arial"/>
          <w:sz w:val="24"/>
          <w:szCs w:val="24"/>
        </w:rPr>
        <w:t>completely removed my parental rights.</w:t>
      </w:r>
    </w:p>
    <w:p w14:paraId="7CD996FF" w14:textId="455E6CD8" w:rsidR="00B106AA" w:rsidRDefault="00EE0697" w:rsidP="00EE0697">
      <w:pPr>
        <w:spacing w:line="480" w:lineRule="auto"/>
        <w:rPr>
          <w:rFonts w:ascii="Arial" w:hAnsi="Arial" w:cs="Arial"/>
          <w:sz w:val="24"/>
          <w:szCs w:val="24"/>
        </w:rPr>
      </w:pPr>
      <w:r>
        <w:rPr>
          <w:rFonts w:ascii="Arial" w:hAnsi="Arial" w:cs="Arial"/>
          <w:sz w:val="24"/>
          <w:szCs w:val="24"/>
        </w:rPr>
        <w:lastRenderedPageBreak/>
        <w:tab/>
      </w:r>
      <w:r w:rsidR="00B106AA">
        <w:rPr>
          <w:rFonts w:ascii="Arial" w:hAnsi="Arial" w:cs="Arial"/>
          <w:sz w:val="24"/>
          <w:szCs w:val="24"/>
        </w:rPr>
        <w:t xml:space="preserve">I am </w:t>
      </w:r>
      <w:r w:rsidR="001D6E64">
        <w:rPr>
          <w:rFonts w:ascii="Arial" w:hAnsi="Arial" w:cs="Arial"/>
          <w:sz w:val="24"/>
          <w:szCs w:val="24"/>
        </w:rPr>
        <w:t>very</w:t>
      </w:r>
      <w:r w:rsidR="00B106AA">
        <w:rPr>
          <w:rFonts w:ascii="Arial" w:hAnsi="Arial" w:cs="Arial"/>
          <w:sz w:val="24"/>
          <w:szCs w:val="24"/>
        </w:rPr>
        <w:t xml:space="preserve"> troubled; I allege that the defendant has essentially resorted to lying. I argue that the defendant has resorted to these measures because he cannot prove that he had jurisdiction. He cannot prove that there was a controversy in my case. He cannot prove that the statute is valid.</w:t>
      </w:r>
    </w:p>
    <w:p w14:paraId="4FF1A2F3" w14:textId="35FE6E48" w:rsidR="00EE0697" w:rsidRPr="00EE0697" w:rsidRDefault="00B106AA" w:rsidP="00B106AA">
      <w:pPr>
        <w:spacing w:line="480" w:lineRule="auto"/>
        <w:ind w:firstLine="720"/>
        <w:rPr>
          <w:rFonts w:ascii="Arial" w:hAnsi="Arial" w:cs="Arial"/>
          <w:sz w:val="24"/>
          <w:szCs w:val="24"/>
        </w:rPr>
      </w:pPr>
      <w:r>
        <w:rPr>
          <w:rFonts w:ascii="Arial" w:hAnsi="Arial" w:cs="Arial"/>
          <w:sz w:val="24"/>
          <w:szCs w:val="24"/>
        </w:rPr>
        <w:t>A</w:t>
      </w:r>
      <w:r w:rsidR="00EE0697">
        <w:rPr>
          <w:rFonts w:ascii="Arial" w:hAnsi="Arial" w:cs="Arial"/>
          <w:sz w:val="24"/>
          <w:szCs w:val="24"/>
        </w:rPr>
        <w:t xml:space="preserve"> temporary restraining order is warranted because the statute in question denies me substantive due process.</w:t>
      </w:r>
    </w:p>
    <w:p w14:paraId="0F6C6AD4" w14:textId="77777777" w:rsidR="00690D3A" w:rsidRDefault="00690D3A" w:rsidP="00690D3A">
      <w:pPr>
        <w:spacing w:line="480" w:lineRule="auto"/>
        <w:ind w:firstLine="720"/>
        <w:rPr>
          <w:rFonts w:ascii="Arial" w:hAnsi="Arial" w:cs="Arial"/>
          <w:sz w:val="24"/>
          <w:szCs w:val="24"/>
        </w:rPr>
      </w:pPr>
    </w:p>
    <w:p w14:paraId="158C163C" w14:textId="37E28750" w:rsidR="00471790" w:rsidRDefault="00471790" w:rsidP="00471790">
      <w:pPr>
        <w:pStyle w:val="ListParagraph"/>
        <w:spacing w:line="480" w:lineRule="auto"/>
        <w:jc w:val="center"/>
        <w:rPr>
          <w:rFonts w:ascii="Arial" w:hAnsi="Arial" w:cs="Arial"/>
          <w:b/>
          <w:bCs/>
          <w:sz w:val="24"/>
          <w:szCs w:val="24"/>
        </w:rPr>
      </w:pPr>
      <w:r>
        <w:rPr>
          <w:rFonts w:ascii="Arial" w:hAnsi="Arial" w:cs="Arial"/>
          <w:b/>
          <w:bCs/>
          <w:sz w:val="24"/>
          <w:szCs w:val="24"/>
        </w:rPr>
        <w:t xml:space="preserve">THE US DISTRICT COURT HAS THE POWER TO </w:t>
      </w:r>
    </w:p>
    <w:p w14:paraId="74860C57" w14:textId="4B71B45E" w:rsidR="00471790" w:rsidRDefault="00471790" w:rsidP="00471790">
      <w:pPr>
        <w:pStyle w:val="ListParagraph"/>
        <w:spacing w:line="480" w:lineRule="auto"/>
        <w:jc w:val="center"/>
        <w:rPr>
          <w:rFonts w:ascii="Arial" w:hAnsi="Arial" w:cs="Arial"/>
          <w:b/>
          <w:bCs/>
          <w:sz w:val="24"/>
          <w:szCs w:val="24"/>
        </w:rPr>
      </w:pPr>
      <w:r>
        <w:rPr>
          <w:rFonts w:ascii="Arial" w:hAnsi="Arial" w:cs="Arial"/>
          <w:b/>
          <w:bCs/>
          <w:sz w:val="24"/>
          <w:szCs w:val="24"/>
        </w:rPr>
        <w:t>PREVENT PRIVATE PARTIES FROM ENFORCEING</w:t>
      </w:r>
    </w:p>
    <w:p w14:paraId="68823ACE" w14:textId="73CFDCB5" w:rsidR="00471790" w:rsidRDefault="00471790" w:rsidP="00471790">
      <w:pPr>
        <w:pStyle w:val="ListParagraph"/>
        <w:spacing w:line="480" w:lineRule="auto"/>
        <w:jc w:val="center"/>
        <w:rPr>
          <w:rFonts w:ascii="Arial" w:hAnsi="Arial" w:cs="Arial"/>
          <w:b/>
          <w:bCs/>
          <w:sz w:val="24"/>
          <w:szCs w:val="24"/>
        </w:rPr>
      </w:pPr>
      <w:r>
        <w:rPr>
          <w:rFonts w:ascii="Arial" w:hAnsi="Arial" w:cs="Arial"/>
          <w:b/>
          <w:bCs/>
          <w:sz w:val="24"/>
          <w:szCs w:val="24"/>
        </w:rPr>
        <w:t xml:space="preserve"> STATUTE 750 ILCS 5/513</w:t>
      </w:r>
    </w:p>
    <w:p w14:paraId="6D5525F1" w14:textId="77777777" w:rsidR="00471790" w:rsidRDefault="00471790" w:rsidP="00471790">
      <w:pPr>
        <w:pStyle w:val="ListParagraph"/>
        <w:spacing w:line="480" w:lineRule="auto"/>
        <w:jc w:val="center"/>
        <w:rPr>
          <w:rFonts w:ascii="Arial" w:hAnsi="Arial" w:cs="Arial"/>
          <w:b/>
          <w:bCs/>
          <w:sz w:val="24"/>
          <w:szCs w:val="24"/>
        </w:rPr>
      </w:pPr>
    </w:p>
    <w:p w14:paraId="14386259" w14:textId="4FE6BF09" w:rsidR="00471790" w:rsidRDefault="00471790" w:rsidP="00471790">
      <w:pPr>
        <w:spacing w:line="480" w:lineRule="auto"/>
        <w:ind w:firstLine="720"/>
        <w:rPr>
          <w:rFonts w:ascii="Arial" w:hAnsi="Arial" w:cs="Arial"/>
          <w:sz w:val="24"/>
          <w:szCs w:val="24"/>
        </w:rPr>
      </w:pPr>
      <w:r w:rsidRPr="00471790">
        <w:rPr>
          <w:rFonts w:ascii="Arial" w:hAnsi="Arial" w:cs="Arial"/>
          <w:sz w:val="24"/>
          <w:szCs w:val="24"/>
        </w:rPr>
        <w:t>In my original complaint, I sought relieve from</w:t>
      </w:r>
      <w:r>
        <w:rPr>
          <w:rFonts w:ascii="Arial" w:hAnsi="Arial" w:cs="Arial"/>
          <w:sz w:val="24"/>
          <w:szCs w:val="24"/>
        </w:rPr>
        <w:t xml:space="preserve"> </w:t>
      </w:r>
      <w:r w:rsidRPr="00471790">
        <w:rPr>
          <w:rFonts w:ascii="Arial" w:hAnsi="Arial" w:cs="Arial"/>
          <w:sz w:val="24"/>
          <w:szCs w:val="24"/>
        </w:rPr>
        <w:t xml:space="preserve">someone trying to enforce 750 ILCS 5/513 in the future. </w:t>
      </w:r>
      <w:r>
        <w:rPr>
          <w:rFonts w:ascii="Arial" w:hAnsi="Arial" w:cs="Arial"/>
          <w:sz w:val="24"/>
          <w:szCs w:val="24"/>
        </w:rPr>
        <w:t xml:space="preserve">The defendants </w:t>
      </w:r>
      <w:proofErr w:type="gramStart"/>
      <w:r>
        <w:rPr>
          <w:rFonts w:ascii="Arial" w:hAnsi="Arial" w:cs="Arial"/>
          <w:sz w:val="24"/>
          <w:szCs w:val="24"/>
        </w:rPr>
        <w:t>contends</w:t>
      </w:r>
      <w:proofErr w:type="gramEnd"/>
      <w:r>
        <w:rPr>
          <w:rFonts w:ascii="Arial" w:hAnsi="Arial" w:cs="Arial"/>
          <w:sz w:val="24"/>
          <w:szCs w:val="24"/>
        </w:rPr>
        <w:t xml:space="preserve"> </w:t>
      </w:r>
      <w:r w:rsidRPr="00471790">
        <w:rPr>
          <w:rFonts w:ascii="Arial" w:hAnsi="Arial" w:cs="Arial"/>
          <w:i/>
          <w:iCs/>
          <w:sz w:val="24"/>
          <w:szCs w:val="24"/>
        </w:rPr>
        <w:t>“</w:t>
      </w:r>
      <w:r w:rsidRPr="00471790">
        <w:rPr>
          <w:rFonts w:ascii="Arial" w:hAnsi="Arial" w:cs="Arial"/>
          <w:i/>
          <w:iCs/>
          <w:sz w:val="24"/>
          <w:szCs w:val="24"/>
        </w:rPr>
        <w:t xml:space="preserve">Attorney General’s option to intervene pursuant to Federal Rule of Civil Procedure 5.1 does not make the Attorney General a proper defendant under the Ex </w:t>
      </w:r>
      <w:proofErr w:type="spellStart"/>
      <w:r w:rsidRPr="00471790">
        <w:rPr>
          <w:rFonts w:ascii="Arial" w:hAnsi="Arial" w:cs="Arial"/>
          <w:i/>
          <w:iCs/>
          <w:sz w:val="24"/>
          <w:szCs w:val="24"/>
        </w:rPr>
        <w:t>parte</w:t>
      </w:r>
      <w:proofErr w:type="spellEnd"/>
      <w:r w:rsidRPr="00471790">
        <w:rPr>
          <w:rFonts w:ascii="Arial" w:hAnsi="Arial" w:cs="Arial"/>
          <w:i/>
          <w:iCs/>
          <w:sz w:val="24"/>
          <w:szCs w:val="24"/>
        </w:rPr>
        <w:t xml:space="preserve"> Young doctrine</w:t>
      </w:r>
      <w:r>
        <w:rPr>
          <w:rFonts w:ascii="Arial" w:hAnsi="Arial" w:cs="Arial"/>
          <w:i/>
          <w:iCs/>
          <w:sz w:val="24"/>
          <w:szCs w:val="24"/>
        </w:rPr>
        <w:t>….</w:t>
      </w:r>
      <w:r w:rsidRPr="00471790">
        <w:t xml:space="preserve"> </w:t>
      </w:r>
      <w:r w:rsidRPr="00471790">
        <w:rPr>
          <w:rFonts w:ascii="Arial" w:hAnsi="Arial" w:cs="Arial"/>
          <w:i/>
          <w:iCs/>
          <w:sz w:val="24"/>
          <w:szCs w:val="24"/>
        </w:rPr>
        <w:t xml:space="preserve">Attorney General’s option to intervene pursuant to Federal Rule of Civil Procedure 5.1 does not make the Attorney General a proper defendant under the Ex </w:t>
      </w:r>
      <w:proofErr w:type="spellStart"/>
      <w:r w:rsidRPr="00471790">
        <w:rPr>
          <w:rFonts w:ascii="Arial" w:hAnsi="Arial" w:cs="Arial"/>
          <w:i/>
          <w:iCs/>
          <w:sz w:val="24"/>
          <w:szCs w:val="24"/>
        </w:rPr>
        <w:t>parte</w:t>
      </w:r>
      <w:proofErr w:type="spellEnd"/>
      <w:r w:rsidRPr="00471790">
        <w:rPr>
          <w:rFonts w:ascii="Arial" w:hAnsi="Arial" w:cs="Arial"/>
          <w:i/>
          <w:iCs/>
          <w:sz w:val="24"/>
          <w:szCs w:val="24"/>
        </w:rPr>
        <w:t xml:space="preserve"> Young doctrine</w:t>
      </w:r>
      <w:r>
        <w:rPr>
          <w:rFonts w:ascii="Arial" w:hAnsi="Arial" w:cs="Arial"/>
          <w:i/>
          <w:iCs/>
          <w:sz w:val="24"/>
          <w:szCs w:val="24"/>
        </w:rPr>
        <w:t xml:space="preserve"> </w:t>
      </w:r>
      <w:proofErr w:type="gramStart"/>
      <w:r w:rsidRPr="00471790">
        <w:rPr>
          <w:rFonts w:ascii="Arial" w:hAnsi="Arial" w:cs="Arial"/>
          <w:i/>
          <w:iCs/>
          <w:sz w:val="24"/>
          <w:szCs w:val="24"/>
        </w:rPr>
        <w:t>To</w:t>
      </w:r>
      <w:proofErr w:type="gramEnd"/>
      <w:r w:rsidRPr="00471790">
        <w:rPr>
          <w:rFonts w:ascii="Arial" w:hAnsi="Arial" w:cs="Arial"/>
          <w:i/>
          <w:iCs/>
          <w:sz w:val="24"/>
          <w:szCs w:val="24"/>
        </w:rPr>
        <w:t xml:space="preserve"> state an official capacity claim for injunctive relief, the named official must have some involvement in the enforcement of the challenged statute. Doe v. Holcomb, 883 F.3d 971, 975 (7th Cir. 2019) (citing Ex </w:t>
      </w:r>
      <w:proofErr w:type="spellStart"/>
      <w:r w:rsidRPr="00471790">
        <w:rPr>
          <w:rFonts w:ascii="Arial" w:hAnsi="Arial" w:cs="Arial"/>
          <w:i/>
          <w:iCs/>
          <w:sz w:val="24"/>
          <w:szCs w:val="24"/>
        </w:rPr>
        <w:t>parte</w:t>
      </w:r>
      <w:proofErr w:type="spellEnd"/>
      <w:r w:rsidRPr="00471790">
        <w:rPr>
          <w:rFonts w:ascii="Arial" w:hAnsi="Arial" w:cs="Arial"/>
          <w:i/>
          <w:iCs/>
          <w:sz w:val="24"/>
          <w:szCs w:val="24"/>
        </w:rPr>
        <w:t xml:space="preserve"> Young, 209 U.S. at 123. 157 (1908)).</w:t>
      </w:r>
      <w:r>
        <w:rPr>
          <w:rFonts w:ascii="Arial" w:hAnsi="Arial" w:cs="Arial"/>
          <w:i/>
          <w:iCs/>
          <w:sz w:val="24"/>
          <w:szCs w:val="24"/>
        </w:rPr>
        <w:t xml:space="preserve">” </w:t>
      </w:r>
      <w:r>
        <w:rPr>
          <w:rFonts w:ascii="Arial" w:hAnsi="Arial" w:cs="Arial"/>
          <w:sz w:val="24"/>
          <w:szCs w:val="24"/>
        </w:rPr>
        <w:t>…</w:t>
      </w:r>
    </w:p>
    <w:p w14:paraId="58490F51" w14:textId="77777777" w:rsidR="007741DA" w:rsidRDefault="00471790" w:rsidP="007741DA">
      <w:pPr>
        <w:spacing w:line="480" w:lineRule="auto"/>
        <w:ind w:firstLine="720"/>
        <w:rPr>
          <w:rFonts w:ascii="Arial" w:hAnsi="Arial" w:cs="Arial"/>
          <w:b/>
          <w:bCs/>
          <w:sz w:val="24"/>
          <w:szCs w:val="24"/>
        </w:rPr>
      </w:pPr>
      <w:r>
        <w:rPr>
          <w:rFonts w:ascii="Arial" w:hAnsi="Arial" w:cs="Arial"/>
          <w:sz w:val="24"/>
          <w:szCs w:val="24"/>
        </w:rPr>
        <w:t xml:space="preserve">Ex </w:t>
      </w:r>
      <w:proofErr w:type="spellStart"/>
      <w:r>
        <w:rPr>
          <w:rFonts w:ascii="Arial" w:hAnsi="Arial" w:cs="Arial"/>
          <w:sz w:val="24"/>
          <w:szCs w:val="24"/>
        </w:rPr>
        <w:t>parte</w:t>
      </w:r>
      <w:proofErr w:type="spellEnd"/>
      <w:r>
        <w:rPr>
          <w:rFonts w:ascii="Arial" w:hAnsi="Arial" w:cs="Arial"/>
          <w:sz w:val="24"/>
          <w:szCs w:val="24"/>
        </w:rPr>
        <w:t xml:space="preserve"> Young establishes that federal courts may intervene when there is a violation of the U.S. constitution, there is a risk of imprisonment and property being </w:t>
      </w:r>
      <w:r>
        <w:rPr>
          <w:rFonts w:ascii="Arial" w:hAnsi="Arial" w:cs="Arial"/>
          <w:sz w:val="24"/>
          <w:szCs w:val="24"/>
        </w:rPr>
        <w:lastRenderedPageBreak/>
        <w:t xml:space="preserve">taken without due process of law. </w:t>
      </w:r>
      <w:r w:rsidR="007741DA">
        <w:rPr>
          <w:rFonts w:ascii="Arial" w:hAnsi="Arial" w:cs="Arial"/>
          <w:sz w:val="24"/>
          <w:szCs w:val="24"/>
        </w:rPr>
        <w:t xml:space="preserve">On 11/29/22, </w:t>
      </w:r>
      <w:r>
        <w:rPr>
          <w:rFonts w:ascii="Arial" w:hAnsi="Arial" w:cs="Arial"/>
          <w:sz w:val="24"/>
          <w:szCs w:val="24"/>
        </w:rPr>
        <w:t>Attorney General Ra</w:t>
      </w:r>
      <w:r w:rsidR="007741DA">
        <w:rPr>
          <w:rFonts w:ascii="Arial" w:hAnsi="Arial" w:cs="Arial"/>
          <w:sz w:val="24"/>
          <w:szCs w:val="24"/>
        </w:rPr>
        <w:t>u</w:t>
      </w:r>
      <w:r>
        <w:rPr>
          <w:rFonts w:ascii="Arial" w:hAnsi="Arial" w:cs="Arial"/>
          <w:sz w:val="24"/>
          <w:szCs w:val="24"/>
        </w:rPr>
        <w:t xml:space="preserve">l was sent a notice according to Federal </w:t>
      </w:r>
      <w:r w:rsidR="007741DA">
        <w:rPr>
          <w:rFonts w:ascii="Arial" w:hAnsi="Arial" w:cs="Arial"/>
          <w:sz w:val="24"/>
          <w:szCs w:val="24"/>
        </w:rPr>
        <w:t>R</w:t>
      </w:r>
      <w:r>
        <w:rPr>
          <w:rFonts w:ascii="Arial" w:hAnsi="Arial" w:cs="Arial"/>
          <w:sz w:val="24"/>
          <w:szCs w:val="24"/>
        </w:rPr>
        <w:t xml:space="preserve">ule of </w:t>
      </w:r>
      <w:r w:rsidR="007741DA">
        <w:rPr>
          <w:rFonts w:ascii="Arial" w:hAnsi="Arial" w:cs="Arial"/>
          <w:sz w:val="24"/>
          <w:szCs w:val="24"/>
        </w:rPr>
        <w:t>Ci</w:t>
      </w:r>
      <w:r>
        <w:rPr>
          <w:rFonts w:ascii="Arial" w:hAnsi="Arial" w:cs="Arial"/>
          <w:sz w:val="24"/>
          <w:szCs w:val="24"/>
        </w:rPr>
        <w:t xml:space="preserve">vil Procedure 5.1(a)(1)(B) because </w:t>
      </w:r>
      <w:r w:rsidR="007741DA" w:rsidRPr="007741DA">
        <w:rPr>
          <w:rFonts w:ascii="Arial" w:hAnsi="Arial" w:cs="Arial"/>
          <w:b/>
          <w:bCs/>
          <w:sz w:val="24"/>
          <w:szCs w:val="24"/>
        </w:rPr>
        <w:t>“</w:t>
      </w:r>
      <w:r w:rsidR="007741DA" w:rsidRPr="007741DA">
        <w:rPr>
          <w:rFonts w:ascii="Arial" w:hAnsi="Arial" w:cs="Arial"/>
          <w:b/>
          <w:bCs/>
          <w:sz w:val="24"/>
          <w:szCs w:val="24"/>
        </w:rPr>
        <w:t>a state statute is</w:t>
      </w:r>
      <w:r w:rsidR="007741DA" w:rsidRPr="007741DA">
        <w:rPr>
          <w:rFonts w:ascii="Arial" w:hAnsi="Arial" w:cs="Arial"/>
          <w:b/>
          <w:bCs/>
          <w:sz w:val="24"/>
          <w:szCs w:val="24"/>
        </w:rPr>
        <w:t xml:space="preserve"> </w:t>
      </w:r>
      <w:r w:rsidR="007741DA" w:rsidRPr="007741DA">
        <w:rPr>
          <w:rFonts w:ascii="Arial" w:hAnsi="Arial" w:cs="Arial"/>
          <w:b/>
          <w:bCs/>
          <w:sz w:val="24"/>
          <w:szCs w:val="24"/>
        </w:rPr>
        <w:t>questioned and the parties do not include the state, one of its agencies, or one of its</w:t>
      </w:r>
      <w:r w:rsidR="007741DA" w:rsidRPr="007741DA">
        <w:rPr>
          <w:rFonts w:ascii="Arial" w:hAnsi="Arial" w:cs="Arial"/>
          <w:b/>
          <w:bCs/>
          <w:sz w:val="24"/>
          <w:szCs w:val="24"/>
        </w:rPr>
        <w:t xml:space="preserve"> </w:t>
      </w:r>
      <w:r w:rsidR="007741DA" w:rsidRPr="007741DA">
        <w:rPr>
          <w:rFonts w:ascii="Arial" w:hAnsi="Arial" w:cs="Arial"/>
          <w:b/>
          <w:bCs/>
          <w:sz w:val="24"/>
          <w:szCs w:val="24"/>
        </w:rPr>
        <w:t>officers or employees in an official capacity</w:t>
      </w:r>
      <w:r w:rsidR="007741DA" w:rsidRPr="007741DA">
        <w:rPr>
          <w:rFonts w:ascii="Arial" w:hAnsi="Arial" w:cs="Arial"/>
          <w:b/>
          <w:bCs/>
          <w:sz w:val="24"/>
          <w:szCs w:val="24"/>
        </w:rPr>
        <w:t>”</w:t>
      </w:r>
      <w:r w:rsidR="007741DA">
        <w:rPr>
          <w:rFonts w:ascii="Arial" w:hAnsi="Arial" w:cs="Arial"/>
          <w:b/>
          <w:bCs/>
          <w:sz w:val="24"/>
          <w:szCs w:val="24"/>
        </w:rPr>
        <w:t xml:space="preserve">. </w:t>
      </w:r>
    </w:p>
    <w:p w14:paraId="73FD4C6B" w14:textId="07C4E5A3" w:rsidR="007741DA" w:rsidRDefault="007741DA" w:rsidP="007741DA">
      <w:pPr>
        <w:spacing w:line="480" w:lineRule="auto"/>
        <w:ind w:firstLine="720"/>
        <w:rPr>
          <w:rFonts w:ascii="Arial" w:hAnsi="Arial" w:cs="Arial"/>
          <w:sz w:val="24"/>
          <w:szCs w:val="24"/>
        </w:rPr>
      </w:pPr>
      <w:r>
        <w:rPr>
          <w:rFonts w:ascii="Arial" w:hAnsi="Arial" w:cs="Arial"/>
          <w:sz w:val="24"/>
          <w:szCs w:val="24"/>
        </w:rPr>
        <w:t xml:space="preserve">The logic used in Doe v. Holcomb do not apply because Doe’s suit did not involve a fundamental right. Doe was suing for a name change, which was blocked because he could not provide proof of citizenship. In contrast, my case involves fundamental rights. At stake is real property which have been earned through the fruits of my labor, and my right to have a seat at the table to which financial decisions are being made for my children. </w:t>
      </w:r>
    </w:p>
    <w:p w14:paraId="13611C3C" w14:textId="3D9DB033" w:rsidR="00253FA5" w:rsidRPr="00253FA5" w:rsidRDefault="007741DA" w:rsidP="00253FA5">
      <w:pPr>
        <w:spacing w:line="480" w:lineRule="auto"/>
        <w:ind w:firstLine="720"/>
        <w:rPr>
          <w:rFonts w:ascii="Arial" w:hAnsi="Arial" w:cs="Arial"/>
          <w:sz w:val="24"/>
          <w:szCs w:val="24"/>
        </w:rPr>
      </w:pPr>
      <w:r>
        <w:rPr>
          <w:rFonts w:ascii="Arial" w:hAnsi="Arial" w:cs="Arial"/>
          <w:sz w:val="24"/>
          <w:szCs w:val="24"/>
        </w:rPr>
        <w:t xml:space="preserve">In all fairness, I argue that it’s too late for </w:t>
      </w:r>
      <w:r>
        <w:rPr>
          <w:rFonts w:ascii="Arial" w:hAnsi="Arial" w:cs="Arial"/>
          <w:sz w:val="24"/>
          <w:szCs w:val="24"/>
        </w:rPr>
        <w:t>Attorney General Raul</w:t>
      </w:r>
      <w:r>
        <w:rPr>
          <w:rFonts w:ascii="Arial" w:hAnsi="Arial" w:cs="Arial"/>
          <w:sz w:val="24"/>
          <w:szCs w:val="24"/>
        </w:rPr>
        <w:t xml:space="preserve"> to intervene. His intervention or lack thereof, does not prevent this court from providing relief because my federal complaint is not a suit against the state. Therefore, it’s not barred by the eleventh amendment.</w:t>
      </w:r>
      <w:r w:rsidR="00253FA5">
        <w:rPr>
          <w:rFonts w:ascii="Arial" w:hAnsi="Arial" w:cs="Arial"/>
          <w:sz w:val="24"/>
          <w:szCs w:val="24"/>
        </w:rPr>
        <w:t xml:space="preserve"> </w:t>
      </w:r>
      <w:proofErr w:type="spellStart"/>
      <w:r w:rsidR="00253FA5">
        <w:rPr>
          <w:rFonts w:ascii="Arial" w:hAnsi="Arial" w:cs="Arial"/>
          <w:sz w:val="24"/>
          <w:szCs w:val="24"/>
        </w:rPr>
        <w:t>Exparte</w:t>
      </w:r>
      <w:proofErr w:type="spellEnd"/>
      <w:r w:rsidR="00253FA5">
        <w:rPr>
          <w:rFonts w:ascii="Arial" w:hAnsi="Arial" w:cs="Arial"/>
          <w:sz w:val="24"/>
          <w:szCs w:val="24"/>
        </w:rPr>
        <w:t xml:space="preserve"> young refers to </w:t>
      </w:r>
      <w:r w:rsidR="00253FA5" w:rsidRPr="00253FA5">
        <w:rPr>
          <w:rFonts w:ascii="Arial" w:hAnsi="Arial" w:cs="Arial"/>
          <w:sz w:val="24"/>
          <w:szCs w:val="24"/>
        </w:rPr>
        <w:t>Reagan v. Farmers' Loan and Trust Co., 154 U.S. 362 (1894)</w:t>
      </w:r>
      <w:r w:rsidR="00253FA5">
        <w:rPr>
          <w:rFonts w:ascii="Arial" w:hAnsi="Arial" w:cs="Arial"/>
          <w:sz w:val="24"/>
          <w:szCs w:val="24"/>
        </w:rPr>
        <w:t>.</w:t>
      </w:r>
      <w:r w:rsidR="00253FA5" w:rsidRPr="00253FA5">
        <w:rPr>
          <w:rFonts w:ascii="Arial" w:hAnsi="Arial" w:cs="Arial"/>
          <w:sz w:val="24"/>
          <w:szCs w:val="24"/>
        </w:rPr>
        <w:t xml:space="preserve"> </w:t>
      </w:r>
      <w:r w:rsidR="00253FA5">
        <w:rPr>
          <w:rFonts w:ascii="Arial" w:hAnsi="Arial" w:cs="Arial"/>
          <w:sz w:val="24"/>
          <w:szCs w:val="24"/>
        </w:rPr>
        <w:t>W</w:t>
      </w:r>
      <w:r w:rsidR="00253FA5" w:rsidRPr="00253FA5">
        <w:rPr>
          <w:rFonts w:ascii="Arial" w:hAnsi="Arial" w:cs="Arial"/>
          <w:sz w:val="24"/>
          <w:szCs w:val="24"/>
        </w:rPr>
        <w:t>hich was a suit against the members of a railroad commission.</w:t>
      </w:r>
    </w:p>
    <w:p w14:paraId="1CB5F06A" w14:textId="5937345E" w:rsidR="007741DA" w:rsidRDefault="00253FA5" w:rsidP="00717ADD">
      <w:pPr>
        <w:spacing w:line="480" w:lineRule="auto"/>
        <w:rPr>
          <w:rFonts w:ascii="Arial" w:hAnsi="Arial" w:cs="Arial"/>
          <w:sz w:val="24"/>
          <w:szCs w:val="24"/>
        </w:rPr>
      </w:pPr>
      <w:r w:rsidRPr="00253FA5">
        <w:rPr>
          <w:rFonts w:ascii="Arial" w:hAnsi="Arial" w:cs="Arial"/>
          <w:sz w:val="24"/>
          <w:szCs w:val="24"/>
        </w:rPr>
        <w:t>all of which w</w:t>
      </w:r>
      <w:r>
        <w:rPr>
          <w:rFonts w:ascii="Arial" w:hAnsi="Arial" w:cs="Arial"/>
          <w:sz w:val="24"/>
          <w:szCs w:val="24"/>
        </w:rPr>
        <w:t>ere</w:t>
      </w:r>
      <w:r w:rsidRPr="00253FA5">
        <w:rPr>
          <w:rFonts w:ascii="Arial" w:hAnsi="Arial" w:cs="Arial"/>
          <w:sz w:val="24"/>
          <w:szCs w:val="24"/>
        </w:rPr>
        <w:t xml:space="preserve"> </w:t>
      </w:r>
      <w:proofErr w:type="spellStart"/>
      <w:r w:rsidRPr="00253FA5">
        <w:rPr>
          <w:rFonts w:ascii="Arial" w:hAnsi="Arial" w:cs="Arial"/>
          <w:sz w:val="24"/>
          <w:szCs w:val="24"/>
        </w:rPr>
        <w:t>suable</w:t>
      </w:r>
      <w:proofErr w:type="spellEnd"/>
      <w:r w:rsidRPr="00253FA5">
        <w:rPr>
          <w:rFonts w:ascii="Arial" w:hAnsi="Arial" w:cs="Arial"/>
          <w:sz w:val="24"/>
          <w:szCs w:val="24"/>
        </w:rPr>
        <w:t>.</w:t>
      </w:r>
      <w:r>
        <w:rPr>
          <w:rFonts w:ascii="Arial" w:hAnsi="Arial" w:cs="Arial"/>
          <w:sz w:val="24"/>
          <w:szCs w:val="24"/>
        </w:rPr>
        <w:t xml:space="preserve"> In my case I am seeking to stop private individuals from using the statute in the future. My claim is directed to private individuals and not the state. This court has several tools available to grant relief. For example</w:t>
      </w:r>
      <w:r w:rsidR="00717ADD">
        <w:rPr>
          <w:rFonts w:ascii="Arial" w:hAnsi="Arial" w:cs="Arial"/>
          <w:sz w:val="24"/>
          <w:szCs w:val="24"/>
        </w:rPr>
        <w:t>,</w:t>
      </w:r>
      <w:r>
        <w:rPr>
          <w:rFonts w:ascii="Arial" w:hAnsi="Arial" w:cs="Arial"/>
          <w:sz w:val="24"/>
          <w:szCs w:val="24"/>
        </w:rPr>
        <w:t xml:space="preserve"> in </w:t>
      </w:r>
      <w:r w:rsidRPr="00253FA5">
        <w:rPr>
          <w:rFonts w:ascii="Arial" w:hAnsi="Arial" w:cs="Arial"/>
          <w:sz w:val="24"/>
          <w:szCs w:val="24"/>
        </w:rPr>
        <w:t>Reagan v. Farmers</w:t>
      </w:r>
      <w:r>
        <w:rPr>
          <w:rFonts w:ascii="Arial" w:hAnsi="Arial" w:cs="Arial"/>
          <w:sz w:val="24"/>
          <w:szCs w:val="24"/>
        </w:rPr>
        <w:t xml:space="preserve"> the court issued an </w:t>
      </w:r>
      <w:r w:rsidR="00717ADD">
        <w:rPr>
          <w:rFonts w:ascii="Arial" w:hAnsi="Arial" w:cs="Arial"/>
          <w:sz w:val="24"/>
          <w:szCs w:val="24"/>
        </w:rPr>
        <w:t xml:space="preserve">injunction to </w:t>
      </w:r>
      <w:r w:rsidR="00717ADD" w:rsidRPr="00717ADD">
        <w:rPr>
          <w:rFonts w:ascii="Arial" w:hAnsi="Arial" w:cs="Arial"/>
          <w:b/>
          <w:bCs/>
          <w:sz w:val="24"/>
          <w:szCs w:val="24"/>
        </w:rPr>
        <w:t>“</w:t>
      </w:r>
      <w:r w:rsidR="00717ADD" w:rsidRPr="00717ADD">
        <w:rPr>
          <w:rFonts w:ascii="Arial" w:hAnsi="Arial" w:cs="Arial"/>
          <w:b/>
          <w:bCs/>
          <w:sz w:val="24"/>
          <w:szCs w:val="24"/>
        </w:rPr>
        <w:t>all other individuals,</w:t>
      </w:r>
      <w:r w:rsidR="00717ADD" w:rsidRPr="00717ADD">
        <w:rPr>
          <w:rFonts w:ascii="Arial" w:hAnsi="Arial" w:cs="Arial"/>
          <w:b/>
          <w:bCs/>
          <w:sz w:val="24"/>
          <w:szCs w:val="24"/>
        </w:rPr>
        <w:t xml:space="preserve"> </w:t>
      </w:r>
      <w:r w:rsidR="00717ADD" w:rsidRPr="00717ADD">
        <w:rPr>
          <w:rFonts w:ascii="Arial" w:hAnsi="Arial" w:cs="Arial"/>
          <w:b/>
          <w:bCs/>
          <w:sz w:val="24"/>
          <w:szCs w:val="24"/>
        </w:rPr>
        <w:t>persons, or corporations be, and they are hereby, perpetually enjoined,</w:t>
      </w:r>
      <w:r w:rsidR="00717ADD" w:rsidRPr="00717ADD">
        <w:rPr>
          <w:rFonts w:ascii="Arial" w:hAnsi="Arial" w:cs="Arial"/>
          <w:b/>
          <w:bCs/>
          <w:sz w:val="24"/>
          <w:szCs w:val="24"/>
        </w:rPr>
        <w:t xml:space="preserve"> </w:t>
      </w:r>
      <w:r w:rsidR="00717ADD" w:rsidRPr="00717ADD">
        <w:rPr>
          <w:rFonts w:ascii="Arial" w:hAnsi="Arial" w:cs="Arial"/>
          <w:b/>
          <w:bCs/>
          <w:sz w:val="24"/>
          <w:szCs w:val="24"/>
        </w:rPr>
        <w:t>restrained, and prohibited from instituting or prosecuting any suit or suits</w:t>
      </w:r>
      <w:r w:rsidR="00717ADD" w:rsidRPr="00717ADD">
        <w:rPr>
          <w:rFonts w:ascii="Arial" w:hAnsi="Arial" w:cs="Arial"/>
          <w:b/>
          <w:bCs/>
          <w:sz w:val="24"/>
          <w:szCs w:val="24"/>
        </w:rPr>
        <w:t xml:space="preserve"> </w:t>
      </w:r>
      <w:r w:rsidR="00717ADD" w:rsidRPr="00717ADD">
        <w:rPr>
          <w:rFonts w:ascii="Arial" w:hAnsi="Arial" w:cs="Arial"/>
          <w:b/>
          <w:bCs/>
          <w:sz w:val="24"/>
          <w:szCs w:val="24"/>
        </w:rPr>
        <w:t>against the said railroad company</w:t>
      </w:r>
      <w:r w:rsidR="00717ADD" w:rsidRPr="00717ADD">
        <w:rPr>
          <w:rFonts w:ascii="Arial" w:hAnsi="Arial" w:cs="Arial"/>
          <w:b/>
          <w:bCs/>
          <w:sz w:val="24"/>
          <w:szCs w:val="24"/>
        </w:rPr>
        <w:t>”</w:t>
      </w:r>
      <w:r w:rsidR="00717ADD">
        <w:rPr>
          <w:rFonts w:ascii="Arial" w:hAnsi="Arial" w:cs="Arial"/>
          <w:sz w:val="24"/>
          <w:szCs w:val="24"/>
        </w:rPr>
        <w:t xml:space="preserve">. </w:t>
      </w:r>
      <w:r w:rsidR="00717ADD">
        <w:rPr>
          <w:rFonts w:ascii="Arial" w:hAnsi="Arial" w:cs="Arial"/>
          <w:sz w:val="24"/>
          <w:szCs w:val="24"/>
        </w:rPr>
        <w:lastRenderedPageBreak/>
        <w:t>This court could issue a similar injunction. Alternatively, this court could also enter a declaratory judgment which would provide protection.</w:t>
      </w:r>
    </w:p>
    <w:p w14:paraId="72958516" w14:textId="7BBD0C1A" w:rsidR="00717ADD" w:rsidRDefault="00717ADD" w:rsidP="00717ADD">
      <w:pPr>
        <w:spacing w:line="480" w:lineRule="auto"/>
        <w:rPr>
          <w:rFonts w:ascii="Arial" w:hAnsi="Arial" w:cs="Arial"/>
          <w:sz w:val="24"/>
          <w:szCs w:val="24"/>
        </w:rPr>
      </w:pPr>
    </w:p>
    <w:p w14:paraId="1BD41A32" w14:textId="61DC4E3F" w:rsidR="00717ADD" w:rsidRDefault="00717ADD" w:rsidP="00717ADD">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 xml:space="preserve">I argue </w:t>
      </w:r>
      <w:proofErr w:type="gramStart"/>
      <w:r>
        <w:rPr>
          <w:rFonts w:ascii="Arial" w:hAnsi="Arial" w:cs="Arial"/>
          <w:sz w:val="24"/>
          <w:szCs w:val="24"/>
        </w:rPr>
        <w:t>that</w:t>
      </w:r>
      <w:r>
        <w:rPr>
          <w:rFonts w:ascii="Arial" w:hAnsi="Arial" w:cs="Arial"/>
          <w:sz w:val="24"/>
          <w:szCs w:val="24"/>
        </w:rPr>
        <w:t>,</w:t>
      </w:r>
      <w:proofErr w:type="gramEnd"/>
      <w:r>
        <w:rPr>
          <w:rFonts w:ascii="Arial" w:hAnsi="Arial" w:cs="Arial"/>
          <w:sz w:val="24"/>
          <w:szCs w:val="24"/>
        </w:rPr>
        <w:t xml:space="preserve"> this court has jurisdiction to prevent private parties from trying to enforce </w:t>
      </w:r>
      <w:r w:rsidRPr="00717ADD">
        <w:rPr>
          <w:rFonts w:ascii="Arial" w:hAnsi="Arial" w:cs="Arial"/>
          <w:sz w:val="24"/>
          <w:szCs w:val="24"/>
        </w:rPr>
        <w:t>750 ILCS 5/513</w:t>
      </w:r>
      <w:r>
        <w:rPr>
          <w:rFonts w:ascii="Arial" w:hAnsi="Arial" w:cs="Arial"/>
          <w:sz w:val="24"/>
          <w:szCs w:val="24"/>
        </w:rPr>
        <w:t>. A</w:t>
      </w:r>
      <w:r>
        <w:rPr>
          <w:rFonts w:ascii="Arial" w:hAnsi="Arial" w:cs="Arial"/>
          <w:sz w:val="24"/>
          <w:szCs w:val="24"/>
        </w:rPr>
        <w:t xml:space="preserve"> temporary injunction is warranted</w:t>
      </w:r>
      <w:r>
        <w:rPr>
          <w:rFonts w:ascii="Arial" w:hAnsi="Arial" w:cs="Arial"/>
          <w:sz w:val="24"/>
          <w:szCs w:val="24"/>
        </w:rPr>
        <w:t>. Such an injunction should be allowed until this court has reached a decision in the matter.</w:t>
      </w:r>
    </w:p>
    <w:p w14:paraId="011D8C21" w14:textId="77777777" w:rsidR="00471790" w:rsidRDefault="00471790" w:rsidP="00471790">
      <w:pPr>
        <w:spacing w:line="480" w:lineRule="auto"/>
        <w:rPr>
          <w:rFonts w:ascii="Arial" w:hAnsi="Arial" w:cs="Arial"/>
          <w:b/>
          <w:bCs/>
          <w:sz w:val="24"/>
          <w:szCs w:val="24"/>
        </w:rPr>
      </w:pPr>
    </w:p>
    <w:p w14:paraId="31ABD9E4" w14:textId="28D2C85C" w:rsidR="00471790" w:rsidRDefault="00471790" w:rsidP="00471790">
      <w:pPr>
        <w:spacing w:line="480" w:lineRule="auto"/>
        <w:rPr>
          <w:rFonts w:ascii="Arial" w:hAnsi="Arial" w:cs="Arial"/>
          <w:b/>
          <w:bCs/>
          <w:sz w:val="24"/>
          <w:szCs w:val="24"/>
        </w:rPr>
      </w:pPr>
      <w:r>
        <w:rPr>
          <w:rFonts w:ascii="Arial" w:hAnsi="Arial" w:cs="Arial"/>
          <w:b/>
          <w:bCs/>
          <w:sz w:val="24"/>
          <w:szCs w:val="24"/>
        </w:rPr>
        <w:tab/>
      </w:r>
    </w:p>
    <w:p w14:paraId="6FC382BE" w14:textId="77777777" w:rsidR="001D6E64" w:rsidRDefault="001D6E64" w:rsidP="00471790">
      <w:pPr>
        <w:spacing w:line="480" w:lineRule="auto"/>
        <w:rPr>
          <w:rFonts w:ascii="Arial" w:hAnsi="Arial" w:cs="Arial"/>
          <w:b/>
          <w:bCs/>
          <w:sz w:val="24"/>
          <w:szCs w:val="24"/>
        </w:rPr>
      </w:pPr>
    </w:p>
    <w:p w14:paraId="34220611" w14:textId="77777777" w:rsidR="001D6E64" w:rsidRDefault="001D6E64" w:rsidP="00471790">
      <w:pPr>
        <w:spacing w:line="480" w:lineRule="auto"/>
        <w:rPr>
          <w:rFonts w:ascii="Arial" w:hAnsi="Arial" w:cs="Arial"/>
          <w:b/>
          <w:bCs/>
          <w:sz w:val="24"/>
          <w:szCs w:val="24"/>
        </w:rPr>
      </w:pPr>
    </w:p>
    <w:p w14:paraId="3D226F54" w14:textId="77777777" w:rsidR="001D6E64" w:rsidRDefault="001D6E64" w:rsidP="00471790">
      <w:pPr>
        <w:spacing w:line="480" w:lineRule="auto"/>
        <w:rPr>
          <w:rFonts w:ascii="Arial" w:hAnsi="Arial" w:cs="Arial"/>
          <w:b/>
          <w:bCs/>
          <w:sz w:val="24"/>
          <w:szCs w:val="24"/>
        </w:rPr>
      </w:pPr>
    </w:p>
    <w:p w14:paraId="75703D30" w14:textId="77777777" w:rsidR="001D6E64" w:rsidRDefault="001D6E64" w:rsidP="00471790">
      <w:pPr>
        <w:spacing w:line="480" w:lineRule="auto"/>
        <w:rPr>
          <w:rFonts w:ascii="Arial" w:hAnsi="Arial" w:cs="Arial"/>
          <w:b/>
          <w:bCs/>
          <w:sz w:val="24"/>
          <w:szCs w:val="24"/>
        </w:rPr>
      </w:pPr>
    </w:p>
    <w:p w14:paraId="02FEB8F4" w14:textId="77777777" w:rsidR="001D6E64" w:rsidRDefault="001D6E64" w:rsidP="00471790">
      <w:pPr>
        <w:spacing w:line="480" w:lineRule="auto"/>
        <w:rPr>
          <w:rFonts w:ascii="Arial" w:hAnsi="Arial" w:cs="Arial"/>
          <w:b/>
          <w:bCs/>
          <w:sz w:val="24"/>
          <w:szCs w:val="24"/>
        </w:rPr>
      </w:pPr>
    </w:p>
    <w:p w14:paraId="7C7AF5D8" w14:textId="77777777" w:rsidR="001D6E64" w:rsidRDefault="001D6E64" w:rsidP="00471790">
      <w:pPr>
        <w:spacing w:line="480" w:lineRule="auto"/>
        <w:rPr>
          <w:rFonts w:ascii="Arial" w:hAnsi="Arial" w:cs="Arial"/>
          <w:b/>
          <w:bCs/>
          <w:sz w:val="24"/>
          <w:szCs w:val="24"/>
        </w:rPr>
      </w:pPr>
    </w:p>
    <w:p w14:paraId="0503C1A3" w14:textId="77777777" w:rsidR="001D6E64" w:rsidRDefault="001D6E64" w:rsidP="00471790">
      <w:pPr>
        <w:spacing w:line="480" w:lineRule="auto"/>
        <w:rPr>
          <w:rFonts w:ascii="Arial" w:hAnsi="Arial" w:cs="Arial"/>
          <w:b/>
          <w:bCs/>
          <w:sz w:val="24"/>
          <w:szCs w:val="24"/>
        </w:rPr>
      </w:pPr>
    </w:p>
    <w:p w14:paraId="2D5AF1EA" w14:textId="77777777" w:rsidR="001D6E64" w:rsidRDefault="001D6E64" w:rsidP="00471790">
      <w:pPr>
        <w:spacing w:line="480" w:lineRule="auto"/>
        <w:rPr>
          <w:rFonts w:ascii="Arial" w:hAnsi="Arial" w:cs="Arial"/>
          <w:b/>
          <w:bCs/>
          <w:sz w:val="24"/>
          <w:szCs w:val="24"/>
        </w:rPr>
      </w:pPr>
    </w:p>
    <w:p w14:paraId="28018D5E" w14:textId="77777777" w:rsidR="001D6E64" w:rsidRDefault="001D6E64" w:rsidP="00471790">
      <w:pPr>
        <w:spacing w:line="480" w:lineRule="auto"/>
        <w:rPr>
          <w:rFonts w:ascii="Arial" w:hAnsi="Arial" w:cs="Arial"/>
          <w:b/>
          <w:bCs/>
          <w:sz w:val="24"/>
          <w:szCs w:val="24"/>
        </w:rPr>
      </w:pPr>
    </w:p>
    <w:p w14:paraId="32312154" w14:textId="77777777" w:rsidR="001D6E64" w:rsidRDefault="001D6E64" w:rsidP="00471790">
      <w:pPr>
        <w:spacing w:line="480" w:lineRule="auto"/>
        <w:rPr>
          <w:rFonts w:ascii="Arial" w:hAnsi="Arial" w:cs="Arial"/>
          <w:b/>
          <w:bCs/>
          <w:sz w:val="24"/>
          <w:szCs w:val="24"/>
        </w:rPr>
      </w:pPr>
    </w:p>
    <w:p w14:paraId="0527A1E9" w14:textId="77777777" w:rsidR="001D6E64" w:rsidRDefault="001D6E64" w:rsidP="00471790">
      <w:pPr>
        <w:spacing w:line="480" w:lineRule="auto"/>
        <w:rPr>
          <w:rFonts w:ascii="Arial" w:hAnsi="Arial" w:cs="Arial"/>
          <w:b/>
          <w:bCs/>
          <w:sz w:val="24"/>
          <w:szCs w:val="24"/>
        </w:rPr>
      </w:pPr>
    </w:p>
    <w:p w14:paraId="785696BE" w14:textId="77777777" w:rsidR="001D6E64" w:rsidRPr="00690D3A" w:rsidRDefault="001D6E64" w:rsidP="00471790">
      <w:pPr>
        <w:spacing w:line="480" w:lineRule="auto"/>
        <w:rPr>
          <w:rFonts w:ascii="Arial" w:hAnsi="Arial" w:cs="Arial"/>
          <w:sz w:val="24"/>
          <w:szCs w:val="24"/>
        </w:rPr>
      </w:pPr>
    </w:p>
    <w:p w14:paraId="7301A14B" w14:textId="0EC15B0E" w:rsidR="00B66FD3" w:rsidRPr="00A245C9" w:rsidRDefault="00B66FD3" w:rsidP="00B66FD3">
      <w:pPr>
        <w:spacing w:line="480" w:lineRule="auto"/>
        <w:rPr>
          <w:rFonts w:ascii="Arial" w:hAnsi="Arial" w:cs="Arial"/>
          <w:b/>
          <w:bCs/>
          <w:sz w:val="24"/>
          <w:szCs w:val="24"/>
        </w:rPr>
      </w:pPr>
      <w:r w:rsidRPr="00A245C9">
        <w:rPr>
          <w:rFonts w:ascii="Arial" w:hAnsi="Arial" w:cs="Arial"/>
          <w:b/>
          <w:bCs/>
          <w:sz w:val="24"/>
          <w:szCs w:val="24"/>
        </w:rPr>
        <w:t>Wherefor I pray:</w:t>
      </w:r>
    </w:p>
    <w:p w14:paraId="48557035" w14:textId="435462F5" w:rsidR="00B66FD3" w:rsidRDefault="00A245C9" w:rsidP="00B66FD3">
      <w:pPr>
        <w:pStyle w:val="ListParagraph"/>
        <w:numPr>
          <w:ilvl w:val="0"/>
          <w:numId w:val="1"/>
        </w:numPr>
        <w:spacing w:line="480" w:lineRule="auto"/>
        <w:rPr>
          <w:rFonts w:ascii="Arial" w:hAnsi="Arial" w:cs="Arial"/>
          <w:b/>
          <w:bCs/>
          <w:sz w:val="24"/>
          <w:szCs w:val="24"/>
        </w:rPr>
      </w:pPr>
      <w:r>
        <w:rPr>
          <w:rFonts w:ascii="Arial" w:hAnsi="Arial" w:cs="Arial"/>
          <w:b/>
          <w:bCs/>
          <w:sz w:val="24"/>
          <w:szCs w:val="24"/>
        </w:rPr>
        <w:t>Any remedy that this court can provide.</w:t>
      </w:r>
    </w:p>
    <w:p w14:paraId="75819E8A" w14:textId="08B5DA30" w:rsidR="00A461A5" w:rsidRDefault="00A461A5" w:rsidP="00B66FD3">
      <w:pPr>
        <w:pStyle w:val="ListParagraph"/>
        <w:numPr>
          <w:ilvl w:val="0"/>
          <w:numId w:val="1"/>
        </w:numPr>
        <w:spacing w:line="480" w:lineRule="auto"/>
        <w:rPr>
          <w:rFonts w:ascii="Arial" w:hAnsi="Arial" w:cs="Arial"/>
          <w:b/>
          <w:bCs/>
          <w:sz w:val="24"/>
          <w:szCs w:val="24"/>
        </w:rPr>
      </w:pPr>
      <w:r>
        <w:rPr>
          <w:rFonts w:ascii="Arial" w:hAnsi="Arial" w:cs="Arial"/>
          <w:b/>
          <w:bCs/>
          <w:sz w:val="24"/>
          <w:szCs w:val="24"/>
        </w:rPr>
        <w:t>That it be declared that all state court proceedings after removal are void.</w:t>
      </w:r>
    </w:p>
    <w:p w14:paraId="249CD970" w14:textId="02A30B80" w:rsidR="00A461A5" w:rsidRPr="00A461A5" w:rsidRDefault="00A461A5" w:rsidP="00A461A5">
      <w:pPr>
        <w:pStyle w:val="ListParagraph"/>
        <w:numPr>
          <w:ilvl w:val="0"/>
          <w:numId w:val="1"/>
        </w:numPr>
        <w:spacing w:line="480" w:lineRule="auto"/>
        <w:rPr>
          <w:rFonts w:ascii="Arial" w:hAnsi="Arial" w:cs="Arial"/>
          <w:b/>
          <w:bCs/>
          <w:sz w:val="24"/>
          <w:szCs w:val="24"/>
        </w:rPr>
      </w:pPr>
      <w:r>
        <w:rPr>
          <w:rFonts w:ascii="Arial" w:hAnsi="Arial" w:cs="Arial"/>
          <w:b/>
          <w:bCs/>
          <w:sz w:val="24"/>
          <w:szCs w:val="24"/>
        </w:rPr>
        <w:t>That it be declared that all state court orders after removal are void.</w:t>
      </w:r>
    </w:p>
    <w:p w14:paraId="3CE30787" w14:textId="2904E0E5" w:rsidR="00A245C9" w:rsidRPr="00A245C9" w:rsidRDefault="00A461A5" w:rsidP="00B66FD3">
      <w:pPr>
        <w:pStyle w:val="ListParagraph"/>
        <w:numPr>
          <w:ilvl w:val="0"/>
          <w:numId w:val="1"/>
        </w:numPr>
        <w:spacing w:line="480" w:lineRule="auto"/>
        <w:rPr>
          <w:rFonts w:ascii="Arial" w:hAnsi="Arial" w:cs="Arial"/>
          <w:b/>
          <w:bCs/>
          <w:sz w:val="24"/>
          <w:szCs w:val="24"/>
        </w:rPr>
      </w:pPr>
      <w:r>
        <w:rPr>
          <w:rFonts w:ascii="Arial" w:hAnsi="Arial" w:cs="Arial"/>
          <w:b/>
          <w:bCs/>
          <w:sz w:val="24"/>
          <w:szCs w:val="24"/>
        </w:rPr>
        <w:t xml:space="preserve">A </w:t>
      </w:r>
      <w:r w:rsidR="00A245C9">
        <w:rPr>
          <w:rFonts w:ascii="Arial" w:hAnsi="Arial" w:cs="Arial"/>
          <w:b/>
          <w:bCs/>
          <w:sz w:val="24"/>
          <w:szCs w:val="24"/>
        </w:rPr>
        <w:t xml:space="preserve">temporary restraining order preventing defendant Ahern from issuing a body </w:t>
      </w:r>
      <w:r w:rsidR="00760D36">
        <w:rPr>
          <w:rFonts w:ascii="Arial" w:hAnsi="Arial" w:cs="Arial"/>
          <w:b/>
          <w:bCs/>
          <w:sz w:val="24"/>
          <w:szCs w:val="24"/>
        </w:rPr>
        <w:t>attachment.</w:t>
      </w:r>
    </w:p>
    <w:p w14:paraId="2906C0FA" w14:textId="77777777" w:rsidR="00B66FD3" w:rsidRPr="00A245C9" w:rsidRDefault="00B66FD3" w:rsidP="00952603">
      <w:pPr>
        <w:spacing w:line="480" w:lineRule="auto"/>
        <w:ind w:firstLine="720"/>
        <w:rPr>
          <w:rFonts w:ascii="Arial" w:hAnsi="Arial" w:cs="Arial"/>
          <w:b/>
          <w:bCs/>
          <w:sz w:val="24"/>
          <w:szCs w:val="24"/>
        </w:rPr>
      </w:pPr>
    </w:p>
    <w:p w14:paraId="560663BF" w14:textId="77777777" w:rsidR="00B66FD3" w:rsidRPr="00A245C9" w:rsidRDefault="00B66FD3" w:rsidP="00B66FD3">
      <w:pPr>
        <w:pStyle w:val="NoSpacing"/>
        <w:jc w:val="both"/>
        <w:rPr>
          <w:rFonts w:ascii="Arial" w:hAnsi="Arial" w:cs="Arial"/>
          <w:b/>
          <w:bCs/>
          <w:sz w:val="24"/>
          <w:szCs w:val="24"/>
        </w:rPr>
      </w:pPr>
      <w:r w:rsidRPr="00A245C9">
        <w:rPr>
          <w:rFonts w:ascii="Arial" w:hAnsi="Arial" w:cs="Arial"/>
          <w:b/>
          <w:bCs/>
          <w:sz w:val="24"/>
          <w:szCs w:val="24"/>
        </w:rPr>
        <w:t xml:space="preserve">Date of signing:  </w:t>
      </w:r>
    </w:p>
    <w:p w14:paraId="4E2D8B59" w14:textId="77777777" w:rsidR="00B66FD3" w:rsidRPr="00A245C9" w:rsidRDefault="00B66FD3" w:rsidP="00B66FD3">
      <w:pPr>
        <w:pStyle w:val="NoSpacing"/>
        <w:jc w:val="both"/>
        <w:rPr>
          <w:rFonts w:ascii="Arial" w:hAnsi="Arial" w:cs="Arial"/>
          <w:b/>
          <w:bCs/>
          <w:sz w:val="24"/>
          <w:szCs w:val="24"/>
        </w:rPr>
      </w:pPr>
      <w:r w:rsidRPr="00A245C9">
        <w:rPr>
          <w:rFonts w:ascii="Arial" w:hAnsi="Arial" w:cs="Arial"/>
          <w:b/>
          <w:bCs/>
          <w:sz w:val="24"/>
          <w:szCs w:val="24"/>
        </w:rPr>
        <w:t>David Martin</w:t>
      </w:r>
    </w:p>
    <w:p w14:paraId="4447C3ED" w14:textId="77777777" w:rsidR="00B66FD3" w:rsidRPr="00A245C9" w:rsidRDefault="00B66FD3" w:rsidP="00B66FD3">
      <w:pPr>
        <w:pStyle w:val="NoSpacing"/>
        <w:jc w:val="both"/>
        <w:rPr>
          <w:rFonts w:ascii="Arial" w:hAnsi="Arial" w:cs="Arial"/>
          <w:b/>
          <w:bCs/>
          <w:sz w:val="24"/>
          <w:szCs w:val="24"/>
        </w:rPr>
      </w:pPr>
      <w:r w:rsidRPr="00A245C9">
        <w:rPr>
          <w:rFonts w:ascii="Arial" w:hAnsi="Arial" w:cs="Arial"/>
          <w:b/>
          <w:bCs/>
          <w:sz w:val="24"/>
          <w:szCs w:val="24"/>
        </w:rPr>
        <w:t>5352 S. Princeton, Chicago IL 60649</w:t>
      </w:r>
    </w:p>
    <w:p w14:paraId="103438D6" w14:textId="77777777" w:rsidR="00B66FD3" w:rsidRPr="00A245C9" w:rsidRDefault="00B66FD3" w:rsidP="00B66FD3">
      <w:pPr>
        <w:pStyle w:val="NoSpacing"/>
        <w:jc w:val="both"/>
        <w:rPr>
          <w:rFonts w:ascii="Arial" w:hAnsi="Arial" w:cs="Arial"/>
          <w:b/>
          <w:bCs/>
          <w:sz w:val="24"/>
          <w:szCs w:val="24"/>
        </w:rPr>
      </w:pPr>
      <w:r w:rsidRPr="00A245C9">
        <w:rPr>
          <w:rFonts w:ascii="Arial" w:hAnsi="Arial" w:cs="Arial"/>
          <w:b/>
          <w:bCs/>
          <w:sz w:val="24"/>
          <w:szCs w:val="24"/>
        </w:rPr>
        <w:t>Email: martinvthompson@gmail.com</w:t>
      </w:r>
      <w:r w:rsidRPr="00A245C9">
        <w:rPr>
          <w:rFonts w:ascii="Arial" w:hAnsi="Arial" w:cs="Arial"/>
          <w:b/>
          <w:bCs/>
          <w:sz w:val="24"/>
          <w:szCs w:val="24"/>
        </w:rPr>
        <w:tab/>
        <w:t xml:space="preserve">     </w:t>
      </w:r>
    </w:p>
    <w:p w14:paraId="62399498" w14:textId="3E752623" w:rsidR="00B66FD3" w:rsidRPr="00A245C9" w:rsidRDefault="00B66FD3" w:rsidP="00B66FD3">
      <w:pPr>
        <w:spacing w:line="480" w:lineRule="auto"/>
        <w:rPr>
          <w:rFonts w:ascii="Arial" w:hAnsi="Arial" w:cs="Arial"/>
          <w:b/>
          <w:bCs/>
          <w:sz w:val="24"/>
          <w:szCs w:val="24"/>
        </w:rPr>
      </w:pPr>
      <w:r w:rsidRPr="00A245C9">
        <w:rPr>
          <w:rFonts w:ascii="Arial" w:hAnsi="Arial" w:cs="Arial"/>
          <w:b/>
          <w:bCs/>
          <w:sz w:val="24"/>
          <w:szCs w:val="24"/>
        </w:rPr>
        <w:t>Signature of Plaintiff</w:t>
      </w:r>
    </w:p>
    <w:p w14:paraId="67CA4202" w14:textId="1935133D" w:rsidR="00B66FD3" w:rsidRPr="00A245C9" w:rsidRDefault="00B66FD3" w:rsidP="00952603">
      <w:pPr>
        <w:spacing w:line="480" w:lineRule="auto"/>
        <w:ind w:firstLine="720"/>
        <w:rPr>
          <w:rFonts w:ascii="Arial" w:hAnsi="Arial" w:cs="Arial"/>
          <w:sz w:val="24"/>
          <w:szCs w:val="24"/>
        </w:rPr>
      </w:pPr>
    </w:p>
    <w:p w14:paraId="5A93D823" w14:textId="77777777" w:rsidR="00B66FD3" w:rsidRPr="00A245C9" w:rsidRDefault="00B66FD3" w:rsidP="00952603">
      <w:pPr>
        <w:spacing w:line="480" w:lineRule="auto"/>
        <w:ind w:firstLine="720"/>
        <w:rPr>
          <w:rFonts w:ascii="Arial" w:hAnsi="Arial" w:cs="Arial"/>
          <w:sz w:val="24"/>
          <w:szCs w:val="24"/>
        </w:rPr>
      </w:pPr>
    </w:p>
    <w:p w14:paraId="1188B2F2" w14:textId="77777777" w:rsidR="00B66FD3" w:rsidRPr="00A245C9" w:rsidRDefault="00B66FD3" w:rsidP="00952603">
      <w:pPr>
        <w:spacing w:line="480" w:lineRule="auto"/>
        <w:ind w:firstLine="720"/>
        <w:rPr>
          <w:rFonts w:ascii="Arial" w:hAnsi="Arial" w:cs="Arial"/>
          <w:sz w:val="24"/>
          <w:szCs w:val="24"/>
        </w:rPr>
      </w:pPr>
    </w:p>
    <w:p w14:paraId="3D955347" w14:textId="77777777" w:rsidR="00B66FD3" w:rsidRPr="00A245C9" w:rsidRDefault="00B66FD3" w:rsidP="00952603">
      <w:pPr>
        <w:spacing w:line="480" w:lineRule="auto"/>
        <w:ind w:firstLine="720"/>
        <w:rPr>
          <w:rFonts w:ascii="Arial" w:hAnsi="Arial" w:cs="Arial"/>
          <w:sz w:val="24"/>
          <w:szCs w:val="24"/>
        </w:rPr>
      </w:pPr>
    </w:p>
    <w:p w14:paraId="5E02AC3C" w14:textId="66A86046" w:rsidR="00952603" w:rsidRPr="00A245C9" w:rsidRDefault="00952603" w:rsidP="00952603">
      <w:pPr>
        <w:rPr>
          <w:rFonts w:ascii="Arial" w:hAnsi="Arial" w:cs="Arial"/>
          <w:b/>
          <w:bCs/>
          <w:sz w:val="24"/>
          <w:szCs w:val="24"/>
        </w:rPr>
      </w:pPr>
    </w:p>
    <w:p w14:paraId="048A848F" w14:textId="510C1593" w:rsidR="00952603" w:rsidRPr="00A245C9" w:rsidRDefault="00952603" w:rsidP="00952603">
      <w:pPr>
        <w:rPr>
          <w:rFonts w:ascii="Arial" w:hAnsi="Arial" w:cs="Arial"/>
          <w:b/>
          <w:bCs/>
          <w:sz w:val="24"/>
          <w:szCs w:val="24"/>
        </w:rPr>
      </w:pPr>
      <w:r w:rsidRPr="00A245C9">
        <w:rPr>
          <w:rFonts w:ascii="Arial" w:hAnsi="Arial" w:cs="Arial"/>
          <w:b/>
          <w:bCs/>
          <w:sz w:val="24"/>
          <w:szCs w:val="24"/>
        </w:rPr>
        <w:tab/>
      </w:r>
    </w:p>
    <w:sectPr w:rsidR="00952603" w:rsidRPr="00A245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E80F1" w14:textId="77777777" w:rsidR="00387870" w:rsidRDefault="00387870" w:rsidP="00952603">
      <w:pPr>
        <w:spacing w:after="0" w:line="240" w:lineRule="auto"/>
      </w:pPr>
      <w:r>
        <w:separator/>
      </w:r>
    </w:p>
  </w:endnote>
  <w:endnote w:type="continuationSeparator" w:id="0">
    <w:p w14:paraId="3505E7C8" w14:textId="77777777" w:rsidR="00387870" w:rsidRDefault="00387870" w:rsidP="00952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1490A" w14:textId="77777777" w:rsidR="00387870" w:rsidRDefault="00387870" w:rsidP="00952603">
      <w:pPr>
        <w:spacing w:after="0" w:line="240" w:lineRule="auto"/>
      </w:pPr>
      <w:r>
        <w:separator/>
      </w:r>
    </w:p>
  </w:footnote>
  <w:footnote w:type="continuationSeparator" w:id="0">
    <w:p w14:paraId="4E172AB3" w14:textId="77777777" w:rsidR="00387870" w:rsidRDefault="00387870" w:rsidP="00952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B1AC" w14:textId="77777777" w:rsidR="00952603" w:rsidRPr="008A0D0C" w:rsidRDefault="00952603" w:rsidP="00952603">
    <w:pPr>
      <w:pStyle w:val="Header"/>
      <w:jc w:val="center"/>
      <w:rPr>
        <w:rFonts w:ascii="Arial" w:hAnsi="Arial" w:cs="Arial"/>
        <w:b/>
        <w:bCs/>
        <w:sz w:val="24"/>
        <w:szCs w:val="24"/>
      </w:rPr>
    </w:pPr>
    <w:r w:rsidRPr="008A0D0C">
      <w:rPr>
        <w:rFonts w:ascii="Arial" w:hAnsi="Arial" w:cs="Arial"/>
        <w:b/>
        <w:bCs/>
        <w:sz w:val="24"/>
        <w:szCs w:val="24"/>
      </w:rPr>
      <w:t>United States District Court</w:t>
    </w:r>
  </w:p>
  <w:p w14:paraId="2CE1071A" w14:textId="77777777" w:rsidR="00952603" w:rsidRPr="008A0D0C" w:rsidRDefault="00952603" w:rsidP="00952603">
    <w:pPr>
      <w:pStyle w:val="Header"/>
      <w:jc w:val="center"/>
      <w:rPr>
        <w:rFonts w:ascii="Arial" w:hAnsi="Arial" w:cs="Arial"/>
        <w:b/>
        <w:bCs/>
        <w:sz w:val="24"/>
        <w:szCs w:val="24"/>
      </w:rPr>
    </w:pPr>
    <w:r w:rsidRPr="008A0D0C">
      <w:rPr>
        <w:rFonts w:ascii="Arial" w:hAnsi="Arial" w:cs="Arial"/>
        <w:b/>
        <w:bCs/>
        <w:sz w:val="24"/>
        <w:szCs w:val="24"/>
      </w:rPr>
      <w:t>Northern District of Illinois</w:t>
    </w:r>
  </w:p>
  <w:p w14:paraId="77B23F98" w14:textId="77777777" w:rsidR="00952603" w:rsidRDefault="00952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7035E"/>
    <w:multiLevelType w:val="hybridMultilevel"/>
    <w:tmpl w:val="0F9411E0"/>
    <w:lvl w:ilvl="0" w:tplc="5720F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E1794E"/>
    <w:multiLevelType w:val="hybridMultilevel"/>
    <w:tmpl w:val="BFE08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444756">
    <w:abstractNumId w:val="1"/>
  </w:num>
  <w:num w:numId="2" w16cid:durableId="1512912611">
    <w:abstractNumId w:val="2"/>
  </w:num>
  <w:num w:numId="3" w16cid:durableId="180762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03"/>
    <w:rsid w:val="000328B8"/>
    <w:rsid w:val="00034F2C"/>
    <w:rsid w:val="00053AD5"/>
    <w:rsid w:val="0005519F"/>
    <w:rsid w:val="00087D29"/>
    <w:rsid w:val="000E1585"/>
    <w:rsid w:val="001119CD"/>
    <w:rsid w:val="0011613C"/>
    <w:rsid w:val="00117478"/>
    <w:rsid w:val="00131D7F"/>
    <w:rsid w:val="0013761B"/>
    <w:rsid w:val="0017042B"/>
    <w:rsid w:val="00194F3B"/>
    <w:rsid w:val="001D06D4"/>
    <w:rsid w:val="001D6E64"/>
    <w:rsid w:val="001E2FA4"/>
    <w:rsid w:val="00253FA5"/>
    <w:rsid w:val="00264A08"/>
    <w:rsid w:val="002A6953"/>
    <w:rsid w:val="00300882"/>
    <w:rsid w:val="003104AA"/>
    <w:rsid w:val="00346A47"/>
    <w:rsid w:val="00373301"/>
    <w:rsid w:val="00387870"/>
    <w:rsid w:val="003A4C1D"/>
    <w:rsid w:val="003F5DD3"/>
    <w:rsid w:val="00471790"/>
    <w:rsid w:val="004840A4"/>
    <w:rsid w:val="004849B0"/>
    <w:rsid w:val="00495B97"/>
    <w:rsid w:val="004B6DC5"/>
    <w:rsid w:val="004C6E0B"/>
    <w:rsid w:val="004F7DFA"/>
    <w:rsid w:val="0054188B"/>
    <w:rsid w:val="00547087"/>
    <w:rsid w:val="005630D8"/>
    <w:rsid w:val="005C79BE"/>
    <w:rsid w:val="00656321"/>
    <w:rsid w:val="006564F6"/>
    <w:rsid w:val="00680E3B"/>
    <w:rsid w:val="00690D3A"/>
    <w:rsid w:val="006B6351"/>
    <w:rsid w:val="0070509A"/>
    <w:rsid w:val="00707F24"/>
    <w:rsid w:val="00717ADD"/>
    <w:rsid w:val="00760D36"/>
    <w:rsid w:val="00766CB5"/>
    <w:rsid w:val="007741DA"/>
    <w:rsid w:val="007C64E8"/>
    <w:rsid w:val="008124ED"/>
    <w:rsid w:val="008225FC"/>
    <w:rsid w:val="00826C9F"/>
    <w:rsid w:val="00866046"/>
    <w:rsid w:val="008A5722"/>
    <w:rsid w:val="008C0343"/>
    <w:rsid w:val="008F3AE0"/>
    <w:rsid w:val="00950C4D"/>
    <w:rsid w:val="00952603"/>
    <w:rsid w:val="009A4C2E"/>
    <w:rsid w:val="009A7C75"/>
    <w:rsid w:val="009B3601"/>
    <w:rsid w:val="009B4EFE"/>
    <w:rsid w:val="00A06732"/>
    <w:rsid w:val="00A245C9"/>
    <w:rsid w:val="00A461A5"/>
    <w:rsid w:val="00AB46F4"/>
    <w:rsid w:val="00AC2134"/>
    <w:rsid w:val="00AF5926"/>
    <w:rsid w:val="00B106AA"/>
    <w:rsid w:val="00B235E6"/>
    <w:rsid w:val="00B26F02"/>
    <w:rsid w:val="00B66FD3"/>
    <w:rsid w:val="00B929C2"/>
    <w:rsid w:val="00B96436"/>
    <w:rsid w:val="00BE6C5B"/>
    <w:rsid w:val="00C0222E"/>
    <w:rsid w:val="00C062AC"/>
    <w:rsid w:val="00C574B8"/>
    <w:rsid w:val="00C742EF"/>
    <w:rsid w:val="00C82185"/>
    <w:rsid w:val="00CF174E"/>
    <w:rsid w:val="00D05D96"/>
    <w:rsid w:val="00D07ADC"/>
    <w:rsid w:val="00D52C48"/>
    <w:rsid w:val="00D6238B"/>
    <w:rsid w:val="00D91DA1"/>
    <w:rsid w:val="00DA01BC"/>
    <w:rsid w:val="00DC013B"/>
    <w:rsid w:val="00DF39F8"/>
    <w:rsid w:val="00E07CF1"/>
    <w:rsid w:val="00E237D7"/>
    <w:rsid w:val="00E23A56"/>
    <w:rsid w:val="00E74358"/>
    <w:rsid w:val="00E840DE"/>
    <w:rsid w:val="00EB1FDE"/>
    <w:rsid w:val="00EB3811"/>
    <w:rsid w:val="00ED5C95"/>
    <w:rsid w:val="00EE0697"/>
    <w:rsid w:val="00EE537F"/>
    <w:rsid w:val="00F03AD0"/>
    <w:rsid w:val="00F55C1B"/>
    <w:rsid w:val="00F717D5"/>
    <w:rsid w:val="00F80A75"/>
    <w:rsid w:val="00FC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3EC3"/>
  <w15:chartTrackingRefBased/>
  <w15:docId w15:val="{F5D847B7-8684-4B3F-ACC0-ED7DCD24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2603"/>
    <w:pPr>
      <w:spacing w:after="0" w:line="240" w:lineRule="auto"/>
    </w:pPr>
    <w:rPr>
      <w:kern w:val="0"/>
    </w:rPr>
  </w:style>
  <w:style w:type="paragraph" w:styleId="Header">
    <w:name w:val="header"/>
    <w:basedOn w:val="Normal"/>
    <w:link w:val="HeaderChar"/>
    <w:uiPriority w:val="99"/>
    <w:unhideWhenUsed/>
    <w:rsid w:val="00952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603"/>
  </w:style>
  <w:style w:type="paragraph" w:styleId="Footer">
    <w:name w:val="footer"/>
    <w:basedOn w:val="Normal"/>
    <w:link w:val="FooterChar"/>
    <w:uiPriority w:val="99"/>
    <w:unhideWhenUsed/>
    <w:rsid w:val="00952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603"/>
  </w:style>
  <w:style w:type="paragraph" w:styleId="ListParagraph">
    <w:name w:val="List Paragraph"/>
    <w:basedOn w:val="Normal"/>
    <w:uiPriority w:val="34"/>
    <w:qFormat/>
    <w:rsid w:val="00B66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4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13046</TotalTime>
  <Pages>16</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59</cp:revision>
  <dcterms:created xsi:type="dcterms:W3CDTF">2023-07-28T05:41:00Z</dcterms:created>
  <dcterms:modified xsi:type="dcterms:W3CDTF">2023-09-14T21:23:00Z</dcterms:modified>
</cp:coreProperties>
</file>