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D2F" w:rsidRDefault="00D75B2A">
      <w:r>
        <w:t xml:space="preserve">Harvest </w:t>
      </w:r>
      <w:bookmarkStart w:id="0" w:name="_GoBack"/>
      <w:bookmarkEnd w:id="0"/>
      <w:r>
        <w:t>mark application outline</w:t>
      </w:r>
    </w:p>
    <w:sectPr w:rsidR="00572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B2A"/>
    <w:rsid w:val="00891EFA"/>
    <w:rsid w:val="009D70E1"/>
    <w:rsid w:val="00D7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>YottaMark, Inc.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 Hua</dc:creator>
  <cp:lastModifiedBy>Phuong Hua</cp:lastModifiedBy>
  <cp:revision>1</cp:revision>
  <dcterms:created xsi:type="dcterms:W3CDTF">2013-03-14T18:19:00Z</dcterms:created>
  <dcterms:modified xsi:type="dcterms:W3CDTF">2013-03-14T18:19:00Z</dcterms:modified>
</cp:coreProperties>
</file>