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32EEA" w14:textId="77777777" w:rsidR="000908C6" w:rsidRPr="007438B5" w:rsidRDefault="000908C6">
      <w:pPr>
        <w:rPr>
          <w:rFonts w:cstheme="minorHAnsi"/>
        </w:rPr>
      </w:pPr>
    </w:p>
    <w:p w14:paraId="60BBD6A2" w14:textId="77777777" w:rsidR="0008403B" w:rsidRDefault="0008403B" w:rsidP="0008403B">
      <w:pPr>
        <w:pStyle w:val="FirstParagraph"/>
        <w:jc w:val="center"/>
        <w:rPr>
          <w:rFonts w:ascii="Calibri" w:hAnsi="Calibri" w:cs="Calibri"/>
          <w:b/>
          <w:bCs/>
          <w:color w:val="4472C4" w:themeColor="accent1"/>
          <w:sz w:val="48"/>
          <w:szCs w:val="48"/>
        </w:rPr>
      </w:pPr>
    </w:p>
    <w:p w14:paraId="21260009" w14:textId="77777777" w:rsidR="0008403B" w:rsidRDefault="0008403B" w:rsidP="0008403B">
      <w:pPr>
        <w:pStyle w:val="FirstParagraph"/>
        <w:jc w:val="center"/>
        <w:rPr>
          <w:rFonts w:ascii="Calibri" w:hAnsi="Calibri" w:cs="Calibri"/>
          <w:b/>
          <w:bCs/>
          <w:color w:val="4472C4" w:themeColor="accent1"/>
          <w:sz w:val="48"/>
          <w:szCs w:val="48"/>
        </w:rPr>
      </w:pPr>
    </w:p>
    <w:p w14:paraId="49DC246C" w14:textId="77777777" w:rsidR="0008403B" w:rsidRPr="005E430A" w:rsidRDefault="0008403B" w:rsidP="0008403B">
      <w:pPr>
        <w:pStyle w:val="FirstParagraph"/>
        <w:jc w:val="center"/>
        <w:rPr>
          <w:rFonts w:ascii="Calibri" w:hAnsi="Calibri" w:cs="Calibri"/>
          <w:b/>
          <w:bCs/>
          <w:color w:val="4472C4" w:themeColor="accent1"/>
          <w:sz w:val="48"/>
          <w:szCs w:val="48"/>
        </w:rPr>
      </w:pPr>
      <w:r w:rsidRPr="005E430A">
        <w:rPr>
          <w:rFonts w:ascii="Calibri" w:hAnsi="Calibri" w:cs="Calibri"/>
          <w:b/>
          <w:bCs/>
          <w:color w:val="4472C4" w:themeColor="accent1"/>
          <w:sz w:val="48"/>
          <w:szCs w:val="48"/>
        </w:rPr>
        <w:t>SEVENTH SKY PROPERTY CARE</w:t>
      </w:r>
    </w:p>
    <w:p w14:paraId="1D6E2432" w14:textId="77777777" w:rsidR="0008403B" w:rsidRPr="005E430A" w:rsidRDefault="0008403B" w:rsidP="0008403B">
      <w:pPr>
        <w:pStyle w:val="BodyText"/>
        <w:jc w:val="center"/>
        <w:rPr>
          <w:rFonts w:ascii="Calibri" w:hAnsi="Calibri" w:cs="Calibri"/>
          <w:b/>
          <w:bCs/>
          <w:color w:val="4472C4" w:themeColor="accent1"/>
          <w:sz w:val="48"/>
          <w:szCs w:val="48"/>
        </w:rPr>
      </w:pPr>
    </w:p>
    <w:p w14:paraId="256F474A" w14:textId="77777777" w:rsidR="0008403B" w:rsidRDefault="0008403B" w:rsidP="0008403B">
      <w:pPr>
        <w:pStyle w:val="BodyText"/>
        <w:jc w:val="center"/>
        <w:rPr>
          <w:rFonts w:ascii="Calibri" w:hAnsi="Calibri" w:cs="Calibri"/>
          <w:b/>
          <w:bCs/>
          <w:color w:val="4472C4" w:themeColor="accent1"/>
          <w:sz w:val="48"/>
          <w:szCs w:val="48"/>
        </w:rPr>
      </w:pPr>
    </w:p>
    <w:p w14:paraId="46E430A0" w14:textId="77777777" w:rsidR="00C506BF" w:rsidRPr="005E430A" w:rsidRDefault="00C506BF" w:rsidP="0008403B">
      <w:pPr>
        <w:pStyle w:val="BodyText"/>
        <w:jc w:val="center"/>
        <w:rPr>
          <w:rFonts w:ascii="Calibri" w:hAnsi="Calibri" w:cs="Calibri"/>
          <w:b/>
          <w:bCs/>
          <w:color w:val="4472C4" w:themeColor="accent1"/>
          <w:sz w:val="48"/>
          <w:szCs w:val="48"/>
        </w:rPr>
      </w:pPr>
    </w:p>
    <w:p w14:paraId="390EB368" w14:textId="64F0F27C" w:rsidR="0008403B" w:rsidRPr="005E430A" w:rsidRDefault="0008403B" w:rsidP="0008403B">
      <w:pPr>
        <w:pStyle w:val="FirstParagraph"/>
        <w:jc w:val="center"/>
        <w:rPr>
          <w:rFonts w:ascii="Calibri" w:hAnsi="Calibri" w:cs="Calibri"/>
          <w:sz w:val="22"/>
          <w:szCs w:val="22"/>
        </w:rPr>
      </w:pPr>
      <w:r w:rsidRPr="006F0DE5">
        <w:rPr>
          <w:rFonts w:ascii="Calibri" w:hAnsi="Calibri" w:cs="Calibri"/>
          <w:b/>
          <w:bCs/>
          <w:color w:val="4472C4" w:themeColor="accent1"/>
          <w:sz w:val="48"/>
          <w:szCs w:val="48"/>
        </w:rPr>
        <w:t>R</w:t>
      </w:r>
      <w:r>
        <w:rPr>
          <w:rFonts w:ascii="Calibri" w:hAnsi="Calibri" w:cs="Calibri"/>
          <w:b/>
          <w:bCs/>
          <w:color w:val="4472C4" w:themeColor="accent1"/>
          <w:sz w:val="48"/>
          <w:szCs w:val="48"/>
        </w:rPr>
        <w:t>URAL</w:t>
      </w:r>
      <w:r w:rsidRPr="006F0DE5">
        <w:rPr>
          <w:rFonts w:ascii="Calibri" w:hAnsi="Calibri" w:cs="Calibri"/>
          <w:b/>
          <w:bCs/>
          <w:color w:val="4472C4" w:themeColor="accent1"/>
          <w:sz w:val="48"/>
          <w:szCs w:val="48"/>
        </w:rPr>
        <w:t xml:space="preserve"> PROPERTY SALE SERVICE AGREEMENT</w:t>
      </w:r>
    </w:p>
    <w:p w14:paraId="0405683D" w14:textId="77777777" w:rsidR="0008403B" w:rsidRPr="005E430A" w:rsidRDefault="0008403B" w:rsidP="0008403B">
      <w:pPr>
        <w:pStyle w:val="FirstParagraph"/>
        <w:rPr>
          <w:rFonts w:ascii="Calibri" w:hAnsi="Calibri" w:cs="Calibri"/>
          <w:sz w:val="22"/>
          <w:szCs w:val="22"/>
        </w:rPr>
      </w:pPr>
    </w:p>
    <w:p w14:paraId="5E7C9C43" w14:textId="77777777" w:rsidR="0008403B" w:rsidRPr="005E430A" w:rsidRDefault="0008403B" w:rsidP="0008403B">
      <w:pPr>
        <w:pStyle w:val="BodyText"/>
        <w:rPr>
          <w:rFonts w:ascii="Calibri" w:hAnsi="Calibri" w:cs="Calibri"/>
          <w:sz w:val="22"/>
          <w:szCs w:val="22"/>
        </w:rPr>
      </w:pPr>
    </w:p>
    <w:p w14:paraId="6D83A7B4" w14:textId="77777777" w:rsidR="0008403B" w:rsidRPr="005E430A" w:rsidRDefault="0008403B" w:rsidP="0008403B">
      <w:pPr>
        <w:pStyle w:val="BodyText"/>
        <w:rPr>
          <w:rFonts w:ascii="Calibri" w:hAnsi="Calibri" w:cs="Calibri"/>
          <w:sz w:val="22"/>
          <w:szCs w:val="22"/>
        </w:rPr>
      </w:pPr>
    </w:p>
    <w:p w14:paraId="6EC59DC6" w14:textId="77777777" w:rsidR="0008403B" w:rsidRPr="005E430A" w:rsidRDefault="0008403B" w:rsidP="0008403B">
      <w:pPr>
        <w:pStyle w:val="BodyText"/>
        <w:rPr>
          <w:rFonts w:ascii="Calibri" w:hAnsi="Calibri" w:cs="Calibri"/>
          <w:sz w:val="22"/>
          <w:szCs w:val="22"/>
        </w:rPr>
      </w:pPr>
    </w:p>
    <w:p w14:paraId="2E4298A9" w14:textId="77777777" w:rsidR="0008403B" w:rsidRPr="005E430A" w:rsidRDefault="0008403B" w:rsidP="0008403B">
      <w:pPr>
        <w:pStyle w:val="BodyText"/>
        <w:rPr>
          <w:rFonts w:ascii="Calibri" w:hAnsi="Calibri" w:cs="Calibri"/>
          <w:sz w:val="22"/>
          <w:szCs w:val="22"/>
        </w:rPr>
      </w:pPr>
    </w:p>
    <w:p w14:paraId="4BE75C3E" w14:textId="77777777" w:rsidR="0008403B" w:rsidRPr="005E430A" w:rsidRDefault="0008403B" w:rsidP="0008403B">
      <w:pPr>
        <w:pStyle w:val="BodyText"/>
        <w:rPr>
          <w:rFonts w:ascii="Calibri" w:hAnsi="Calibri" w:cs="Calibri"/>
          <w:sz w:val="22"/>
          <w:szCs w:val="22"/>
        </w:rPr>
      </w:pPr>
    </w:p>
    <w:p w14:paraId="4702B21B" w14:textId="77777777" w:rsidR="0008403B" w:rsidRDefault="0008403B" w:rsidP="0008403B">
      <w:pPr>
        <w:pStyle w:val="BodyText"/>
        <w:rPr>
          <w:rFonts w:ascii="Calibri" w:hAnsi="Calibri" w:cs="Calibri"/>
          <w:sz w:val="22"/>
          <w:szCs w:val="22"/>
        </w:rPr>
      </w:pPr>
    </w:p>
    <w:p w14:paraId="5E111CD3" w14:textId="77777777" w:rsidR="00C506BF" w:rsidRDefault="00C506BF" w:rsidP="0008403B">
      <w:pPr>
        <w:pStyle w:val="BodyText"/>
        <w:rPr>
          <w:rFonts w:ascii="Calibri" w:hAnsi="Calibri" w:cs="Calibri"/>
          <w:sz w:val="22"/>
          <w:szCs w:val="22"/>
        </w:rPr>
      </w:pPr>
    </w:p>
    <w:p w14:paraId="78D2BDAB" w14:textId="77777777" w:rsidR="00C506BF" w:rsidRPr="005E430A" w:rsidRDefault="00C506BF" w:rsidP="0008403B">
      <w:pPr>
        <w:pStyle w:val="BodyText"/>
        <w:rPr>
          <w:rFonts w:ascii="Calibri" w:hAnsi="Calibri" w:cs="Calibri"/>
          <w:sz w:val="22"/>
          <w:szCs w:val="22"/>
        </w:rPr>
      </w:pPr>
    </w:p>
    <w:p w14:paraId="4D777D71" w14:textId="77777777" w:rsidR="0008403B" w:rsidRPr="005E430A" w:rsidRDefault="0008403B" w:rsidP="0008403B">
      <w:pPr>
        <w:pStyle w:val="BodyText"/>
        <w:rPr>
          <w:rFonts w:ascii="Calibri" w:hAnsi="Calibri" w:cs="Calibri"/>
          <w:sz w:val="22"/>
          <w:szCs w:val="22"/>
        </w:rPr>
      </w:pPr>
    </w:p>
    <w:p w14:paraId="7C142466" w14:textId="5C78FBA6" w:rsidR="0008403B" w:rsidRPr="00872B21" w:rsidRDefault="0008403B" w:rsidP="0008403B">
      <w:pPr>
        <w:rPr>
          <w:rFonts w:ascii="Calibri" w:hAnsi="Calibri" w:cs="Calibri"/>
        </w:rPr>
      </w:pPr>
      <w:r w:rsidRPr="00872B21">
        <w:rPr>
          <w:rFonts w:ascii="Calibri" w:hAnsi="Calibri" w:cs="Calibri"/>
          <w:b/>
          <w:bCs/>
        </w:rPr>
        <w:t>Document No:</w:t>
      </w:r>
      <w:r w:rsidRPr="00872B21">
        <w:rPr>
          <w:rFonts w:ascii="Calibri" w:hAnsi="Calibri" w:cs="Calibri"/>
        </w:rPr>
        <w:t xml:space="preserve"> SS</w:t>
      </w:r>
      <w:r>
        <w:rPr>
          <w:rFonts w:ascii="Calibri" w:hAnsi="Calibri" w:cs="Calibri"/>
        </w:rPr>
        <w:t>PC</w:t>
      </w:r>
      <w:r w:rsidRPr="00872B21">
        <w:rPr>
          <w:rFonts w:ascii="Calibri" w:hAnsi="Calibri" w:cs="Calibri"/>
        </w:rPr>
        <w:t>-</w:t>
      </w:r>
      <w:r>
        <w:rPr>
          <w:rFonts w:ascii="Calibri" w:hAnsi="Calibri" w:cs="Calibri"/>
        </w:rPr>
        <w:t>R</w:t>
      </w:r>
      <w:r>
        <w:rPr>
          <w:rFonts w:ascii="Calibri" w:hAnsi="Calibri" w:cs="Calibri"/>
        </w:rPr>
        <w:t>L</w:t>
      </w:r>
      <w:r>
        <w:rPr>
          <w:rFonts w:ascii="Calibri" w:hAnsi="Calibri" w:cs="Calibri"/>
        </w:rPr>
        <w:t>PSS</w:t>
      </w:r>
      <w:r w:rsidRPr="00872B21">
        <w:rPr>
          <w:rFonts w:ascii="Calibri" w:hAnsi="Calibri" w:cs="Calibri"/>
        </w:rPr>
        <w:t>-01</w:t>
      </w:r>
      <w:r w:rsidRPr="00872B21">
        <w:rPr>
          <w:rFonts w:ascii="Calibri" w:hAnsi="Calibri" w:cs="Calibri"/>
        </w:rPr>
        <w:br/>
      </w:r>
      <w:r w:rsidRPr="00872B21">
        <w:rPr>
          <w:rFonts w:ascii="Calibri" w:hAnsi="Calibri" w:cs="Calibri"/>
          <w:b/>
          <w:bCs/>
        </w:rPr>
        <w:t>Version:</w:t>
      </w:r>
      <w:r w:rsidRPr="00872B21">
        <w:rPr>
          <w:rFonts w:ascii="Calibri" w:hAnsi="Calibri" w:cs="Calibri"/>
        </w:rPr>
        <w:t xml:space="preserve"> 0.1</w:t>
      </w:r>
      <w:r w:rsidRPr="00872B21">
        <w:rPr>
          <w:rFonts w:ascii="Calibri" w:hAnsi="Calibri" w:cs="Calibri"/>
        </w:rPr>
        <w:br/>
      </w:r>
      <w:r w:rsidRPr="00872B21">
        <w:rPr>
          <w:rFonts w:ascii="Calibri" w:hAnsi="Calibri" w:cs="Calibri"/>
          <w:b/>
          <w:bCs/>
        </w:rPr>
        <w:t>Effective Date:</w:t>
      </w:r>
      <w:r w:rsidRPr="00872B21">
        <w:rPr>
          <w:rFonts w:ascii="Calibri" w:hAnsi="Calibri" w:cs="Calibri"/>
        </w:rPr>
        <w:t xml:space="preserve"> __________</w:t>
      </w:r>
      <w:r w:rsidRPr="00872B21">
        <w:rPr>
          <w:rFonts w:ascii="Calibri" w:hAnsi="Calibri" w:cs="Calibri"/>
        </w:rPr>
        <w:br/>
      </w:r>
      <w:r w:rsidRPr="00872B21">
        <w:rPr>
          <w:rFonts w:ascii="Calibri" w:hAnsi="Calibri" w:cs="Calibri"/>
          <w:b/>
          <w:bCs/>
        </w:rPr>
        <w:t>Division:</w:t>
      </w:r>
      <w:r w:rsidRPr="00872B21">
        <w:rPr>
          <w:rFonts w:ascii="Calibri" w:hAnsi="Calibri" w:cs="Calibri"/>
        </w:rPr>
        <w:t xml:space="preserve"> Seventh Sky </w:t>
      </w:r>
      <w:r w:rsidRPr="006F0DE5">
        <w:rPr>
          <w:rFonts w:ascii="Calibri" w:hAnsi="Calibri" w:cs="Calibri"/>
        </w:rPr>
        <w:t>R</w:t>
      </w:r>
      <w:r>
        <w:rPr>
          <w:rFonts w:ascii="Calibri" w:hAnsi="Calibri" w:cs="Calibri"/>
        </w:rPr>
        <w:t xml:space="preserve">ural </w:t>
      </w:r>
      <w:r w:rsidRPr="006F0DE5">
        <w:rPr>
          <w:rFonts w:ascii="Calibri" w:hAnsi="Calibri" w:cs="Calibri"/>
        </w:rPr>
        <w:t>Property Service</w:t>
      </w:r>
      <w:r>
        <w:rPr>
          <w:rFonts w:ascii="Calibri" w:hAnsi="Calibri" w:cs="Calibri"/>
        </w:rPr>
        <w:t>s</w:t>
      </w:r>
    </w:p>
    <w:p w14:paraId="2BC560C8" w14:textId="77777777" w:rsidR="0008403B" w:rsidRDefault="0008403B" w:rsidP="0008403B"/>
    <w:p w14:paraId="58E19271" w14:textId="77777777" w:rsidR="0008403B" w:rsidRDefault="0008403B" w:rsidP="00027AA5">
      <w:pPr>
        <w:rPr>
          <w:rFonts w:cstheme="minorHAnsi"/>
          <w:b/>
          <w:bCs/>
        </w:rPr>
      </w:pPr>
    </w:p>
    <w:p w14:paraId="43E8C80B" w14:textId="77777777" w:rsidR="0008403B" w:rsidRDefault="0008403B" w:rsidP="00027AA5">
      <w:pPr>
        <w:rPr>
          <w:rFonts w:cstheme="minorHAnsi"/>
          <w:b/>
          <w:bCs/>
        </w:rPr>
      </w:pPr>
    </w:p>
    <w:p w14:paraId="79A16677" w14:textId="77777777" w:rsidR="0008403B" w:rsidRDefault="0008403B" w:rsidP="00027AA5">
      <w:pPr>
        <w:rPr>
          <w:rFonts w:cstheme="minorHAnsi"/>
          <w:b/>
          <w:bCs/>
        </w:rPr>
      </w:pPr>
    </w:p>
    <w:sdt>
      <w:sdtPr>
        <w:id w:val="1356932427"/>
        <w:docPartObj>
          <w:docPartGallery w:val="Table of Contents"/>
          <w:docPartUnique/>
        </w:docPartObj>
      </w:sdtPr>
      <w:sdtEndPr>
        <w:rPr>
          <w:rFonts w:asciiTheme="minorHAnsi" w:eastAsiaTheme="minorHAnsi" w:hAnsiTheme="minorHAnsi" w:cstheme="minorHAnsi"/>
          <w:b/>
          <w:bCs/>
          <w:noProof/>
          <w:color w:val="auto"/>
          <w:kern w:val="2"/>
          <w:sz w:val="22"/>
          <w:szCs w:val="22"/>
          <w:lang w:val="en-AU"/>
          <w14:ligatures w14:val="standardContextual"/>
        </w:rPr>
      </w:sdtEndPr>
      <w:sdtContent>
        <w:p w14:paraId="265066AC" w14:textId="4B376D82" w:rsidR="00C506BF" w:rsidRPr="00C506BF" w:rsidRDefault="00C506BF">
          <w:pPr>
            <w:pStyle w:val="TOCHeading"/>
            <w:rPr>
              <w:rFonts w:asciiTheme="minorHAnsi" w:hAnsiTheme="minorHAnsi" w:cstheme="minorHAnsi"/>
              <w:b/>
              <w:bCs/>
            </w:rPr>
          </w:pPr>
          <w:r w:rsidRPr="00C506BF">
            <w:rPr>
              <w:rFonts w:asciiTheme="minorHAnsi" w:hAnsiTheme="minorHAnsi" w:cstheme="minorHAnsi"/>
              <w:b/>
              <w:bCs/>
            </w:rPr>
            <w:t>Table of Contents</w:t>
          </w:r>
        </w:p>
        <w:p w14:paraId="6EF5D0B8" w14:textId="642BF7F6" w:rsidR="00C506BF" w:rsidRDefault="00C506BF">
          <w:pPr>
            <w:pStyle w:val="TOC1"/>
            <w:tabs>
              <w:tab w:val="right" w:leader="dot" w:pos="9288"/>
            </w:tabs>
            <w:rPr>
              <w:rFonts w:eastAsiaTheme="minorEastAsia"/>
              <w:noProof/>
              <w:sz w:val="24"/>
              <w:szCs w:val="24"/>
              <w:lang w:eastAsia="en-AU"/>
            </w:rPr>
          </w:pPr>
          <w:r w:rsidRPr="00C506BF">
            <w:rPr>
              <w:rFonts w:cstheme="minorHAnsi"/>
            </w:rPr>
            <w:fldChar w:fldCharType="begin"/>
          </w:r>
          <w:r w:rsidRPr="00C506BF">
            <w:rPr>
              <w:rFonts w:cstheme="minorHAnsi"/>
            </w:rPr>
            <w:instrText xml:space="preserve"> TOC \o "1-3" \h \z \u </w:instrText>
          </w:r>
          <w:r w:rsidRPr="00C506BF">
            <w:rPr>
              <w:rFonts w:cstheme="minorHAnsi"/>
            </w:rPr>
            <w:fldChar w:fldCharType="separate"/>
          </w:r>
          <w:hyperlink w:anchor="_Toc232877721" w:history="1">
            <w:r w:rsidRPr="00CF3833">
              <w:rPr>
                <w:rStyle w:val="Hyperlink"/>
                <w:b/>
                <w:bCs/>
                <w:noProof/>
              </w:rPr>
              <w:t>RURAL PROPERTY SALE SERVICE AGREEMENT – V0.1</w:t>
            </w:r>
            <w:r>
              <w:rPr>
                <w:noProof/>
                <w:webHidden/>
              </w:rPr>
              <w:tab/>
            </w:r>
            <w:r>
              <w:rPr>
                <w:noProof/>
                <w:webHidden/>
              </w:rPr>
              <w:fldChar w:fldCharType="begin"/>
            </w:r>
            <w:r>
              <w:rPr>
                <w:noProof/>
                <w:webHidden/>
              </w:rPr>
              <w:instrText xml:space="preserve"> PAGEREF _Toc232877721 \h </w:instrText>
            </w:r>
            <w:r>
              <w:rPr>
                <w:noProof/>
                <w:webHidden/>
              </w:rPr>
            </w:r>
            <w:r>
              <w:rPr>
                <w:noProof/>
                <w:webHidden/>
              </w:rPr>
              <w:fldChar w:fldCharType="separate"/>
            </w:r>
            <w:r>
              <w:rPr>
                <w:noProof/>
                <w:webHidden/>
              </w:rPr>
              <w:t>4</w:t>
            </w:r>
            <w:r>
              <w:rPr>
                <w:noProof/>
                <w:webHidden/>
              </w:rPr>
              <w:fldChar w:fldCharType="end"/>
            </w:r>
          </w:hyperlink>
        </w:p>
        <w:p w14:paraId="675520F2" w14:textId="46B1B8F0" w:rsidR="00C506BF" w:rsidRDefault="00C506BF">
          <w:pPr>
            <w:pStyle w:val="TOC1"/>
            <w:tabs>
              <w:tab w:val="right" w:leader="dot" w:pos="9288"/>
            </w:tabs>
            <w:rPr>
              <w:rFonts w:eastAsiaTheme="minorEastAsia"/>
              <w:noProof/>
              <w:sz w:val="24"/>
              <w:szCs w:val="24"/>
              <w:lang w:eastAsia="en-AU"/>
            </w:rPr>
          </w:pPr>
          <w:hyperlink w:anchor="_Toc232877722" w:history="1">
            <w:r w:rsidRPr="00CF3833">
              <w:rPr>
                <w:rStyle w:val="Hyperlink"/>
                <w:rFonts w:ascii="Calibri" w:hAnsi="Calibri" w:cs="Calibri"/>
                <w:b/>
                <w:bCs/>
                <w:noProof/>
              </w:rPr>
              <w:t>SERVICE AGREEMENT</w:t>
            </w:r>
            <w:r>
              <w:rPr>
                <w:noProof/>
                <w:webHidden/>
              </w:rPr>
              <w:tab/>
            </w:r>
            <w:r>
              <w:rPr>
                <w:noProof/>
                <w:webHidden/>
              </w:rPr>
              <w:fldChar w:fldCharType="begin"/>
            </w:r>
            <w:r>
              <w:rPr>
                <w:noProof/>
                <w:webHidden/>
              </w:rPr>
              <w:instrText xml:space="preserve"> PAGEREF _Toc232877722 \h </w:instrText>
            </w:r>
            <w:r>
              <w:rPr>
                <w:noProof/>
                <w:webHidden/>
              </w:rPr>
            </w:r>
            <w:r>
              <w:rPr>
                <w:noProof/>
                <w:webHidden/>
              </w:rPr>
              <w:fldChar w:fldCharType="separate"/>
            </w:r>
            <w:r>
              <w:rPr>
                <w:noProof/>
                <w:webHidden/>
              </w:rPr>
              <w:t>4</w:t>
            </w:r>
            <w:r>
              <w:rPr>
                <w:noProof/>
                <w:webHidden/>
              </w:rPr>
              <w:fldChar w:fldCharType="end"/>
            </w:r>
          </w:hyperlink>
        </w:p>
        <w:p w14:paraId="47DDD8BA" w14:textId="3811D026" w:rsidR="00C506BF" w:rsidRDefault="00C506BF">
          <w:pPr>
            <w:pStyle w:val="TOC1"/>
            <w:tabs>
              <w:tab w:val="right" w:leader="dot" w:pos="9288"/>
            </w:tabs>
            <w:rPr>
              <w:rFonts w:eastAsiaTheme="minorEastAsia"/>
              <w:noProof/>
              <w:sz w:val="24"/>
              <w:szCs w:val="24"/>
              <w:lang w:eastAsia="en-AU"/>
            </w:rPr>
          </w:pPr>
          <w:hyperlink w:anchor="_Toc232877723" w:history="1">
            <w:r w:rsidRPr="00CF3833">
              <w:rPr>
                <w:rStyle w:val="Hyperlink"/>
                <w:rFonts w:ascii="Calibri" w:hAnsi="Calibri" w:cs="Calibri"/>
                <w:b/>
                <w:bCs/>
                <w:noProof/>
              </w:rPr>
              <w:t>1. PURPOSE OF AGREEMENT</w:t>
            </w:r>
            <w:r>
              <w:rPr>
                <w:noProof/>
                <w:webHidden/>
              </w:rPr>
              <w:tab/>
            </w:r>
            <w:r>
              <w:rPr>
                <w:noProof/>
                <w:webHidden/>
              </w:rPr>
              <w:fldChar w:fldCharType="begin"/>
            </w:r>
            <w:r>
              <w:rPr>
                <w:noProof/>
                <w:webHidden/>
              </w:rPr>
              <w:instrText xml:space="preserve"> PAGEREF _Toc232877723 \h </w:instrText>
            </w:r>
            <w:r>
              <w:rPr>
                <w:noProof/>
                <w:webHidden/>
              </w:rPr>
            </w:r>
            <w:r>
              <w:rPr>
                <w:noProof/>
                <w:webHidden/>
              </w:rPr>
              <w:fldChar w:fldCharType="separate"/>
            </w:r>
            <w:r>
              <w:rPr>
                <w:noProof/>
                <w:webHidden/>
              </w:rPr>
              <w:t>4</w:t>
            </w:r>
            <w:r>
              <w:rPr>
                <w:noProof/>
                <w:webHidden/>
              </w:rPr>
              <w:fldChar w:fldCharType="end"/>
            </w:r>
          </w:hyperlink>
        </w:p>
        <w:p w14:paraId="24D0383B" w14:textId="0C83AC77" w:rsidR="00C506BF" w:rsidRDefault="00C506BF">
          <w:pPr>
            <w:pStyle w:val="TOC1"/>
            <w:tabs>
              <w:tab w:val="right" w:leader="dot" w:pos="9288"/>
            </w:tabs>
            <w:rPr>
              <w:rFonts w:eastAsiaTheme="minorEastAsia"/>
              <w:noProof/>
              <w:sz w:val="24"/>
              <w:szCs w:val="24"/>
              <w:lang w:eastAsia="en-AU"/>
            </w:rPr>
          </w:pPr>
          <w:hyperlink w:anchor="_Toc232877724" w:history="1">
            <w:r w:rsidRPr="00CF3833">
              <w:rPr>
                <w:rStyle w:val="Hyperlink"/>
                <w:rFonts w:ascii="Calibri" w:hAnsi="Calibri" w:cs="Calibri"/>
                <w:b/>
                <w:bCs/>
                <w:noProof/>
              </w:rPr>
              <w:t>2. PROPERTY DETAILS</w:t>
            </w:r>
            <w:r>
              <w:rPr>
                <w:noProof/>
                <w:webHidden/>
              </w:rPr>
              <w:tab/>
            </w:r>
            <w:r>
              <w:rPr>
                <w:noProof/>
                <w:webHidden/>
              </w:rPr>
              <w:fldChar w:fldCharType="begin"/>
            </w:r>
            <w:r>
              <w:rPr>
                <w:noProof/>
                <w:webHidden/>
              </w:rPr>
              <w:instrText xml:space="preserve"> PAGEREF _Toc232877724 \h </w:instrText>
            </w:r>
            <w:r>
              <w:rPr>
                <w:noProof/>
                <w:webHidden/>
              </w:rPr>
            </w:r>
            <w:r>
              <w:rPr>
                <w:noProof/>
                <w:webHidden/>
              </w:rPr>
              <w:fldChar w:fldCharType="separate"/>
            </w:r>
            <w:r>
              <w:rPr>
                <w:noProof/>
                <w:webHidden/>
              </w:rPr>
              <w:t>5</w:t>
            </w:r>
            <w:r>
              <w:rPr>
                <w:noProof/>
                <w:webHidden/>
              </w:rPr>
              <w:fldChar w:fldCharType="end"/>
            </w:r>
          </w:hyperlink>
        </w:p>
        <w:p w14:paraId="6309EF0C" w14:textId="59B971D7" w:rsidR="00C506BF" w:rsidRDefault="00C506BF">
          <w:pPr>
            <w:pStyle w:val="TOC1"/>
            <w:tabs>
              <w:tab w:val="right" w:leader="dot" w:pos="9288"/>
            </w:tabs>
            <w:rPr>
              <w:rFonts w:eastAsiaTheme="minorEastAsia"/>
              <w:noProof/>
              <w:sz w:val="24"/>
              <w:szCs w:val="24"/>
              <w:lang w:eastAsia="en-AU"/>
            </w:rPr>
          </w:pPr>
          <w:hyperlink w:anchor="_Toc232877725" w:history="1">
            <w:r w:rsidRPr="00CF3833">
              <w:rPr>
                <w:rStyle w:val="Hyperlink"/>
                <w:rFonts w:ascii="Calibri" w:hAnsi="Calibri" w:cs="Calibri"/>
                <w:b/>
                <w:bCs/>
                <w:noProof/>
              </w:rPr>
              <w:t>3. SCOPE OF SERVICES</w:t>
            </w:r>
            <w:r>
              <w:rPr>
                <w:noProof/>
                <w:webHidden/>
              </w:rPr>
              <w:tab/>
            </w:r>
            <w:r>
              <w:rPr>
                <w:noProof/>
                <w:webHidden/>
              </w:rPr>
              <w:fldChar w:fldCharType="begin"/>
            </w:r>
            <w:r>
              <w:rPr>
                <w:noProof/>
                <w:webHidden/>
              </w:rPr>
              <w:instrText xml:space="preserve"> PAGEREF _Toc232877725 \h </w:instrText>
            </w:r>
            <w:r>
              <w:rPr>
                <w:noProof/>
                <w:webHidden/>
              </w:rPr>
            </w:r>
            <w:r>
              <w:rPr>
                <w:noProof/>
                <w:webHidden/>
              </w:rPr>
              <w:fldChar w:fldCharType="separate"/>
            </w:r>
            <w:r>
              <w:rPr>
                <w:noProof/>
                <w:webHidden/>
              </w:rPr>
              <w:t>6</w:t>
            </w:r>
            <w:r>
              <w:rPr>
                <w:noProof/>
                <w:webHidden/>
              </w:rPr>
              <w:fldChar w:fldCharType="end"/>
            </w:r>
          </w:hyperlink>
        </w:p>
        <w:p w14:paraId="0F24815E" w14:textId="56D7A7AB" w:rsidR="00C506BF" w:rsidRDefault="00C506BF">
          <w:pPr>
            <w:pStyle w:val="TOC1"/>
            <w:tabs>
              <w:tab w:val="right" w:leader="dot" w:pos="9288"/>
            </w:tabs>
            <w:rPr>
              <w:rFonts w:eastAsiaTheme="minorEastAsia"/>
              <w:noProof/>
              <w:sz w:val="24"/>
              <w:szCs w:val="24"/>
              <w:lang w:eastAsia="en-AU"/>
            </w:rPr>
          </w:pPr>
          <w:hyperlink w:anchor="_Toc232877726" w:history="1">
            <w:r w:rsidRPr="00CF3833">
              <w:rPr>
                <w:rStyle w:val="Hyperlink"/>
                <w:rFonts w:ascii="Calibri" w:hAnsi="Calibri" w:cs="Calibri"/>
                <w:b/>
                <w:bCs/>
                <w:noProof/>
              </w:rPr>
              <w:t>4. CLIENT RESPONSIBILITIES</w:t>
            </w:r>
            <w:r>
              <w:rPr>
                <w:noProof/>
                <w:webHidden/>
              </w:rPr>
              <w:tab/>
            </w:r>
            <w:r>
              <w:rPr>
                <w:noProof/>
                <w:webHidden/>
              </w:rPr>
              <w:fldChar w:fldCharType="begin"/>
            </w:r>
            <w:r>
              <w:rPr>
                <w:noProof/>
                <w:webHidden/>
              </w:rPr>
              <w:instrText xml:space="preserve"> PAGEREF _Toc232877726 \h </w:instrText>
            </w:r>
            <w:r>
              <w:rPr>
                <w:noProof/>
                <w:webHidden/>
              </w:rPr>
            </w:r>
            <w:r>
              <w:rPr>
                <w:noProof/>
                <w:webHidden/>
              </w:rPr>
              <w:fldChar w:fldCharType="separate"/>
            </w:r>
            <w:r>
              <w:rPr>
                <w:noProof/>
                <w:webHidden/>
              </w:rPr>
              <w:t>7</w:t>
            </w:r>
            <w:r>
              <w:rPr>
                <w:noProof/>
                <w:webHidden/>
              </w:rPr>
              <w:fldChar w:fldCharType="end"/>
            </w:r>
          </w:hyperlink>
        </w:p>
        <w:p w14:paraId="0683BD1B" w14:textId="2F4E258E" w:rsidR="00C506BF" w:rsidRDefault="00C506BF">
          <w:pPr>
            <w:pStyle w:val="TOC1"/>
            <w:tabs>
              <w:tab w:val="right" w:leader="dot" w:pos="9288"/>
            </w:tabs>
            <w:rPr>
              <w:rFonts w:eastAsiaTheme="minorEastAsia"/>
              <w:noProof/>
              <w:sz w:val="24"/>
              <w:szCs w:val="24"/>
              <w:lang w:eastAsia="en-AU"/>
            </w:rPr>
          </w:pPr>
          <w:hyperlink w:anchor="_Toc232877727" w:history="1">
            <w:r w:rsidRPr="00CF3833">
              <w:rPr>
                <w:rStyle w:val="Hyperlink"/>
                <w:rFonts w:ascii="Calibri" w:eastAsia="Times New Roman" w:hAnsi="Calibri" w:cs="Calibri"/>
                <w:b/>
                <w:bCs/>
                <w:noProof/>
                <w:lang w:eastAsia="en-AU"/>
              </w:rPr>
              <w:t>4A. SELLER INDEMNITY, DOCUMENT DISCLAIMER &amp; AGREED MINIMUM SALE VALUE</w:t>
            </w:r>
            <w:r>
              <w:rPr>
                <w:noProof/>
                <w:webHidden/>
              </w:rPr>
              <w:tab/>
            </w:r>
            <w:r>
              <w:rPr>
                <w:noProof/>
                <w:webHidden/>
              </w:rPr>
              <w:fldChar w:fldCharType="begin"/>
            </w:r>
            <w:r>
              <w:rPr>
                <w:noProof/>
                <w:webHidden/>
              </w:rPr>
              <w:instrText xml:space="preserve"> PAGEREF _Toc232877727 \h </w:instrText>
            </w:r>
            <w:r>
              <w:rPr>
                <w:noProof/>
                <w:webHidden/>
              </w:rPr>
            </w:r>
            <w:r>
              <w:rPr>
                <w:noProof/>
                <w:webHidden/>
              </w:rPr>
              <w:fldChar w:fldCharType="separate"/>
            </w:r>
            <w:r>
              <w:rPr>
                <w:noProof/>
                <w:webHidden/>
              </w:rPr>
              <w:t>9</w:t>
            </w:r>
            <w:r>
              <w:rPr>
                <w:noProof/>
                <w:webHidden/>
              </w:rPr>
              <w:fldChar w:fldCharType="end"/>
            </w:r>
          </w:hyperlink>
        </w:p>
        <w:p w14:paraId="06FA7301" w14:textId="752F92A2" w:rsidR="00C506BF" w:rsidRDefault="00C506BF">
          <w:pPr>
            <w:pStyle w:val="TOC2"/>
            <w:tabs>
              <w:tab w:val="right" w:leader="dot" w:pos="9288"/>
            </w:tabs>
            <w:rPr>
              <w:rFonts w:eastAsiaTheme="minorEastAsia"/>
              <w:noProof/>
              <w:sz w:val="24"/>
              <w:szCs w:val="24"/>
              <w:lang w:eastAsia="en-AU"/>
            </w:rPr>
          </w:pPr>
          <w:hyperlink w:anchor="_Toc232877728" w:history="1">
            <w:r w:rsidRPr="00CF3833">
              <w:rPr>
                <w:rStyle w:val="Hyperlink"/>
                <w:rFonts w:ascii="Calibri" w:eastAsia="Times New Roman" w:hAnsi="Calibri" w:cs="Calibri"/>
                <w:b/>
                <w:bCs/>
                <w:noProof/>
                <w:lang w:eastAsia="en-AU"/>
              </w:rPr>
              <w:t>4A.1 Seller Indemnity &amp; Document Disclaimer</w:t>
            </w:r>
            <w:r>
              <w:rPr>
                <w:noProof/>
                <w:webHidden/>
              </w:rPr>
              <w:tab/>
            </w:r>
            <w:r>
              <w:rPr>
                <w:noProof/>
                <w:webHidden/>
              </w:rPr>
              <w:fldChar w:fldCharType="begin"/>
            </w:r>
            <w:r>
              <w:rPr>
                <w:noProof/>
                <w:webHidden/>
              </w:rPr>
              <w:instrText xml:space="preserve"> PAGEREF _Toc232877728 \h </w:instrText>
            </w:r>
            <w:r>
              <w:rPr>
                <w:noProof/>
                <w:webHidden/>
              </w:rPr>
            </w:r>
            <w:r>
              <w:rPr>
                <w:noProof/>
                <w:webHidden/>
              </w:rPr>
              <w:fldChar w:fldCharType="separate"/>
            </w:r>
            <w:r>
              <w:rPr>
                <w:noProof/>
                <w:webHidden/>
              </w:rPr>
              <w:t>9</w:t>
            </w:r>
            <w:r>
              <w:rPr>
                <w:noProof/>
                <w:webHidden/>
              </w:rPr>
              <w:fldChar w:fldCharType="end"/>
            </w:r>
          </w:hyperlink>
        </w:p>
        <w:p w14:paraId="511A97B2" w14:textId="0D926B7E" w:rsidR="00C506BF" w:rsidRDefault="00C506BF">
          <w:pPr>
            <w:pStyle w:val="TOC2"/>
            <w:tabs>
              <w:tab w:val="right" w:leader="dot" w:pos="9288"/>
            </w:tabs>
            <w:rPr>
              <w:rFonts w:eastAsiaTheme="minorEastAsia"/>
              <w:noProof/>
              <w:sz w:val="24"/>
              <w:szCs w:val="24"/>
              <w:lang w:eastAsia="en-AU"/>
            </w:rPr>
          </w:pPr>
          <w:hyperlink w:anchor="_Toc232877729" w:history="1">
            <w:r w:rsidRPr="00CF3833">
              <w:rPr>
                <w:rStyle w:val="Hyperlink"/>
                <w:rFonts w:ascii="Calibri" w:eastAsia="Times New Roman" w:hAnsi="Calibri" w:cs="Calibri"/>
                <w:b/>
                <w:bCs/>
                <w:noProof/>
                <w:lang w:eastAsia="en-AU"/>
              </w:rPr>
              <w:t>4A.2 Agreed Minimum Estimated Sale Value</w:t>
            </w:r>
            <w:r>
              <w:rPr>
                <w:noProof/>
                <w:webHidden/>
              </w:rPr>
              <w:tab/>
            </w:r>
            <w:r>
              <w:rPr>
                <w:noProof/>
                <w:webHidden/>
              </w:rPr>
              <w:fldChar w:fldCharType="begin"/>
            </w:r>
            <w:r>
              <w:rPr>
                <w:noProof/>
                <w:webHidden/>
              </w:rPr>
              <w:instrText xml:space="preserve"> PAGEREF _Toc232877729 \h </w:instrText>
            </w:r>
            <w:r>
              <w:rPr>
                <w:noProof/>
                <w:webHidden/>
              </w:rPr>
            </w:r>
            <w:r>
              <w:rPr>
                <w:noProof/>
                <w:webHidden/>
              </w:rPr>
              <w:fldChar w:fldCharType="separate"/>
            </w:r>
            <w:r>
              <w:rPr>
                <w:noProof/>
                <w:webHidden/>
              </w:rPr>
              <w:t>12</w:t>
            </w:r>
            <w:r>
              <w:rPr>
                <w:noProof/>
                <w:webHidden/>
              </w:rPr>
              <w:fldChar w:fldCharType="end"/>
            </w:r>
          </w:hyperlink>
        </w:p>
        <w:p w14:paraId="043A798F" w14:textId="3E7F8BF2" w:rsidR="00C506BF" w:rsidRDefault="00C506BF">
          <w:pPr>
            <w:pStyle w:val="TOC3"/>
            <w:tabs>
              <w:tab w:val="right" w:leader="dot" w:pos="9288"/>
            </w:tabs>
            <w:rPr>
              <w:rFonts w:eastAsiaTheme="minorEastAsia"/>
              <w:noProof/>
              <w:sz w:val="24"/>
              <w:szCs w:val="24"/>
              <w:lang w:eastAsia="en-AU"/>
            </w:rPr>
          </w:pPr>
          <w:hyperlink w:anchor="_Toc232877730" w:history="1">
            <w:r w:rsidRPr="00CF3833">
              <w:rPr>
                <w:rStyle w:val="Hyperlink"/>
                <w:rFonts w:ascii="Calibri" w:eastAsia="Times New Roman" w:hAnsi="Calibri" w:cs="Calibri"/>
                <w:b/>
                <w:bCs/>
                <w:noProof/>
                <w:kern w:val="0"/>
                <w:lang w:eastAsia="en-AU"/>
                <w14:ligatures w14:val="none"/>
              </w:rPr>
              <w:t>Agreed Minimum Estimated Sale Value</w:t>
            </w:r>
            <w:r>
              <w:rPr>
                <w:noProof/>
                <w:webHidden/>
              </w:rPr>
              <w:tab/>
            </w:r>
            <w:r>
              <w:rPr>
                <w:noProof/>
                <w:webHidden/>
              </w:rPr>
              <w:fldChar w:fldCharType="begin"/>
            </w:r>
            <w:r>
              <w:rPr>
                <w:noProof/>
                <w:webHidden/>
              </w:rPr>
              <w:instrText xml:space="preserve"> PAGEREF _Toc232877730 \h </w:instrText>
            </w:r>
            <w:r>
              <w:rPr>
                <w:noProof/>
                <w:webHidden/>
              </w:rPr>
            </w:r>
            <w:r>
              <w:rPr>
                <w:noProof/>
                <w:webHidden/>
              </w:rPr>
              <w:fldChar w:fldCharType="separate"/>
            </w:r>
            <w:r>
              <w:rPr>
                <w:noProof/>
                <w:webHidden/>
              </w:rPr>
              <w:t>12</w:t>
            </w:r>
            <w:r>
              <w:rPr>
                <w:noProof/>
                <w:webHidden/>
              </w:rPr>
              <w:fldChar w:fldCharType="end"/>
            </w:r>
          </w:hyperlink>
        </w:p>
        <w:p w14:paraId="52561A05" w14:textId="34BF648E" w:rsidR="00C506BF" w:rsidRDefault="00C506BF">
          <w:pPr>
            <w:pStyle w:val="TOC1"/>
            <w:tabs>
              <w:tab w:val="right" w:leader="dot" w:pos="9288"/>
            </w:tabs>
            <w:rPr>
              <w:rFonts w:eastAsiaTheme="minorEastAsia"/>
              <w:noProof/>
              <w:sz w:val="24"/>
              <w:szCs w:val="24"/>
              <w:lang w:eastAsia="en-AU"/>
            </w:rPr>
          </w:pPr>
          <w:hyperlink w:anchor="_Toc232877731" w:history="1">
            <w:r w:rsidRPr="00CF3833">
              <w:rPr>
                <w:rStyle w:val="Hyperlink"/>
                <w:rFonts w:ascii="Calibri" w:eastAsia="Times New Roman" w:hAnsi="Calibri" w:cs="Calibri"/>
                <w:b/>
                <w:bCs/>
                <w:noProof/>
                <w:lang w:eastAsia="en-AU"/>
              </w:rPr>
              <w:t>5. SERVICE FEES, PHASES &amp; PAYMENT TERMS</w:t>
            </w:r>
            <w:r>
              <w:rPr>
                <w:noProof/>
                <w:webHidden/>
              </w:rPr>
              <w:tab/>
            </w:r>
            <w:r>
              <w:rPr>
                <w:noProof/>
                <w:webHidden/>
              </w:rPr>
              <w:fldChar w:fldCharType="begin"/>
            </w:r>
            <w:r>
              <w:rPr>
                <w:noProof/>
                <w:webHidden/>
              </w:rPr>
              <w:instrText xml:space="preserve"> PAGEREF _Toc232877731 \h </w:instrText>
            </w:r>
            <w:r>
              <w:rPr>
                <w:noProof/>
                <w:webHidden/>
              </w:rPr>
            </w:r>
            <w:r>
              <w:rPr>
                <w:noProof/>
                <w:webHidden/>
              </w:rPr>
              <w:fldChar w:fldCharType="separate"/>
            </w:r>
            <w:r>
              <w:rPr>
                <w:noProof/>
                <w:webHidden/>
              </w:rPr>
              <w:t>14</w:t>
            </w:r>
            <w:r>
              <w:rPr>
                <w:noProof/>
                <w:webHidden/>
              </w:rPr>
              <w:fldChar w:fldCharType="end"/>
            </w:r>
          </w:hyperlink>
        </w:p>
        <w:p w14:paraId="4C311F10" w14:textId="5BCD3965" w:rsidR="00C506BF" w:rsidRDefault="00C506BF">
          <w:pPr>
            <w:pStyle w:val="TOC2"/>
            <w:tabs>
              <w:tab w:val="right" w:leader="dot" w:pos="9288"/>
            </w:tabs>
            <w:rPr>
              <w:rFonts w:eastAsiaTheme="minorEastAsia"/>
              <w:noProof/>
              <w:sz w:val="24"/>
              <w:szCs w:val="24"/>
              <w:lang w:eastAsia="en-AU"/>
            </w:rPr>
          </w:pPr>
          <w:hyperlink w:anchor="_Toc232877732" w:history="1">
            <w:r w:rsidRPr="00CF3833">
              <w:rPr>
                <w:rStyle w:val="Hyperlink"/>
                <w:rFonts w:ascii="Calibri" w:eastAsia="Times New Roman" w:hAnsi="Calibri" w:cs="Calibri"/>
                <w:b/>
                <w:bCs/>
                <w:noProof/>
                <w:lang w:eastAsia="en-AU"/>
              </w:rPr>
              <w:t>5.1 PHASE 1 – INITIAL ENGAGEMENT</w:t>
            </w:r>
            <w:r>
              <w:rPr>
                <w:noProof/>
                <w:webHidden/>
              </w:rPr>
              <w:tab/>
            </w:r>
            <w:r>
              <w:rPr>
                <w:noProof/>
                <w:webHidden/>
              </w:rPr>
              <w:fldChar w:fldCharType="begin"/>
            </w:r>
            <w:r>
              <w:rPr>
                <w:noProof/>
                <w:webHidden/>
              </w:rPr>
              <w:instrText xml:space="preserve"> PAGEREF _Toc232877732 \h </w:instrText>
            </w:r>
            <w:r>
              <w:rPr>
                <w:noProof/>
                <w:webHidden/>
              </w:rPr>
            </w:r>
            <w:r>
              <w:rPr>
                <w:noProof/>
                <w:webHidden/>
              </w:rPr>
              <w:fldChar w:fldCharType="separate"/>
            </w:r>
            <w:r>
              <w:rPr>
                <w:noProof/>
                <w:webHidden/>
              </w:rPr>
              <w:t>14</w:t>
            </w:r>
            <w:r>
              <w:rPr>
                <w:noProof/>
                <w:webHidden/>
              </w:rPr>
              <w:fldChar w:fldCharType="end"/>
            </w:r>
          </w:hyperlink>
        </w:p>
        <w:p w14:paraId="13817C36" w14:textId="3D90B60C" w:rsidR="00C506BF" w:rsidRDefault="00C506BF">
          <w:pPr>
            <w:pStyle w:val="TOC3"/>
            <w:tabs>
              <w:tab w:val="right" w:leader="dot" w:pos="9288"/>
            </w:tabs>
            <w:rPr>
              <w:rFonts w:eastAsiaTheme="minorEastAsia"/>
              <w:noProof/>
              <w:sz w:val="24"/>
              <w:szCs w:val="24"/>
              <w:lang w:eastAsia="en-AU"/>
            </w:rPr>
          </w:pPr>
          <w:hyperlink w:anchor="_Toc232877733" w:history="1">
            <w:r w:rsidRPr="00CF3833">
              <w:rPr>
                <w:rStyle w:val="Hyperlink"/>
                <w:rFonts w:ascii="Calibri" w:eastAsia="Times New Roman" w:hAnsi="Calibri" w:cs="Calibri"/>
                <w:b/>
                <w:bCs/>
                <w:noProof/>
                <w:kern w:val="0"/>
                <w:lang w:eastAsia="en-AU"/>
                <w14:ligatures w14:val="none"/>
              </w:rPr>
              <w:t>Stage 1 – Initial Engagement</w:t>
            </w:r>
            <w:r>
              <w:rPr>
                <w:noProof/>
                <w:webHidden/>
              </w:rPr>
              <w:tab/>
            </w:r>
            <w:r>
              <w:rPr>
                <w:noProof/>
                <w:webHidden/>
              </w:rPr>
              <w:fldChar w:fldCharType="begin"/>
            </w:r>
            <w:r>
              <w:rPr>
                <w:noProof/>
                <w:webHidden/>
              </w:rPr>
              <w:instrText xml:space="preserve"> PAGEREF _Toc232877733 \h </w:instrText>
            </w:r>
            <w:r>
              <w:rPr>
                <w:noProof/>
                <w:webHidden/>
              </w:rPr>
            </w:r>
            <w:r>
              <w:rPr>
                <w:noProof/>
                <w:webHidden/>
              </w:rPr>
              <w:fldChar w:fldCharType="separate"/>
            </w:r>
            <w:r>
              <w:rPr>
                <w:noProof/>
                <w:webHidden/>
              </w:rPr>
              <w:t>14</w:t>
            </w:r>
            <w:r>
              <w:rPr>
                <w:noProof/>
                <w:webHidden/>
              </w:rPr>
              <w:fldChar w:fldCharType="end"/>
            </w:r>
          </w:hyperlink>
        </w:p>
        <w:p w14:paraId="6986DD76" w14:textId="137AA507" w:rsidR="00C506BF" w:rsidRDefault="00C506BF">
          <w:pPr>
            <w:pStyle w:val="TOC3"/>
            <w:tabs>
              <w:tab w:val="right" w:leader="dot" w:pos="9288"/>
            </w:tabs>
            <w:rPr>
              <w:rFonts w:eastAsiaTheme="minorEastAsia"/>
              <w:noProof/>
              <w:sz w:val="24"/>
              <w:szCs w:val="24"/>
              <w:lang w:eastAsia="en-AU"/>
            </w:rPr>
          </w:pPr>
          <w:hyperlink w:anchor="_Toc232877734" w:history="1">
            <w:r w:rsidRPr="00CF3833">
              <w:rPr>
                <w:rStyle w:val="Hyperlink"/>
                <w:rFonts w:ascii="Calibri" w:eastAsia="Times New Roman" w:hAnsi="Calibri" w:cs="Calibri"/>
                <w:b/>
                <w:bCs/>
                <w:noProof/>
                <w:kern w:val="0"/>
                <w:lang w:eastAsia="en-AU"/>
                <w14:ligatures w14:val="none"/>
              </w:rPr>
              <w:t>Payment Amount &amp; Due Date</w:t>
            </w:r>
            <w:r>
              <w:rPr>
                <w:noProof/>
                <w:webHidden/>
              </w:rPr>
              <w:tab/>
            </w:r>
            <w:r>
              <w:rPr>
                <w:noProof/>
                <w:webHidden/>
              </w:rPr>
              <w:fldChar w:fldCharType="begin"/>
            </w:r>
            <w:r>
              <w:rPr>
                <w:noProof/>
                <w:webHidden/>
              </w:rPr>
              <w:instrText xml:space="preserve"> PAGEREF _Toc232877734 \h </w:instrText>
            </w:r>
            <w:r>
              <w:rPr>
                <w:noProof/>
                <w:webHidden/>
              </w:rPr>
            </w:r>
            <w:r>
              <w:rPr>
                <w:noProof/>
                <w:webHidden/>
              </w:rPr>
              <w:fldChar w:fldCharType="separate"/>
            </w:r>
            <w:r>
              <w:rPr>
                <w:noProof/>
                <w:webHidden/>
              </w:rPr>
              <w:t>14</w:t>
            </w:r>
            <w:r>
              <w:rPr>
                <w:noProof/>
                <w:webHidden/>
              </w:rPr>
              <w:fldChar w:fldCharType="end"/>
            </w:r>
          </w:hyperlink>
        </w:p>
        <w:p w14:paraId="75EADA65" w14:textId="6FA83072" w:rsidR="00C506BF" w:rsidRDefault="00C506BF">
          <w:pPr>
            <w:pStyle w:val="TOC2"/>
            <w:tabs>
              <w:tab w:val="right" w:leader="dot" w:pos="9288"/>
            </w:tabs>
            <w:rPr>
              <w:rFonts w:eastAsiaTheme="minorEastAsia"/>
              <w:noProof/>
              <w:sz w:val="24"/>
              <w:szCs w:val="24"/>
              <w:lang w:eastAsia="en-AU"/>
            </w:rPr>
          </w:pPr>
          <w:hyperlink w:anchor="_Toc232877735" w:history="1">
            <w:r w:rsidRPr="00CF3833">
              <w:rPr>
                <w:rStyle w:val="Hyperlink"/>
                <w:rFonts w:ascii="Calibri" w:eastAsia="Times New Roman" w:hAnsi="Calibri" w:cs="Calibri"/>
                <w:b/>
                <w:bCs/>
                <w:noProof/>
                <w:lang w:eastAsia="en-AU"/>
              </w:rPr>
              <w:t>5.2 PHASE 2 – EXCLUSIVE SALE ENGAGEMENT</w:t>
            </w:r>
            <w:r>
              <w:rPr>
                <w:noProof/>
                <w:webHidden/>
              </w:rPr>
              <w:tab/>
            </w:r>
            <w:r>
              <w:rPr>
                <w:noProof/>
                <w:webHidden/>
              </w:rPr>
              <w:fldChar w:fldCharType="begin"/>
            </w:r>
            <w:r>
              <w:rPr>
                <w:noProof/>
                <w:webHidden/>
              </w:rPr>
              <w:instrText xml:space="preserve"> PAGEREF _Toc232877735 \h </w:instrText>
            </w:r>
            <w:r>
              <w:rPr>
                <w:noProof/>
                <w:webHidden/>
              </w:rPr>
            </w:r>
            <w:r>
              <w:rPr>
                <w:noProof/>
                <w:webHidden/>
              </w:rPr>
              <w:fldChar w:fldCharType="separate"/>
            </w:r>
            <w:r>
              <w:rPr>
                <w:noProof/>
                <w:webHidden/>
              </w:rPr>
              <w:t>15</w:t>
            </w:r>
            <w:r>
              <w:rPr>
                <w:noProof/>
                <w:webHidden/>
              </w:rPr>
              <w:fldChar w:fldCharType="end"/>
            </w:r>
          </w:hyperlink>
        </w:p>
        <w:p w14:paraId="4DC94F6C" w14:textId="113820F6" w:rsidR="00C506BF" w:rsidRDefault="00C506BF">
          <w:pPr>
            <w:pStyle w:val="TOC3"/>
            <w:tabs>
              <w:tab w:val="right" w:leader="dot" w:pos="9288"/>
            </w:tabs>
            <w:rPr>
              <w:rFonts w:eastAsiaTheme="minorEastAsia"/>
              <w:noProof/>
              <w:sz w:val="24"/>
              <w:szCs w:val="24"/>
              <w:lang w:eastAsia="en-AU"/>
            </w:rPr>
          </w:pPr>
          <w:hyperlink w:anchor="_Toc232877736" w:history="1">
            <w:r w:rsidRPr="00CF3833">
              <w:rPr>
                <w:rStyle w:val="Hyperlink"/>
                <w:rFonts w:ascii="Calibri" w:eastAsia="Times New Roman" w:hAnsi="Calibri" w:cs="Calibri"/>
                <w:b/>
                <w:bCs/>
                <w:noProof/>
                <w:kern w:val="0"/>
                <w:lang w:eastAsia="en-AU"/>
                <w14:ligatures w14:val="none"/>
              </w:rPr>
              <w:t>Agreed Minimum Sale Price</w:t>
            </w:r>
            <w:r>
              <w:rPr>
                <w:noProof/>
                <w:webHidden/>
              </w:rPr>
              <w:tab/>
            </w:r>
            <w:r>
              <w:rPr>
                <w:noProof/>
                <w:webHidden/>
              </w:rPr>
              <w:fldChar w:fldCharType="begin"/>
            </w:r>
            <w:r>
              <w:rPr>
                <w:noProof/>
                <w:webHidden/>
              </w:rPr>
              <w:instrText xml:space="preserve"> PAGEREF _Toc232877736 \h </w:instrText>
            </w:r>
            <w:r>
              <w:rPr>
                <w:noProof/>
                <w:webHidden/>
              </w:rPr>
            </w:r>
            <w:r>
              <w:rPr>
                <w:noProof/>
                <w:webHidden/>
              </w:rPr>
              <w:fldChar w:fldCharType="separate"/>
            </w:r>
            <w:r>
              <w:rPr>
                <w:noProof/>
                <w:webHidden/>
              </w:rPr>
              <w:t>16</w:t>
            </w:r>
            <w:r>
              <w:rPr>
                <w:noProof/>
                <w:webHidden/>
              </w:rPr>
              <w:fldChar w:fldCharType="end"/>
            </w:r>
          </w:hyperlink>
        </w:p>
        <w:p w14:paraId="3EF8D074" w14:textId="2D05F738" w:rsidR="00C506BF" w:rsidRDefault="00C506BF">
          <w:pPr>
            <w:pStyle w:val="TOC3"/>
            <w:tabs>
              <w:tab w:val="right" w:leader="dot" w:pos="9288"/>
            </w:tabs>
            <w:rPr>
              <w:rFonts w:eastAsiaTheme="minorEastAsia"/>
              <w:noProof/>
              <w:sz w:val="24"/>
              <w:szCs w:val="24"/>
              <w:lang w:eastAsia="en-AU"/>
            </w:rPr>
          </w:pPr>
          <w:hyperlink w:anchor="_Toc232877737" w:history="1">
            <w:r w:rsidRPr="00CF3833">
              <w:rPr>
                <w:rStyle w:val="Hyperlink"/>
                <w:rFonts w:ascii="Calibri" w:eastAsia="Times New Roman" w:hAnsi="Calibri" w:cs="Calibri"/>
                <w:b/>
                <w:bCs/>
                <w:noProof/>
                <w:kern w:val="0"/>
                <w:lang w:eastAsia="en-AU"/>
                <w14:ligatures w14:val="none"/>
              </w:rPr>
              <w:t>One Hundred and Eighty (180) Days</w:t>
            </w:r>
            <w:r>
              <w:rPr>
                <w:noProof/>
                <w:webHidden/>
              </w:rPr>
              <w:tab/>
            </w:r>
            <w:r>
              <w:rPr>
                <w:noProof/>
                <w:webHidden/>
              </w:rPr>
              <w:fldChar w:fldCharType="begin"/>
            </w:r>
            <w:r>
              <w:rPr>
                <w:noProof/>
                <w:webHidden/>
              </w:rPr>
              <w:instrText xml:space="preserve"> PAGEREF _Toc232877737 \h </w:instrText>
            </w:r>
            <w:r>
              <w:rPr>
                <w:noProof/>
                <w:webHidden/>
              </w:rPr>
            </w:r>
            <w:r>
              <w:rPr>
                <w:noProof/>
                <w:webHidden/>
              </w:rPr>
              <w:fldChar w:fldCharType="separate"/>
            </w:r>
            <w:r>
              <w:rPr>
                <w:noProof/>
                <w:webHidden/>
              </w:rPr>
              <w:t>16</w:t>
            </w:r>
            <w:r>
              <w:rPr>
                <w:noProof/>
                <w:webHidden/>
              </w:rPr>
              <w:fldChar w:fldCharType="end"/>
            </w:r>
          </w:hyperlink>
        </w:p>
        <w:p w14:paraId="6A61D365" w14:textId="20998DD0" w:rsidR="00C506BF" w:rsidRDefault="00C506BF">
          <w:pPr>
            <w:pStyle w:val="TOC2"/>
            <w:tabs>
              <w:tab w:val="right" w:leader="dot" w:pos="9288"/>
            </w:tabs>
            <w:rPr>
              <w:rFonts w:eastAsiaTheme="minorEastAsia"/>
              <w:noProof/>
              <w:sz w:val="24"/>
              <w:szCs w:val="24"/>
              <w:lang w:eastAsia="en-AU"/>
            </w:rPr>
          </w:pPr>
          <w:hyperlink w:anchor="_Toc232877738" w:history="1">
            <w:r w:rsidRPr="00CF3833">
              <w:rPr>
                <w:rStyle w:val="Hyperlink"/>
                <w:rFonts w:ascii="Calibri" w:eastAsia="Times New Roman" w:hAnsi="Calibri" w:cs="Calibri"/>
                <w:b/>
                <w:bCs/>
                <w:noProof/>
                <w:lang w:eastAsia="en-AU"/>
              </w:rPr>
              <w:t>5.2A NON-CIRCUMVENTION, EXCLUSIVE COMMUNICATION &amp; COMMISSION PROTECTION</w:t>
            </w:r>
            <w:r>
              <w:rPr>
                <w:noProof/>
                <w:webHidden/>
              </w:rPr>
              <w:tab/>
            </w:r>
            <w:r>
              <w:rPr>
                <w:noProof/>
                <w:webHidden/>
              </w:rPr>
              <w:fldChar w:fldCharType="begin"/>
            </w:r>
            <w:r>
              <w:rPr>
                <w:noProof/>
                <w:webHidden/>
              </w:rPr>
              <w:instrText xml:space="preserve"> PAGEREF _Toc232877738 \h </w:instrText>
            </w:r>
            <w:r>
              <w:rPr>
                <w:noProof/>
                <w:webHidden/>
              </w:rPr>
            </w:r>
            <w:r>
              <w:rPr>
                <w:noProof/>
                <w:webHidden/>
              </w:rPr>
              <w:fldChar w:fldCharType="separate"/>
            </w:r>
            <w:r>
              <w:rPr>
                <w:noProof/>
                <w:webHidden/>
              </w:rPr>
              <w:t>17</w:t>
            </w:r>
            <w:r>
              <w:rPr>
                <w:noProof/>
                <w:webHidden/>
              </w:rPr>
              <w:fldChar w:fldCharType="end"/>
            </w:r>
          </w:hyperlink>
        </w:p>
        <w:p w14:paraId="45F7C10D" w14:textId="2778D585" w:rsidR="00C506BF" w:rsidRDefault="00C506BF">
          <w:pPr>
            <w:pStyle w:val="TOC3"/>
            <w:tabs>
              <w:tab w:val="right" w:leader="dot" w:pos="9288"/>
            </w:tabs>
            <w:rPr>
              <w:rFonts w:eastAsiaTheme="minorEastAsia"/>
              <w:noProof/>
              <w:sz w:val="24"/>
              <w:szCs w:val="24"/>
              <w:lang w:eastAsia="en-AU"/>
            </w:rPr>
          </w:pPr>
          <w:hyperlink w:anchor="_Toc232877739" w:history="1">
            <w:r w:rsidRPr="00CF3833">
              <w:rPr>
                <w:rStyle w:val="Hyperlink"/>
                <w:rFonts w:ascii="Calibri" w:eastAsia="Times New Roman" w:hAnsi="Calibri" w:cs="Calibri"/>
                <w:b/>
                <w:bCs/>
                <w:noProof/>
                <w:kern w:val="0"/>
                <w:lang w:eastAsia="en-AU"/>
                <w14:ligatures w14:val="none"/>
              </w:rPr>
              <w:t>Protected Introduction Period</w:t>
            </w:r>
            <w:r>
              <w:rPr>
                <w:noProof/>
                <w:webHidden/>
              </w:rPr>
              <w:tab/>
            </w:r>
            <w:r>
              <w:rPr>
                <w:noProof/>
                <w:webHidden/>
              </w:rPr>
              <w:fldChar w:fldCharType="begin"/>
            </w:r>
            <w:r>
              <w:rPr>
                <w:noProof/>
                <w:webHidden/>
              </w:rPr>
              <w:instrText xml:space="preserve"> PAGEREF _Toc232877739 \h </w:instrText>
            </w:r>
            <w:r>
              <w:rPr>
                <w:noProof/>
                <w:webHidden/>
              </w:rPr>
            </w:r>
            <w:r>
              <w:rPr>
                <w:noProof/>
                <w:webHidden/>
              </w:rPr>
              <w:fldChar w:fldCharType="separate"/>
            </w:r>
            <w:r>
              <w:rPr>
                <w:noProof/>
                <w:webHidden/>
              </w:rPr>
              <w:t>17</w:t>
            </w:r>
            <w:r>
              <w:rPr>
                <w:noProof/>
                <w:webHidden/>
              </w:rPr>
              <w:fldChar w:fldCharType="end"/>
            </w:r>
          </w:hyperlink>
        </w:p>
        <w:p w14:paraId="4CB5F720" w14:textId="6F3972D1" w:rsidR="00C506BF" w:rsidRDefault="00C506BF">
          <w:pPr>
            <w:pStyle w:val="TOC3"/>
            <w:tabs>
              <w:tab w:val="right" w:leader="dot" w:pos="9288"/>
            </w:tabs>
            <w:rPr>
              <w:rFonts w:eastAsiaTheme="minorEastAsia"/>
              <w:noProof/>
              <w:sz w:val="24"/>
              <w:szCs w:val="24"/>
              <w:lang w:eastAsia="en-AU"/>
            </w:rPr>
          </w:pPr>
          <w:hyperlink w:anchor="_Toc232877740" w:history="1">
            <w:r w:rsidRPr="00CF3833">
              <w:rPr>
                <w:rStyle w:val="Hyperlink"/>
                <w:rFonts w:ascii="Calibri" w:eastAsia="Times New Roman" w:hAnsi="Calibri" w:cs="Calibri"/>
                <w:b/>
                <w:bCs/>
                <w:noProof/>
                <w:kern w:val="0"/>
                <w:lang w:eastAsia="en-AU"/>
                <w14:ligatures w14:val="none"/>
              </w:rPr>
              <w:t>During the Agreement</w:t>
            </w:r>
            <w:r>
              <w:rPr>
                <w:noProof/>
                <w:webHidden/>
              </w:rPr>
              <w:tab/>
            </w:r>
            <w:r>
              <w:rPr>
                <w:noProof/>
                <w:webHidden/>
              </w:rPr>
              <w:fldChar w:fldCharType="begin"/>
            </w:r>
            <w:r>
              <w:rPr>
                <w:noProof/>
                <w:webHidden/>
              </w:rPr>
              <w:instrText xml:space="preserve"> PAGEREF _Toc232877740 \h </w:instrText>
            </w:r>
            <w:r>
              <w:rPr>
                <w:noProof/>
                <w:webHidden/>
              </w:rPr>
            </w:r>
            <w:r>
              <w:rPr>
                <w:noProof/>
                <w:webHidden/>
              </w:rPr>
              <w:fldChar w:fldCharType="separate"/>
            </w:r>
            <w:r>
              <w:rPr>
                <w:noProof/>
                <w:webHidden/>
              </w:rPr>
              <w:t>17</w:t>
            </w:r>
            <w:r>
              <w:rPr>
                <w:noProof/>
                <w:webHidden/>
              </w:rPr>
              <w:fldChar w:fldCharType="end"/>
            </w:r>
          </w:hyperlink>
        </w:p>
        <w:p w14:paraId="7BD65393" w14:textId="573D8AF2" w:rsidR="00C506BF" w:rsidRDefault="00C506BF">
          <w:pPr>
            <w:pStyle w:val="TOC3"/>
            <w:tabs>
              <w:tab w:val="right" w:leader="dot" w:pos="9288"/>
            </w:tabs>
            <w:rPr>
              <w:rFonts w:eastAsiaTheme="minorEastAsia"/>
              <w:noProof/>
              <w:sz w:val="24"/>
              <w:szCs w:val="24"/>
              <w:lang w:eastAsia="en-AU"/>
            </w:rPr>
          </w:pPr>
          <w:hyperlink w:anchor="_Toc232877741" w:history="1">
            <w:r w:rsidRPr="00CF3833">
              <w:rPr>
                <w:rStyle w:val="Hyperlink"/>
                <w:rFonts w:ascii="Calibri" w:eastAsia="Times New Roman" w:hAnsi="Calibri" w:cs="Calibri"/>
                <w:b/>
                <w:bCs/>
                <w:noProof/>
                <w:kern w:val="0"/>
                <w:lang w:eastAsia="en-AU"/>
                <w14:ligatures w14:val="none"/>
              </w:rPr>
              <w:t>Twenty-Four (24) Months from Buyer Introduction</w:t>
            </w:r>
            <w:r>
              <w:rPr>
                <w:noProof/>
                <w:webHidden/>
              </w:rPr>
              <w:tab/>
            </w:r>
            <w:r>
              <w:rPr>
                <w:noProof/>
                <w:webHidden/>
              </w:rPr>
              <w:fldChar w:fldCharType="begin"/>
            </w:r>
            <w:r>
              <w:rPr>
                <w:noProof/>
                <w:webHidden/>
              </w:rPr>
              <w:instrText xml:space="preserve"> PAGEREF _Toc232877741 \h </w:instrText>
            </w:r>
            <w:r>
              <w:rPr>
                <w:noProof/>
                <w:webHidden/>
              </w:rPr>
            </w:r>
            <w:r>
              <w:rPr>
                <w:noProof/>
                <w:webHidden/>
              </w:rPr>
              <w:fldChar w:fldCharType="separate"/>
            </w:r>
            <w:r>
              <w:rPr>
                <w:noProof/>
                <w:webHidden/>
              </w:rPr>
              <w:t>17</w:t>
            </w:r>
            <w:r>
              <w:rPr>
                <w:noProof/>
                <w:webHidden/>
              </w:rPr>
              <w:fldChar w:fldCharType="end"/>
            </w:r>
          </w:hyperlink>
        </w:p>
        <w:p w14:paraId="68511D25" w14:textId="2E459576" w:rsidR="00C506BF" w:rsidRDefault="00C506BF">
          <w:pPr>
            <w:pStyle w:val="TOC2"/>
            <w:tabs>
              <w:tab w:val="right" w:leader="dot" w:pos="9288"/>
            </w:tabs>
            <w:rPr>
              <w:rFonts w:eastAsiaTheme="minorEastAsia"/>
              <w:noProof/>
              <w:sz w:val="24"/>
              <w:szCs w:val="24"/>
              <w:lang w:eastAsia="en-AU"/>
            </w:rPr>
          </w:pPr>
          <w:hyperlink w:anchor="_Toc232877742" w:history="1">
            <w:r w:rsidRPr="00CF3833">
              <w:rPr>
                <w:rStyle w:val="Hyperlink"/>
                <w:rFonts w:ascii="Calibri" w:eastAsia="Times New Roman" w:hAnsi="Calibri" w:cs="Calibri"/>
                <w:b/>
                <w:bCs/>
                <w:noProof/>
                <w:lang w:eastAsia="en-AU"/>
              </w:rPr>
              <w:t>5.3 STAGE-BASED PHASE 2 SERVICE DELIVERY</w:t>
            </w:r>
            <w:r>
              <w:rPr>
                <w:noProof/>
                <w:webHidden/>
              </w:rPr>
              <w:tab/>
            </w:r>
            <w:r>
              <w:rPr>
                <w:noProof/>
                <w:webHidden/>
              </w:rPr>
              <w:fldChar w:fldCharType="begin"/>
            </w:r>
            <w:r>
              <w:rPr>
                <w:noProof/>
                <w:webHidden/>
              </w:rPr>
              <w:instrText xml:space="preserve"> PAGEREF _Toc232877742 \h </w:instrText>
            </w:r>
            <w:r>
              <w:rPr>
                <w:noProof/>
                <w:webHidden/>
              </w:rPr>
            </w:r>
            <w:r>
              <w:rPr>
                <w:noProof/>
                <w:webHidden/>
              </w:rPr>
              <w:fldChar w:fldCharType="separate"/>
            </w:r>
            <w:r>
              <w:rPr>
                <w:noProof/>
                <w:webHidden/>
              </w:rPr>
              <w:t>17</w:t>
            </w:r>
            <w:r>
              <w:rPr>
                <w:noProof/>
                <w:webHidden/>
              </w:rPr>
              <w:fldChar w:fldCharType="end"/>
            </w:r>
          </w:hyperlink>
        </w:p>
        <w:p w14:paraId="0AD80044" w14:textId="5C18162A" w:rsidR="00C506BF" w:rsidRDefault="00C506BF">
          <w:pPr>
            <w:pStyle w:val="TOC2"/>
            <w:tabs>
              <w:tab w:val="right" w:leader="dot" w:pos="9288"/>
            </w:tabs>
            <w:rPr>
              <w:rFonts w:eastAsiaTheme="minorEastAsia"/>
              <w:noProof/>
              <w:sz w:val="24"/>
              <w:szCs w:val="24"/>
              <w:lang w:eastAsia="en-AU"/>
            </w:rPr>
          </w:pPr>
          <w:hyperlink w:anchor="_Toc232877743" w:history="1">
            <w:r w:rsidRPr="00CF3833">
              <w:rPr>
                <w:rStyle w:val="Hyperlink"/>
                <w:rFonts w:ascii="Calibri" w:eastAsia="Times New Roman" w:hAnsi="Calibri" w:cs="Calibri"/>
                <w:b/>
                <w:bCs/>
                <w:noProof/>
                <w:kern w:val="0"/>
                <w:lang w:eastAsia="en-AU"/>
                <w14:ligatures w14:val="none"/>
              </w:rPr>
              <w:t>Stage 1 – Property Preparation &amp; Assessment</w:t>
            </w:r>
            <w:r>
              <w:rPr>
                <w:noProof/>
                <w:webHidden/>
              </w:rPr>
              <w:tab/>
            </w:r>
            <w:r>
              <w:rPr>
                <w:noProof/>
                <w:webHidden/>
              </w:rPr>
              <w:fldChar w:fldCharType="begin"/>
            </w:r>
            <w:r>
              <w:rPr>
                <w:noProof/>
                <w:webHidden/>
              </w:rPr>
              <w:instrText xml:space="preserve"> PAGEREF _Toc232877743 \h </w:instrText>
            </w:r>
            <w:r>
              <w:rPr>
                <w:noProof/>
                <w:webHidden/>
              </w:rPr>
            </w:r>
            <w:r>
              <w:rPr>
                <w:noProof/>
                <w:webHidden/>
              </w:rPr>
              <w:fldChar w:fldCharType="separate"/>
            </w:r>
            <w:r>
              <w:rPr>
                <w:noProof/>
                <w:webHidden/>
              </w:rPr>
              <w:t>17</w:t>
            </w:r>
            <w:r>
              <w:rPr>
                <w:noProof/>
                <w:webHidden/>
              </w:rPr>
              <w:fldChar w:fldCharType="end"/>
            </w:r>
          </w:hyperlink>
        </w:p>
        <w:p w14:paraId="1B8EF2CB" w14:textId="4E1C948A" w:rsidR="00C506BF" w:rsidRDefault="00C506BF">
          <w:pPr>
            <w:pStyle w:val="TOC2"/>
            <w:tabs>
              <w:tab w:val="right" w:leader="dot" w:pos="9288"/>
            </w:tabs>
            <w:rPr>
              <w:rFonts w:eastAsiaTheme="minorEastAsia"/>
              <w:noProof/>
              <w:sz w:val="24"/>
              <w:szCs w:val="24"/>
              <w:lang w:eastAsia="en-AU"/>
            </w:rPr>
          </w:pPr>
          <w:hyperlink w:anchor="_Toc232877744" w:history="1">
            <w:r w:rsidRPr="00CF3833">
              <w:rPr>
                <w:rStyle w:val="Hyperlink"/>
                <w:rFonts w:ascii="Calibri" w:eastAsia="Times New Roman" w:hAnsi="Calibri" w:cs="Calibri"/>
                <w:b/>
                <w:bCs/>
                <w:noProof/>
                <w:kern w:val="0"/>
                <w:lang w:eastAsia="en-AU"/>
                <w14:ligatures w14:val="none"/>
              </w:rPr>
              <w:t>Stage 2 – Marketing &amp; Promotion</w:t>
            </w:r>
            <w:r>
              <w:rPr>
                <w:noProof/>
                <w:webHidden/>
              </w:rPr>
              <w:tab/>
            </w:r>
            <w:r>
              <w:rPr>
                <w:noProof/>
                <w:webHidden/>
              </w:rPr>
              <w:fldChar w:fldCharType="begin"/>
            </w:r>
            <w:r>
              <w:rPr>
                <w:noProof/>
                <w:webHidden/>
              </w:rPr>
              <w:instrText xml:space="preserve"> PAGEREF _Toc232877744 \h </w:instrText>
            </w:r>
            <w:r>
              <w:rPr>
                <w:noProof/>
                <w:webHidden/>
              </w:rPr>
            </w:r>
            <w:r>
              <w:rPr>
                <w:noProof/>
                <w:webHidden/>
              </w:rPr>
              <w:fldChar w:fldCharType="separate"/>
            </w:r>
            <w:r>
              <w:rPr>
                <w:noProof/>
                <w:webHidden/>
              </w:rPr>
              <w:t>18</w:t>
            </w:r>
            <w:r>
              <w:rPr>
                <w:noProof/>
                <w:webHidden/>
              </w:rPr>
              <w:fldChar w:fldCharType="end"/>
            </w:r>
          </w:hyperlink>
        </w:p>
        <w:p w14:paraId="5605112A" w14:textId="4CB38362" w:rsidR="00C506BF" w:rsidRDefault="00C506BF">
          <w:pPr>
            <w:pStyle w:val="TOC2"/>
            <w:tabs>
              <w:tab w:val="right" w:leader="dot" w:pos="9288"/>
            </w:tabs>
            <w:rPr>
              <w:rFonts w:eastAsiaTheme="minorEastAsia"/>
              <w:noProof/>
              <w:sz w:val="24"/>
              <w:szCs w:val="24"/>
              <w:lang w:eastAsia="en-AU"/>
            </w:rPr>
          </w:pPr>
          <w:hyperlink w:anchor="_Toc232877745" w:history="1">
            <w:r w:rsidRPr="00CF3833">
              <w:rPr>
                <w:rStyle w:val="Hyperlink"/>
                <w:rFonts w:ascii="Calibri" w:eastAsia="Times New Roman" w:hAnsi="Calibri" w:cs="Calibri"/>
                <w:b/>
                <w:bCs/>
                <w:noProof/>
                <w:kern w:val="0"/>
                <w:lang w:eastAsia="en-AU"/>
                <w14:ligatures w14:val="none"/>
              </w:rPr>
              <w:t>Stage 3 – Buyer Management</w:t>
            </w:r>
            <w:r>
              <w:rPr>
                <w:noProof/>
                <w:webHidden/>
              </w:rPr>
              <w:tab/>
            </w:r>
            <w:r>
              <w:rPr>
                <w:noProof/>
                <w:webHidden/>
              </w:rPr>
              <w:fldChar w:fldCharType="begin"/>
            </w:r>
            <w:r>
              <w:rPr>
                <w:noProof/>
                <w:webHidden/>
              </w:rPr>
              <w:instrText xml:space="preserve"> PAGEREF _Toc232877745 \h </w:instrText>
            </w:r>
            <w:r>
              <w:rPr>
                <w:noProof/>
                <w:webHidden/>
              </w:rPr>
            </w:r>
            <w:r>
              <w:rPr>
                <w:noProof/>
                <w:webHidden/>
              </w:rPr>
              <w:fldChar w:fldCharType="separate"/>
            </w:r>
            <w:r>
              <w:rPr>
                <w:noProof/>
                <w:webHidden/>
              </w:rPr>
              <w:t>18</w:t>
            </w:r>
            <w:r>
              <w:rPr>
                <w:noProof/>
                <w:webHidden/>
              </w:rPr>
              <w:fldChar w:fldCharType="end"/>
            </w:r>
          </w:hyperlink>
        </w:p>
        <w:p w14:paraId="1B7053AC" w14:textId="09BB4E1A" w:rsidR="00C506BF" w:rsidRDefault="00C506BF">
          <w:pPr>
            <w:pStyle w:val="TOC2"/>
            <w:tabs>
              <w:tab w:val="right" w:leader="dot" w:pos="9288"/>
            </w:tabs>
            <w:rPr>
              <w:rFonts w:eastAsiaTheme="minorEastAsia"/>
              <w:noProof/>
              <w:sz w:val="24"/>
              <w:szCs w:val="24"/>
              <w:lang w:eastAsia="en-AU"/>
            </w:rPr>
          </w:pPr>
          <w:hyperlink w:anchor="_Toc232877746" w:history="1">
            <w:r w:rsidRPr="00CF3833">
              <w:rPr>
                <w:rStyle w:val="Hyperlink"/>
                <w:rFonts w:ascii="Calibri" w:eastAsia="Times New Roman" w:hAnsi="Calibri" w:cs="Calibri"/>
                <w:b/>
                <w:bCs/>
                <w:noProof/>
                <w:kern w:val="0"/>
                <w:lang w:eastAsia="en-AU"/>
                <w14:ligatures w14:val="none"/>
              </w:rPr>
              <w:t>Stage 4 – Transaction Coordination</w:t>
            </w:r>
            <w:r>
              <w:rPr>
                <w:noProof/>
                <w:webHidden/>
              </w:rPr>
              <w:tab/>
            </w:r>
            <w:r>
              <w:rPr>
                <w:noProof/>
                <w:webHidden/>
              </w:rPr>
              <w:fldChar w:fldCharType="begin"/>
            </w:r>
            <w:r>
              <w:rPr>
                <w:noProof/>
                <w:webHidden/>
              </w:rPr>
              <w:instrText xml:space="preserve"> PAGEREF _Toc232877746 \h </w:instrText>
            </w:r>
            <w:r>
              <w:rPr>
                <w:noProof/>
                <w:webHidden/>
              </w:rPr>
            </w:r>
            <w:r>
              <w:rPr>
                <w:noProof/>
                <w:webHidden/>
              </w:rPr>
              <w:fldChar w:fldCharType="separate"/>
            </w:r>
            <w:r>
              <w:rPr>
                <w:noProof/>
                <w:webHidden/>
              </w:rPr>
              <w:t>19</w:t>
            </w:r>
            <w:r>
              <w:rPr>
                <w:noProof/>
                <w:webHidden/>
              </w:rPr>
              <w:fldChar w:fldCharType="end"/>
            </w:r>
          </w:hyperlink>
        </w:p>
        <w:p w14:paraId="3F46B80A" w14:textId="086A4302" w:rsidR="00C506BF" w:rsidRDefault="00C506BF">
          <w:pPr>
            <w:pStyle w:val="TOC2"/>
            <w:tabs>
              <w:tab w:val="right" w:leader="dot" w:pos="9288"/>
            </w:tabs>
            <w:rPr>
              <w:rFonts w:eastAsiaTheme="minorEastAsia"/>
              <w:noProof/>
              <w:sz w:val="24"/>
              <w:szCs w:val="24"/>
              <w:lang w:eastAsia="en-AU"/>
            </w:rPr>
          </w:pPr>
          <w:hyperlink w:anchor="_Toc232877747" w:history="1">
            <w:r w:rsidRPr="00CF3833">
              <w:rPr>
                <w:rStyle w:val="Hyperlink"/>
                <w:rFonts w:ascii="Calibri" w:eastAsia="Times New Roman" w:hAnsi="Calibri" w:cs="Calibri"/>
                <w:b/>
                <w:bCs/>
                <w:noProof/>
                <w:lang w:eastAsia="en-AU"/>
              </w:rPr>
              <w:t>5.4 SALES COMMISSION STRUCTURE</w:t>
            </w:r>
            <w:r>
              <w:rPr>
                <w:noProof/>
                <w:webHidden/>
              </w:rPr>
              <w:tab/>
            </w:r>
            <w:r>
              <w:rPr>
                <w:noProof/>
                <w:webHidden/>
              </w:rPr>
              <w:fldChar w:fldCharType="begin"/>
            </w:r>
            <w:r>
              <w:rPr>
                <w:noProof/>
                <w:webHidden/>
              </w:rPr>
              <w:instrText xml:space="preserve"> PAGEREF _Toc232877747 \h </w:instrText>
            </w:r>
            <w:r>
              <w:rPr>
                <w:noProof/>
                <w:webHidden/>
              </w:rPr>
            </w:r>
            <w:r>
              <w:rPr>
                <w:noProof/>
                <w:webHidden/>
              </w:rPr>
              <w:fldChar w:fldCharType="separate"/>
            </w:r>
            <w:r>
              <w:rPr>
                <w:noProof/>
                <w:webHidden/>
              </w:rPr>
              <w:t>19</w:t>
            </w:r>
            <w:r>
              <w:rPr>
                <w:noProof/>
                <w:webHidden/>
              </w:rPr>
              <w:fldChar w:fldCharType="end"/>
            </w:r>
          </w:hyperlink>
        </w:p>
        <w:p w14:paraId="170F2736" w14:textId="6B149C25" w:rsidR="00C506BF" w:rsidRDefault="00C506BF">
          <w:pPr>
            <w:pStyle w:val="TOC3"/>
            <w:tabs>
              <w:tab w:val="right" w:leader="dot" w:pos="9288"/>
            </w:tabs>
            <w:rPr>
              <w:rFonts w:eastAsiaTheme="minorEastAsia"/>
              <w:noProof/>
              <w:sz w:val="24"/>
              <w:szCs w:val="24"/>
              <w:lang w:eastAsia="en-AU"/>
            </w:rPr>
          </w:pPr>
          <w:hyperlink w:anchor="_Toc232877748" w:history="1">
            <w:r w:rsidRPr="00CF3833">
              <w:rPr>
                <w:rStyle w:val="Hyperlink"/>
                <w:rFonts w:ascii="Calibri" w:eastAsia="Times New Roman" w:hAnsi="Calibri" w:cs="Calibri"/>
                <w:b/>
                <w:bCs/>
                <w:noProof/>
                <w:kern w:val="0"/>
                <w:lang w:eastAsia="en-AU"/>
                <w14:ligatures w14:val="none"/>
              </w:rPr>
              <w:t>Option A – Percentage Commission</w:t>
            </w:r>
            <w:r>
              <w:rPr>
                <w:noProof/>
                <w:webHidden/>
              </w:rPr>
              <w:tab/>
            </w:r>
            <w:r>
              <w:rPr>
                <w:noProof/>
                <w:webHidden/>
              </w:rPr>
              <w:fldChar w:fldCharType="begin"/>
            </w:r>
            <w:r>
              <w:rPr>
                <w:noProof/>
                <w:webHidden/>
              </w:rPr>
              <w:instrText xml:space="preserve"> PAGEREF _Toc232877748 \h </w:instrText>
            </w:r>
            <w:r>
              <w:rPr>
                <w:noProof/>
                <w:webHidden/>
              </w:rPr>
            </w:r>
            <w:r>
              <w:rPr>
                <w:noProof/>
                <w:webHidden/>
              </w:rPr>
              <w:fldChar w:fldCharType="separate"/>
            </w:r>
            <w:r>
              <w:rPr>
                <w:noProof/>
                <w:webHidden/>
              </w:rPr>
              <w:t>19</w:t>
            </w:r>
            <w:r>
              <w:rPr>
                <w:noProof/>
                <w:webHidden/>
              </w:rPr>
              <w:fldChar w:fldCharType="end"/>
            </w:r>
          </w:hyperlink>
        </w:p>
        <w:p w14:paraId="3B5FF259" w14:textId="5B60BA6B" w:rsidR="00C506BF" w:rsidRDefault="00C506BF">
          <w:pPr>
            <w:pStyle w:val="TOC3"/>
            <w:tabs>
              <w:tab w:val="right" w:leader="dot" w:pos="9288"/>
            </w:tabs>
            <w:rPr>
              <w:rFonts w:eastAsiaTheme="minorEastAsia"/>
              <w:noProof/>
              <w:sz w:val="24"/>
              <w:szCs w:val="24"/>
              <w:lang w:eastAsia="en-AU"/>
            </w:rPr>
          </w:pPr>
          <w:hyperlink w:anchor="_Toc232877749" w:history="1">
            <w:r w:rsidRPr="00CF3833">
              <w:rPr>
                <w:rStyle w:val="Hyperlink"/>
                <w:rFonts w:ascii="Calibri" w:eastAsia="Times New Roman" w:hAnsi="Calibri" w:cs="Calibri"/>
                <w:b/>
                <w:bCs/>
                <w:noProof/>
                <w:kern w:val="0"/>
                <w:lang w:eastAsia="en-AU"/>
                <w14:ligatures w14:val="none"/>
              </w:rPr>
              <w:t>Option B – Fixed Commission</w:t>
            </w:r>
            <w:r>
              <w:rPr>
                <w:noProof/>
                <w:webHidden/>
              </w:rPr>
              <w:tab/>
            </w:r>
            <w:r>
              <w:rPr>
                <w:noProof/>
                <w:webHidden/>
              </w:rPr>
              <w:fldChar w:fldCharType="begin"/>
            </w:r>
            <w:r>
              <w:rPr>
                <w:noProof/>
                <w:webHidden/>
              </w:rPr>
              <w:instrText xml:space="preserve"> PAGEREF _Toc232877749 \h </w:instrText>
            </w:r>
            <w:r>
              <w:rPr>
                <w:noProof/>
                <w:webHidden/>
              </w:rPr>
            </w:r>
            <w:r>
              <w:rPr>
                <w:noProof/>
                <w:webHidden/>
              </w:rPr>
              <w:fldChar w:fldCharType="separate"/>
            </w:r>
            <w:r>
              <w:rPr>
                <w:noProof/>
                <w:webHidden/>
              </w:rPr>
              <w:t>20</w:t>
            </w:r>
            <w:r>
              <w:rPr>
                <w:noProof/>
                <w:webHidden/>
              </w:rPr>
              <w:fldChar w:fldCharType="end"/>
            </w:r>
          </w:hyperlink>
        </w:p>
        <w:p w14:paraId="6AE10EDB" w14:textId="2D42529C" w:rsidR="00C506BF" w:rsidRDefault="00C506BF">
          <w:pPr>
            <w:pStyle w:val="TOC3"/>
            <w:tabs>
              <w:tab w:val="right" w:leader="dot" w:pos="9288"/>
            </w:tabs>
            <w:rPr>
              <w:rFonts w:eastAsiaTheme="minorEastAsia"/>
              <w:noProof/>
              <w:sz w:val="24"/>
              <w:szCs w:val="24"/>
              <w:lang w:eastAsia="en-AU"/>
            </w:rPr>
          </w:pPr>
          <w:hyperlink w:anchor="_Toc232877750" w:history="1">
            <w:r w:rsidRPr="00CF3833">
              <w:rPr>
                <w:rStyle w:val="Hyperlink"/>
                <w:rFonts w:ascii="Calibri" w:eastAsia="Times New Roman" w:hAnsi="Calibri" w:cs="Calibri"/>
                <w:b/>
                <w:bCs/>
                <w:noProof/>
                <w:kern w:val="0"/>
                <w:lang w:eastAsia="en-AU"/>
                <w14:ligatures w14:val="none"/>
              </w:rPr>
              <w:t>Option C – Hybrid Commission</w:t>
            </w:r>
            <w:r>
              <w:rPr>
                <w:noProof/>
                <w:webHidden/>
              </w:rPr>
              <w:tab/>
            </w:r>
            <w:r>
              <w:rPr>
                <w:noProof/>
                <w:webHidden/>
              </w:rPr>
              <w:fldChar w:fldCharType="begin"/>
            </w:r>
            <w:r>
              <w:rPr>
                <w:noProof/>
                <w:webHidden/>
              </w:rPr>
              <w:instrText xml:space="preserve"> PAGEREF _Toc232877750 \h </w:instrText>
            </w:r>
            <w:r>
              <w:rPr>
                <w:noProof/>
                <w:webHidden/>
              </w:rPr>
            </w:r>
            <w:r>
              <w:rPr>
                <w:noProof/>
                <w:webHidden/>
              </w:rPr>
              <w:fldChar w:fldCharType="separate"/>
            </w:r>
            <w:r>
              <w:rPr>
                <w:noProof/>
                <w:webHidden/>
              </w:rPr>
              <w:t>20</w:t>
            </w:r>
            <w:r>
              <w:rPr>
                <w:noProof/>
                <w:webHidden/>
              </w:rPr>
              <w:fldChar w:fldCharType="end"/>
            </w:r>
          </w:hyperlink>
        </w:p>
        <w:p w14:paraId="5703CF2F" w14:textId="01D5F18E" w:rsidR="00C506BF" w:rsidRDefault="00C506BF">
          <w:pPr>
            <w:pStyle w:val="TOC2"/>
            <w:tabs>
              <w:tab w:val="right" w:leader="dot" w:pos="9288"/>
            </w:tabs>
            <w:rPr>
              <w:rFonts w:eastAsiaTheme="minorEastAsia"/>
              <w:noProof/>
              <w:sz w:val="24"/>
              <w:szCs w:val="24"/>
              <w:lang w:eastAsia="en-AU"/>
            </w:rPr>
          </w:pPr>
          <w:hyperlink w:anchor="_Toc232877751" w:history="1">
            <w:r w:rsidRPr="00CF3833">
              <w:rPr>
                <w:rStyle w:val="Hyperlink"/>
                <w:rFonts w:ascii="Calibri" w:eastAsia="Times New Roman" w:hAnsi="Calibri" w:cs="Calibri"/>
                <w:b/>
                <w:bCs/>
                <w:noProof/>
                <w:kern w:val="0"/>
                <w:lang w:eastAsia="en-AU"/>
                <w14:ligatures w14:val="none"/>
              </w:rPr>
              <w:t>Commission Entitlement</w:t>
            </w:r>
            <w:r>
              <w:rPr>
                <w:noProof/>
                <w:webHidden/>
              </w:rPr>
              <w:tab/>
            </w:r>
            <w:r>
              <w:rPr>
                <w:noProof/>
                <w:webHidden/>
              </w:rPr>
              <w:fldChar w:fldCharType="begin"/>
            </w:r>
            <w:r>
              <w:rPr>
                <w:noProof/>
                <w:webHidden/>
              </w:rPr>
              <w:instrText xml:space="preserve"> PAGEREF _Toc232877751 \h </w:instrText>
            </w:r>
            <w:r>
              <w:rPr>
                <w:noProof/>
                <w:webHidden/>
              </w:rPr>
            </w:r>
            <w:r>
              <w:rPr>
                <w:noProof/>
                <w:webHidden/>
              </w:rPr>
              <w:fldChar w:fldCharType="separate"/>
            </w:r>
            <w:r>
              <w:rPr>
                <w:noProof/>
                <w:webHidden/>
              </w:rPr>
              <w:t>20</w:t>
            </w:r>
            <w:r>
              <w:rPr>
                <w:noProof/>
                <w:webHidden/>
              </w:rPr>
              <w:fldChar w:fldCharType="end"/>
            </w:r>
          </w:hyperlink>
        </w:p>
        <w:p w14:paraId="48302001" w14:textId="353A37DC" w:rsidR="00C506BF" w:rsidRDefault="00C506BF">
          <w:pPr>
            <w:pStyle w:val="TOC2"/>
            <w:tabs>
              <w:tab w:val="right" w:leader="dot" w:pos="9288"/>
            </w:tabs>
            <w:rPr>
              <w:rFonts w:eastAsiaTheme="minorEastAsia"/>
              <w:noProof/>
              <w:sz w:val="24"/>
              <w:szCs w:val="24"/>
              <w:lang w:eastAsia="en-AU"/>
            </w:rPr>
          </w:pPr>
          <w:hyperlink w:anchor="_Toc232877752" w:history="1">
            <w:r w:rsidRPr="00CF3833">
              <w:rPr>
                <w:rStyle w:val="Hyperlink"/>
                <w:rFonts w:ascii="Calibri" w:eastAsia="Times New Roman" w:hAnsi="Calibri" w:cs="Calibri"/>
                <w:b/>
                <w:bCs/>
                <w:noProof/>
                <w:kern w:val="0"/>
                <w:lang w:eastAsia="en-AU"/>
                <w14:ligatures w14:val="none"/>
              </w:rPr>
              <w:t>Timing of Commission Payment</w:t>
            </w:r>
            <w:r>
              <w:rPr>
                <w:noProof/>
                <w:webHidden/>
              </w:rPr>
              <w:tab/>
            </w:r>
            <w:r>
              <w:rPr>
                <w:noProof/>
                <w:webHidden/>
              </w:rPr>
              <w:fldChar w:fldCharType="begin"/>
            </w:r>
            <w:r>
              <w:rPr>
                <w:noProof/>
                <w:webHidden/>
              </w:rPr>
              <w:instrText xml:space="preserve"> PAGEREF _Toc232877752 \h </w:instrText>
            </w:r>
            <w:r>
              <w:rPr>
                <w:noProof/>
                <w:webHidden/>
              </w:rPr>
            </w:r>
            <w:r>
              <w:rPr>
                <w:noProof/>
                <w:webHidden/>
              </w:rPr>
              <w:fldChar w:fldCharType="separate"/>
            </w:r>
            <w:r>
              <w:rPr>
                <w:noProof/>
                <w:webHidden/>
              </w:rPr>
              <w:t>20</w:t>
            </w:r>
            <w:r>
              <w:rPr>
                <w:noProof/>
                <w:webHidden/>
              </w:rPr>
              <w:fldChar w:fldCharType="end"/>
            </w:r>
          </w:hyperlink>
        </w:p>
        <w:p w14:paraId="7948AFB6" w14:textId="11D4FC34" w:rsidR="00C506BF" w:rsidRDefault="00C506BF">
          <w:pPr>
            <w:pStyle w:val="TOC2"/>
            <w:tabs>
              <w:tab w:val="right" w:leader="dot" w:pos="9288"/>
            </w:tabs>
            <w:rPr>
              <w:rFonts w:eastAsiaTheme="minorEastAsia"/>
              <w:noProof/>
              <w:sz w:val="24"/>
              <w:szCs w:val="24"/>
              <w:lang w:eastAsia="en-AU"/>
            </w:rPr>
          </w:pPr>
          <w:hyperlink w:anchor="_Toc232877753" w:history="1">
            <w:r w:rsidRPr="00CF3833">
              <w:rPr>
                <w:rStyle w:val="Hyperlink"/>
                <w:rFonts w:ascii="Calibri" w:eastAsia="Times New Roman" w:hAnsi="Calibri" w:cs="Calibri"/>
                <w:b/>
                <w:bCs/>
                <w:noProof/>
                <w:lang w:eastAsia="en-AU"/>
              </w:rPr>
              <w:t>5.5 EARLY TERMINATION DURING PHASE 2</w:t>
            </w:r>
            <w:r>
              <w:rPr>
                <w:noProof/>
                <w:webHidden/>
              </w:rPr>
              <w:tab/>
            </w:r>
            <w:r>
              <w:rPr>
                <w:noProof/>
                <w:webHidden/>
              </w:rPr>
              <w:fldChar w:fldCharType="begin"/>
            </w:r>
            <w:r>
              <w:rPr>
                <w:noProof/>
                <w:webHidden/>
              </w:rPr>
              <w:instrText xml:space="preserve"> PAGEREF _Toc232877753 \h </w:instrText>
            </w:r>
            <w:r>
              <w:rPr>
                <w:noProof/>
                <w:webHidden/>
              </w:rPr>
            </w:r>
            <w:r>
              <w:rPr>
                <w:noProof/>
                <w:webHidden/>
              </w:rPr>
              <w:fldChar w:fldCharType="separate"/>
            </w:r>
            <w:r>
              <w:rPr>
                <w:noProof/>
                <w:webHidden/>
              </w:rPr>
              <w:t>21</w:t>
            </w:r>
            <w:r>
              <w:rPr>
                <w:noProof/>
                <w:webHidden/>
              </w:rPr>
              <w:fldChar w:fldCharType="end"/>
            </w:r>
          </w:hyperlink>
        </w:p>
        <w:p w14:paraId="7489C1CA" w14:textId="3D3A88C2" w:rsidR="00C506BF" w:rsidRDefault="00C506BF">
          <w:pPr>
            <w:pStyle w:val="TOC3"/>
            <w:tabs>
              <w:tab w:val="right" w:leader="dot" w:pos="9288"/>
            </w:tabs>
            <w:rPr>
              <w:rFonts w:eastAsiaTheme="minorEastAsia"/>
              <w:noProof/>
              <w:sz w:val="24"/>
              <w:szCs w:val="24"/>
              <w:lang w:eastAsia="en-AU"/>
            </w:rPr>
          </w:pPr>
          <w:hyperlink w:anchor="_Toc232877754" w:history="1">
            <w:r w:rsidRPr="00CF3833">
              <w:rPr>
                <w:rStyle w:val="Hyperlink"/>
                <w:rFonts w:ascii="Calibri" w:eastAsia="Times New Roman" w:hAnsi="Calibri" w:cs="Calibri"/>
                <w:b/>
                <w:bCs/>
                <w:noProof/>
                <w:kern w:val="0"/>
                <w:lang w:eastAsia="en-AU"/>
                <w14:ligatures w14:val="none"/>
              </w:rPr>
              <w:t>Early Termination Fee</w:t>
            </w:r>
            <w:r>
              <w:rPr>
                <w:noProof/>
                <w:webHidden/>
              </w:rPr>
              <w:tab/>
            </w:r>
            <w:r>
              <w:rPr>
                <w:noProof/>
                <w:webHidden/>
              </w:rPr>
              <w:fldChar w:fldCharType="begin"/>
            </w:r>
            <w:r>
              <w:rPr>
                <w:noProof/>
                <w:webHidden/>
              </w:rPr>
              <w:instrText xml:space="preserve"> PAGEREF _Toc232877754 \h </w:instrText>
            </w:r>
            <w:r>
              <w:rPr>
                <w:noProof/>
                <w:webHidden/>
              </w:rPr>
            </w:r>
            <w:r>
              <w:rPr>
                <w:noProof/>
                <w:webHidden/>
              </w:rPr>
              <w:fldChar w:fldCharType="separate"/>
            </w:r>
            <w:r>
              <w:rPr>
                <w:noProof/>
                <w:webHidden/>
              </w:rPr>
              <w:t>21</w:t>
            </w:r>
            <w:r>
              <w:rPr>
                <w:noProof/>
                <w:webHidden/>
              </w:rPr>
              <w:fldChar w:fldCharType="end"/>
            </w:r>
          </w:hyperlink>
        </w:p>
        <w:p w14:paraId="63DC5924" w14:textId="731EAFFA" w:rsidR="00C506BF" w:rsidRDefault="00C506BF">
          <w:pPr>
            <w:pStyle w:val="TOC3"/>
            <w:tabs>
              <w:tab w:val="right" w:leader="dot" w:pos="9288"/>
            </w:tabs>
            <w:rPr>
              <w:rFonts w:eastAsiaTheme="minorEastAsia"/>
              <w:noProof/>
              <w:sz w:val="24"/>
              <w:szCs w:val="24"/>
              <w:lang w:eastAsia="en-AU"/>
            </w:rPr>
          </w:pPr>
          <w:hyperlink w:anchor="_Toc232877755" w:history="1">
            <w:r w:rsidRPr="00CF3833">
              <w:rPr>
                <w:rStyle w:val="Hyperlink"/>
                <w:rFonts w:ascii="Calibri" w:eastAsia="Times New Roman" w:hAnsi="Calibri" w:cs="Calibri"/>
                <w:b/>
                <w:bCs/>
                <w:noProof/>
                <w:kern w:val="0"/>
                <w:lang w:eastAsia="en-AU"/>
                <w14:ligatures w14:val="none"/>
              </w:rPr>
              <w:t>Approved Marketing Costs</w:t>
            </w:r>
            <w:r>
              <w:rPr>
                <w:noProof/>
                <w:webHidden/>
              </w:rPr>
              <w:tab/>
            </w:r>
            <w:r>
              <w:rPr>
                <w:noProof/>
                <w:webHidden/>
              </w:rPr>
              <w:fldChar w:fldCharType="begin"/>
            </w:r>
            <w:r>
              <w:rPr>
                <w:noProof/>
                <w:webHidden/>
              </w:rPr>
              <w:instrText xml:space="preserve"> PAGEREF _Toc232877755 \h </w:instrText>
            </w:r>
            <w:r>
              <w:rPr>
                <w:noProof/>
                <w:webHidden/>
              </w:rPr>
            </w:r>
            <w:r>
              <w:rPr>
                <w:noProof/>
                <w:webHidden/>
              </w:rPr>
              <w:fldChar w:fldCharType="separate"/>
            </w:r>
            <w:r>
              <w:rPr>
                <w:noProof/>
                <w:webHidden/>
              </w:rPr>
              <w:t>21</w:t>
            </w:r>
            <w:r>
              <w:rPr>
                <w:noProof/>
                <w:webHidden/>
              </w:rPr>
              <w:fldChar w:fldCharType="end"/>
            </w:r>
          </w:hyperlink>
        </w:p>
        <w:p w14:paraId="1754B689" w14:textId="134C3178" w:rsidR="00C506BF" w:rsidRDefault="00C506BF">
          <w:pPr>
            <w:pStyle w:val="TOC3"/>
            <w:tabs>
              <w:tab w:val="right" w:leader="dot" w:pos="9288"/>
            </w:tabs>
            <w:rPr>
              <w:rFonts w:eastAsiaTheme="minorEastAsia"/>
              <w:noProof/>
              <w:sz w:val="24"/>
              <w:szCs w:val="24"/>
              <w:lang w:eastAsia="en-AU"/>
            </w:rPr>
          </w:pPr>
          <w:hyperlink w:anchor="_Toc232877756" w:history="1">
            <w:r w:rsidRPr="00CF3833">
              <w:rPr>
                <w:rStyle w:val="Hyperlink"/>
                <w:rFonts w:ascii="Calibri" w:eastAsia="Times New Roman" w:hAnsi="Calibri" w:cs="Calibri"/>
                <w:b/>
                <w:bCs/>
                <w:noProof/>
                <w:kern w:val="0"/>
                <w:lang w:eastAsia="en-AU"/>
                <w14:ligatures w14:val="none"/>
              </w:rPr>
              <w:t>Approved Third-Party Costs</w:t>
            </w:r>
            <w:r>
              <w:rPr>
                <w:noProof/>
                <w:webHidden/>
              </w:rPr>
              <w:tab/>
            </w:r>
            <w:r>
              <w:rPr>
                <w:noProof/>
                <w:webHidden/>
              </w:rPr>
              <w:fldChar w:fldCharType="begin"/>
            </w:r>
            <w:r>
              <w:rPr>
                <w:noProof/>
                <w:webHidden/>
              </w:rPr>
              <w:instrText xml:space="preserve"> PAGEREF _Toc232877756 \h </w:instrText>
            </w:r>
            <w:r>
              <w:rPr>
                <w:noProof/>
                <w:webHidden/>
              </w:rPr>
            </w:r>
            <w:r>
              <w:rPr>
                <w:noProof/>
                <w:webHidden/>
              </w:rPr>
              <w:fldChar w:fldCharType="separate"/>
            </w:r>
            <w:r>
              <w:rPr>
                <w:noProof/>
                <w:webHidden/>
              </w:rPr>
              <w:t>21</w:t>
            </w:r>
            <w:r>
              <w:rPr>
                <w:noProof/>
                <w:webHidden/>
              </w:rPr>
              <w:fldChar w:fldCharType="end"/>
            </w:r>
          </w:hyperlink>
        </w:p>
        <w:p w14:paraId="27EB744C" w14:textId="77966292" w:rsidR="00C506BF" w:rsidRDefault="00C506BF">
          <w:pPr>
            <w:pStyle w:val="TOC3"/>
            <w:tabs>
              <w:tab w:val="right" w:leader="dot" w:pos="9288"/>
            </w:tabs>
            <w:rPr>
              <w:rFonts w:eastAsiaTheme="minorEastAsia"/>
              <w:noProof/>
              <w:sz w:val="24"/>
              <w:szCs w:val="24"/>
              <w:lang w:eastAsia="en-AU"/>
            </w:rPr>
          </w:pPr>
          <w:hyperlink w:anchor="_Toc232877757" w:history="1">
            <w:r w:rsidRPr="00CF3833">
              <w:rPr>
                <w:rStyle w:val="Hyperlink"/>
                <w:rFonts w:ascii="Calibri" w:eastAsia="Times New Roman" w:hAnsi="Calibri" w:cs="Calibri"/>
                <w:b/>
                <w:bCs/>
                <w:noProof/>
                <w:kern w:val="0"/>
                <w:lang w:eastAsia="en-AU"/>
                <w14:ligatures w14:val="none"/>
              </w:rPr>
              <w:t>Any Outstanding Fees</w:t>
            </w:r>
            <w:r>
              <w:rPr>
                <w:noProof/>
                <w:webHidden/>
              </w:rPr>
              <w:tab/>
            </w:r>
            <w:r>
              <w:rPr>
                <w:noProof/>
                <w:webHidden/>
              </w:rPr>
              <w:fldChar w:fldCharType="begin"/>
            </w:r>
            <w:r>
              <w:rPr>
                <w:noProof/>
                <w:webHidden/>
              </w:rPr>
              <w:instrText xml:space="preserve"> PAGEREF _Toc232877757 \h </w:instrText>
            </w:r>
            <w:r>
              <w:rPr>
                <w:noProof/>
                <w:webHidden/>
              </w:rPr>
            </w:r>
            <w:r>
              <w:rPr>
                <w:noProof/>
                <w:webHidden/>
              </w:rPr>
              <w:fldChar w:fldCharType="separate"/>
            </w:r>
            <w:r>
              <w:rPr>
                <w:noProof/>
                <w:webHidden/>
              </w:rPr>
              <w:t>21</w:t>
            </w:r>
            <w:r>
              <w:rPr>
                <w:noProof/>
                <w:webHidden/>
              </w:rPr>
              <w:fldChar w:fldCharType="end"/>
            </w:r>
          </w:hyperlink>
        </w:p>
        <w:p w14:paraId="0ED948E0" w14:textId="2EF93B3C" w:rsidR="00C506BF" w:rsidRDefault="00C506BF">
          <w:pPr>
            <w:pStyle w:val="TOC2"/>
            <w:tabs>
              <w:tab w:val="right" w:leader="dot" w:pos="9288"/>
            </w:tabs>
            <w:rPr>
              <w:rFonts w:eastAsiaTheme="minorEastAsia"/>
              <w:noProof/>
              <w:sz w:val="24"/>
              <w:szCs w:val="24"/>
              <w:lang w:eastAsia="en-AU"/>
            </w:rPr>
          </w:pPr>
          <w:hyperlink w:anchor="_Toc232877758" w:history="1">
            <w:r w:rsidRPr="00CF3833">
              <w:rPr>
                <w:rStyle w:val="Hyperlink"/>
                <w:rFonts w:ascii="Calibri" w:eastAsia="Times New Roman" w:hAnsi="Calibri" w:cs="Calibri"/>
                <w:b/>
                <w:bCs/>
                <w:noProof/>
                <w:lang w:eastAsia="en-AU"/>
              </w:rPr>
              <w:t>5.6 PAYMENT TERMS</w:t>
            </w:r>
            <w:r>
              <w:rPr>
                <w:noProof/>
                <w:webHidden/>
              </w:rPr>
              <w:tab/>
            </w:r>
            <w:r>
              <w:rPr>
                <w:noProof/>
                <w:webHidden/>
              </w:rPr>
              <w:fldChar w:fldCharType="begin"/>
            </w:r>
            <w:r>
              <w:rPr>
                <w:noProof/>
                <w:webHidden/>
              </w:rPr>
              <w:instrText xml:space="preserve"> PAGEREF _Toc232877758 \h </w:instrText>
            </w:r>
            <w:r>
              <w:rPr>
                <w:noProof/>
                <w:webHidden/>
              </w:rPr>
            </w:r>
            <w:r>
              <w:rPr>
                <w:noProof/>
                <w:webHidden/>
              </w:rPr>
              <w:fldChar w:fldCharType="separate"/>
            </w:r>
            <w:r>
              <w:rPr>
                <w:noProof/>
                <w:webHidden/>
              </w:rPr>
              <w:t>22</w:t>
            </w:r>
            <w:r>
              <w:rPr>
                <w:noProof/>
                <w:webHidden/>
              </w:rPr>
              <w:fldChar w:fldCharType="end"/>
            </w:r>
          </w:hyperlink>
        </w:p>
        <w:p w14:paraId="40CD74DE" w14:textId="165F56D9" w:rsidR="00C506BF" w:rsidRDefault="00C506BF">
          <w:pPr>
            <w:pStyle w:val="TOC3"/>
            <w:tabs>
              <w:tab w:val="right" w:leader="dot" w:pos="9288"/>
            </w:tabs>
            <w:rPr>
              <w:rFonts w:eastAsiaTheme="minorEastAsia"/>
              <w:noProof/>
              <w:sz w:val="24"/>
              <w:szCs w:val="24"/>
              <w:lang w:eastAsia="en-AU"/>
            </w:rPr>
          </w:pPr>
          <w:hyperlink w:anchor="_Toc232877759" w:history="1">
            <w:r w:rsidRPr="00CF3833">
              <w:rPr>
                <w:rStyle w:val="Hyperlink"/>
                <w:rFonts w:ascii="Calibri" w:eastAsia="Times New Roman" w:hAnsi="Calibri" w:cs="Calibri"/>
                <w:b/>
                <w:bCs/>
                <w:noProof/>
                <w:kern w:val="0"/>
                <w:lang w:eastAsia="en-AU"/>
                <w14:ligatures w14:val="none"/>
              </w:rPr>
              <w:t>Phase 1 Fee</w:t>
            </w:r>
            <w:r>
              <w:rPr>
                <w:noProof/>
                <w:webHidden/>
              </w:rPr>
              <w:tab/>
            </w:r>
            <w:r>
              <w:rPr>
                <w:noProof/>
                <w:webHidden/>
              </w:rPr>
              <w:fldChar w:fldCharType="begin"/>
            </w:r>
            <w:r>
              <w:rPr>
                <w:noProof/>
                <w:webHidden/>
              </w:rPr>
              <w:instrText xml:space="preserve"> PAGEREF _Toc232877759 \h </w:instrText>
            </w:r>
            <w:r>
              <w:rPr>
                <w:noProof/>
                <w:webHidden/>
              </w:rPr>
            </w:r>
            <w:r>
              <w:rPr>
                <w:noProof/>
                <w:webHidden/>
              </w:rPr>
              <w:fldChar w:fldCharType="separate"/>
            </w:r>
            <w:r>
              <w:rPr>
                <w:noProof/>
                <w:webHidden/>
              </w:rPr>
              <w:t>22</w:t>
            </w:r>
            <w:r>
              <w:rPr>
                <w:noProof/>
                <w:webHidden/>
              </w:rPr>
              <w:fldChar w:fldCharType="end"/>
            </w:r>
          </w:hyperlink>
        </w:p>
        <w:p w14:paraId="25094B08" w14:textId="4FACD52C" w:rsidR="00C506BF" w:rsidRDefault="00C506BF">
          <w:pPr>
            <w:pStyle w:val="TOC3"/>
            <w:tabs>
              <w:tab w:val="right" w:leader="dot" w:pos="9288"/>
            </w:tabs>
            <w:rPr>
              <w:rFonts w:eastAsiaTheme="minorEastAsia"/>
              <w:noProof/>
              <w:sz w:val="24"/>
              <w:szCs w:val="24"/>
              <w:lang w:eastAsia="en-AU"/>
            </w:rPr>
          </w:pPr>
          <w:hyperlink w:anchor="_Toc232877760" w:history="1">
            <w:r w:rsidRPr="00CF3833">
              <w:rPr>
                <w:rStyle w:val="Hyperlink"/>
                <w:rFonts w:ascii="Calibri" w:eastAsia="Times New Roman" w:hAnsi="Calibri" w:cs="Calibri"/>
                <w:b/>
                <w:bCs/>
                <w:noProof/>
                <w:kern w:val="0"/>
                <w:lang w:eastAsia="en-AU"/>
                <w14:ligatures w14:val="none"/>
              </w:rPr>
              <w:t>Marketing Budget</w:t>
            </w:r>
            <w:r>
              <w:rPr>
                <w:noProof/>
                <w:webHidden/>
              </w:rPr>
              <w:tab/>
            </w:r>
            <w:r>
              <w:rPr>
                <w:noProof/>
                <w:webHidden/>
              </w:rPr>
              <w:fldChar w:fldCharType="begin"/>
            </w:r>
            <w:r>
              <w:rPr>
                <w:noProof/>
                <w:webHidden/>
              </w:rPr>
              <w:instrText xml:space="preserve"> PAGEREF _Toc232877760 \h </w:instrText>
            </w:r>
            <w:r>
              <w:rPr>
                <w:noProof/>
                <w:webHidden/>
              </w:rPr>
            </w:r>
            <w:r>
              <w:rPr>
                <w:noProof/>
                <w:webHidden/>
              </w:rPr>
              <w:fldChar w:fldCharType="separate"/>
            </w:r>
            <w:r>
              <w:rPr>
                <w:noProof/>
                <w:webHidden/>
              </w:rPr>
              <w:t>22</w:t>
            </w:r>
            <w:r>
              <w:rPr>
                <w:noProof/>
                <w:webHidden/>
              </w:rPr>
              <w:fldChar w:fldCharType="end"/>
            </w:r>
          </w:hyperlink>
        </w:p>
        <w:p w14:paraId="70903856" w14:textId="653EEE1C" w:rsidR="00C506BF" w:rsidRDefault="00C506BF">
          <w:pPr>
            <w:pStyle w:val="TOC3"/>
            <w:tabs>
              <w:tab w:val="right" w:leader="dot" w:pos="9288"/>
            </w:tabs>
            <w:rPr>
              <w:rFonts w:eastAsiaTheme="minorEastAsia"/>
              <w:noProof/>
              <w:sz w:val="24"/>
              <w:szCs w:val="24"/>
              <w:lang w:eastAsia="en-AU"/>
            </w:rPr>
          </w:pPr>
          <w:hyperlink w:anchor="_Toc232877761" w:history="1">
            <w:r w:rsidRPr="00CF3833">
              <w:rPr>
                <w:rStyle w:val="Hyperlink"/>
                <w:rFonts w:ascii="Calibri" w:eastAsia="Times New Roman" w:hAnsi="Calibri" w:cs="Calibri"/>
                <w:b/>
                <w:bCs/>
                <w:noProof/>
                <w:kern w:val="0"/>
                <w:lang w:eastAsia="en-AU"/>
                <w14:ligatures w14:val="none"/>
              </w:rPr>
              <w:t>Commission</w:t>
            </w:r>
            <w:r>
              <w:rPr>
                <w:noProof/>
                <w:webHidden/>
              </w:rPr>
              <w:tab/>
            </w:r>
            <w:r>
              <w:rPr>
                <w:noProof/>
                <w:webHidden/>
              </w:rPr>
              <w:fldChar w:fldCharType="begin"/>
            </w:r>
            <w:r>
              <w:rPr>
                <w:noProof/>
                <w:webHidden/>
              </w:rPr>
              <w:instrText xml:space="preserve"> PAGEREF _Toc232877761 \h </w:instrText>
            </w:r>
            <w:r>
              <w:rPr>
                <w:noProof/>
                <w:webHidden/>
              </w:rPr>
            </w:r>
            <w:r>
              <w:rPr>
                <w:noProof/>
                <w:webHidden/>
              </w:rPr>
              <w:fldChar w:fldCharType="separate"/>
            </w:r>
            <w:r>
              <w:rPr>
                <w:noProof/>
                <w:webHidden/>
              </w:rPr>
              <w:t>22</w:t>
            </w:r>
            <w:r>
              <w:rPr>
                <w:noProof/>
                <w:webHidden/>
              </w:rPr>
              <w:fldChar w:fldCharType="end"/>
            </w:r>
          </w:hyperlink>
        </w:p>
        <w:p w14:paraId="67CE318D" w14:textId="009542B4" w:rsidR="00C506BF" w:rsidRDefault="00C506BF">
          <w:pPr>
            <w:pStyle w:val="TOC3"/>
            <w:tabs>
              <w:tab w:val="right" w:leader="dot" w:pos="9288"/>
            </w:tabs>
            <w:rPr>
              <w:rFonts w:eastAsiaTheme="minorEastAsia"/>
              <w:noProof/>
              <w:sz w:val="24"/>
              <w:szCs w:val="24"/>
              <w:lang w:eastAsia="en-AU"/>
            </w:rPr>
          </w:pPr>
          <w:hyperlink w:anchor="_Toc232877762" w:history="1">
            <w:r w:rsidRPr="00CF3833">
              <w:rPr>
                <w:rStyle w:val="Hyperlink"/>
                <w:rFonts w:ascii="Calibri" w:eastAsia="Times New Roman" w:hAnsi="Calibri" w:cs="Calibri"/>
                <w:b/>
                <w:bCs/>
                <w:noProof/>
                <w:kern w:val="0"/>
                <w:lang w:eastAsia="en-AU"/>
                <w14:ligatures w14:val="none"/>
              </w:rPr>
              <w:t>Additional Costs</w:t>
            </w:r>
            <w:r>
              <w:rPr>
                <w:noProof/>
                <w:webHidden/>
              </w:rPr>
              <w:tab/>
            </w:r>
            <w:r>
              <w:rPr>
                <w:noProof/>
                <w:webHidden/>
              </w:rPr>
              <w:fldChar w:fldCharType="begin"/>
            </w:r>
            <w:r>
              <w:rPr>
                <w:noProof/>
                <w:webHidden/>
              </w:rPr>
              <w:instrText xml:space="preserve"> PAGEREF _Toc232877762 \h </w:instrText>
            </w:r>
            <w:r>
              <w:rPr>
                <w:noProof/>
                <w:webHidden/>
              </w:rPr>
            </w:r>
            <w:r>
              <w:rPr>
                <w:noProof/>
                <w:webHidden/>
              </w:rPr>
              <w:fldChar w:fldCharType="separate"/>
            </w:r>
            <w:r>
              <w:rPr>
                <w:noProof/>
                <w:webHidden/>
              </w:rPr>
              <w:t>22</w:t>
            </w:r>
            <w:r>
              <w:rPr>
                <w:noProof/>
                <w:webHidden/>
              </w:rPr>
              <w:fldChar w:fldCharType="end"/>
            </w:r>
          </w:hyperlink>
        </w:p>
        <w:p w14:paraId="6C4FE73B" w14:textId="3F3019A9" w:rsidR="00C506BF" w:rsidRDefault="00C506BF">
          <w:pPr>
            <w:pStyle w:val="TOC1"/>
            <w:tabs>
              <w:tab w:val="right" w:leader="dot" w:pos="9288"/>
            </w:tabs>
            <w:rPr>
              <w:rFonts w:eastAsiaTheme="minorEastAsia"/>
              <w:noProof/>
              <w:sz w:val="24"/>
              <w:szCs w:val="24"/>
              <w:lang w:eastAsia="en-AU"/>
            </w:rPr>
          </w:pPr>
          <w:hyperlink w:anchor="_Toc232877763" w:history="1">
            <w:r w:rsidRPr="00CF3833">
              <w:rPr>
                <w:rStyle w:val="Hyperlink"/>
                <w:rFonts w:ascii="Calibri" w:eastAsia="Times New Roman" w:hAnsi="Calibri" w:cs="Calibri"/>
                <w:b/>
                <w:bCs/>
                <w:noProof/>
                <w:lang w:eastAsia="en-AU"/>
              </w:rPr>
              <w:t>6. THIRD-PARTY SERVICE PROVIDERS</w:t>
            </w:r>
            <w:r>
              <w:rPr>
                <w:noProof/>
                <w:webHidden/>
              </w:rPr>
              <w:tab/>
            </w:r>
            <w:r>
              <w:rPr>
                <w:noProof/>
                <w:webHidden/>
              </w:rPr>
              <w:fldChar w:fldCharType="begin"/>
            </w:r>
            <w:r>
              <w:rPr>
                <w:noProof/>
                <w:webHidden/>
              </w:rPr>
              <w:instrText xml:space="preserve"> PAGEREF _Toc232877763 \h </w:instrText>
            </w:r>
            <w:r>
              <w:rPr>
                <w:noProof/>
                <w:webHidden/>
              </w:rPr>
            </w:r>
            <w:r>
              <w:rPr>
                <w:noProof/>
                <w:webHidden/>
              </w:rPr>
              <w:fldChar w:fldCharType="separate"/>
            </w:r>
            <w:r>
              <w:rPr>
                <w:noProof/>
                <w:webHidden/>
              </w:rPr>
              <w:t>23</w:t>
            </w:r>
            <w:r>
              <w:rPr>
                <w:noProof/>
                <w:webHidden/>
              </w:rPr>
              <w:fldChar w:fldCharType="end"/>
            </w:r>
          </w:hyperlink>
        </w:p>
        <w:p w14:paraId="5066A9AF" w14:textId="68F1C86F" w:rsidR="00C506BF" w:rsidRDefault="00C506BF">
          <w:pPr>
            <w:pStyle w:val="TOC1"/>
            <w:tabs>
              <w:tab w:val="right" w:leader="dot" w:pos="9288"/>
            </w:tabs>
            <w:rPr>
              <w:rFonts w:eastAsiaTheme="minorEastAsia"/>
              <w:noProof/>
              <w:sz w:val="24"/>
              <w:szCs w:val="24"/>
              <w:lang w:eastAsia="en-AU"/>
            </w:rPr>
          </w:pPr>
          <w:hyperlink w:anchor="_Toc232877764" w:history="1">
            <w:r w:rsidRPr="00CF3833">
              <w:rPr>
                <w:rStyle w:val="Hyperlink"/>
                <w:rFonts w:ascii="Calibri" w:eastAsia="Times New Roman" w:hAnsi="Calibri" w:cs="Calibri"/>
                <w:b/>
                <w:bCs/>
                <w:noProof/>
                <w:lang w:eastAsia="en-AU"/>
              </w:rPr>
              <w:t>7. WORKFLOW, REPORTING &amp; COMMUNICATION</w:t>
            </w:r>
            <w:r>
              <w:rPr>
                <w:noProof/>
                <w:webHidden/>
              </w:rPr>
              <w:tab/>
            </w:r>
            <w:r>
              <w:rPr>
                <w:noProof/>
                <w:webHidden/>
              </w:rPr>
              <w:fldChar w:fldCharType="begin"/>
            </w:r>
            <w:r>
              <w:rPr>
                <w:noProof/>
                <w:webHidden/>
              </w:rPr>
              <w:instrText xml:space="preserve"> PAGEREF _Toc232877764 \h </w:instrText>
            </w:r>
            <w:r>
              <w:rPr>
                <w:noProof/>
                <w:webHidden/>
              </w:rPr>
            </w:r>
            <w:r>
              <w:rPr>
                <w:noProof/>
                <w:webHidden/>
              </w:rPr>
              <w:fldChar w:fldCharType="separate"/>
            </w:r>
            <w:r>
              <w:rPr>
                <w:noProof/>
                <w:webHidden/>
              </w:rPr>
              <w:t>24</w:t>
            </w:r>
            <w:r>
              <w:rPr>
                <w:noProof/>
                <w:webHidden/>
              </w:rPr>
              <w:fldChar w:fldCharType="end"/>
            </w:r>
          </w:hyperlink>
        </w:p>
        <w:p w14:paraId="0D88841B" w14:textId="746CE864" w:rsidR="00C506BF" w:rsidRDefault="00C506BF">
          <w:pPr>
            <w:pStyle w:val="TOC1"/>
            <w:tabs>
              <w:tab w:val="right" w:leader="dot" w:pos="9288"/>
            </w:tabs>
            <w:rPr>
              <w:rFonts w:eastAsiaTheme="minorEastAsia"/>
              <w:noProof/>
              <w:sz w:val="24"/>
              <w:szCs w:val="24"/>
              <w:lang w:eastAsia="en-AU"/>
            </w:rPr>
          </w:pPr>
          <w:hyperlink w:anchor="_Toc232877765" w:history="1">
            <w:r w:rsidRPr="00CF3833">
              <w:rPr>
                <w:rStyle w:val="Hyperlink"/>
                <w:rFonts w:ascii="Calibri" w:eastAsia="Times New Roman" w:hAnsi="Calibri" w:cs="Calibri"/>
                <w:b/>
                <w:bCs/>
                <w:noProof/>
                <w:lang w:eastAsia="en-AU"/>
              </w:rPr>
              <w:t>8. AUTHORISED REPRESENTATIVES</w:t>
            </w:r>
            <w:r>
              <w:rPr>
                <w:noProof/>
                <w:webHidden/>
              </w:rPr>
              <w:tab/>
            </w:r>
            <w:r>
              <w:rPr>
                <w:noProof/>
                <w:webHidden/>
              </w:rPr>
              <w:fldChar w:fldCharType="begin"/>
            </w:r>
            <w:r>
              <w:rPr>
                <w:noProof/>
                <w:webHidden/>
              </w:rPr>
              <w:instrText xml:space="preserve"> PAGEREF _Toc232877765 \h </w:instrText>
            </w:r>
            <w:r>
              <w:rPr>
                <w:noProof/>
                <w:webHidden/>
              </w:rPr>
            </w:r>
            <w:r>
              <w:rPr>
                <w:noProof/>
                <w:webHidden/>
              </w:rPr>
              <w:fldChar w:fldCharType="separate"/>
            </w:r>
            <w:r>
              <w:rPr>
                <w:noProof/>
                <w:webHidden/>
              </w:rPr>
              <w:t>25</w:t>
            </w:r>
            <w:r>
              <w:rPr>
                <w:noProof/>
                <w:webHidden/>
              </w:rPr>
              <w:fldChar w:fldCharType="end"/>
            </w:r>
          </w:hyperlink>
        </w:p>
        <w:p w14:paraId="4940B801" w14:textId="03E86DE2" w:rsidR="00C506BF" w:rsidRDefault="00C506BF">
          <w:pPr>
            <w:pStyle w:val="TOC3"/>
            <w:tabs>
              <w:tab w:val="right" w:leader="dot" w:pos="9288"/>
            </w:tabs>
            <w:rPr>
              <w:rFonts w:eastAsiaTheme="minorEastAsia"/>
              <w:noProof/>
              <w:sz w:val="24"/>
              <w:szCs w:val="24"/>
              <w:lang w:eastAsia="en-AU"/>
            </w:rPr>
          </w:pPr>
          <w:hyperlink w:anchor="_Toc232877766" w:history="1">
            <w:r w:rsidRPr="00CF3833">
              <w:rPr>
                <w:rStyle w:val="Hyperlink"/>
                <w:rFonts w:ascii="Calibri" w:eastAsia="Times New Roman" w:hAnsi="Calibri" w:cs="Calibri"/>
                <w:b/>
                <w:bCs/>
                <w:noProof/>
                <w:kern w:val="0"/>
                <w:lang w:eastAsia="en-AU"/>
                <w14:ligatures w14:val="none"/>
              </w:rPr>
              <w:t>Seventh Sky Representative</w:t>
            </w:r>
            <w:r>
              <w:rPr>
                <w:noProof/>
                <w:webHidden/>
              </w:rPr>
              <w:tab/>
            </w:r>
            <w:r>
              <w:rPr>
                <w:noProof/>
                <w:webHidden/>
              </w:rPr>
              <w:fldChar w:fldCharType="begin"/>
            </w:r>
            <w:r>
              <w:rPr>
                <w:noProof/>
                <w:webHidden/>
              </w:rPr>
              <w:instrText xml:space="preserve"> PAGEREF _Toc232877766 \h </w:instrText>
            </w:r>
            <w:r>
              <w:rPr>
                <w:noProof/>
                <w:webHidden/>
              </w:rPr>
            </w:r>
            <w:r>
              <w:rPr>
                <w:noProof/>
                <w:webHidden/>
              </w:rPr>
              <w:fldChar w:fldCharType="separate"/>
            </w:r>
            <w:r>
              <w:rPr>
                <w:noProof/>
                <w:webHidden/>
              </w:rPr>
              <w:t>25</w:t>
            </w:r>
            <w:r>
              <w:rPr>
                <w:noProof/>
                <w:webHidden/>
              </w:rPr>
              <w:fldChar w:fldCharType="end"/>
            </w:r>
          </w:hyperlink>
        </w:p>
        <w:p w14:paraId="52DFE10B" w14:textId="6022F19A" w:rsidR="00C506BF" w:rsidRDefault="00C506BF">
          <w:pPr>
            <w:pStyle w:val="TOC3"/>
            <w:tabs>
              <w:tab w:val="right" w:leader="dot" w:pos="9288"/>
            </w:tabs>
            <w:rPr>
              <w:rFonts w:eastAsiaTheme="minorEastAsia"/>
              <w:noProof/>
              <w:sz w:val="24"/>
              <w:szCs w:val="24"/>
              <w:lang w:eastAsia="en-AU"/>
            </w:rPr>
          </w:pPr>
          <w:hyperlink w:anchor="_Toc232877767" w:history="1">
            <w:r w:rsidRPr="00CF3833">
              <w:rPr>
                <w:rStyle w:val="Hyperlink"/>
                <w:rFonts w:ascii="Calibri" w:eastAsia="Times New Roman" w:hAnsi="Calibri" w:cs="Calibri"/>
                <w:b/>
                <w:bCs/>
                <w:noProof/>
                <w:kern w:val="0"/>
                <w:lang w:eastAsia="en-AU"/>
                <w14:ligatures w14:val="none"/>
              </w:rPr>
              <w:t>Seller Representative</w:t>
            </w:r>
            <w:r>
              <w:rPr>
                <w:noProof/>
                <w:webHidden/>
              </w:rPr>
              <w:tab/>
            </w:r>
            <w:r>
              <w:rPr>
                <w:noProof/>
                <w:webHidden/>
              </w:rPr>
              <w:fldChar w:fldCharType="begin"/>
            </w:r>
            <w:r>
              <w:rPr>
                <w:noProof/>
                <w:webHidden/>
              </w:rPr>
              <w:instrText xml:space="preserve"> PAGEREF _Toc232877767 \h </w:instrText>
            </w:r>
            <w:r>
              <w:rPr>
                <w:noProof/>
                <w:webHidden/>
              </w:rPr>
            </w:r>
            <w:r>
              <w:rPr>
                <w:noProof/>
                <w:webHidden/>
              </w:rPr>
              <w:fldChar w:fldCharType="separate"/>
            </w:r>
            <w:r>
              <w:rPr>
                <w:noProof/>
                <w:webHidden/>
              </w:rPr>
              <w:t>25</w:t>
            </w:r>
            <w:r>
              <w:rPr>
                <w:noProof/>
                <w:webHidden/>
              </w:rPr>
              <w:fldChar w:fldCharType="end"/>
            </w:r>
          </w:hyperlink>
        </w:p>
        <w:p w14:paraId="71C9454D" w14:textId="65268725" w:rsidR="00C506BF" w:rsidRDefault="00C506BF">
          <w:pPr>
            <w:pStyle w:val="TOC1"/>
            <w:tabs>
              <w:tab w:val="right" w:leader="dot" w:pos="9288"/>
            </w:tabs>
            <w:rPr>
              <w:rFonts w:eastAsiaTheme="minorEastAsia"/>
              <w:noProof/>
              <w:sz w:val="24"/>
              <w:szCs w:val="24"/>
              <w:lang w:eastAsia="en-AU"/>
            </w:rPr>
          </w:pPr>
          <w:hyperlink w:anchor="_Toc232877768" w:history="1">
            <w:r w:rsidRPr="00CF3833">
              <w:rPr>
                <w:rStyle w:val="Hyperlink"/>
                <w:rFonts w:ascii="Calibri" w:eastAsia="Times New Roman" w:hAnsi="Calibri" w:cs="Calibri"/>
                <w:b/>
                <w:bCs/>
                <w:noProof/>
                <w:lang w:eastAsia="en-AU"/>
              </w:rPr>
              <w:t>9. VARIATIONS &amp; ADDITIONAL SERVICES</w:t>
            </w:r>
            <w:r>
              <w:rPr>
                <w:noProof/>
                <w:webHidden/>
              </w:rPr>
              <w:tab/>
            </w:r>
            <w:r>
              <w:rPr>
                <w:noProof/>
                <w:webHidden/>
              </w:rPr>
              <w:fldChar w:fldCharType="begin"/>
            </w:r>
            <w:r>
              <w:rPr>
                <w:noProof/>
                <w:webHidden/>
              </w:rPr>
              <w:instrText xml:space="preserve"> PAGEREF _Toc232877768 \h </w:instrText>
            </w:r>
            <w:r>
              <w:rPr>
                <w:noProof/>
                <w:webHidden/>
              </w:rPr>
            </w:r>
            <w:r>
              <w:rPr>
                <w:noProof/>
                <w:webHidden/>
              </w:rPr>
              <w:fldChar w:fldCharType="separate"/>
            </w:r>
            <w:r>
              <w:rPr>
                <w:noProof/>
                <w:webHidden/>
              </w:rPr>
              <w:t>26</w:t>
            </w:r>
            <w:r>
              <w:rPr>
                <w:noProof/>
                <w:webHidden/>
              </w:rPr>
              <w:fldChar w:fldCharType="end"/>
            </w:r>
          </w:hyperlink>
        </w:p>
        <w:p w14:paraId="517480CD" w14:textId="424D64B7" w:rsidR="00C506BF" w:rsidRDefault="00C506BF">
          <w:pPr>
            <w:pStyle w:val="TOC1"/>
            <w:tabs>
              <w:tab w:val="right" w:leader="dot" w:pos="9288"/>
            </w:tabs>
            <w:rPr>
              <w:rFonts w:eastAsiaTheme="minorEastAsia"/>
              <w:noProof/>
              <w:sz w:val="24"/>
              <w:szCs w:val="24"/>
              <w:lang w:eastAsia="en-AU"/>
            </w:rPr>
          </w:pPr>
          <w:hyperlink w:anchor="_Toc232877769" w:history="1">
            <w:r w:rsidRPr="00CF3833">
              <w:rPr>
                <w:rStyle w:val="Hyperlink"/>
                <w:rFonts w:ascii="Calibri" w:hAnsi="Calibri" w:cs="Calibri"/>
                <w:b/>
                <w:bCs/>
                <w:noProof/>
              </w:rPr>
              <w:t>10. CONFIDENTIALITY &amp; PROTECTED COMMERCIAL INFORMATION</w:t>
            </w:r>
            <w:r>
              <w:rPr>
                <w:noProof/>
                <w:webHidden/>
              </w:rPr>
              <w:tab/>
            </w:r>
            <w:r>
              <w:rPr>
                <w:noProof/>
                <w:webHidden/>
              </w:rPr>
              <w:fldChar w:fldCharType="begin"/>
            </w:r>
            <w:r>
              <w:rPr>
                <w:noProof/>
                <w:webHidden/>
              </w:rPr>
              <w:instrText xml:space="preserve"> PAGEREF _Toc232877769 \h </w:instrText>
            </w:r>
            <w:r>
              <w:rPr>
                <w:noProof/>
                <w:webHidden/>
              </w:rPr>
            </w:r>
            <w:r>
              <w:rPr>
                <w:noProof/>
                <w:webHidden/>
              </w:rPr>
              <w:fldChar w:fldCharType="separate"/>
            </w:r>
            <w:r>
              <w:rPr>
                <w:noProof/>
                <w:webHidden/>
              </w:rPr>
              <w:t>27</w:t>
            </w:r>
            <w:r>
              <w:rPr>
                <w:noProof/>
                <w:webHidden/>
              </w:rPr>
              <w:fldChar w:fldCharType="end"/>
            </w:r>
          </w:hyperlink>
        </w:p>
        <w:p w14:paraId="7D7E0C9D" w14:textId="412BE829" w:rsidR="00C506BF" w:rsidRDefault="00C506BF">
          <w:pPr>
            <w:pStyle w:val="TOC1"/>
            <w:tabs>
              <w:tab w:val="right" w:leader="dot" w:pos="9288"/>
            </w:tabs>
            <w:rPr>
              <w:rFonts w:eastAsiaTheme="minorEastAsia"/>
              <w:noProof/>
              <w:sz w:val="24"/>
              <w:szCs w:val="24"/>
              <w:lang w:eastAsia="en-AU"/>
            </w:rPr>
          </w:pPr>
          <w:hyperlink w:anchor="_Toc232877770" w:history="1">
            <w:r w:rsidRPr="00CF3833">
              <w:rPr>
                <w:rStyle w:val="Hyperlink"/>
                <w:rFonts w:ascii="Calibri" w:hAnsi="Calibri" w:cs="Calibri"/>
                <w:b/>
                <w:bCs/>
                <w:noProof/>
              </w:rPr>
              <w:t>11. LIABILITY LIMITATION</w:t>
            </w:r>
            <w:r>
              <w:rPr>
                <w:noProof/>
                <w:webHidden/>
              </w:rPr>
              <w:tab/>
            </w:r>
            <w:r>
              <w:rPr>
                <w:noProof/>
                <w:webHidden/>
              </w:rPr>
              <w:fldChar w:fldCharType="begin"/>
            </w:r>
            <w:r>
              <w:rPr>
                <w:noProof/>
                <w:webHidden/>
              </w:rPr>
              <w:instrText xml:space="preserve"> PAGEREF _Toc232877770 \h </w:instrText>
            </w:r>
            <w:r>
              <w:rPr>
                <w:noProof/>
                <w:webHidden/>
              </w:rPr>
            </w:r>
            <w:r>
              <w:rPr>
                <w:noProof/>
                <w:webHidden/>
              </w:rPr>
              <w:fldChar w:fldCharType="separate"/>
            </w:r>
            <w:r>
              <w:rPr>
                <w:noProof/>
                <w:webHidden/>
              </w:rPr>
              <w:t>27</w:t>
            </w:r>
            <w:r>
              <w:rPr>
                <w:noProof/>
                <w:webHidden/>
              </w:rPr>
              <w:fldChar w:fldCharType="end"/>
            </w:r>
          </w:hyperlink>
        </w:p>
        <w:p w14:paraId="67B6E290" w14:textId="6E202783" w:rsidR="00C506BF" w:rsidRDefault="00C506BF">
          <w:pPr>
            <w:pStyle w:val="TOC2"/>
            <w:tabs>
              <w:tab w:val="right" w:leader="dot" w:pos="9288"/>
            </w:tabs>
            <w:rPr>
              <w:rFonts w:eastAsiaTheme="minorEastAsia"/>
              <w:noProof/>
              <w:sz w:val="24"/>
              <w:szCs w:val="24"/>
              <w:lang w:eastAsia="en-AU"/>
            </w:rPr>
          </w:pPr>
          <w:hyperlink w:anchor="_Toc232877771" w:history="1">
            <w:r w:rsidRPr="00CF3833">
              <w:rPr>
                <w:rStyle w:val="Hyperlink"/>
                <w:rFonts w:cstheme="minorHAnsi"/>
                <w:b/>
                <w:bCs/>
                <w:noProof/>
              </w:rPr>
              <w:t>11.1 Good Faith Service Provision</w:t>
            </w:r>
            <w:r>
              <w:rPr>
                <w:noProof/>
                <w:webHidden/>
              </w:rPr>
              <w:tab/>
            </w:r>
            <w:r>
              <w:rPr>
                <w:noProof/>
                <w:webHidden/>
              </w:rPr>
              <w:fldChar w:fldCharType="begin"/>
            </w:r>
            <w:r>
              <w:rPr>
                <w:noProof/>
                <w:webHidden/>
              </w:rPr>
              <w:instrText xml:space="preserve"> PAGEREF _Toc232877771 \h </w:instrText>
            </w:r>
            <w:r>
              <w:rPr>
                <w:noProof/>
                <w:webHidden/>
              </w:rPr>
            </w:r>
            <w:r>
              <w:rPr>
                <w:noProof/>
                <w:webHidden/>
              </w:rPr>
              <w:fldChar w:fldCharType="separate"/>
            </w:r>
            <w:r>
              <w:rPr>
                <w:noProof/>
                <w:webHidden/>
              </w:rPr>
              <w:t>27</w:t>
            </w:r>
            <w:r>
              <w:rPr>
                <w:noProof/>
                <w:webHidden/>
              </w:rPr>
              <w:fldChar w:fldCharType="end"/>
            </w:r>
          </w:hyperlink>
        </w:p>
        <w:p w14:paraId="6E1E8E25" w14:textId="1A34C216" w:rsidR="00C506BF" w:rsidRDefault="00C506BF">
          <w:pPr>
            <w:pStyle w:val="TOC2"/>
            <w:tabs>
              <w:tab w:val="right" w:leader="dot" w:pos="9288"/>
            </w:tabs>
            <w:rPr>
              <w:rFonts w:eastAsiaTheme="minorEastAsia"/>
              <w:noProof/>
              <w:sz w:val="24"/>
              <w:szCs w:val="24"/>
              <w:lang w:eastAsia="en-AU"/>
            </w:rPr>
          </w:pPr>
          <w:hyperlink w:anchor="_Toc232877772" w:history="1">
            <w:r w:rsidRPr="00CF3833">
              <w:rPr>
                <w:rStyle w:val="Hyperlink"/>
                <w:rFonts w:ascii="Calibri" w:hAnsi="Calibri" w:cs="Calibri"/>
                <w:b/>
                <w:bCs/>
                <w:noProof/>
              </w:rPr>
              <w:t>11.2 No Legal Advice</w:t>
            </w:r>
            <w:r>
              <w:rPr>
                <w:noProof/>
                <w:webHidden/>
              </w:rPr>
              <w:tab/>
            </w:r>
            <w:r>
              <w:rPr>
                <w:noProof/>
                <w:webHidden/>
              </w:rPr>
              <w:fldChar w:fldCharType="begin"/>
            </w:r>
            <w:r>
              <w:rPr>
                <w:noProof/>
                <w:webHidden/>
              </w:rPr>
              <w:instrText xml:space="preserve"> PAGEREF _Toc232877772 \h </w:instrText>
            </w:r>
            <w:r>
              <w:rPr>
                <w:noProof/>
                <w:webHidden/>
              </w:rPr>
            </w:r>
            <w:r>
              <w:rPr>
                <w:noProof/>
                <w:webHidden/>
              </w:rPr>
              <w:fldChar w:fldCharType="separate"/>
            </w:r>
            <w:r>
              <w:rPr>
                <w:noProof/>
                <w:webHidden/>
              </w:rPr>
              <w:t>28</w:t>
            </w:r>
            <w:r>
              <w:rPr>
                <w:noProof/>
                <w:webHidden/>
              </w:rPr>
              <w:fldChar w:fldCharType="end"/>
            </w:r>
          </w:hyperlink>
        </w:p>
        <w:p w14:paraId="2540077F" w14:textId="157FD5FC" w:rsidR="00C506BF" w:rsidRDefault="00C506BF">
          <w:pPr>
            <w:pStyle w:val="TOC2"/>
            <w:tabs>
              <w:tab w:val="right" w:leader="dot" w:pos="9288"/>
            </w:tabs>
            <w:rPr>
              <w:rFonts w:eastAsiaTheme="minorEastAsia"/>
              <w:noProof/>
              <w:sz w:val="24"/>
              <w:szCs w:val="24"/>
              <w:lang w:eastAsia="en-AU"/>
            </w:rPr>
          </w:pPr>
          <w:hyperlink w:anchor="_Toc232877773" w:history="1">
            <w:r w:rsidRPr="00CF3833">
              <w:rPr>
                <w:rStyle w:val="Hyperlink"/>
                <w:rFonts w:ascii="Calibri" w:hAnsi="Calibri" w:cs="Calibri"/>
                <w:b/>
                <w:bCs/>
                <w:noProof/>
              </w:rPr>
              <w:t>11.3 Third-Party Service Providers</w:t>
            </w:r>
            <w:r>
              <w:rPr>
                <w:noProof/>
                <w:webHidden/>
              </w:rPr>
              <w:tab/>
            </w:r>
            <w:r>
              <w:rPr>
                <w:noProof/>
                <w:webHidden/>
              </w:rPr>
              <w:fldChar w:fldCharType="begin"/>
            </w:r>
            <w:r>
              <w:rPr>
                <w:noProof/>
                <w:webHidden/>
              </w:rPr>
              <w:instrText xml:space="preserve"> PAGEREF _Toc232877773 \h </w:instrText>
            </w:r>
            <w:r>
              <w:rPr>
                <w:noProof/>
                <w:webHidden/>
              </w:rPr>
            </w:r>
            <w:r>
              <w:rPr>
                <w:noProof/>
                <w:webHidden/>
              </w:rPr>
              <w:fldChar w:fldCharType="separate"/>
            </w:r>
            <w:r>
              <w:rPr>
                <w:noProof/>
                <w:webHidden/>
              </w:rPr>
              <w:t>28</w:t>
            </w:r>
            <w:r>
              <w:rPr>
                <w:noProof/>
                <w:webHidden/>
              </w:rPr>
              <w:fldChar w:fldCharType="end"/>
            </w:r>
          </w:hyperlink>
        </w:p>
        <w:p w14:paraId="246C55E6" w14:textId="256FFE14" w:rsidR="00C506BF" w:rsidRDefault="00C506BF">
          <w:pPr>
            <w:pStyle w:val="TOC2"/>
            <w:tabs>
              <w:tab w:val="right" w:leader="dot" w:pos="9288"/>
            </w:tabs>
            <w:rPr>
              <w:rFonts w:eastAsiaTheme="minorEastAsia"/>
              <w:noProof/>
              <w:sz w:val="24"/>
              <w:szCs w:val="24"/>
              <w:lang w:eastAsia="en-AU"/>
            </w:rPr>
          </w:pPr>
          <w:hyperlink w:anchor="_Toc232877774" w:history="1">
            <w:r w:rsidRPr="00CF3833">
              <w:rPr>
                <w:rStyle w:val="Hyperlink"/>
                <w:rFonts w:ascii="Calibri" w:hAnsi="Calibri" w:cs="Calibri"/>
                <w:b/>
                <w:bCs/>
                <w:noProof/>
              </w:rPr>
              <w:t>11.4 Property Information</w:t>
            </w:r>
            <w:r>
              <w:rPr>
                <w:noProof/>
                <w:webHidden/>
              </w:rPr>
              <w:tab/>
            </w:r>
            <w:r>
              <w:rPr>
                <w:noProof/>
                <w:webHidden/>
              </w:rPr>
              <w:fldChar w:fldCharType="begin"/>
            </w:r>
            <w:r>
              <w:rPr>
                <w:noProof/>
                <w:webHidden/>
              </w:rPr>
              <w:instrText xml:space="preserve"> PAGEREF _Toc232877774 \h </w:instrText>
            </w:r>
            <w:r>
              <w:rPr>
                <w:noProof/>
                <w:webHidden/>
              </w:rPr>
            </w:r>
            <w:r>
              <w:rPr>
                <w:noProof/>
                <w:webHidden/>
              </w:rPr>
              <w:fldChar w:fldCharType="separate"/>
            </w:r>
            <w:r>
              <w:rPr>
                <w:noProof/>
                <w:webHidden/>
              </w:rPr>
              <w:t>28</w:t>
            </w:r>
            <w:r>
              <w:rPr>
                <w:noProof/>
                <w:webHidden/>
              </w:rPr>
              <w:fldChar w:fldCharType="end"/>
            </w:r>
          </w:hyperlink>
        </w:p>
        <w:p w14:paraId="6B282C52" w14:textId="5E5DAD69" w:rsidR="00C506BF" w:rsidRDefault="00C506BF">
          <w:pPr>
            <w:pStyle w:val="TOC2"/>
            <w:tabs>
              <w:tab w:val="right" w:leader="dot" w:pos="9288"/>
            </w:tabs>
            <w:rPr>
              <w:rFonts w:eastAsiaTheme="minorEastAsia"/>
              <w:noProof/>
              <w:sz w:val="24"/>
              <w:szCs w:val="24"/>
              <w:lang w:eastAsia="en-AU"/>
            </w:rPr>
          </w:pPr>
          <w:hyperlink w:anchor="_Toc232877775" w:history="1">
            <w:r w:rsidRPr="00CF3833">
              <w:rPr>
                <w:rStyle w:val="Hyperlink"/>
                <w:rFonts w:ascii="Calibri" w:hAnsi="Calibri" w:cs="Calibri"/>
                <w:b/>
                <w:bCs/>
                <w:noProof/>
              </w:rPr>
              <w:t>11.5 Market Conditions</w:t>
            </w:r>
            <w:r>
              <w:rPr>
                <w:noProof/>
                <w:webHidden/>
              </w:rPr>
              <w:tab/>
            </w:r>
            <w:r>
              <w:rPr>
                <w:noProof/>
                <w:webHidden/>
              </w:rPr>
              <w:fldChar w:fldCharType="begin"/>
            </w:r>
            <w:r>
              <w:rPr>
                <w:noProof/>
                <w:webHidden/>
              </w:rPr>
              <w:instrText xml:space="preserve"> PAGEREF _Toc232877775 \h </w:instrText>
            </w:r>
            <w:r>
              <w:rPr>
                <w:noProof/>
                <w:webHidden/>
              </w:rPr>
            </w:r>
            <w:r>
              <w:rPr>
                <w:noProof/>
                <w:webHidden/>
              </w:rPr>
              <w:fldChar w:fldCharType="separate"/>
            </w:r>
            <w:r>
              <w:rPr>
                <w:noProof/>
                <w:webHidden/>
              </w:rPr>
              <w:t>29</w:t>
            </w:r>
            <w:r>
              <w:rPr>
                <w:noProof/>
                <w:webHidden/>
              </w:rPr>
              <w:fldChar w:fldCharType="end"/>
            </w:r>
          </w:hyperlink>
        </w:p>
        <w:p w14:paraId="7F3948D6" w14:textId="0A2B9ADB" w:rsidR="00C506BF" w:rsidRDefault="00C506BF">
          <w:pPr>
            <w:pStyle w:val="TOC2"/>
            <w:tabs>
              <w:tab w:val="right" w:leader="dot" w:pos="9288"/>
            </w:tabs>
            <w:rPr>
              <w:rFonts w:eastAsiaTheme="minorEastAsia"/>
              <w:noProof/>
              <w:sz w:val="24"/>
              <w:szCs w:val="24"/>
              <w:lang w:eastAsia="en-AU"/>
            </w:rPr>
          </w:pPr>
          <w:hyperlink w:anchor="_Toc232877776" w:history="1">
            <w:r w:rsidRPr="00CF3833">
              <w:rPr>
                <w:rStyle w:val="Hyperlink"/>
                <w:rFonts w:ascii="Calibri" w:hAnsi="Calibri" w:cs="Calibri"/>
                <w:b/>
                <w:bCs/>
                <w:noProof/>
              </w:rPr>
              <w:t>11.6 NO SALE GUARANTEE</w:t>
            </w:r>
            <w:r>
              <w:rPr>
                <w:noProof/>
                <w:webHidden/>
              </w:rPr>
              <w:tab/>
            </w:r>
            <w:r>
              <w:rPr>
                <w:noProof/>
                <w:webHidden/>
              </w:rPr>
              <w:fldChar w:fldCharType="begin"/>
            </w:r>
            <w:r>
              <w:rPr>
                <w:noProof/>
                <w:webHidden/>
              </w:rPr>
              <w:instrText xml:space="preserve"> PAGEREF _Toc232877776 \h </w:instrText>
            </w:r>
            <w:r>
              <w:rPr>
                <w:noProof/>
                <w:webHidden/>
              </w:rPr>
            </w:r>
            <w:r>
              <w:rPr>
                <w:noProof/>
                <w:webHidden/>
              </w:rPr>
              <w:fldChar w:fldCharType="separate"/>
            </w:r>
            <w:r>
              <w:rPr>
                <w:noProof/>
                <w:webHidden/>
              </w:rPr>
              <w:t>29</w:t>
            </w:r>
            <w:r>
              <w:rPr>
                <w:noProof/>
                <w:webHidden/>
              </w:rPr>
              <w:fldChar w:fldCharType="end"/>
            </w:r>
          </w:hyperlink>
        </w:p>
        <w:p w14:paraId="53AC2E1B" w14:textId="4E2F725B" w:rsidR="00C506BF" w:rsidRDefault="00C506BF">
          <w:pPr>
            <w:pStyle w:val="TOC2"/>
            <w:tabs>
              <w:tab w:val="right" w:leader="dot" w:pos="9288"/>
            </w:tabs>
            <w:rPr>
              <w:rFonts w:eastAsiaTheme="minorEastAsia"/>
              <w:noProof/>
              <w:sz w:val="24"/>
              <w:szCs w:val="24"/>
              <w:lang w:eastAsia="en-AU"/>
            </w:rPr>
          </w:pPr>
          <w:hyperlink w:anchor="_Toc232877777" w:history="1">
            <w:r w:rsidRPr="00CF3833">
              <w:rPr>
                <w:rStyle w:val="Hyperlink"/>
                <w:rFonts w:ascii="Calibri" w:hAnsi="Calibri" w:cs="Calibri"/>
                <w:b/>
                <w:bCs/>
                <w:noProof/>
              </w:rPr>
              <w:t>11.7 NO BUYER GUARANTEE</w:t>
            </w:r>
            <w:r>
              <w:rPr>
                <w:noProof/>
                <w:webHidden/>
              </w:rPr>
              <w:tab/>
            </w:r>
            <w:r>
              <w:rPr>
                <w:noProof/>
                <w:webHidden/>
              </w:rPr>
              <w:fldChar w:fldCharType="begin"/>
            </w:r>
            <w:r>
              <w:rPr>
                <w:noProof/>
                <w:webHidden/>
              </w:rPr>
              <w:instrText xml:space="preserve"> PAGEREF _Toc232877777 \h </w:instrText>
            </w:r>
            <w:r>
              <w:rPr>
                <w:noProof/>
                <w:webHidden/>
              </w:rPr>
            </w:r>
            <w:r>
              <w:rPr>
                <w:noProof/>
                <w:webHidden/>
              </w:rPr>
              <w:fldChar w:fldCharType="separate"/>
            </w:r>
            <w:r>
              <w:rPr>
                <w:noProof/>
                <w:webHidden/>
              </w:rPr>
              <w:t>30</w:t>
            </w:r>
            <w:r>
              <w:rPr>
                <w:noProof/>
                <w:webHidden/>
              </w:rPr>
              <w:fldChar w:fldCharType="end"/>
            </w:r>
          </w:hyperlink>
        </w:p>
        <w:p w14:paraId="0F719F19" w14:textId="5C5B834F" w:rsidR="00C506BF" w:rsidRDefault="00C506BF">
          <w:pPr>
            <w:pStyle w:val="TOC1"/>
            <w:tabs>
              <w:tab w:val="right" w:leader="dot" w:pos="9288"/>
            </w:tabs>
            <w:rPr>
              <w:rFonts w:eastAsiaTheme="minorEastAsia"/>
              <w:noProof/>
              <w:sz w:val="24"/>
              <w:szCs w:val="24"/>
              <w:lang w:eastAsia="en-AU"/>
            </w:rPr>
          </w:pPr>
          <w:hyperlink w:anchor="_Toc232877778" w:history="1">
            <w:r w:rsidRPr="00CF3833">
              <w:rPr>
                <w:rStyle w:val="Hyperlink"/>
                <w:rFonts w:ascii="Calibri" w:hAnsi="Calibri" w:cs="Calibri"/>
                <w:b/>
                <w:bCs/>
                <w:noProof/>
              </w:rPr>
              <w:t>12. TERMINATION &amp; EXIT CLAUSES</w:t>
            </w:r>
            <w:r>
              <w:rPr>
                <w:noProof/>
                <w:webHidden/>
              </w:rPr>
              <w:tab/>
            </w:r>
            <w:r>
              <w:rPr>
                <w:noProof/>
                <w:webHidden/>
              </w:rPr>
              <w:fldChar w:fldCharType="begin"/>
            </w:r>
            <w:r>
              <w:rPr>
                <w:noProof/>
                <w:webHidden/>
              </w:rPr>
              <w:instrText xml:space="preserve"> PAGEREF _Toc232877778 \h </w:instrText>
            </w:r>
            <w:r>
              <w:rPr>
                <w:noProof/>
                <w:webHidden/>
              </w:rPr>
            </w:r>
            <w:r>
              <w:rPr>
                <w:noProof/>
                <w:webHidden/>
              </w:rPr>
              <w:fldChar w:fldCharType="separate"/>
            </w:r>
            <w:r>
              <w:rPr>
                <w:noProof/>
                <w:webHidden/>
              </w:rPr>
              <w:t>30</w:t>
            </w:r>
            <w:r>
              <w:rPr>
                <w:noProof/>
                <w:webHidden/>
              </w:rPr>
              <w:fldChar w:fldCharType="end"/>
            </w:r>
          </w:hyperlink>
        </w:p>
        <w:p w14:paraId="14F13B08" w14:textId="7059AD51" w:rsidR="00C506BF" w:rsidRDefault="00C506BF">
          <w:pPr>
            <w:pStyle w:val="TOC2"/>
            <w:tabs>
              <w:tab w:val="right" w:leader="dot" w:pos="9288"/>
            </w:tabs>
            <w:rPr>
              <w:rFonts w:eastAsiaTheme="minorEastAsia"/>
              <w:noProof/>
              <w:sz w:val="24"/>
              <w:szCs w:val="24"/>
              <w:lang w:eastAsia="en-AU"/>
            </w:rPr>
          </w:pPr>
          <w:hyperlink w:anchor="_Toc232877779" w:history="1">
            <w:r w:rsidRPr="00CF3833">
              <w:rPr>
                <w:rStyle w:val="Hyperlink"/>
                <w:rFonts w:ascii="Calibri" w:hAnsi="Calibri" w:cs="Calibri"/>
                <w:b/>
                <w:bCs/>
                <w:noProof/>
              </w:rPr>
              <w:t>12.2 Termination by Seller</w:t>
            </w:r>
            <w:r>
              <w:rPr>
                <w:noProof/>
                <w:webHidden/>
              </w:rPr>
              <w:tab/>
            </w:r>
            <w:r>
              <w:rPr>
                <w:noProof/>
                <w:webHidden/>
              </w:rPr>
              <w:fldChar w:fldCharType="begin"/>
            </w:r>
            <w:r>
              <w:rPr>
                <w:noProof/>
                <w:webHidden/>
              </w:rPr>
              <w:instrText xml:space="preserve"> PAGEREF _Toc232877779 \h </w:instrText>
            </w:r>
            <w:r>
              <w:rPr>
                <w:noProof/>
                <w:webHidden/>
              </w:rPr>
            </w:r>
            <w:r>
              <w:rPr>
                <w:noProof/>
                <w:webHidden/>
              </w:rPr>
              <w:fldChar w:fldCharType="separate"/>
            </w:r>
            <w:r>
              <w:rPr>
                <w:noProof/>
                <w:webHidden/>
              </w:rPr>
              <w:t>30</w:t>
            </w:r>
            <w:r>
              <w:rPr>
                <w:noProof/>
                <w:webHidden/>
              </w:rPr>
              <w:fldChar w:fldCharType="end"/>
            </w:r>
          </w:hyperlink>
        </w:p>
        <w:p w14:paraId="0572572F" w14:textId="29B4DF9A" w:rsidR="00C506BF" w:rsidRDefault="00C506BF">
          <w:pPr>
            <w:pStyle w:val="TOC2"/>
            <w:tabs>
              <w:tab w:val="right" w:leader="dot" w:pos="9288"/>
            </w:tabs>
            <w:rPr>
              <w:rFonts w:eastAsiaTheme="minorEastAsia"/>
              <w:noProof/>
              <w:sz w:val="24"/>
              <w:szCs w:val="24"/>
              <w:lang w:eastAsia="en-AU"/>
            </w:rPr>
          </w:pPr>
          <w:hyperlink w:anchor="_Toc232877780" w:history="1">
            <w:r w:rsidRPr="00CF3833">
              <w:rPr>
                <w:rStyle w:val="Hyperlink"/>
                <w:rFonts w:ascii="Calibri" w:hAnsi="Calibri" w:cs="Calibri"/>
                <w:b/>
                <w:bCs/>
                <w:noProof/>
              </w:rPr>
              <w:t>12.2A SUSPENSION OF SERVICES</w:t>
            </w:r>
            <w:r>
              <w:rPr>
                <w:noProof/>
                <w:webHidden/>
              </w:rPr>
              <w:tab/>
            </w:r>
            <w:r>
              <w:rPr>
                <w:noProof/>
                <w:webHidden/>
              </w:rPr>
              <w:fldChar w:fldCharType="begin"/>
            </w:r>
            <w:r>
              <w:rPr>
                <w:noProof/>
                <w:webHidden/>
              </w:rPr>
              <w:instrText xml:space="preserve"> PAGEREF _Toc232877780 \h </w:instrText>
            </w:r>
            <w:r>
              <w:rPr>
                <w:noProof/>
                <w:webHidden/>
              </w:rPr>
            </w:r>
            <w:r>
              <w:rPr>
                <w:noProof/>
                <w:webHidden/>
              </w:rPr>
              <w:fldChar w:fldCharType="separate"/>
            </w:r>
            <w:r>
              <w:rPr>
                <w:noProof/>
                <w:webHidden/>
              </w:rPr>
              <w:t>30</w:t>
            </w:r>
            <w:r>
              <w:rPr>
                <w:noProof/>
                <w:webHidden/>
              </w:rPr>
              <w:fldChar w:fldCharType="end"/>
            </w:r>
          </w:hyperlink>
        </w:p>
        <w:p w14:paraId="0E875F2C" w14:textId="74628852" w:rsidR="00C506BF" w:rsidRDefault="00C506BF">
          <w:pPr>
            <w:pStyle w:val="TOC2"/>
            <w:tabs>
              <w:tab w:val="right" w:leader="dot" w:pos="9288"/>
            </w:tabs>
            <w:rPr>
              <w:rFonts w:eastAsiaTheme="minorEastAsia"/>
              <w:noProof/>
              <w:sz w:val="24"/>
              <w:szCs w:val="24"/>
              <w:lang w:eastAsia="en-AU"/>
            </w:rPr>
          </w:pPr>
          <w:hyperlink w:anchor="_Toc232877781" w:history="1">
            <w:r w:rsidRPr="00CF3833">
              <w:rPr>
                <w:rStyle w:val="Hyperlink"/>
                <w:rFonts w:ascii="Calibri" w:hAnsi="Calibri" w:cs="Calibri"/>
                <w:b/>
                <w:bCs/>
                <w:noProof/>
              </w:rPr>
              <w:t>12.3 Termination by Seventh Sky</w:t>
            </w:r>
            <w:r>
              <w:rPr>
                <w:noProof/>
                <w:webHidden/>
              </w:rPr>
              <w:tab/>
            </w:r>
            <w:r>
              <w:rPr>
                <w:noProof/>
                <w:webHidden/>
              </w:rPr>
              <w:fldChar w:fldCharType="begin"/>
            </w:r>
            <w:r>
              <w:rPr>
                <w:noProof/>
                <w:webHidden/>
              </w:rPr>
              <w:instrText xml:space="preserve"> PAGEREF _Toc232877781 \h </w:instrText>
            </w:r>
            <w:r>
              <w:rPr>
                <w:noProof/>
                <w:webHidden/>
              </w:rPr>
            </w:r>
            <w:r>
              <w:rPr>
                <w:noProof/>
                <w:webHidden/>
              </w:rPr>
              <w:fldChar w:fldCharType="separate"/>
            </w:r>
            <w:r>
              <w:rPr>
                <w:noProof/>
                <w:webHidden/>
              </w:rPr>
              <w:t>31</w:t>
            </w:r>
            <w:r>
              <w:rPr>
                <w:noProof/>
                <w:webHidden/>
              </w:rPr>
              <w:fldChar w:fldCharType="end"/>
            </w:r>
          </w:hyperlink>
        </w:p>
        <w:p w14:paraId="7A5ADE31" w14:textId="481D7BB6" w:rsidR="00C506BF" w:rsidRDefault="00C506BF">
          <w:pPr>
            <w:pStyle w:val="TOC2"/>
            <w:tabs>
              <w:tab w:val="right" w:leader="dot" w:pos="9288"/>
            </w:tabs>
            <w:rPr>
              <w:rFonts w:eastAsiaTheme="minorEastAsia"/>
              <w:noProof/>
              <w:sz w:val="24"/>
              <w:szCs w:val="24"/>
              <w:lang w:eastAsia="en-AU"/>
            </w:rPr>
          </w:pPr>
          <w:hyperlink w:anchor="_Toc232877782" w:history="1">
            <w:r w:rsidRPr="00CF3833">
              <w:rPr>
                <w:rStyle w:val="Hyperlink"/>
                <w:rFonts w:ascii="Calibri" w:hAnsi="Calibri" w:cs="Calibri"/>
                <w:b/>
                <w:bCs/>
                <w:noProof/>
              </w:rPr>
              <w:t>12.4 SURVIVAL OF NON-CIRCUMVENTION &amp; COMMISSION CLAUSES</w:t>
            </w:r>
            <w:r>
              <w:rPr>
                <w:noProof/>
                <w:webHidden/>
              </w:rPr>
              <w:tab/>
            </w:r>
            <w:r>
              <w:rPr>
                <w:noProof/>
                <w:webHidden/>
              </w:rPr>
              <w:fldChar w:fldCharType="begin"/>
            </w:r>
            <w:r>
              <w:rPr>
                <w:noProof/>
                <w:webHidden/>
              </w:rPr>
              <w:instrText xml:space="preserve"> PAGEREF _Toc232877782 \h </w:instrText>
            </w:r>
            <w:r>
              <w:rPr>
                <w:noProof/>
                <w:webHidden/>
              </w:rPr>
            </w:r>
            <w:r>
              <w:rPr>
                <w:noProof/>
                <w:webHidden/>
              </w:rPr>
              <w:fldChar w:fldCharType="separate"/>
            </w:r>
            <w:r>
              <w:rPr>
                <w:noProof/>
                <w:webHidden/>
              </w:rPr>
              <w:t>31</w:t>
            </w:r>
            <w:r>
              <w:rPr>
                <w:noProof/>
                <w:webHidden/>
              </w:rPr>
              <w:fldChar w:fldCharType="end"/>
            </w:r>
          </w:hyperlink>
        </w:p>
        <w:p w14:paraId="0B0AFB62" w14:textId="17B1FA65" w:rsidR="00C506BF" w:rsidRDefault="00C506BF">
          <w:pPr>
            <w:pStyle w:val="TOC1"/>
            <w:tabs>
              <w:tab w:val="right" w:leader="dot" w:pos="9288"/>
            </w:tabs>
            <w:rPr>
              <w:rFonts w:eastAsiaTheme="minorEastAsia"/>
              <w:noProof/>
              <w:sz w:val="24"/>
              <w:szCs w:val="24"/>
              <w:lang w:eastAsia="en-AU"/>
            </w:rPr>
          </w:pPr>
          <w:hyperlink w:anchor="_Toc232877783" w:history="1">
            <w:r w:rsidRPr="00CF3833">
              <w:rPr>
                <w:rStyle w:val="Hyperlink"/>
                <w:rFonts w:ascii="Calibri" w:hAnsi="Calibri" w:cs="Calibri"/>
                <w:b/>
                <w:bCs/>
                <w:noProof/>
              </w:rPr>
              <w:t>13. DISPUTE RESOLUTION</w:t>
            </w:r>
            <w:r>
              <w:rPr>
                <w:noProof/>
                <w:webHidden/>
              </w:rPr>
              <w:tab/>
            </w:r>
            <w:r>
              <w:rPr>
                <w:noProof/>
                <w:webHidden/>
              </w:rPr>
              <w:fldChar w:fldCharType="begin"/>
            </w:r>
            <w:r>
              <w:rPr>
                <w:noProof/>
                <w:webHidden/>
              </w:rPr>
              <w:instrText xml:space="preserve"> PAGEREF _Toc232877783 \h </w:instrText>
            </w:r>
            <w:r>
              <w:rPr>
                <w:noProof/>
                <w:webHidden/>
              </w:rPr>
            </w:r>
            <w:r>
              <w:rPr>
                <w:noProof/>
                <w:webHidden/>
              </w:rPr>
              <w:fldChar w:fldCharType="separate"/>
            </w:r>
            <w:r>
              <w:rPr>
                <w:noProof/>
                <w:webHidden/>
              </w:rPr>
              <w:t>32</w:t>
            </w:r>
            <w:r>
              <w:rPr>
                <w:noProof/>
                <w:webHidden/>
              </w:rPr>
              <w:fldChar w:fldCharType="end"/>
            </w:r>
          </w:hyperlink>
        </w:p>
        <w:p w14:paraId="3F5AA290" w14:textId="1CC1C59B" w:rsidR="00C506BF" w:rsidRDefault="00C506BF">
          <w:pPr>
            <w:pStyle w:val="TOC1"/>
            <w:tabs>
              <w:tab w:val="right" w:leader="dot" w:pos="9288"/>
            </w:tabs>
            <w:rPr>
              <w:rFonts w:eastAsiaTheme="minorEastAsia"/>
              <w:noProof/>
              <w:sz w:val="24"/>
              <w:szCs w:val="24"/>
              <w:lang w:eastAsia="en-AU"/>
            </w:rPr>
          </w:pPr>
          <w:hyperlink w:anchor="_Toc232877784" w:history="1">
            <w:r w:rsidRPr="00CF3833">
              <w:rPr>
                <w:rStyle w:val="Hyperlink"/>
                <w:rFonts w:ascii="Calibri" w:hAnsi="Calibri" w:cs="Calibri"/>
                <w:b/>
                <w:bCs/>
                <w:noProof/>
              </w:rPr>
              <w:t>14. FORCE MAJEURE</w:t>
            </w:r>
            <w:r>
              <w:rPr>
                <w:noProof/>
                <w:webHidden/>
              </w:rPr>
              <w:tab/>
            </w:r>
            <w:r>
              <w:rPr>
                <w:noProof/>
                <w:webHidden/>
              </w:rPr>
              <w:fldChar w:fldCharType="begin"/>
            </w:r>
            <w:r>
              <w:rPr>
                <w:noProof/>
                <w:webHidden/>
              </w:rPr>
              <w:instrText xml:space="preserve"> PAGEREF _Toc232877784 \h </w:instrText>
            </w:r>
            <w:r>
              <w:rPr>
                <w:noProof/>
                <w:webHidden/>
              </w:rPr>
            </w:r>
            <w:r>
              <w:rPr>
                <w:noProof/>
                <w:webHidden/>
              </w:rPr>
              <w:fldChar w:fldCharType="separate"/>
            </w:r>
            <w:r>
              <w:rPr>
                <w:noProof/>
                <w:webHidden/>
              </w:rPr>
              <w:t>32</w:t>
            </w:r>
            <w:r>
              <w:rPr>
                <w:noProof/>
                <w:webHidden/>
              </w:rPr>
              <w:fldChar w:fldCharType="end"/>
            </w:r>
          </w:hyperlink>
        </w:p>
        <w:p w14:paraId="131B3E7D" w14:textId="6B7BE55C" w:rsidR="00C506BF" w:rsidRDefault="00C506BF">
          <w:pPr>
            <w:pStyle w:val="TOC1"/>
            <w:tabs>
              <w:tab w:val="right" w:leader="dot" w:pos="9288"/>
            </w:tabs>
            <w:rPr>
              <w:rFonts w:eastAsiaTheme="minorEastAsia"/>
              <w:noProof/>
              <w:sz w:val="24"/>
              <w:szCs w:val="24"/>
              <w:lang w:eastAsia="en-AU"/>
            </w:rPr>
          </w:pPr>
          <w:hyperlink w:anchor="_Toc232877785" w:history="1">
            <w:r w:rsidRPr="00CF3833">
              <w:rPr>
                <w:rStyle w:val="Hyperlink"/>
                <w:rFonts w:ascii="Calibri" w:hAnsi="Calibri" w:cs="Calibri"/>
                <w:b/>
                <w:bCs/>
                <w:noProof/>
              </w:rPr>
              <w:t>15. ENTIRE AGREEMENT</w:t>
            </w:r>
            <w:r>
              <w:rPr>
                <w:noProof/>
                <w:webHidden/>
              </w:rPr>
              <w:tab/>
            </w:r>
            <w:r>
              <w:rPr>
                <w:noProof/>
                <w:webHidden/>
              </w:rPr>
              <w:fldChar w:fldCharType="begin"/>
            </w:r>
            <w:r>
              <w:rPr>
                <w:noProof/>
                <w:webHidden/>
              </w:rPr>
              <w:instrText xml:space="preserve"> PAGEREF _Toc232877785 \h </w:instrText>
            </w:r>
            <w:r>
              <w:rPr>
                <w:noProof/>
                <w:webHidden/>
              </w:rPr>
            </w:r>
            <w:r>
              <w:rPr>
                <w:noProof/>
                <w:webHidden/>
              </w:rPr>
              <w:fldChar w:fldCharType="separate"/>
            </w:r>
            <w:r>
              <w:rPr>
                <w:noProof/>
                <w:webHidden/>
              </w:rPr>
              <w:t>33</w:t>
            </w:r>
            <w:r>
              <w:rPr>
                <w:noProof/>
                <w:webHidden/>
              </w:rPr>
              <w:fldChar w:fldCharType="end"/>
            </w:r>
          </w:hyperlink>
        </w:p>
        <w:p w14:paraId="1EC70E6B" w14:textId="17390287" w:rsidR="00C506BF" w:rsidRPr="00C506BF" w:rsidRDefault="00C506BF" w:rsidP="00027AA5">
          <w:pPr>
            <w:rPr>
              <w:rFonts w:cstheme="minorHAnsi"/>
            </w:rPr>
          </w:pPr>
          <w:r w:rsidRPr="00C506BF">
            <w:rPr>
              <w:rFonts w:cstheme="minorHAnsi"/>
              <w:b/>
              <w:bCs/>
              <w:noProof/>
            </w:rPr>
            <w:fldChar w:fldCharType="end"/>
          </w:r>
        </w:p>
      </w:sdtContent>
    </w:sdt>
    <w:p w14:paraId="3D9C2C4F" w14:textId="77777777" w:rsidR="00C506BF" w:rsidRDefault="00C506BF" w:rsidP="00027AA5">
      <w:pPr>
        <w:rPr>
          <w:rFonts w:cstheme="minorHAnsi"/>
          <w:b/>
          <w:bCs/>
        </w:rPr>
      </w:pPr>
    </w:p>
    <w:p w14:paraId="034F841F" w14:textId="0853BA0B" w:rsidR="00027AA5" w:rsidRPr="0008403B" w:rsidRDefault="00027AA5" w:rsidP="0008403B">
      <w:pPr>
        <w:pStyle w:val="Heading1"/>
        <w:rPr>
          <w:b/>
          <w:bCs/>
        </w:rPr>
      </w:pPr>
      <w:bookmarkStart w:id="0" w:name="_Toc232877721"/>
      <w:r w:rsidRPr="0008403B">
        <w:rPr>
          <w:b/>
          <w:bCs/>
        </w:rPr>
        <w:t>RURAL PROPERTY SALE SERVICE AGREEMENT</w:t>
      </w:r>
      <w:r w:rsidR="0008403B" w:rsidRPr="0008403B">
        <w:rPr>
          <w:b/>
          <w:bCs/>
        </w:rPr>
        <w:t xml:space="preserve"> – V0.1</w:t>
      </w:r>
      <w:bookmarkEnd w:id="0"/>
    </w:p>
    <w:p w14:paraId="6C9B9F3D" w14:textId="77777777" w:rsidR="0008403B" w:rsidRDefault="0008403B" w:rsidP="00027AA5">
      <w:pPr>
        <w:rPr>
          <w:rFonts w:cstheme="minorHAnsi"/>
          <w:b/>
          <w:bCs/>
        </w:rPr>
      </w:pPr>
    </w:p>
    <w:p w14:paraId="1C8C4A7E" w14:textId="5B6FD718" w:rsidR="00027AA5" w:rsidRPr="00C506BF" w:rsidRDefault="00027AA5" w:rsidP="0008403B">
      <w:pPr>
        <w:pStyle w:val="Heading1"/>
        <w:rPr>
          <w:rFonts w:ascii="Calibri" w:hAnsi="Calibri" w:cs="Calibri"/>
          <w:b/>
          <w:bCs/>
          <w:sz w:val="24"/>
          <w:szCs w:val="24"/>
        </w:rPr>
      </w:pPr>
      <w:bookmarkStart w:id="1" w:name="_Toc232877722"/>
      <w:r w:rsidRPr="00C506BF">
        <w:rPr>
          <w:rFonts w:ascii="Calibri" w:hAnsi="Calibri" w:cs="Calibri"/>
          <w:b/>
          <w:bCs/>
          <w:sz w:val="24"/>
          <w:szCs w:val="24"/>
        </w:rPr>
        <w:t>SERVICE AGREEMENT</w:t>
      </w:r>
      <w:bookmarkEnd w:id="1"/>
    </w:p>
    <w:p w14:paraId="4D128437" w14:textId="77777777" w:rsidR="00027AA5" w:rsidRPr="00C506BF" w:rsidRDefault="00027AA5" w:rsidP="00027AA5">
      <w:pPr>
        <w:rPr>
          <w:rFonts w:ascii="Calibri" w:hAnsi="Calibri" w:cs="Calibri"/>
        </w:rPr>
      </w:pPr>
      <w:r w:rsidRPr="00C506BF">
        <w:rPr>
          <w:rFonts w:ascii="Calibri" w:hAnsi="Calibri" w:cs="Calibri"/>
        </w:rPr>
        <w:t>This Service Agreement (“Agreement”) is entered into on this ___ day of __________ 20___</w:t>
      </w:r>
    </w:p>
    <w:p w14:paraId="5A67048D" w14:textId="77777777" w:rsidR="00027AA5" w:rsidRPr="00C506BF" w:rsidRDefault="00027AA5" w:rsidP="00027AA5">
      <w:pPr>
        <w:rPr>
          <w:rFonts w:ascii="Calibri" w:hAnsi="Calibri" w:cs="Calibri"/>
        </w:rPr>
      </w:pPr>
      <w:r w:rsidRPr="00C506BF">
        <w:rPr>
          <w:rFonts w:ascii="Calibri" w:hAnsi="Calibri" w:cs="Calibri"/>
        </w:rPr>
        <w:t>BETWEEN:</w:t>
      </w:r>
    </w:p>
    <w:p w14:paraId="3D267582" w14:textId="77777777" w:rsidR="00027AA5" w:rsidRPr="00C506BF" w:rsidRDefault="00027AA5" w:rsidP="00027AA5">
      <w:pPr>
        <w:rPr>
          <w:rFonts w:ascii="Calibri" w:hAnsi="Calibri" w:cs="Calibri"/>
        </w:rPr>
      </w:pPr>
      <w:r w:rsidRPr="00C506BF">
        <w:rPr>
          <w:rFonts w:ascii="Calibri" w:hAnsi="Calibri" w:cs="Calibri"/>
          <w:b/>
          <w:bCs/>
        </w:rPr>
        <w:t>Seventh Sky Property Care</w:t>
      </w:r>
    </w:p>
    <w:p w14:paraId="0776BF5E" w14:textId="77777777" w:rsidR="00027AA5" w:rsidRPr="00C506BF" w:rsidRDefault="00027AA5" w:rsidP="00027AA5">
      <w:pPr>
        <w:rPr>
          <w:rFonts w:ascii="Calibri" w:hAnsi="Calibri" w:cs="Calibri"/>
        </w:rPr>
      </w:pPr>
      <w:r w:rsidRPr="00C506BF">
        <w:rPr>
          <w:rFonts w:ascii="Calibri" w:hAnsi="Calibri" w:cs="Calibri"/>
        </w:rPr>
        <w:t>Address: ____________________________________________</w:t>
      </w:r>
    </w:p>
    <w:p w14:paraId="71982308" w14:textId="77777777" w:rsidR="00027AA5" w:rsidRPr="00C506BF" w:rsidRDefault="00027AA5" w:rsidP="00027AA5">
      <w:pPr>
        <w:rPr>
          <w:rFonts w:ascii="Calibri" w:hAnsi="Calibri" w:cs="Calibri"/>
        </w:rPr>
      </w:pPr>
      <w:r w:rsidRPr="00C506BF">
        <w:rPr>
          <w:rFonts w:ascii="Calibri" w:hAnsi="Calibri" w:cs="Calibri"/>
        </w:rPr>
        <w:t>Email: ______________________________________________</w:t>
      </w:r>
    </w:p>
    <w:p w14:paraId="7484D859" w14:textId="77777777" w:rsidR="00027AA5" w:rsidRPr="00C506BF" w:rsidRDefault="00027AA5" w:rsidP="00027AA5">
      <w:pPr>
        <w:rPr>
          <w:rFonts w:ascii="Calibri" w:hAnsi="Calibri" w:cs="Calibri"/>
        </w:rPr>
      </w:pPr>
      <w:r w:rsidRPr="00C506BF">
        <w:rPr>
          <w:rFonts w:ascii="Calibri" w:hAnsi="Calibri" w:cs="Calibri"/>
        </w:rPr>
        <w:t>Phone: ______________________________________________</w:t>
      </w:r>
    </w:p>
    <w:p w14:paraId="276CC4A5" w14:textId="77777777" w:rsidR="00027AA5" w:rsidRPr="00C506BF" w:rsidRDefault="00027AA5" w:rsidP="00027AA5">
      <w:pPr>
        <w:rPr>
          <w:rFonts w:ascii="Calibri" w:hAnsi="Calibri" w:cs="Calibri"/>
        </w:rPr>
      </w:pPr>
      <w:r w:rsidRPr="00C506BF">
        <w:rPr>
          <w:rFonts w:ascii="Calibri" w:hAnsi="Calibri" w:cs="Calibri"/>
        </w:rPr>
        <w:t>Represented by: _____________________________________</w:t>
      </w:r>
    </w:p>
    <w:p w14:paraId="12C0C097" w14:textId="77777777" w:rsidR="00027AA5" w:rsidRPr="00C506BF" w:rsidRDefault="00027AA5" w:rsidP="00027AA5">
      <w:pPr>
        <w:rPr>
          <w:rFonts w:ascii="Calibri" w:hAnsi="Calibri" w:cs="Calibri"/>
        </w:rPr>
      </w:pPr>
      <w:r w:rsidRPr="00C506BF">
        <w:rPr>
          <w:rFonts w:ascii="Calibri" w:hAnsi="Calibri" w:cs="Calibri"/>
        </w:rPr>
        <w:t>Position: ____________________________________________</w:t>
      </w:r>
    </w:p>
    <w:p w14:paraId="07A921BF" w14:textId="77777777" w:rsidR="00027AA5" w:rsidRPr="00C506BF" w:rsidRDefault="00027AA5" w:rsidP="00027AA5">
      <w:pPr>
        <w:rPr>
          <w:rFonts w:ascii="Calibri" w:hAnsi="Calibri" w:cs="Calibri"/>
        </w:rPr>
      </w:pPr>
      <w:r w:rsidRPr="00C506BF">
        <w:rPr>
          <w:rFonts w:ascii="Calibri" w:hAnsi="Calibri" w:cs="Calibri"/>
        </w:rPr>
        <w:t>(Hereinafter referred to as “Seventh Sky” or “Service Provider”)</w:t>
      </w:r>
    </w:p>
    <w:p w14:paraId="7E805B66" w14:textId="77777777" w:rsidR="00027AA5" w:rsidRPr="00C506BF" w:rsidRDefault="00027AA5" w:rsidP="00027AA5">
      <w:pPr>
        <w:rPr>
          <w:rFonts w:ascii="Calibri" w:hAnsi="Calibri" w:cs="Calibri"/>
        </w:rPr>
      </w:pPr>
      <w:r w:rsidRPr="00C506BF">
        <w:rPr>
          <w:rFonts w:ascii="Calibri" w:hAnsi="Calibri" w:cs="Calibri"/>
        </w:rPr>
        <w:t>AND</w:t>
      </w:r>
    </w:p>
    <w:p w14:paraId="1D3F4F0B" w14:textId="77777777" w:rsidR="00027AA5" w:rsidRPr="00C506BF" w:rsidRDefault="00027AA5" w:rsidP="00027AA5">
      <w:pPr>
        <w:rPr>
          <w:rFonts w:ascii="Calibri" w:hAnsi="Calibri" w:cs="Calibri"/>
          <w:b/>
          <w:bCs/>
        </w:rPr>
      </w:pPr>
      <w:r w:rsidRPr="00C506BF">
        <w:rPr>
          <w:rFonts w:ascii="Calibri" w:hAnsi="Calibri" w:cs="Calibri"/>
          <w:b/>
          <w:bCs/>
        </w:rPr>
        <w:t>Client Details</w:t>
      </w:r>
    </w:p>
    <w:p w14:paraId="20C81D8F" w14:textId="77777777" w:rsidR="00027AA5" w:rsidRPr="00C506BF" w:rsidRDefault="00027AA5" w:rsidP="00027AA5">
      <w:pPr>
        <w:rPr>
          <w:rFonts w:ascii="Calibri" w:hAnsi="Calibri" w:cs="Calibri"/>
        </w:rPr>
      </w:pPr>
      <w:r w:rsidRPr="00C506BF">
        <w:rPr>
          <w:rFonts w:ascii="Calibri" w:hAnsi="Calibri" w:cs="Calibri"/>
        </w:rPr>
        <w:t>Full Name: __________________________________________</w:t>
      </w:r>
    </w:p>
    <w:p w14:paraId="3822B225" w14:textId="77777777" w:rsidR="00027AA5" w:rsidRPr="00C506BF" w:rsidRDefault="00027AA5" w:rsidP="00027AA5">
      <w:pPr>
        <w:rPr>
          <w:rFonts w:ascii="Calibri" w:hAnsi="Calibri" w:cs="Calibri"/>
        </w:rPr>
      </w:pPr>
      <w:r w:rsidRPr="00C506BF">
        <w:rPr>
          <w:rFonts w:ascii="Calibri" w:hAnsi="Calibri" w:cs="Calibri"/>
        </w:rPr>
        <w:t>National ID / Passport No.: ___________________________</w:t>
      </w:r>
    </w:p>
    <w:p w14:paraId="2618FBF3" w14:textId="77777777" w:rsidR="00027AA5" w:rsidRPr="00C506BF" w:rsidRDefault="00027AA5" w:rsidP="00027AA5">
      <w:pPr>
        <w:rPr>
          <w:rFonts w:ascii="Calibri" w:hAnsi="Calibri" w:cs="Calibri"/>
        </w:rPr>
      </w:pPr>
      <w:r w:rsidRPr="00C506BF">
        <w:rPr>
          <w:rFonts w:ascii="Calibri" w:hAnsi="Calibri" w:cs="Calibri"/>
        </w:rPr>
        <w:t>Address: ____________________________________________</w:t>
      </w:r>
    </w:p>
    <w:p w14:paraId="27867032" w14:textId="77777777" w:rsidR="00027AA5" w:rsidRPr="00C506BF" w:rsidRDefault="00027AA5" w:rsidP="00027AA5">
      <w:pPr>
        <w:rPr>
          <w:rFonts w:ascii="Calibri" w:hAnsi="Calibri" w:cs="Calibri"/>
        </w:rPr>
      </w:pPr>
      <w:r w:rsidRPr="00C506BF">
        <w:rPr>
          <w:rFonts w:ascii="Calibri" w:hAnsi="Calibri" w:cs="Calibri"/>
        </w:rPr>
        <w:t>Phone: ______________________________________________</w:t>
      </w:r>
    </w:p>
    <w:p w14:paraId="6B8AFC9D" w14:textId="77777777" w:rsidR="00027AA5" w:rsidRPr="00C506BF" w:rsidRDefault="00027AA5" w:rsidP="00027AA5">
      <w:pPr>
        <w:rPr>
          <w:rFonts w:ascii="Calibri" w:hAnsi="Calibri" w:cs="Calibri"/>
        </w:rPr>
      </w:pPr>
      <w:r w:rsidRPr="00C506BF">
        <w:rPr>
          <w:rFonts w:ascii="Calibri" w:hAnsi="Calibri" w:cs="Calibri"/>
        </w:rPr>
        <w:t>Email: ______________________________________________</w:t>
      </w:r>
    </w:p>
    <w:p w14:paraId="4E09F3B1" w14:textId="77777777" w:rsidR="00027AA5" w:rsidRPr="00C506BF" w:rsidRDefault="00027AA5" w:rsidP="00027AA5">
      <w:pPr>
        <w:rPr>
          <w:rFonts w:ascii="Calibri" w:hAnsi="Calibri" w:cs="Calibri"/>
        </w:rPr>
      </w:pPr>
      <w:r w:rsidRPr="00C506BF">
        <w:rPr>
          <w:rFonts w:ascii="Calibri" w:hAnsi="Calibri" w:cs="Calibri"/>
        </w:rPr>
        <w:t>Represented by (if applicable): ________________________</w:t>
      </w:r>
    </w:p>
    <w:p w14:paraId="6ED6B36D" w14:textId="77777777" w:rsidR="00027AA5" w:rsidRPr="00C506BF" w:rsidRDefault="00027AA5" w:rsidP="00027AA5">
      <w:pPr>
        <w:rPr>
          <w:rFonts w:ascii="Calibri" w:hAnsi="Calibri" w:cs="Calibri"/>
        </w:rPr>
      </w:pPr>
      <w:r w:rsidRPr="00C506BF">
        <w:rPr>
          <w:rFonts w:ascii="Calibri" w:hAnsi="Calibri" w:cs="Calibri"/>
        </w:rPr>
        <w:t>Position / Relationship: _______________________________</w:t>
      </w:r>
    </w:p>
    <w:p w14:paraId="3DAE4C8A" w14:textId="77777777" w:rsidR="00027AA5" w:rsidRPr="00C506BF" w:rsidRDefault="00027AA5" w:rsidP="00027AA5">
      <w:pPr>
        <w:rPr>
          <w:rFonts w:ascii="Calibri" w:hAnsi="Calibri" w:cs="Calibri"/>
        </w:rPr>
      </w:pPr>
      <w:r w:rsidRPr="00C506BF">
        <w:rPr>
          <w:rFonts w:ascii="Calibri" w:hAnsi="Calibri" w:cs="Calibri"/>
        </w:rPr>
        <w:t>(Hereinafter referred to as the “Client”, “Seller”, or “Owner”)</w:t>
      </w:r>
    </w:p>
    <w:p w14:paraId="62BB325B" w14:textId="77777777" w:rsidR="00027AA5" w:rsidRPr="00C506BF" w:rsidRDefault="00027AA5" w:rsidP="00027AA5">
      <w:pPr>
        <w:rPr>
          <w:rFonts w:ascii="Calibri" w:hAnsi="Calibri" w:cs="Calibri"/>
        </w:rPr>
      </w:pPr>
      <w:r w:rsidRPr="00C506BF">
        <w:rPr>
          <w:rFonts w:ascii="Calibri" w:hAnsi="Calibri" w:cs="Calibri"/>
        </w:rPr>
        <w:t>Collectively referred to as the “Parties”.</w:t>
      </w:r>
    </w:p>
    <w:p w14:paraId="4287C04C" w14:textId="77777777" w:rsidR="00027AA5" w:rsidRPr="00C506BF" w:rsidRDefault="00F7336B" w:rsidP="00027AA5">
      <w:pPr>
        <w:rPr>
          <w:rFonts w:ascii="Calibri" w:hAnsi="Calibri" w:cs="Calibri"/>
        </w:rPr>
      </w:pPr>
      <w:r w:rsidRPr="00C506BF">
        <w:rPr>
          <w:rFonts w:ascii="Calibri" w:hAnsi="Calibri" w:cs="Calibri"/>
        </w:rPr>
        <w:pict w14:anchorId="724381FC">
          <v:rect id="_x0000_i1025" style="width:0;height:1.5pt" o:hralign="center" o:hrstd="t" o:hr="t" fillcolor="#a0a0a0" stroked="f"/>
        </w:pict>
      </w:r>
    </w:p>
    <w:p w14:paraId="6CE90B62" w14:textId="77777777" w:rsidR="00027AA5" w:rsidRPr="00C506BF" w:rsidRDefault="00027AA5" w:rsidP="0008403B">
      <w:pPr>
        <w:pStyle w:val="Heading1"/>
        <w:rPr>
          <w:rFonts w:ascii="Calibri" w:hAnsi="Calibri" w:cs="Calibri"/>
          <w:b/>
          <w:bCs/>
          <w:sz w:val="22"/>
          <w:szCs w:val="22"/>
        </w:rPr>
      </w:pPr>
      <w:bookmarkStart w:id="2" w:name="_Toc232877723"/>
      <w:r w:rsidRPr="00C506BF">
        <w:rPr>
          <w:rFonts w:ascii="Calibri" w:hAnsi="Calibri" w:cs="Calibri"/>
          <w:b/>
          <w:bCs/>
          <w:sz w:val="22"/>
          <w:szCs w:val="22"/>
        </w:rPr>
        <w:t>1. PURPOSE OF AGREEMENT</w:t>
      </w:r>
      <w:bookmarkEnd w:id="2"/>
    </w:p>
    <w:p w14:paraId="43669E65" w14:textId="77777777" w:rsidR="00027AA5" w:rsidRPr="00C506BF" w:rsidRDefault="00027AA5" w:rsidP="00027AA5">
      <w:pPr>
        <w:rPr>
          <w:rFonts w:ascii="Calibri" w:hAnsi="Calibri" w:cs="Calibri"/>
        </w:rPr>
      </w:pPr>
      <w:r w:rsidRPr="00C506BF">
        <w:rPr>
          <w:rFonts w:ascii="Calibri" w:hAnsi="Calibri" w:cs="Calibri"/>
        </w:rPr>
        <w:t>This Agreement sets out the terms and conditions under which Seventh Sky Property Care will provide rural property sale coordination, marketing, management, documentation, inspection, communication, negotiation and related support services to the Client in relation to the property described below.</w:t>
      </w:r>
    </w:p>
    <w:p w14:paraId="52D762D4" w14:textId="77777777" w:rsidR="00027AA5" w:rsidRPr="00C506BF" w:rsidRDefault="00F7336B" w:rsidP="00027AA5">
      <w:pPr>
        <w:rPr>
          <w:rFonts w:ascii="Calibri" w:hAnsi="Calibri" w:cs="Calibri"/>
        </w:rPr>
      </w:pPr>
      <w:r w:rsidRPr="00C506BF">
        <w:rPr>
          <w:rFonts w:ascii="Calibri" w:hAnsi="Calibri" w:cs="Calibri"/>
        </w:rPr>
        <w:pict w14:anchorId="22DEA6F8">
          <v:rect id="_x0000_i1026" style="width:0;height:1.5pt" o:hralign="center" o:hrstd="t" o:hr="t" fillcolor="#a0a0a0" stroked="f"/>
        </w:pict>
      </w:r>
    </w:p>
    <w:p w14:paraId="2BF74C90" w14:textId="77777777" w:rsidR="00027AA5" w:rsidRPr="00C506BF" w:rsidRDefault="00027AA5" w:rsidP="0008403B">
      <w:pPr>
        <w:pStyle w:val="Heading1"/>
        <w:rPr>
          <w:rFonts w:ascii="Calibri" w:hAnsi="Calibri" w:cs="Calibri"/>
          <w:b/>
          <w:bCs/>
          <w:sz w:val="22"/>
          <w:szCs w:val="22"/>
        </w:rPr>
      </w:pPr>
      <w:bookmarkStart w:id="3" w:name="_Toc232877724"/>
      <w:r w:rsidRPr="00C506BF">
        <w:rPr>
          <w:rFonts w:ascii="Calibri" w:hAnsi="Calibri" w:cs="Calibri"/>
          <w:b/>
          <w:bCs/>
          <w:sz w:val="22"/>
          <w:szCs w:val="22"/>
        </w:rPr>
        <w:t>2. PROPERTY DETAILS</w:t>
      </w:r>
      <w:bookmarkEnd w:id="3"/>
    </w:p>
    <w:p w14:paraId="4940F938" w14:textId="77777777" w:rsidR="00027AA5" w:rsidRPr="00C506BF" w:rsidRDefault="00027AA5" w:rsidP="00027AA5">
      <w:pPr>
        <w:rPr>
          <w:rFonts w:ascii="Calibri" w:hAnsi="Calibri" w:cs="Calibri"/>
        </w:rPr>
      </w:pPr>
      <w:r w:rsidRPr="00C506BF">
        <w:rPr>
          <w:rFonts w:ascii="Calibri" w:hAnsi="Calibri" w:cs="Calibri"/>
        </w:rPr>
        <w:t>Property Address:</w:t>
      </w:r>
    </w:p>
    <w:p w14:paraId="5CA5A911" w14:textId="77777777" w:rsidR="00027AA5" w:rsidRPr="00C506BF" w:rsidRDefault="00F7336B" w:rsidP="00027AA5">
      <w:pPr>
        <w:rPr>
          <w:rFonts w:ascii="Calibri" w:hAnsi="Calibri" w:cs="Calibri"/>
        </w:rPr>
      </w:pPr>
      <w:r w:rsidRPr="00C506BF">
        <w:rPr>
          <w:rFonts w:ascii="Calibri" w:hAnsi="Calibri" w:cs="Calibri"/>
        </w:rPr>
        <w:pict w14:anchorId="52B84CD6">
          <v:rect id="_x0000_i1027" style="width:0;height:1.5pt" o:hralign="center" o:hrstd="t" o:hr="t" fillcolor="#a0a0a0" stroked="f"/>
        </w:pict>
      </w:r>
    </w:p>
    <w:p w14:paraId="5A53D534" w14:textId="77777777" w:rsidR="00027AA5" w:rsidRPr="00C506BF" w:rsidRDefault="00027AA5" w:rsidP="00027AA5">
      <w:pPr>
        <w:rPr>
          <w:rFonts w:ascii="Calibri" w:hAnsi="Calibri" w:cs="Calibri"/>
        </w:rPr>
      </w:pPr>
      <w:r w:rsidRPr="00C506BF">
        <w:rPr>
          <w:rFonts w:ascii="Calibri" w:hAnsi="Calibri" w:cs="Calibri"/>
        </w:rPr>
        <w:t>District:</w:t>
      </w:r>
    </w:p>
    <w:p w14:paraId="5D271889" w14:textId="77777777" w:rsidR="00027AA5" w:rsidRPr="00C506BF" w:rsidRDefault="00F7336B" w:rsidP="00027AA5">
      <w:pPr>
        <w:rPr>
          <w:rFonts w:ascii="Calibri" w:hAnsi="Calibri" w:cs="Calibri"/>
        </w:rPr>
      </w:pPr>
      <w:r w:rsidRPr="00C506BF">
        <w:rPr>
          <w:rFonts w:ascii="Calibri" w:hAnsi="Calibri" w:cs="Calibri"/>
        </w:rPr>
        <w:pict w14:anchorId="0368984B">
          <v:rect id="_x0000_i1028" style="width:0;height:1.5pt" o:hralign="center" o:hrstd="t" o:hr="t" fillcolor="#a0a0a0" stroked="f"/>
        </w:pict>
      </w:r>
    </w:p>
    <w:p w14:paraId="3FE52825" w14:textId="77777777" w:rsidR="00027AA5" w:rsidRPr="00C506BF" w:rsidRDefault="00027AA5" w:rsidP="00027AA5">
      <w:pPr>
        <w:rPr>
          <w:rFonts w:ascii="Calibri" w:hAnsi="Calibri" w:cs="Calibri"/>
        </w:rPr>
      </w:pPr>
      <w:r w:rsidRPr="00C506BF">
        <w:rPr>
          <w:rFonts w:ascii="Calibri" w:hAnsi="Calibri" w:cs="Calibri"/>
        </w:rPr>
        <w:t>Upazila:</w:t>
      </w:r>
    </w:p>
    <w:p w14:paraId="5541EE41" w14:textId="77777777" w:rsidR="00027AA5" w:rsidRPr="00C506BF" w:rsidRDefault="00F7336B" w:rsidP="00027AA5">
      <w:pPr>
        <w:rPr>
          <w:rFonts w:ascii="Calibri" w:hAnsi="Calibri" w:cs="Calibri"/>
        </w:rPr>
      </w:pPr>
      <w:r w:rsidRPr="00C506BF">
        <w:rPr>
          <w:rFonts w:ascii="Calibri" w:hAnsi="Calibri" w:cs="Calibri"/>
        </w:rPr>
        <w:pict w14:anchorId="5EA733F6">
          <v:rect id="_x0000_i1029" style="width:0;height:1.5pt" o:hralign="center" o:hrstd="t" o:hr="t" fillcolor="#a0a0a0" stroked="f"/>
        </w:pict>
      </w:r>
    </w:p>
    <w:p w14:paraId="5D5E1325" w14:textId="77777777" w:rsidR="00027AA5" w:rsidRPr="00C506BF" w:rsidRDefault="00027AA5" w:rsidP="00027AA5">
      <w:pPr>
        <w:rPr>
          <w:rFonts w:ascii="Calibri" w:hAnsi="Calibri" w:cs="Calibri"/>
        </w:rPr>
      </w:pPr>
      <w:r w:rsidRPr="00C506BF">
        <w:rPr>
          <w:rFonts w:ascii="Calibri" w:hAnsi="Calibri" w:cs="Calibri"/>
        </w:rPr>
        <w:t>Union:</w:t>
      </w:r>
    </w:p>
    <w:p w14:paraId="7D1162FB" w14:textId="77777777" w:rsidR="00027AA5" w:rsidRPr="00C506BF" w:rsidRDefault="00F7336B" w:rsidP="00027AA5">
      <w:pPr>
        <w:rPr>
          <w:rFonts w:ascii="Calibri" w:hAnsi="Calibri" w:cs="Calibri"/>
        </w:rPr>
      </w:pPr>
      <w:r w:rsidRPr="00C506BF">
        <w:rPr>
          <w:rFonts w:ascii="Calibri" w:hAnsi="Calibri" w:cs="Calibri"/>
        </w:rPr>
        <w:pict w14:anchorId="4F813F7B">
          <v:rect id="_x0000_i1030" style="width:0;height:1.5pt" o:hralign="center" o:hrstd="t" o:hr="t" fillcolor="#a0a0a0" stroked="f"/>
        </w:pict>
      </w:r>
    </w:p>
    <w:p w14:paraId="1F0F30A5" w14:textId="77777777" w:rsidR="00027AA5" w:rsidRPr="00C506BF" w:rsidRDefault="00027AA5" w:rsidP="00027AA5">
      <w:pPr>
        <w:rPr>
          <w:rFonts w:ascii="Calibri" w:hAnsi="Calibri" w:cs="Calibri"/>
        </w:rPr>
      </w:pPr>
      <w:r w:rsidRPr="00C506BF">
        <w:rPr>
          <w:rFonts w:ascii="Calibri" w:hAnsi="Calibri" w:cs="Calibri"/>
        </w:rPr>
        <w:t>Village:</w:t>
      </w:r>
    </w:p>
    <w:p w14:paraId="24C9EE5A" w14:textId="77777777" w:rsidR="00027AA5" w:rsidRPr="00C506BF" w:rsidRDefault="00F7336B" w:rsidP="00027AA5">
      <w:pPr>
        <w:rPr>
          <w:rFonts w:ascii="Calibri" w:hAnsi="Calibri" w:cs="Calibri"/>
        </w:rPr>
      </w:pPr>
      <w:r w:rsidRPr="00C506BF">
        <w:rPr>
          <w:rFonts w:ascii="Calibri" w:hAnsi="Calibri" w:cs="Calibri"/>
        </w:rPr>
        <w:pict w14:anchorId="2C6D26BB">
          <v:rect id="_x0000_i1031" style="width:0;height:1.5pt" o:hralign="center" o:hrstd="t" o:hr="t" fillcolor="#a0a0a0" stroked="f"/>
        </w:pict>
      </w:r>
    </w:p>
    <w:p w14:paraId="71C9C650" w14:textId="77777777" w:rsidR="00027AA5" w:rsidRPr="00C506BF" w:rsidRDefault="00027AA5" w:rsidP="00027AA5">
      <w:pPr>
        <w:rPr>
          <w:rFonts w:ascii="Calibri" w:hAnsi="Calibri" w:cs="Calibri"/>
        </w:rPr>
      </w:pPr>
      <w:r w:rsidRPr="00C506BF">
        <w:rPr>
          <w:rFonts w:ascii="Calibri" w:hAnsi="Calibri" w:cs="Calibri"/>
        </w:rPr>
        <w:t>Mouza:</w:t>
      </w:r>
    </w:p>
    <w:p w14:paraId="64C9E02C" w14:textId="77777777" w:rsidR="00027AA5" w:rsidRPr="00C506BF" w:rsidRDefault="00F7336B" w:rsidP="00027AA5">
      <w:pPr>
        <w:rPr>
          <w:rFonts w:ascii="Calibri" w:hAnsi="Calibri" w:cs="Calibri"/>
        </w:rPr>
      </w:pPr>
      <w:r w:rsidRPr="00C506BF">
        <w:rPr>
          <w:rFonts w:ascii="Calibri" w:hAnsi="Calibri" w:cs="Calibri"/>
        </w:rPr>
        <w:pict w14:anchorId="72738DA0">
          <v:rect id="_x0000_i1032" style="width:0;height:1.5pt" o:hralign="center" o:hrstd="t" o:hr="t" fillcolor="#a0a0a0" stroked="f"/>
        </w:pict>
      </w:r>
    </w:p>
    <w:p w14:paraId="2FA9F497" w14:textId="77777777" w:rsidR="00027AA5" w:rsidRPr="00C506BF" w:rsidRDefault="00027AA5" w:rsidP="00027AA5">
      <w:pPr>
        <w:rPr>
          <w:rFonts w:ascii="Calibri" w:hAnsi="Calibri" w:cs="Calibri"/>
        </w:rPr>
      </w:pPr>
      <w:proofErr w:type="spellStart"/>
      <w:r w:rsidRPr="00C506BF">
        <w:rPr>
          <w:rFonts w:ascii="Calibri" w:hAnsi="Calibri" w:cs="Calibri"/>
        </w:rPr>
        <w:t>Khatiyan</w:t>
      </w:r>
      <w:proofErr w:type="spellEnd"/>
      <w:r w:rsidRPr="00C506BF">
        <w:rPr>
          <w:rFonts w:ascii="Calibri" w:hAnsi="Calibri" w:cs="Calibri"/>
        </w:rPr>
        <w:t xml:space="preserve"> No:</w:t>
      </w:r>
    </w:p>
    <w:p w14:paraId="26192152" w14:textId="77777777" w:rsidR="00027AA5" w:rsidRPr="00C506BF" w:rsidRDefault="00F7336B" w:rsidP="00027AA5">
      <w:pPr>
        <w:rPr>
          <w:rFonts w:ascii="Calibri" w:hAnsi="Calibri" w:cs="Calibri"/>
        </w:rPr>
      </w:pPr>
      <w:r w:rsidRPr="00C506BF">
        <w:rPr>
          <w:rFonts w:ascii="Calibri" w:hAnsi="Calibri" w:cs="Calibri"/>
        </w:rPr>
        <w:pict w14:anchorId="560D2E15">
          <v:rect id="_x0000_i1033" style="width:0;height:1.5pt" o:hralign="center" o:hrstd="t" o:hr="t" fillcolor="#a0a0a0" stroked="f"/>
        </w:pict>
      </w:r>
    </w:p>
    <w:p w14:paraId="2D1FFFD0" w14:textId="77777777" w:rsidR="00027AA5" w:rsidRPr="00C506BF" w:rsidRDefault="00027AA5" w:rsidP="00027AA5">
      <w:pPr>
        <w:rPr>
          <w:rFonts w:ascii="Calibri" w:hAnsi="Calibri" w:cs="Calibri"/>
        </w:rPr>
      </w:pPr>
      <w:r w:rsidRPr="00C506BF">
        <w:rPr>
          <w:rFonts w:ascii="Calibri" w:hAnsi="Calibri" w:cs="Calibri"/>
        </w:rPr>
        <w:t>Dag No:</w:t>
      </w:r>
    </w:p>
    <w:p w14:paraId="3FA58ACE" w14:textId="77777777" w:rsidR="00027AA5" w:rsidRPr="00C506BF" w:rsidRDefault="00F7336B" w:rsidP="00027AA5">
      <w:pPr>
        <w:rPr>
          <w:rFonts w:ascii="Calibri" w:hAnsi="Calibri" w:cs="Calibri"/>
        </w:rPr>
      </w:pPr>
      <w:r w:rsidRPr="00C506BF">
        <w:rPr>
          <w:rFonts w:ascii="Calibri" w:hAnsi="Calibri" w:cs="Calibri"/>
        </w:rPr>
        <w:pict w14:anchorId="52ADB850">
          <v:rect id="_x0000_i1034" style="width:0;height:1.5pt" o:hralign="center" o:hrstd="t" o:hr="t" fillcolor="#a0a0a0" stroked="f"/>
        </w:pict>
      </w:r>
    </w:p>
    <w:p w14:paraId="4CCADC2C" w14:textId="77777777" w:rsidR="00027AA5" w:rsidRPr="00C506BF" w:rsidRDefault="00027AA5" w:rsidP="00027AA5">
      <w:pPr>
        <w:rPr>
          <w:rFonts w:ascii="Calibri" w:hAnsi="Calibri" w:cs="Calibri"/>
        </w:rPr>
      </w:pPr>
      <w:r w:rsidRPr="00C506BF">
        <w:rPr>
          <w:rFonts w:ascii="Calibri" w:hAnsi="Calibri" w:cs="Calibri"/>
        </w:rPr>
        <w:t>Land Area:</w:t>
      </w:r>
    </w:p>
    <w:p w14:paraId="1D6D6DEF" w14:textId="77777777" w:rsidR="00027AA5" w:rsidRPr="00C506BF" w:rsidRDefault="00F7336B" w:rsidP="00027AA5">
      <w:pPr>
        <w:rPr>
          <w:rFonts w:ascii="Calibri" w:hAnsi="Calibri" w:cs="Calibri"/>
        </w:rPr>
      </w:pPr>
      <w:r w:rsidRPr="00C506BF">
        <w:rPr>
          <w:rFonts w:ascii="Calibri" w:hAnsi="Calibri" w:cs="Calibri"/>
        </w:rPr>
        <w:pict w14:anchorId="6D84C959">
          <v:rect id="_x0000_i1035" style="width:0;height:1.5pt" o:hralign="center" o:hrstd="t" o:hr="t" fillcolor="#a0a0a0" stroked="f"/>
        </w:pict>
      </w:r>
    </w:p>
    <w:p w14:paraId="0A1F3D86" w14:textId="77777777" w:rsidR="00027AA5" w:rsidRPr="00C506BF" w:rsidRDefault="00027AA5" w:rsidP="00027AA5">
      <w:pPr>
        <w:rPr>
          <w:rFonts w:ascii="Calibri" w:hAnsi="Calibri" w:cs="Calibri"/>
          <w:b/>
          <w:bCs/>
        </w:rPr>
      </w:pPr>
      <w:r w:rsidRPr="00C506BF">
        <w:rPr>
          <w:rFonts w:ascii="Calibri" w:hAnsi="Calibri" w:cs="Calibri"/>
          <w:b/>
          <w:bCs/>
        </w:rPr>
        <w:t>Property Type</w:t>
      </w:r>
    </w:p>
    <w:p w14:paraId="6B87ED08"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Agricultural Land</w:t>
      </w:r>
    </w:p>
    <w:p w14:paraId="589D4451"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Farming Land</w:t>
      </w:r>
    </w:p>
    <w:p w14:paraId="2452AD5F"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w:t>
      </w:r>
      <w:proofErr w:type="gramStart"/>
      <w:r w:rsidRPr="00C506BF">
        <w:rPr>
          <w:rFonts w:ascii="Calibri" w:hAnsi="Calibri" w:cs="Calibri"/>
        </w:rPr>
        <w:t>Farm House</w:t>
      </w:r>
      <w:proofErr w:type="gramEnd"/>
    </w:p>
    <w:p w14:paraId="12D1D61A"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Rural Residential House</w:t>
      </w:r>
    </w:p>
    <w:p w14:paraId="170F6CF4"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Rural Residential Land</w:t>
      </w:r>
    </w:p>
    <w:p w14:paraId="45D38762"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Homestead Land</w:t>
      </w:r>
    </w:p>
    <w:p w14:paraId="5EFDA406"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Fishery / Fish Farm</w:t>
      </w:r>
    </w:p>
    <w:p w14:paraId="438A69D3"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Pond / Water Body</w:t>
      </w:r>
    </w:p>
    <w:p w14:paraId="300A8FDB"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Poultry Farm</w:t>
      </w:r>
    </w:p>
    <w:p w14:paraId="203D93FC"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Dairy Farm</w:t>
      </w:r>
    </w:p>
    <w:p w14:paraId="7562F2B3"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Orchard</w:t>
      </w:r>
    </w:p>
    <w:p w14:paraId="7005BA28"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Vacant Rural Land</w:t>
      </w:r>
    </w:p>
    <w:p w14:paraId="26C3778F"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Commercial Rural Land</w:t>
      </w:r>
    </w:p>
    <w:p w14:paraId="33CE7980"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Mixed Use Rural Property</w:t>
      </w:r>
    </w:p>
    <w:p w14:paraId="1317E118"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Other:</w:t>
      </w:r>
    </w:p>
    <w:p w14:paraId="16231509" w14:textId="77777777" w:rsidR="00027AA5" w:rsidRPr="00C506BF" w:rsidRDefault="00F7336B" w:rsidP="00027AA5">
      <w:pPr>
        <w:rPr>
          <w:rFonts w:ascii="Calibri" w:hAnsi="Calibri" w:cs="Calibri"/>
        </w:rPr>
      </w:pPr>
      <w:r w:rsidRPr="00C506BF">
        <w:rPr>
          <w:rFonts w:ascii="Calibri" w:hAnsi="Calibri" w:cs="Calibri"/>
        </w:rPr>
        <w:pict w14:anchorId="1A2D57F1">
          <v:rect id="_x0000_i1036" style="width:0;height:1.5pt" o:hralign="center" o:hrstd="t" o:hr="t" fillcolor="#a0a0a0" stroked="f"/>
        </w:pict>
      </w:r>
    </w:p>
    <w:p w14:paraId="5AEAC067" w14:textId="77777777" w:rsidR="00027AA5" w:rsidRPr="00C506BF" w:rsidRDefault="00027AA5" w:rsidP="00027AA5">
      <w:pPr>
        <w:rPr>
          <w:rFonts w:ascii="Calibri" w:hAnsi="Calibri" w:cs="Calibri"/>
        </w:rPr>
      </w:pPr>
      <w:r w:rsidRPr="00C506BF">
        <w:rPr>
          <w:rFonts w:ascii="Calibri" w:hAnsi="Calibri" w:cs="Calibri"/>
        </w:rPr>
        <w:t>Ownership Status:</w:t>
      </w:r>
    </w:p>
    <w:p w14:paraId="7AE409DA"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Sole Ownership</w:t>
      </w:r>
    </w:p>
    <w:p w14:paraId="195AF99E"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Joint Ownership</w:t>
      </w:r>
    </w:p>
    <w:p w14:paraId="5226DAF8"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Inherited Ownership</w:t>
      </w:r>
    </w:p>
    <w:p w14:paraId="37AB3B41"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Company Ownership</w:t>
      </w:r>
    </w:p>
    <w:p w14:paraId="3F0CFA50" w14:textId="77777777" w:rsidR="00027AA5" w:rsidRPr="00C506BF" w:rsidRDefault="00027AA5" w:rsidP="00027AA5">
      <w:pPr>
        <w:rPr>
          <w:rFonts w:ascii="Calibri" w:hAnsi="Calibri" w:cs="Calibri"/>
        </w:rPr>
      </w:pPr>
      <w:r w:rsidRPr="00C506BF">
        <w:rPr>
          <w:rFonts w:ascii="Segoe UI Symbol" w:hAnsi="Segoe UI Symbol" w:cs="Segoe UI Symbol"/>
        </w:rPr>
        <w:t>☐</w:t>
      </w:r>
      <w:r w:rsidRPr="00C506BF">
        <w:rPr>
          <w:rFonts w:ascii="Calibri" w:hAnsi="Calibri" w:cs="Calibri"/>
        </w:rPr>
        <w:t xml:space="preserve"> Other:</w:t>
      </w:r>
    </w:p>
    <w:p w14:paraId="6FEBB6C3" w14:textId="77777777" w:rsidR="00027AA5" w:rsidRPr="00C506BF" w:rsidRDefault="00F7336B" w:rsidP="00027AA5">
      <w:pPr>
        <w:rPr>
          <w:rFonts w:ascii="Calibri" w:hAnsi="Calibri" w:cs="Calibri"/>
        </w:rPr>
      </w:pPr>
      <w:r w:rsidRPr="00C506BF">
        <w:rPr>
          <w:rFonts w:ascii="Calibri" w:hAnsi="Calibri" w:cs="Calibri"/>
        </w:rPr>
        <w:pict w14:anchorId="58936EB9">
          <v:rect id="_x0000_i1037" style="width:0;height:1.5pt" o:hralign="center" o:hrstd="t" o:hr="t" fillcolor="#a0a0a0" stroked="f"/>
        </w:pict>
      </w:r>
    </w:p>
    <w:p w14:paraId="40CF3FAA" w14:textId="77777777" w:rsidR="00027AA5" w:rsidRPr="00C506BF" w:rsidRDefault="00F7336B" w:rsidP="00027AA5">
      <w:pPr>
        <w:rPr>
          <w:rFonts w:ascii="Calibri" w:hAnsi="Calibri" w:cs="Calibri"/>
        </w:rPr>
      </w:pPr>
      <w:r w:rsidRPr="00C506BF">
        <w:rPr>
          <w:rFonts w:ascii="Calibri" w:hAnsi="Calibri" w:cs="Calibri"/>
        </w:rPr>
        <w:pict w14:anchorId="2B0B9590">
          <v:rect id="_x0000_i1038" style="width:0;height:1.5pt" o:hralign="center" o:hrstd="t" o:hr="t" fillcolor="#a0a0a0" stroked="f"/>
        </w:pict>
      </w:r>
    </w:p>
    <w:p w14:paraId="69CA3B17" w14:textId="77777777" w:rsidR="00027AA5" w:rsidRPr="00C506BF" w:rsidRDefault="00027AA5" w:rsidP="0008403B">
      <w:pPr>
        <w:pStyle w:val="Heading1"/>
        <w:rPr>
          <w:rFonts w:ascii="Calibri" w:hAnsi="Calibri" w:cs="Calibri"/>
          <w:b/>
          <w:bCs/>
          <w:sz w:val="22"/>
          <w:szCs w:val="22"/>
        </w:rPr>
      </w:pPr>
      <w:bookmarkStart w:id="4" w:name="_Toc232877725"/>
      <w:r w:rsidRPr="00C506BF">
        <w:rPr>
          <w:rFonts w:ascii="Calibri" w:hAnsi="Calibri" w:cs="Calibri"/>
          <w:b/>
          <w:bCs/>
          <w:sz w:val="22"/>
          <w:szCs w:val="22"/>
        </w:rPr>
        <w:t>3. SCOPE OF SERVICES</w:t>
      </w:r>
      <w:bookmarkEnd w:id="4"/>
    </w:p>
    <w:p w14:paraId="0E49D57F" w14:textId="77777777" w:rsidR="00027AA5" w:rsidRPr="00C506BF" w:rsidRDefault="00027AA5" w:rsidP="00027AA5">
      <w:pPr>
        <w:rPr>
          <w:rFonts w:ascii="Calibri" w:hAnsi="Calibri" w:cs="Calibri"/>
        </w:rPr>
      </w:pPr>
      <w:r w:rsidRPr="00C506BF">
        <w:rPr>
          <w:rFonts w:ascii="Calibri" w:hAnsi="Calibri" w:cs="Calibri"/>
        </w:rPr>
        <w:t>Seventh Sky may provide one or more of the following services depending on the agreed engagement scope.</w:t>
      </w:r>
    </w:p>
    <w:p w14:paraId="41903171" w14:textId="77777777" w:rsidR="00027AA5" w:rsidRPr="00C506BF" w:rsidRDefault="00027AA5" w:rsidP="00027AA5">
      <w:pPr>
        <w:rPr>
          <w:rFonts w:ascii="Calibri" w:hAnsi="Calibri" w:cs="Calibri"/>
          <w:b/>
          <w:bCs/>
        </w:rPr>
      </w:pPr>
      <w:r w:rsidRPr="00C506BF">
        <w:rPr>
          <w:rFonts w:ascii="Calibri" w:hAnsi="Calibri" w:cs="Calibri"/>
          <w:b/>
          <w:bCs/>
        </w:rPr>
        <w:t>Property Assessment &amp; Consultation</w:t>
      </w:r>
    </w:p>
    <w:p w14:paraId="53C5A0C1" w14:textId="77777777" w:rsidR="00027AA5" w:rsidRPr="00C506BF" w:rsidRDefault="00027AA5" w:rsidP="00027AA5">
      <w:pPr>
        <w:rPr>
          <w:rFonts w:ascii="Calibri" w:hAnsi="Calibri" w:cs="Calibri"/>
        </w:rPr>
      </w:pPr>
      <w:r w:rsidRPr="00C506BF">
        <w:rPr>
          <w:rFonts w:ascii="Calibri" w:hAnsi="Calibri" w:cs="Calibri"/>
        </w:rPr>
        <w:t>• Initial consultation and property assessment</w:t>
      </w:r>
    </w:p>
    <w:p w14:paraId="5FB4EABF" w14:textId="77777777" w:rsidR="00027AA5" w:rsidRPr="00C506BF" w:rsidRDefault="00027AA5" w:rsidP="00027AA5">
      <w:pPr>
        <w:rPr>
          <w:rFonts w:ascii="Calibri" w:hAnsi="Calibri" w:cs="Calibri"/>
        </w:rPr>
      </w:pPr>
      <w:r w:rsidRPr="00C506BF">
        <w:rPr>
          <w:rFonts w:ascii="Calibri" w:hAnsi="Calibri" w:cs="Calibri"/>
        </w:rPr>
        <w:t>• Rural market positioning</w:t>
      </w:r>
    </w:p>
    <w:p w14:paraId="3A9E8B09" w14:textId="77777777" w:rsidR="00027AA5" w:rsidRPr="00C506BF" w:rsidRDefault="00027AA5" w:rsidP="00027AA5">
      <w:pPr>
        <w:rPr>
          <w:rFonts w:ascii="Calibri" w:hAnsi="Calibri" w:cs="Calibri"/>
        </w:rPr>
      </w:pPr>
      <w:r w:rsidRPr="00C506BF">
        <w:rPr>
          <w:rFonts w:ascii="Calibri" w:hAnsi="Calibri" w:cs="Calibri"/>
        </w:rPr>
        <w:t>• Pricing recommendations</w:t>
      </w:r>
    </w:p>
    <w:p w14:paraId="6F48B674" w14:textId="77777777" w:rsidR="00027AA5" w:rsidRPr="00C506BF" w:rsidRDefault="00027AA5" w:rsidP="00027AA5">
      <w:pPr>
        <w:rPr>
          <w:rFonts w:ascii="Calibri" w:hAnsi="Calibri" w:cs="Calibri"/>
        </w:rPr>
      </w:pPr>
      <w:r w:rsidRPr="00C506BF">
        <w:rPr>
          <w:rFonts w:ascii="Calibri" w:hAnsi="Calibri" w:cs="Calibri"/>
        </w:rPr>
        <w:t>• Sale strategy planning</w:t>
      </w:r>
    </w:p>
    <w:p w14:paraId="538C6658" w14:textId="77777777" w:rsidR="00027AA5" w:rsidRPr="00C506BF" w:rsidRDefault="00027AA5" w:rsidP="00027AA5">
      <w:pPr>
        <w:rPr>
          <w:rFonts w:ascii="Calibri" w:hAnsi="Calibri" w:cs="Calibri"/>
        </w:rPr>
      </w:pPr>
      <w:r w:rsidRPr="00C506BF">
        <w:rPr>
          <w:rFonts w:ascii="Calibri" w:hAnsi="Calibri" w:cs="Calibri"/>
        </w:rPr>
        <w:t>• Rural buyer targeting</w:t>
      </w:r>
    </w:p>
    <w:p w14:paraId="4C3F0E84" w14:textId="77777777" w:rsidR="00027AA5" w:rsidRPr="00C506BF" w:rsidRDefault="00027AA5" w:rsidP="00027AA5">
      <w:pPr>
        <w:rPr>
          <w:rFonts w:ascii="Calibri" w:hAnsi="Calibri" w:cs="Calibri"/>
          <w:b/>
          <w:bCs/>
        </w:rPr>
      </w:pPr>
      <w:r w:rsidRPr="00C506BF">
        <w:rPr>
          <w:rFonts w:ascii="Calibri" w:hAnsi="Calibri" w:cs="Calibri"/>
          <w:b/>
          <w:bCs/>
        </w:rPr>
        <w:t>Property Preparation Support</w:t>
      </w:r>
    </w:p>
    <w:p w14:paraId="2A1CC1E9" w14:textId="77777777" w:rsidR="00027AA5" w:rsidRPr="00C506BF" w:rsidRDefault="00027AA5" w:rsidP="00027AA5">
      <w:pPr>
        <w:rPr>
          <w:rFonts w:ascii="Calibri" w:hAnsi="Calibri" w:cs="Calibri"/>
        </w:rPr>
      </w:pPr>
      <w:r w:rsidRPr="00C506BF">
        <w:rPr>
          <w:rFonts w:ascii="Calibri" w:hAnsi="Calibri" w:cs="Calibri"/>
        </w:rPr>
        <w:t>• Land inspection coordination</w:t>
      </w:r>
    </w:p>
    <w:p w14:paraId="2C47C6F6" w14:textId="77777777" w:rsidR="00027AA5" w:rsidRPr="00C506BF" w:rsidRDefault="00027AA5" w:rsidP="00027AA5">
      <w:pPr>
        <w:rPr>
          <w:rFonts w:ascii="Calibri" w:hAnsi="Calibri" w:cs="Calibri"/>
        </w:rPr>
      </w:pPr>
      <w:r w:rsidRPr="00C506BF">
        <w:rPr>
          <w:rFonts w:ascii="Calibri" w:hAnsi="Calibri" w:cs="Calibri"/>
        </w:rPr>
        <w:t>• Boundary verification coordination</w:t>
      </w:r>
    </w:p>
    <w:p w14:paraId="58A89180" w14:textId="77777777" w:rsidR="00027AA5" w:rsidRPr="00C506BF" w:rsidRDefault="00027AA5" w:rsidP="00027AA5">
      <w:pPr>
        <w:rPr>
          <w:rFonts w:ascii="Calibri" w:hAnsi="Calibri" w:cs="Calibri"/>
        </w:rPr>
      </w:pPr>
      <w:r w:rsidRPr="00C506BF">
        <w:rPr>
          <w:rFonts w:ascii="Calibri" w:hAnsi="Calibri" w:cs="Calibri"/>
        </w:rPr>
        <w:t>• Cleaning coordination</w:t>
      </w:r>
    </w:p>
    <w:p w14:paraId="55E2B5F0" w14:textId="77777777" w:rsidR="00027AA5" w:rsidRPr="00C506BF" w:rsidRDefault="00027AA5" w:rsidP="00027AA5">
      <w:pPr>
        <w:rPr>
          <w:rFonts w:ascii="Calibri" w:hAnsi="Calibri" w:cs="Calibri"/>
        </w:rPr>
      </w:pPr>
      <w:r w:rsidRPr="00C506BF">
        <w:rPr>
          <w:rFonts w:ascii="Calibri" w:hAnsi="Calibri" w:cs="Calibri"/>
        </w:rPr>
        <w:t>• Access road assessment coordination</w:t>
      </w:r>
    </w:p>
    <w:p w14:paraId="756A9B3D" w14:textId="77777777" w:rsidR="00027AA5" w:rsidRPr="00C506BF" w:rsidRDefault="00027AA5" w:rsidP="00027AA5">
      <w:pPr>
        <w:rPr>
          <w:rFonts w:ascii="Calibri" w:hAnsi="Calibri" w:cs="Calibri"/>
        </w:rPr>
      </w:pPr>
      <w:r w:rsidRPr="00C506BF">
        <w:rPr>
          <w:rFonts w:ascii="Calibri" w:hAnsi="Calibri" w:cs="Calibri"/>
        </w:rPr>
        <w:t>• Property presentation recommendations</w:t>
      </w:r>
    </w:p>
    <w:p w14:paraId="15D27850" w14:textId="77777777" w:rsidR="00027AA5" w:rsidRPr="00C506BF" w:rsidRDefault="00027AA5" w:rsidP="00027AA5">
      <w:pPr>
        <w:rPr>
          <w:rFonts w:ascii="Calibri" w:hAnsi="Calibri" w:cs="Calibri"/>
          <w:b/>
          <w:bCs/>
        </w:rPr>
      </w:pPr>
      <w:r w:rsidRPr="00C506BF">
        <w:rPr>
          <w:rFonts w:ascii="Calibri" w:hAnsi="Calibri" w:cs="Calibri"/>
          <w:b/>
          <w:bCs/>
        </w:rPr>
        <w:t>Marketing &amp; Promotion</w:t>
      </w:r>
    </w:p>
    <w:p w14:paraId="465E3FFF" w14:textId="77777777" w:rsidR="00027AA5" w:rsidRPr="00C506BF" w:rsidRDefault="00027AA5" w:rsidP="00027AA5">
      <w:pPr>
        <w:rPr>
          <w:rFonts w:ascii="Calibri" w:hAnsi="Calibri" w:cs="Calibri"/>
        </w:rPr>
      </w:pPr>
      <w:r w:rsidRPr="00C506BF">
        <w:rPr>
          <w:rFonts w:ascii="Calibri" w:hAnsi="Calibri" w:cs="Calibri"/>
        </w:rPr>
        <w:t>• Property photography</w:t>
      </w:r>
    </w:p>
    <w:p w14:paraId="28C9F68D" w14:textId="77777777" w:rsidR="00027AA5" w:rsidRPr="00C506BF" w:rsidRDefault="00027AA5" w:rsidP="00027AA5">
      <w:pPr>
        <w:rPr>
          <w:rFonts w:ascii="Calibri" w:hAnsi="Calibri" w:cs="Calibri"/>
        </w:rPr>
      </w:pPr>
      <w:r w:rsidRPr="00C506BF">
        <w:rPr>
          <w:rFonts w:ascii="Calibri" w:hAnsi="Calibri" w:cs="Calibri"/>
        </w:rPr>
        <w:t>• Videography</w:t>
      </w:r>
    </w:p>
    <w:p w14:paraId="67043BB0" w14:textId="77777777" w:rsidR="00027AA5" w:rsidRPr="00C506BF" w:rsidRDefault="00027AA5" w:rsidP="00027AA5">
      <w:pPr>
        <w:rPr>
          <w:rFonts w:ascii="Calibri" w:hAnsi="Calibri" w:cs="Calibri"/>
        </w:rPr>
      </w:pPr>
      <w:r w:rsidRPr="00C506BF">
        <w:rPr>
          <w:rFonts w:ascii="Calibri" w:hAnsi="Calibri" w:cs="Calibri"/>
        </w:rPr>
        <w:t>• Drone services</w:t>
      </w:r>
    </w:p>
    <w:p w14:paraId="2872BF2F" w14:textId="77777777" w:rsidR="00027AA5" w:rsidRPr="00C506BF" w:rsidRDefault="00027AA5" w:rsidP="00027AA5">
      <w:pPr>
        <w:rPr>
          <w:rFonts w:ascii="Calibri" w:hAnsi="Calibri" w:cs="Calibri"/>
        </w:rPr>
      </w:pPr>
      <w:r w:rsidRPr="00C506BF">
        <w:rPr>
          <w:rFonts w:ascii="Calibri" w:hAnsi="Calibri" w:cs="Calibri"/>
        </w:rPr>
        <w:t>• Online listing coordination</w:t>
      </w:r>
    </w:p>
    <w:p w14:paraId="551D254C" w14:textId="77777777" w:rsidR="00027AA5" w:rsidRPr="00C506BF" w:rsidRDefault="00027AA5" w:rsidP="00027AA5">
      <w:pPr>
        <w:rPr>
          <w:rFonts w:ascii="Calibri" w:hAnsi="Calibri" w:cs="Calibri"/>
        </w:rPr>
      </w:pPr>
      <w:r w:rsidRPr="00C506BF">
        <w:rPr>
          <w:rFonts w:ascii="Calibri" w:hAnsi="Calibri" w:cs="Calibri"/>
        </w:rPr>
        <w:t>• Social media marketing support</w:t>
      </w:r>
    </w:p>
    <w:p w14:paraId="5A2CA96D" w14:textId="77777777" w:rsidR="00027AA5" w:rsidRPr="00C506BF" w:rsidRDefault="00027AA5" w:rsidP="00027AA5">
      <w:pPr>
        <w:rPr>
          <w:rFonts w:ascii="Calibri" w:hAnsi="Calibri" w:cs="Calibri"/>
        </w:rPr>
      </w:pPr>
      <w:r w:rsidRPr="00C506BF">
        <w:rPr>
          <w:rFonts w:ascii="Calibri" w:hAnsi="Calibri" w:cs="Calibri"/>
        </w:rPr>
        <w:t>• Buyer enquiry management</w:t>
      </w:r>
    </w:p>
    <w:p w14:paraId="7E6CAC1C" w14:textId="77777777" w:rsidR="00027AA5" w:rsidRPr="00C506BF" w:rsidRDefault="00027AA5" w:rsidP="00027AA5">
      <w:pPr>
        <w:rPr>
          <w:rFonts w:ascii="Calibri" w:hAnsi="Calibri" w:cs="Calibri"/>
        </w:rPr>
      </w:pPr>
      <w:r w:rsidRPr="00C506BF">
        <w:rPr>
          <w:rFonts w:ascii="Calibri" w:hAnsi="Calibri" w:cs="Calibri"/>
        </w:rPr>
        <w:t>• Rural property marketing campaigns</w:t>
      </w:r>
    </w:p>
    <w:p w14:paraId="2A13B57E" w14:textId="77777777" w:rsidR="00027AA5" w:rsidRPr="00C506BF" w:rsidRDefault="00027AA5" w:rsidP="00027AA5">
      <w:pPr>
        <w:rPr>
          <w:rFonts w:ascii="Calibri" w:hAnsi="Calibri" w:cs="Calibri"/>
          <w:b/>
          <w:bCs/>
        </w:rPr>
      </w:pPr>
      <w:r w:rsidRPr="00C506BF">
        <w:rPr>
          <w:rFonts w:ascii="Calibri" w:hAnsi="Calibri" w:cs="Calibri"/>
          <w:b/>
          <w:bCs/>
        </w:rPr>
        <w:t>Inspection &amp; Buyer Coordination</w:t>
      </w:r>
    </w:p>
    <w:p w14:paraId="51267E69" w14:textId="77777777" w:rsidR="00027AA5" w:rsidRPr="00C506BF" w:rsidRDefault="00027AA5" w:rsidP="00027AA5">
      <w:pPr>
        <w:rPr>
          <w:rFonts w:ascii="Calibri" w:hAnsi="Calibri" w:cs="Calibri"/>
        </w:rPr>
      </w:pPr>
      <w:r w:rsidRPr="00C506BF">
        <w:rPr>
          <w:rFonts w:ascii="Calibri" w:hAnsi="Calibri" w:cs="Calibri"/>
        </w:rPr>
        <w:t>• Inspection scheduling</w:t>
      </w:r>
    </w:p>
    <w:p w14:paraId="4CCC619A" w14:textId="77777777" w:rsidR="00027AA5" w:rsidRPr="00C506BF" w:rsidRDefault="00027AA5" w:rsidP="00027AA5">
      <w:pPr>
        <w:rPr>
          <w:rFonts w:ascii="Calibri" w:hAnsi="Calibri" w:cs="Calibri"/>
        </w:rPr>
      </w:pPr>
      <w:r w:rsidRPr="00C506BF">
        <w:rPr>
          <w:rFonts w:ascii="Calibri" w:hAnsi="Calibri" w:cs="Calibri"/>
        </w:rPr>
        <w:t>• Buyer communication</w:t>
      </w:r>
    </w:p>
    <w:p w14:paraId="57C93A85" w14:textId="77777777" w:rsidR="00027AA5" w:rsidRPr="00C506BF" w:rsidRDefault="00027AA5" w:rsidP="00027AA5">
      <w:pPr>
        <w:rPr>
          <w:rFonts w:ascii="Calibri" w:hAnsi="Calibri" w:cs="Calibri"/>
        </w:rPr>
      </w:pPr>
      <w:r w:rsidRPr="00C506BF">
        <w:rPr>
          <w:rFonts w:ascii="Calibri" w:hAnsi="Calibri" w:cs="Calibri"/>
        </w:rPr>
        <w:t>• Property viewing coordination</w:t>
      </w:r>
    </w:p>
    <w:p w14:paraId="5DD6D788" w14:textId="77777777" w:rsidR="00027AA5" w:rsidRPr="00C506BF" w:rsidRDefault="00027AA5" w:rsidP="00027AA5">
      <w:pPr>
        <w:rPr>
          <w:rFonts w:ascii="Calibri" w:hAnsi="Calibri" w:cs="Calibri"/>
        </w:rPr>
      </w:pPr>
      <w:r w:rsidRPr="00C506BF">
        <w:rPr>
          <w:rFonts w:ascii="Calibri" w:hAnsi="Calibri" w:cs="Calibri"/>
        </w:rPr>
        <w:t>• Inspection feedback reporting</w:t>
      </w:r>
    </w:p>
    <w:p w14:paraId="161766BB" w14:textId="77777777" w:rsidR="00027AA5" w:rsidRPr="00C506BF" w:rsidRDefault="00027AA5" w:rsidP="00027AA5">
      <w:pPr>
        <w:rPr>
          <w:rFonts w:ascii="Calibri" w:hAnsi="Calibri" w:cs="Calibri"/>
          <w:b/>
          <w:bCs/>
        </w:rPr>
      </w:pPr>
      <w:r w:rsidRPr="00C506BF">
        <w:rPr>
          <w:rFonts w:ascii="Calibri" w:hAnsi="Calibri" w:cs="Calibri"/>
          <w:b/>
          <w:bCs/>
        </w:rPr>
        <w:t>Documentation &amp; Transfer Coordination</w:t>
      </w:r>
    </w:p>
    <w:p w14:paraId="1ACCE41C" w14:textId="77777777" w:rsidR="00027AA5" w:rsidRPr="00C506BF" w:rsidRDefault="00027AA5" w:rsidP="00027AA5">
      <w:pPr>
        <w:rPr>
          <w:rFonts w:ascii="Calibri" w:hAnsi="Calibri" w:cs="Calibri"/>
        </w:rPr>
      </w:pPr>
      <w:r w:rsidRPr="00C506BF">
        <w:rPr>
          <w:rFonts w:ascii="Calibri" w:hAnsi="Calibri" w:cs="Calibri"/>
        </w:rPr>
        <w:t>• Ownership verification coordination</w:t>
      </w:r>
    </w:p>
    <w:p w14:paraId="4157C749" w14:textId="77777777" w:rsidR="00027AA5" w:rsidRPr="00C506BF" w:rsidRDefault="00027AA5" w:rsidP="00027AA5">
      <w:pPr>
        <w:rPr>
          <w:rFonts w:ascii="Calibri" w:hAnsi="Calibri" w:cs="Calibri"/>
        </w:rPr>
      </w:pPr>
      <w:r w:rsidRPr="00C506BF">
        <w:rPr>
          <w:rFonts w:ascii="Calibri" w:hAnsi="Calibri" w:cs="Calibri"/>
        </w:rPr>
        <w:t xml:space="preserve">• </w:t>
      </w:r>
      <w:proofErr w:type="spellStart"/>
      <w:r w:rsidRPr="00C506BF">
        <w:rPr>
          <w:rFonts w:ascii="Calibri" w:hAnsi="Calibri" w:cs="Calibri"/>
        </w:rPr>
        <w:t>Khatiyan</w:t>
      </w:r>
      <w:proofErr w:type="spellEnd"/>
      <w:r w:rsidRPr="00C506BF">
        <w:rPr>
          <w:rFonts w:ascii="Calibri" w:hAnsi="Calibri" w:cs="Calibri"/>
        </w:rPr>
        <w:t xml:space="preserve"> review coordination</w:t>
      </w:r>
    </w:p>
    <w:p w14:paraId="5F850F70" w14:textId="77777777" w:rsidR="00027AA5" w:rsidRPr="00C506BF" w:rsidRDefault="00027AA5" w:rsidP="00027AA5">
      <w:pPr>
        <w:rPr>
          <w:rFonts w:ascii="Calibri" w:hAnsi="Calibri" w:cs="Calibri"/>
        </w:rPr>
      </w:pPr>
      <w:r w:rsidRPr="00C506BF">
        <w:rPr>
          <w:rFonts w:ascii="Calibri" w:hAnsi="Calibri" w:cs="Calibri"/>
        </w:rPr>
        <w:t>• Dag review coordination</w:t>
      </w:r>
    </w:p>
    <w:p w14:paraId="0EAE2650" w14:textId="77777777" w:rsidR="00027AA5" w:rsidRPr="00C506BF" w:rsidRDefault="00027AA5" w:rsidP="00027AA5">
      <w:pPr>
        <w:rPr>
          <w:rFonts w:ascii="Calibri" w:hAnsi="Calibri" w:cs="Calibri"/>
        </w:rPr>
      </w:pPr>
      <w:r w:rsidRPr="00C506BF">
        <w:rPr>
          <w:rFonts w:ascii="Calibri" w:hAnsi="Calibri" w:cs="Calibri"/>
        </w:rPr>
        <w:t>• Mutation review coordination</w:t>
      </w:r>
    </w:p>
    <w:p w14:paraId="4A0090BF" w14:textId="77777777" w:rsidR="00027AA5" w:rsidRPr="00C506BF" w:rsidRDefault="00027AA5" w:rsidP="00027AA5">
      <w:pPr>
        <w:rPr>
          <w:rFonts w:ascii="Calibri" w:hAnsi="Calibri" w:cs="Calibri"/>
        </w:rPr>
      </w:pPr>
      <w:r w:rsidRPr="00C506BF">
        <w:rPr>
          <w:rFonts w:ascii="Calibri" w:hAnsi="Calibri" w:cs="Calibri"/>
        </w:rPr>
        <w:t>• Conveyancing coordination support</w:t>
      </w:r>
    </w:p>
    <w:p w14:paraId="12BDC662" w14:textId="77777777" w:rsidR="00027AA5" w:rsidRPr="00C506BF" w:rsidRDefault="00027AA5" w:rsidP="00027AA5">
      <w:pPr>
        <w:rPr>
          <w:rFonts w:ascii="Calibri" w:hAnsi="Calibri" w:cs="Calibri"/>
        </w:rPr>
      </w:pPr>
      <w:r w:rsidRPr="00C506BF">
        <w:rPr>
          <w:rFonts w:ascii="Calibri" w:hAnsi="Calibri" w:cs="Calibri"/>
        </w:rPr>
        <w:t>• Registration coordination support</w:t>
      </w:r>
    </w:p>
    <w:p w14:paraId="15704CA9" w14:textId="77777777" w:rsidR="00027AA5" w:rsidRPr="00C506BF" w:rsidRDefault="00027AA5" w:rsidP="00027AA5">
      <w:pPr>
        <w:rPr>
          <w:rFonts w:ascii="Calibri" w:hAnsi="Calibri" w:cs="Calibri"/>
          <w:b/>
          <w:bCs/>
        </w:rPr>
      </w:pPr>
      <w:r w:rsidRPr="00C506BF">
        <w:rPr>
          <w:rFonts w:ascii="Calibri" w:hAnsi="Calibri" w:cs="Calibri"/>
          <w:b/>
          <w:bCs/>
        </w:rPr>
        <w:t>Transaction Coordination</w:t>
      </w:r>
    </w:p>
    <w:p w14:paraId="1039A592" w14:textId="77777777" w:rsidR="00027AA5" w:rsidRPr="00C506BF" w:rsidRDefault="00027AA5" w:rsidP="00027AA5">
      <w:pPr>
        <w:rPr>
          <w:rFonts w:ascii="Calibri" w:hAnsi="Calibri" w:cs="Calibri"/>
        </w:rPr>
      </w:pPr>
      <w:r w:rsidRPr="00C506BF">
        <w:rPr>
          <w:rFonts w:ascii="Calibri" w:hAnsi="Calibri" w:cs="Calibri"/>
        </w:rPr>
        <w:t>• Offer coordination</w:t>
      </w:r>
    </w:p>
    <w:p w14:paraId="0E919208" w14:textId="77777777" w:rsidR="00027AA5" w:rsidRPr="00C506BF" w:rsidRDefault="00027AA5" w:rsidP="00027AA5">
      <w:pPr>
        <w:rPr>
          <w:rFonts w:ascii="Calibri" w:hAnsi="Calibri" w:cs="Calibri"/>
        </w:rPr>
      </w:pPr>
      <w:r w:rsidRPr="00C506BF">
        <w:rPr>
          <w:rFonts w:ascii="Calibri" w:hAnsi="Calibri" w:cs="Calibri"/>
        </w:rPr>
        <w:t>• Negotiation support</w:t>
      </w:r>
    </w:p>
    <w:p w14:paraId="019BF508" w14:textId="77777777" w:rsidR="00027AA5" w:rsidRPr="00C506BF" w:rsidRDefault="00027AA5" w:rsidP="00027AA5">
      <w:pPr>
        <w:rPr>
          <w:rFonts w:ascii="Calibri" w:hAnsi="Calibri" w:cs="Calibri"/>
        </w:rPr>
      </w:pPr>
      <w:r w:rsidRPr="00C506BF">
        <w:rPr>
          <w:rFonts w:ascii="Calibri" w:hAnsi="Calibri" w:cs="Calibri"/>
        </w:rPr>
        <w:t>• Agreement coordination</w:t>
      </w:r>
    </w:p>
    <w:p w14:paraId="5713E941" w14:textId="77777777" w:rsidR="00027AA5" w:rsidRPr="00C506BF" w:rsidRDefault="00027AA5" w:rsidP="00027AA5">
      <w:pPr>
        <w:rPr>
          <w:rFonts w:ascii="Calibri" w:hAnsi="Calibri" w:cs="Calibri"/>
        </w:rPr>
      </w:pPr>
      <w:r w:rsidRPr="00C506BF">
        <w:rPr>
          <w:rFonts w:ascii="Calibri" w:hAnsi="Calibri" w:cs="Calibri"/>
        </w:rPr>
        <w:t>• Settlement coordination support</w:t>
      </w:r>
    </w:p>
    <w:p w14:paraId="31E8490B" w14:textId="77777777" w:rsidR="00027AA5" w:rsidRPr="00C506BF" w:rsidRDefault="00027AA5" w:rsidP="00027AA5">
      <w:pPr>
        <w:rPr>
          <w:rFonts w:ascii="Calibri" w:hAnsi="Calibri" w:cs="Calibri"/>
        </w:rPr>
      </w:pPr>
      <w:r w:rsidRPr="00C506BF">
        <w:rPr>
          <w:rFonts w:ascii="Calibri" w:hAnsi="Calibri" w:cs="Calibri"/>
        </w:rPr>
        <w:t>The exact services to be provided shall be agreed separately in writing or quotation.</w:t>
      </w:r>
    </w:p>
    <w:p w14:paraId="3746F58D" w14:textId="77777777" w:rsidR="00027AA5" w:rsidRPr="00C506BF" w:rsidRDefault="00F7336B" w:rsidP="00027AA5">
      <w:pPr>
        <w:rPr>
          <w:rFonts w:ascii="Calibri" w:hAnsi="Calibri" w:cs="Calibri"/>
        </w:rPr>
      </w:pPr>
      <w:r w:rsidRPr="00C506BF">
        <w:rPr>
          <w:rFonts w:ascii="Calibri" w:hAnsi="Calibri" w:cs="Calibri"/>
        </w:rPr>
        <w:pict w14:anchorId="76756D6E">
          <v:rect id="_x0000_i1039" style="width:0;height:1.5pt" o:hralign="center" o:hrstd="t" o:hr="t" fillcolor="#a0a0a0" stroked="f"/>
        </w:pict>
      </w:r>
    </w:p>
    <w:p w14:paraId="3846F1CC" w14:textId="77777777" w:rsidR="00027AA5" w:rsidRPr="00C506BF" w:rsidRDefault="00027AA5" w:rsidP="0008403B">
      <w:pPr>
        <w:pStyle w:val="Heading1"/>
        <w:rPr>
          <w:rFonts w:ascii="Calibri" w:hAnsi="Calibri" w:cs="Calibri"/>
          <w:b/>
          <w:bCs/>
          <w:sz w:val="22"/>
          <w:szCs w:val="22"/>
        </w:rPr>
      </w:pPr>
      <w:bookmarkStart w:id="5" w:name="_Toc232877726"/>
      <w:r w:rsidRPr="00C506BF">
        <w:rPr>
          <w:rFonts w:ascii="Calibri" w:hAnsi="Calibri" w:cs="Calibri"/>
          <w:b/>
          <w:bCs/>
          <w:sz w:val="22"/>
          <w:szCs w:val="22"/>
        </w:rPr>
        <w:t>4. CLIENT RESPONSIBILITIES</w:t>
      </w:r>
      <w:bookmarkEnd w:id="5"/>
    </w:p>
    <w:p w14:paraId="14B6F534" w14:textId="77777777" w:rsidR="00027AA5" w:rsidRPr="00C506BF" w:rsidRDefault="00027AA5" w:rsidP="00027AA5">
      <w:pPr>
        <w:rPr>
          <w:rFonts w:ascii="Calibri" w:hAnsi="Calibri" w:cs="Calibri"/>
        </w:rPr>
      </w:pPr>
      <w:r w:rsidRPr="00C506BF">
        <w:rPr>
          <w:rFonts w:ascii="Calibri" w:hAnsi="Calibri" w:cs="Calibri"/>
        </w:rPr>
        <w:t>The Client agrees to:</w:t>
      </w:r>
    </w:p>
    <w:p w14:paraId="49E99A6A" w14:textId="77777777" w:rsidR="00027AA5" w:rsidRPr="00C506BF" w:rsidRDefault="00027AA5" w:rsidP="00027AA5">
      <w:pPr>
        <w:numPr>
          <w:ilvl w:val="0"/>
          <w:numId w:val="1"/>
        </w:numPr>
        <w:rPr>
          <w:rFonts w:ascii="Calibri" w:hAnsi="Calibri" w:cs="Calibri"/>
        </w:rPr>
      </w:pPr>
      <w:r w:rsidRPr="00C506BF">
        <w:rPr>
          <w:rFonts w:ascii="Calibri" w:hAnsi="Calibri" w:cs="Calibri"/>
        </w:rPr>
        <w:t xml:space="preserve">Provide accurate property and ownership information. </w:t>
      </w:r>
    </w:p>
    <w:p w14:paraId="21D5BC23" w14:textId="77777777" w:rsidR="00027AA5" w:rsidRPr="00C506BF" w:rsidRDefault="00027AA5" w:rsidP="00027AA5">
      <w:pPr>
        <w:numPr>
          <w:ilvl w:val="0"/>
          <w:numId w:val="1"/>
        </w:numPr>
        <w:rPr>
          <w:rFonts w:ascii="Calibri" w:hAnsi="Calibri" w:cs="Calibri"/>
        </w:rPr>
      </w:pPr>
      <w:r w:rsidRPr="00C506BF">
        <w:rPr>
          <w:rFonts w:ascii="Calibri" w:hAnsi="Calibri" w:cs="Calibri"/>
        </w:rPr>
        <w:t xml:space="preserve">Provide lawful authority to market or sell the property. </w:t>
      </w:r>
    </w:p>
    <w:p w14:paraId="1F9F4636" w14:textId="77777777" w:rsidR="00027AA5" w:rsidRPr="00C506BF" w:rsidRDefault="00027AA5" w:rsidP="00027AA5">
      <w:pPr>
        <w:numPr>
          <w:ilvl w:val="0"/>
          <w:numId w:val="1"/>
        </w:numPr>
        <w:rPr>
          <w:rFonts w:ascii="Calibri" w:hAnsi="Calibri" w:cs="Calibri"/>
        </w:rPr>
      </w:pPr>
      <w:r w:rsidRPr="00C506BF">
        <w:rPr>
          <w:rFonts w:ascii="Calibri" w:hAnsi="Calibri" w:cs="Calibri"/>
        </w:rPr>
        <w:t xml:space="preserve">Supply required documents promptly. </w:t>
      </w:r>
    </w:p>
    <w:p w14:paraId="3C5541A3" w14:textId="77777777" w:rsidR="00027AA5" w:rsidRPr="00C506BF" w:rsidRDefault="00027AA5" w:rsidP="00027AA5">
      <w:pPr>
        <w:numPr>
          <w:ilvl w:val="0"/>
          <w:numId w:val="1"/>
        </w:numPr>
        <w:rPr>
          <w:rFonts w:ascii="Calibri" w:hAnsi="Calibri" w:cs="Calibri"/>
        </w:rPr>
      </w:pPr>
      <w:r w:rsidRPr="00C506BF">
        <w:rPr>
          <w:rFonts w:ascii="Calibri" w:hAnsi="Calibri" w:cs="Calibri"/>
        </w:rPr>
        <w:t xml:space="preserve">Cooperate with inspections and buyer enquiries. </w:t>
      </w:r>
    </w:p>
    <w:p w14:paraId="2DC3D0A6" w14:textId="77777777" w:rsidR="00027AA5" w:rsidRPr="00C506BF" w:rsidRDefault="00027AA5" w:rsidP="00027AA5">
      <w:pPr>
        <w:numPr>
          <w:ilvl w:val="0"/>
          <w:numId w:val="1"/>
        </w:numPr>
        <w:rPr>
          <w:rFonts w:ascii="Calibri" w:hAnsi="Calibri" w:cs="Calibri"/>
        </w:rPr>
      </w:pPr>
      <w:r w:rsidRPr="00C506BF">
        <w:rPr>
          <w:rFonts w:ascii="Calibri" w:hAnsi="Calibri" w:cs="Calibri"/>
        </w:rPr>
        <w:t xml:space="preserve">Ensure property access is reasonably available. </w:t>
      </w:r>
    </w:p>
    <w:p w14:paraId="4C284041" w14:textId="77777777" w:rsidR="00027AA5" w:rsidRPr="00C506BF" w:rsidRDefault="00027AA5" w:rsidP="00027AA5">
      <w:pPr>
        <w:numPr>
          <w:ilvl w:val="0"/>
          <w:numId w:val="1"/>
        </w:numPr>
        <w:rPr>
          <w:rFonts w:ascii="Calibri" w:hAnsi="Calibri" w:cs="Calibri"/>
        </w:rPr>
      </w:pPr>
      <w:r w:rsidRPr="00C506BF">
        <w:rPr>
          <w:rFonts w:ascii="Calibri" w:hAnsi="Calibri" w:cs="Calibri"/>
        </w:rPr>
        <w:t xml:space="preserve">Pay agreed fees and expenses on time. </w:t>
      </w:r>
    </w:p>
    <w:p w14:paraId="3F35D02F" w14:textId="77777777" w:rsidR="00027AA5" w:rsidRPr="00C506BF" w:rsidRDefault="00027AA5" w:rsidP="00027AA5">
      <w:pPr>
        <w:numPr>
          <w:ilvl w:val="0"/>
          <w:numId w:val="1"/>
        </w:numPr>
        <w:rPr>
          <w:rFonts w:ascii="Calibri" w:hAnsi="Calibri" w:cs="Calibri"/>
        </w:rPr>
      </w:pPr>
      <w:r w:rsidRPr="00C506BF">
        <w:rPr>
          <w:rFonts w:ascii="Calibri" w:hAnsi="Calibri" w:cs="Calibri"/>
        </w:rPr>
        <w:t xml:space="preserve">Inform Seventh Sky immediately regarding any: </w:t>
      </w:r>
    </w:p>
    <w:p w14:paraId="0E807B5C" w14:textId="77777777" w:rsidR="00027AA5" w:rsidRPr="00C506BF" w:rsidRDefault="00027AA5" w:rsidP="00027AA5">
      <w:pPr>
        <w:rPr>
          <w:rFonts w:ascii="Calibri" w:hAnsi="Calibri" w:cs="Calibri"/>
        </w:rPr>
      </w:pPr>
      <w:r w:rsidRPr="00C506BF">
        <w:rPr>
          <w:rFonts w:ascii="Calibri" w:hAnsi="Calibri" w:cs="Calibri"/>
        </w:rPr>
        <w:t>• legal disputes</w:t>
      </w:r>
    </w:p>
    <w:p w14:paraId="72093B8E" w14:textId="77777777" w:rsidR="00027AA5" w:rsidRPr="00C506BF" w:rsidRDefault="00027AA5" w:rsidP="00027AA5">
      <w:pPr>
        <w:rPr>
          <w:rFonts w:ascii="Calibri" w:hAnsi="Calibri" w:cs="Calibri"/>
        </w:rPr>
      </w:pPr>
      <w:r w:rsidRPr="00C506BF">
        <w:rPr>
          <w:rFonts w:ascii="Calibri" w:hAnsi="Calibri" w:cs="Calibri"/>
        </w:rPr>
        <w:t>• ownership disputes</w:t>
      </w:r>
    </w:p>
    <w:p w14:paraId="673EAD32" w14:textId="77777777" w:rsidR="00027AA5" w:rsidRPr="00C506BF" w:rsidRDefault="00027AA5" w:rsidP="00027AA5">
      <w:pPr>
        <w:rPr>
          <w:rFonts w:ascii="Calibri" w:hAnsi="Calibri" w:cs="Calibri"/>
        </w:rPr>
      </w:pPr>
      <w:r w:rsidRPr="00C506BF">
        <w:rPr>
          <w:rFonts w:ascii="Calibri" w:hAnsi="Calibri" w:cs="Calibri"/>
        </w:rPr>
        <w:t>• succession disputes</w:t>
      </w:r>
    </w:p>
    <w:p w14:paraId="6A8745AE" w14:textId="77777777" w:rsidR="00027AA5" w:rsidRPr="00C506BF" w:rsidRDefault="00027AA5" w:rsidP="00027AA5">
      <w:pPr>
        <w:rPr>
          <w:rFonts w:ascii="Calibri" w:hAnsi="Calibri" w:cs="Calibri"/>
        </w:rPr>
      </w:pPr>
      <w:r w:rsidRPr="00C506BF">
        <w:rPr>
          <w:rFonts w:ascii="Calibri" w:hAnsi="Calibri" w:cs="Calibri"/>
        </w:rPr>
        <w:t>• inheritance disputes</w:t>
      </w:r>
    </w:p>
    <w:p w14:paraId="62892157" w14:textId="77777777" w:rsidR="00027AA5" w:rsidRPr="00C506BF" w:rsidRDefault="00027AA5" w:rsidP="00027AA5">
      <w:pPr>
        <w:rPr>
          <w:rFonts w:ascii="Calibri" w:hAnsi="Calibri" w:cs="Calibri"/>
        </w:rPr>
      </w:pPr>
      <w:r w:rsidRPr="00C506BF">
        <w:rPr>
          <w:rFonts w:ascii="Calibri" w:hAnsi="Calibri" w:cs="Calibri"/>
        </w:rPr>
        <w:t xml:space="preserve">• </w:t>
      </w:r>
      <w:proofErr w:type="spellStart"/>
      <w:r w:rsidRPr="00C506BF">
        <w:rPr>
          <w:rFonts w:ascii="Calibri" w:hAnsi="Calibri" w:cs="Calibri"/>
        </w:rPr>
        <w:t>Khatiyan</w:t>
      </w:r>
      <w:proofErr w:type="spellEnd"/>
      <w:r w:rsidRPr="00C506BF">
        <w:rPr>
          <w:rFonts w:ascii="Calibri" w:hAnsi="Calibri" w:cs="Calibri"/>
        </w:rPr>
        <w:t xml:space="preserve"> disputes</w:t>
      </w:r>
    </w:p>
    <w:p w14:paraId="41D0ED7B" w14:textId="77777777" w:rsidR="00027AA5" w:rsidRPr="00C506BF" w:rsidRDefault="00027AA5" w:rsidP="00027AA5">
      <w:pPr>
        <w:rPr>
          <w:rFonts w:ascii="Calibri" w:hAnsi="Calibri" w:cs="Calibri"/>
        </w:rPr>
      </w:pPr>
      <w:r w:rsidRPr="00C506BF">
        <w:rPr>
          <w:rFonts w:ascii="Calibri" w:hAnsi="Calibri" w:cs="Calibri"/>
        </w:rPr>
        <w:t>• Dag disputes</w:t>
      </w:r>
    </w:p>
    <w:p w14:paraId="07337096" w14:textId="77777777" w:rsidR="00027AA5" w:rsidRPr="00C506BF" w:rsidRDefault="00027AA5" w:rsidP="00027AA5">
      <w:pPr>
        <w:rPr>
          <w:rFonts w:ascii="Calibri" w:hAnsi="Calibri" w:cs="Calibri"/>
        </w:rPr>
      </w:pPr>
      <w:r w:rsidRPr="00C506BF">
        <w:rPr>
          <w:rFonts w:ascii="Calibri" w:hAnsi="Calibri" w:cs="Calibri"/>
        </w:rPr>
        <w:t>• mutation disputes</w:t>
      </w:r>
    </w:p>
    <w:p w14:paraId="5B72E95B" w14:textId="77777777" w:rsidR="00027AA5" w:rsidRPr="00C506BF" w:rsidRDefault="00027AA5" w:rsidP="00027AA5">
      <w:pPr>
        <w:rPr>
          <w:rFonts w:ascii="Calibri" w:hAnsi="Calibri" w:cs="Calibri"/>
        </w:rPr>
      </w:pPr>
      <w:r w:rsidRPr="00C506BF">
        <w:rPr>
          <w:rFonts w:ascii="Calibri" w:hAnsi="Calibri" w:cs="Calibri"/>
        </w:rPr>
        <w:t>• boundary disputes</w:t>
      </w:r>
    </w:p>
    <w:p w14:paraId="626F311B" w14:textId="77777777" w:rsidR="00027AA5" w:rsidRPr="00C506BF" w:rsidRDefault="00027AA5" w:rsidP="00027AA5">
      <w:pPr>
        <w:rPr>
          <w:rFonts w:ascii="Calibri" w:hAnsi="Calibri" w:cs="Calibri"/>
        </w:rPr>
      </w:pPr>
      <w:r w:rsidRPr="00C506BF">
        <w:rPr>
          <w:rFonts w:ascii="Calibri" w:hAnsi="Calibri" w:cs="Calibri"/>
        </w:rPr>
        <w:t>• land acquisition notices</w:t>
      </w:r>
    </w:p>
    <w:p w14:paraId="5EBBCBF9" w14:textId="77777777" w:rsidR="00027AA5" w:rsidRPr="00C506BF" w:rsidRDefault="00027AA5" w:rsidP="00027AA5">
      <w:pPr>
        <w:rPr>
          <w:rFonts w:ascii="Calibri" w:hAnsi="Calibri" w:cs="Calibri"/>
        </w:rPr>
      </w:pPr>
      <w:r w:rsidRPr="00C506BF">
        <w:rPr>
          <w:rFonts w:ascii="Calibri" w:hAnsi="Calibri" w:cs="Calibri"/>
        </w:rPr>
        <w:t>• access road disputes</w:t>
      </w:r>
    </w:p>
    <w:p w14:paraId="658CF043" w14:textId="77777777" w:rsidR="00027AA5" w:rsidRPr="00C506BF" w:rsidRDefault="00027AA5" w:rsidP="00027AA5">
      <w:pPr>
        <w:rPr>
          <w:rFonts w:ascii="Calibri" w:hAnsi="Calibri" w:cs="Calibri"/>
        </w:rPr>
      </w:pPr>
      <w:r w:rsidRPr="00C506BF">
        <w:rPr>
          <w:rFonts w:ascii="Calibri" w:hAnsi="Calibri" w:cs="Calibri"/>
        </w:rPr>
        <w:t>• water rights disputes</w:t>
      </w:r>
    </w:p>
    <w:p w14:paraId="6AEA2E40" w14:textId="77777777" w:rsidR="00027AA5" w:rsidRPr="00C506BF" w:rsidRDefault="00027AA5" w:rsidP="00027AA5">
      <w:pPr>
        <w:rPr>
          <w:rFonts w:ascii="Calibri" w:hAnsi="Calibri" w:cs="Calibri"/>
        </w:rPr>
      </w:pPr>
      <w:r w:rsidRPr="00C506BF">
        <w:rPr>
          <w:rFonts w:ascii="Calibri" w:hAnsi="Calibri" w:cs="Calibri"/>
        </w:rPr>
        <w:t>• mortgages</w:t>
      </w:r>
    </w:p>
    <w:p w14:paraId="34FD4D61" w14:textId="77777777" w:rsidR="00027AA5" w:rsidRPr="00C506BF" w:rsidRDefault="00027AA5" w:rsidP="00027AA5">
      <w:pPr>
        <w:rPr>
          <w:rFonts w:ascii="Calibri" w:hAnsi="Calibri" w:cs="Calibri"/>
        </w:rPr>
      </w:pPr>
      <w:r w:rsidRPr="00C506BF">
        <w:rPr>
          <w:rFonts w:ascii="Calibri" w:hAnsi="Calibri" w:cs="Calibri"/>
        </w:rPr>
        <w:t>• encumbrances</w:t>
      </w:r>
    </w:p>
    <w:p w14:paraId="748E4D17" w14:textId="77777777" w:rsidR="00027AA5" w:rsidRPr="00C506BF" w:rsidRDefault="00027AA5" w:rsidP="00027AA5">
      <w:pPr>
        <w:rPr>
          <w:rFonts w:ascii="Calibri" w:hAnsi="Calibri" w:cs="Calibri"/>
        </w:rPr>
      </w:pPr>
      <w:r w:rsidRPr="00C506BF">
        <w:rPr>
          <w:rFonts w:ascii="Calibri" w:hAnsi="Calibri" w:cs="Calibri"/>
        </w:rPr>
        <w:t>• court orders</w:t>
      </w:r>
    </w:p>
    <w:p w14:paraId="123056CE" w14:textId="77777777" w:rsidR="00027AA5" w:rsidRPr="00C506BF" w:rsidRDefault="00027AA5" w:rsidP="00027AA5">
      <w:pPr>
        <w:rPr>
          <w:rFonts w:ascii="Calibri" w:hAnsi="Calibri" w:cs="Calibri"/>
        </w:rPr>
      </w:pPr>
      <w:r w:rsidRPr="00C506BF">
        <w:rPr>
          <w:rFonts w:ascii="Calibri" w:hAnsi="Calibri" w:cs="Calibri"/>
        </w:rPr>
        <w:t>• family disputes</w:t>
      </w:r>
    </w:p>
    <w:p w14:paraId="637EE298" w14:textId="77777777" w:rsidR="00027AA5" w:rsidRPr="00C506BF" w:rsidRDefault="00027AA5" w:rsidP="00027AA5">
      <w:pPr>
        <w:rPr>
          <w:rFonts w:ascii="Calibri" w:hAnsi="Calibri" w:cs="Calibri"/>
        </w:rPr>
      </w:pPr>
      <w:r w:rsidRPr="00C506BF">
        <w:rPr>
          <w:rFonts w:ascii="Calibri" w:hAnsi="Calibri" w:cs="Calibri"/>
        </w:rPr>
        <w:t>• restrictions relating to the property</w:t>
      </w:r>
    </w:p>
    <w:p w14:paraId="15C7BF2F" w14:textId="77777777" w:rsidR="00027AA5" w:rsidRPr="00C506BF" w:rsidRDefault="00027AA5" w:rsidP="00027AA5">
      <w:pPr>
        <w:numPr>
          <w:ilvl w:val="0"/>
          <w:numId w:val="2"/>
        </w:numPr>
        <w:rPr>
          <w:rFonts w:ascii="Calibri" w:hAnsi="Calibri" w:cs="Calibri"/>
        </w:rPr>
      </w:pPr>
      <w:r w:rsidRPr="00C506BF">
        <w:rPr>
          <w:rFonts w:ascii="Calibri" w:hAnsi="Calibri" w:cs="Calibri"/>
        </w:rPr>
        <w:t xml:space="preserve">Ensure all information provided is truthful and legally valid. </w:t>
      </w:r>
    </w:p>
    <w:p w14:paraId="2AFE1902" w14:textId="77777777" w:rsidR="00027AA5" w:rsidRPr="00C506BF" w:rsidRDefault="00027AA5" w:rsidP="00027AA5">
      <w:pPr>
        <w:numPr>
          <w:ilvl w:val="0"/>
          <w:numId w:val="2"/>
        </w:numPr>
        <w:rPr>
          <w:rFonts w:ascii="Calibri" w:hAnsi="Calibri" w:cs="Calibri"/>
        </w:rPr>
      </w:pPr>
      <w:r w:rsidRPr="00C506BF">
        <w:rPr>
          <w:rFonts w:ascii="Calibri" w:hAnsi="Calibri" w:cs="Calibri"/>
        </w:rPr>
        <w:t xml:space="preserve">Remain responsible for any taxation liabilities relating to the Seller’s share of sale proceeds. </w:t>
      </w:r>
    </w:p>
    <w:p w14:paraId="71123EA3" w14:textId="77777777" w:rsidR="00027AA5" w:rsidRPr="00C506BF" w:rsidRDefault="00027AA5" w:rsidP="00027AA5">
      <w:pPr>
        <w:numPr>
          <w:ilvl w:val="0"/>
          <w:numId w:val="2"/>
        </w:numPr>
        <w:rPr>
          <w:rFonts w:ascii="Calibri" w:hAnsi="Calibri" w:cs="Calibri"/>
        </w:rPr>
      </w:pPr>
      <w:r w:rsidRPr="00C506BF">
        <w:rPr>
          <w:rFonts w:ascii="Calibri" w:hAnsi="Calibri" w:cs="Calibri"/>
        </w:rPr>
        <w:t xml:space="preserve">Independently obtain accounting, taxation, legal, financial, surveying or investment advice where required. </w:t>
      </w:r>
    </w:p>
    <w:p w14:paraId="63F9D60B" w14:textId="77777777" w:rsidR="00027AA5" w:rsidRPr="00C506BF" w:rsidRDefault="00027AA5" w:rsidP="00027AA5">
      <w:pPr>
        <w:numPr>
          <w:ilvl w:val="0"/>
          <w:numId w:val="2"/>
        </w:numPr>
        <w:rPr>
          <w:rFonts w:ascii="Calibri" w:hAnsi="Calibri" w:cs="Calibri"/>
        </w:rPr>
      </w:pPr>
      <w:r w:rsidRPr="00C506BF">
        <w:rPr>
          <w:rFonts w:ascii="Calibri" w:hAnsi="Calibri" w:cs="Calibri"/>
        </w:rPr>
        <w:t xml:space="preserve">Remain solely responsible for: </w:t>
      </w:r>
    </w:p>
    <w:p w14:paraId="02955451" w14:textId="77777777" w:rsidR="00027AA5" w:rsidRPr="00C506BF" w:rsidRDefault="00027AA5" w:rsidP="00027AA5">
      <w:pPr>
        <w:rPr>
          <w:rFonts w:ascii="Calibri" w:hAnsi="Calibri" w:cs="Calibri"/>
        </w:rPr>
      </w:pPr>
      <w:r w:rsidRPr="00C506BF">
        <w:rPr>
          <w:rFonts w:ascii="Calibri" w:hAnsi="Calibri" w:cs="Calibri"/>
        </w:rPr>
        <w:t>• accountant fees</w:t>
      </w:r>
    </w:p>
    <w:p w14:paraId="35D0659E" w14:textId="77777777" w:rsidR="00027AA5" w:rsidRPr="00C506BF" w:rsidRDefault="00027AA5" w:rsidP="00027AA5">
      <w:pPr>
        <w:rPr>
          <w:rFonts w:ascii="Calibri" w:hAnsi="Calibri" w:cs="Calibri"/>
        </w:rPr>
      </w:pPr>
      <w:r w:rsidRPr="00C506BF">
        <w:rPr>
          <w:rFonts w:ascii="Calibri" w:hAnsi="Calibri" w:cs="Calibri"/>
        </w:rPr>
        <w:t>• legal consultant fees</w:t>
      </w:r>
    </w:p>
    <w:p w14:paraId="16D72F1A" w14:textId="77777777" w:rsidR="00027AA5" w:rsidRPr="00C506BF" w:rsidRDefault="00027AA5" w:rsidP="00027AA5">
      <w:pPr>
        <w:rPr>
          <w:rFonts w:ascii="Calibri" w:hAnsi="Calibri" w:cs="Calibri"/>
        </w:rPr>
      </w:pPr>
      <w:r w:rsidRPr="00C506BF">
        <w:rPr>
          <w:rFonts w:ascii="Calibri" w:hAnsi="Calibri" w:cs="Calibri"/>
        </w:rPr>
        <w:t>• tax consultant fees</w:t>
      </w:r>
    </w:p>
    <w:p w14:paraId="5836B49D" w14:textId="77777777" w:rsidR="00027AA5" w:rsidRPr="00C506BF" w:rsidRDefault="00027AA5" w:rsidP="00027AA5">
      <w:pPr>
        <w:rPr>
          <w:rFonts w:ascii="Calibri" w:hAnsi="Calibri" w:cs="Calibri"/>
        </w:rPr>
      </w:pPr>
      <w:r w:rsidRPr="00C506BF">
        <w:rPr>
          <w:rFonts w:ascii="Calibri" w:hAnsi="Calibri" w:cs="Calibri"/>
        </w:rPr>
        <w:t>• surveyor fees</w:t>
      </w:r>
    </w:p>
    <w:p w14:paraId="45BBBF68" w14:textId="77777777" w:rsidR="00027AA5" w:rsidRPr="00C506BF" w:rsidRDefault="00027AA5" w:rsidP="00027AA5">
      <w:pPr>
        <w:rPr>
          <w:rFonts w:ascii="Calibri" w:hAnsi="Calibri" w:cs="Calibri"/>
        </w:rPr>
      </w:pPr>
      <w:r w:rsidRPr="00C506BF">
        <w:rPr>
          <w:rFonts w:ascii="Calibri" w:hAnsi="Calibri" w:cs="Calibri"/>
        </w:rPr>
        <w:t>• valuation fees</w:t>
      </w:r>
    </w:p>
    <w:p w14:paraId="4EAAC07D" w14:textId="77777777" w:rsidR="00027AA5" w:rsidRPr="00C506BF" w:rsidRDefault="00027AA5" w:rsidP="00027AA5">
      <w:pPr>
        <w:rPr>
          <w:rFonts w:ascii="Calibri" w:hAnsi="Calibri" w:cs="Calibri"/>
        </w:rPr>
      </w:pPr>
      <w:r w:rsidRPr="00C506BF">
        <w:rPr>
          <w:rFonts w:ascii="Calibri" w:hAnsi="Calibri" w:cs="Calibri"/>
        </w:rPr>
        <w:t>• advisory fees</w:t>
      </w:r>
    </w:p>
    <w:p w14:paraId="07A74EBC" w14:textId="77777777" w:rsidR="00027AA5" w:rsidRPr="00C506BF" w:rsidRDefault="00027AA5" w:rsidP="00027AA5">
      <w:pPr>
        <w:rPr>
          <w:rFonts w:ascii="Calibri" w:hAnsi="Calibri" w:cs="Calibri"/>
        </w:rPr>
      </w:pPr>
      <w:r w:rsidRPr="00C506BF">
        <w:rPr>
          <w:rFonts w:ascii="Calibri" w:hAnsi="Calibri" w:cs="Calibri"/>
        </w:rPr>
        <w:t>• or any professional service costs engaged by the Seller.</w:t>
      </w:r>
    </w:p>
    <w:p w14:paraId="3884352D" w14:textId="77777777" w:rsidR="00027AA5" w:rsidRPr="00C506BF" w:rsidRDefault="00F7336B" w:rsidP="00027AA5">
      <w:pPr>
        <w:rPr>
          <w:rFonts w:ascii="Calibri" w:hAnsi="Calibri" w:cs="Calibri"/>
        </w:rPr>
      </w:pPr>
      <w:r w:rsidRPr="00C506BF">
        <w:rPr>
          <w:rFonts w:ascii="Calibri" w:hAnsi="Calibri" w:cs="Calibri"/>
        </w:rPr>
        <w:pict w14:anchorId="11F4170A">
          <v:rect id="_x0000_i1040" style="width:0;height:1.5pt" o:hralign="center" o:hrstd="t" o:hr="t" fillcolor="#a0a0a0" stroked="f"/>
        </w:pict>
      </w:r>
    </w:p>
    <w:p w14:paraId="0531617B" w14:textId="77777777" w:rsidR="003B3960" w:rsidRPr="00C506BF" w:rsidRDefault="003B3960" w:rsidP="0008403B">
      <w:pPr>
        <w:pStyle w:val="Heading1"/>
        <w:rPr>
          <w:rFonts w:ascii="Calibri" w:eastAsia="Times New Roman" w:hAnsi="Calibri" w:cs="Calibri"/>
          <w:b/>
          <w:bCs/>
          <w:sz w:val="22"/>
          <w:szCs w:val="22"/>
          <w:lang w:eastAsia="en-AU"/>
        </w:rPr>
      </w:pPr>
      <w:bookmarkStart w:id="6" w:name="_Toc232877727"/>
      <w:r w:rsidRPr="00C506BF">
        <w:rPr>
          <w:rFonts w:ascii="Calibri" w:eastAsia="Times New Roman" w:hAnsi="Calibri" w:cs="Calibri"/>
          <w:b/>
          <w:bCs/>
          <w:sz w:val="22"/>
          <w:szCs w:val="22"/>
          <w:lang w:eastAsia="en-AU"/>
        </w:rPr>
        <w:t>4A. SELLER INDEMNITY, DOCUMENT DISCLAIMER &amp; AGREED MINIMUM SALE VALUE</w:t>
      </w:r>
      <w:bookmarkEnd w:id="6"/>
    </w:p>
    <w:p w14:paraId="52754EE6" w14:textId="77777777" w:rsidR="003B3960" w:rsidRPr="00C506BF" w:rsidRDefault="003B3960" w:rsidP="0008403B">
      <w:pPr>
        <w:pStyle w:val="Heading2"/>
        <w:rPr>
          <w:rFonts w:ascii="Calibri" w:eastAsia="Times New Roman" w:hAnsi="Calibri" w:cs="Calibri"/>
          <w:b/>
          <w:bCs/>
          <w:sz w:val="22"/>
          <w:szCs w:val="22"/>
          <w:lang w:eastAsia="en-AU"/>
        </w:rPr>
      </w:pPr>
      <w:bookmarkStart w:id="7" w:name="_Toc232877728"/>
      <w:r w:rsidRPr="00C506BF">
        <w:rPr>
          <w:rFonts w:ascii="Calibri" w:eastAsia="Times New Roman" w:hAnsi="Calibri" w:cs="Calibri"/>
          <w:b/>
          <w:bCs/>
          <w:sz w:val="22"/>
          <w:szCs w:val="22"/>
          <w:lang w:eastAsia="en-AU"/>
        </w:rPr>
        <w:t>4A.1 Seller Indemnity &amp; Document Disclaimer</w:t>
      </w:r>
      <w:bookmarkEnd w:id="7"/>
    </w:p>
    <w:p w14:paraId="7960B5A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expressly acknowledges and agrees that:</w:t>
      </w:r>
    </w:p>
    <w:p w14:paraId="0E24C6CB" w14:textId="77777777" w:rsidR="003B3960" w:rsidRPr="00C506BF" w:rsidRDefault="003B3960" w:rsidP="00C506BF">
      <w:pPr>
        <w:rPr>
          <w:b/>
          <w:bCs/>
          <w:lang w:eastAsia="en-AU"/>
        </w:rPr>
      </w:pPr>
      <w:r w:rsidRPr="00C506BF">
        <w:rPr>
          <w:b/>
          <w:bCs/>
          <w:lang w:eastAsia="en-AU"/>
        </w:rPr>
        <w:t>1.</w:t>
      </w:r>
    </w:p>
    <w:p w14:paraId="33EB236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Seventh Sky and its directors, employees, contractors, consultants, representatives and associated personnel shall assess, review, coordinate and verify property-related documents and information:</w:t>
      </w:r>
    </w:p>
    <w:p w14:paraId="5EB9EF1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to the best of their knowledge</w:t>
      </w:r>
    </w:p>
    <w:p w14:paraId="1E167344"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practical industry experience</w:t>
      </w:r>
    </w:p>
    <w:p w14:paraId="5E50C1B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operational capability</w:t>
      </w:r>
    </w:p>
    <w:p w14:paraId="5B250E74"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and in good faith</w:t>
      </w:r>
    </w:p>
    <w:p w14:paraId="37A86B15" w14:textId="77777777" w:rsidR="003B3960" w:rsidRPr="00C506BF" w:rsidRDefault="003B3960" w:rsidP="00C506BF">
      <w:pPr>
        <w:rPr>
          <w:b/>
          <w:bCs/>
          <w:lang w:eastAsia="en-AU"/>
        </w:rPr>
      </w:pPr>
      <w:r w:rsidRPr="00C506BF">
        <w:rPr>
          <w:b/>
          <w:bCs/>
          <w:lang w:eastAsia="en-AU"/>
        </w:rPr>
        <w:t>2.</w:t>
      </w:r>
    </w:p>
    <w:p w14:paraId="5320D088"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Seventh Sky is not:</w:t>
      </w:r>
    </w:p>
    <w:p w14:paraId="2CECCB5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 court</w:t>
      </w:r>
    </w:p>
    <w:p w14:paraId="1340E16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government authority</w:t>
      </w:r>
    </w:p>
    <w:p w14:paraId="3B150E3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land registry authority</w:t>
      </w:r>
    </w:p>
    <w:p w14:paraId="31CFBC0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survey authority</w:t>
      </w:r>
    </w:p>
    <w:p w14:paraId="096D6D8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judicial authority</w:t>
      </w:r>
    </w:p>
    <w:p w14:paraId="460EA53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or final legal adjudicator of ownership validity</w:t>
      </w:r>
    </w:p>
    <w:p w14:paraId="3AE5D18E" w14:textId="77777777" w:rsidR="003B3960" w:rsidRPr="00C506BF" w:rsidRDefault="003B3960" w:rsidP="00C506BF">
      <w:pPr>
        <w:rPr>
          <w:b/>
          <w:bCs/>
          <w:lang w:eastAsia="en-AU"/>
        </w:rPr>
      </w:pPr>
      <w:r w:rsidRPr="00C506BF">
        <w:rPr>
          <w:b/>
          <w:bCs/>
          <w:lang w:eastAsia="en-AU"/>
        </w:rPr>
        <w:t>3.</w:t>
      </w:r>
    </w:p>
    <w:p w14:paraId="1DA4F78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The Seller confirms that all information, deeds, records, approvals, ownership documents, tax records, mutation documents, succession records, </w:t>
      </w:r>
      <w:proofErr w:type="spellStart"/>
      <w:r w:rsidRPr="00C506BF">
        <w:rPr>
          <w:rFonts w:ascii="Calibri" w:eastAsia="Times New Roman" w:hAnsi="Calibri" w:cs="Calibri"/>
          <w:kern w:val="0"/>
          <w:lang w:eastAsia="en-AU"/>
          <w14:ligatures w14:val="none"/>
        </w:rPr>
        <w:t>Khatiyan</w:t>
      </w:r>
      <w:proofErr w:type="spellEnd"/>
      <w:r w:rsidRPr="00C506BF">
        <w:rPr>
          <w:rFonts w:ascii="Calibri" w:eastAsia="Times New Roman" w:hAnsi="Calibri" w:cs="Calibri"/>
          <w:kern w:val="0"/>
          <w:lang w:eastAsia="en-AU"/>
          <w14:ligatures w14:val="none"/>
        </w:rPr>
        <w:t xml:space="preserve"> records, Dag records, survey records, land records, supporting evidence and representations provided to Seventh Sky are:</w:t>
      </w:r>
    </w:p>
    <w:p w14:paraId="5CB7A4D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truthful</w:t>
      </w:r>
    </w:p>
    <w:p w14:paraId="0C3BC6E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authentic</w:t>
      </w:r>
    </w:p>
    <w:p w14:paraId="6C4ACDA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lawful</w:t>
      </w:r>
    </w:p>
    <w:p w14:paraId="0CC181C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complete</w:t>
      </w:r>
    </w:p>
    <w:p w14:paraId="769C629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legally valid</w:t>
      </w:r>
    </w:p>
    <w:p w14:paraId="6880317F" w14:textId="77777777" w:rsidR="003B3960" w:rsidRPr="00C506BF" w:rsidRDefault="003B3960" w:rsidP="00C506BF">
      <w:pPr>
        <w:rPr>
          <w:b/>
          <w:bCs/>
          <w:lang w:eastAsia="en-AU"/>
        </w:rPr>
      </w:pPr>
      <w:r w:rsidRPr="00C506BF">
        <w:rPr>
          <w:b/>
          <w:bCs/>
          <w:lang w:eastAsia="en-AU"/>
        </w:rPr>
        <w:t>4.</w:t>
      </w:r>
    </w:p>
    <w:p w14:paraId="18F7B6C5"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provides complete indemnity and protection to Seventh Sky, its directors, employees, contractors, consultants, representatives and associated personnel against any:</w:t>
      </w:r>
    </w:p>
    <w:p w14:paraId="722B710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legal claim</w:t>
      </w:r>
    </w:p>
    <w:p w14:paraId="079C85C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financial loss</w:t>
      </w:r>
    </w:p>
    <w:p w14:paraId="1AC58BA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compensation claim</w:t>
      </w:r>
    </w:p>
    <w:p w14:paraId="278B1D0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purchaser complaint</w:t>
      </w:r>
    </w:p>
    <w:p w14:paraId="1EE6229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ownership dispute</w:t>
      </w:r>
    </w:p>
    <w:p w14:paraId="7DCA9EE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succession dispute</w:t>
      </w:r>
    </w:p>
    <w:p w14:paraId="613FC54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inheritance dispute</w:t>
      </w:r>
    </w:p>
    <w:p w14:paraId="66805D9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 </w:t>
      </w:r>
      <w:proofErr w:type="spellStart"/>
      <w:r w:rsidRPr="00C506BF">
        <w:rPr>
          <w:rFonts w:ascii="Calibri" w:eastAsia="Times New Roman" w:hAnsi="Calibri" w:cs="Calibri"/>
          <w:kern w:val="0"/>
          <w:lang w:eastAsia="en-AU"/>
          <w14:ligatures w14:val="none"/>
        </w:rPr>
        <w:t>Khatiyan</w:t>
      </w:r>
      <w:proofErr w:type="spellEnd"/>
      <w:r w:rsidRPr="00C506BF">
        <w:rPr>
          <w:rFonts w:ascii="Calibri" w:eastAsia="Times New Roman" w:hAnsi="Calibri" w:cs="Calibri"/>
          <w:kern w:val="0"/>
          <w:lang w:eastAsia="en-AU"/>
          <w14:ligatures w14:val="none"/>
        </w:rPr>
        <w:t xml:space="preserve"> dispute</w:t>
      </w:r>
    </w:p>
    <w:p w14:paraId="6593E63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Dag dispute</w:t>
      </w:r>
    </w:p>
    <w:p w14:paraId="75F39CD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mutation dispute</w:t>
      </w:r>
    </w:p>
    <w:p w14:paraId="1DD44A7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boundary dispute</w:t>
      </w:r>
    </w:p>
    <w:p w14:paraId="743A260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land acquisition dispute</w:t>
      </w:r>
    </w:p>
    <w:p w14:paraId="75D1B01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access dispute</w:t>
      </w:r>
    </w:p>
    <w:p w14:paraId="085E0CC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fraud allegation</w:t>
      </w:r>
    </w:p>
    <w:p w14:paraId="1B1DB3D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registration dispute</w:t>
      </w:r>
    </w:p>
    <w:p w14:paraId="5D8A299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tax dispute</w:t>
      </w:r>
    </w:p>
    <w:p w14:paraId="186B16F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third-party claim</w:t>
      </w:r>
    </w:p>
    <w:p w14:paraId="5F5D050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or any legal or financial consequence</w:t>
      </w:r>
    </w:p>
    <w:p w14:paraId="0E95DA3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arising from incorrect, false, forged, manipulated, incomplete, misleading or fraudulent information or documents supplied by the Seller.</w:t>
      </w:r>
    </w:p>
    <w:p w14:paraId="25E07A0C" w14:textId="77777777" w:rsidR="003B3960" w:rsidRPr="00C506BF" w:rsidRDefault="003B3960" w:rsidP="00C506BF">
      <w:pPr>
        <w:rPr>
          <w:b/>
          <w:bCs/>
          <w:lang w:eastAsia="en-AU"/>
        </w:rPr>
      </w:pPr>
      <w:r w:rsidRPr="00C506BF">
        <w:rPr>
          <w:b/>
          <w:bCs/>
          <w:lang w:eastAsia="en-AU"/>
        </w:rPr>
        <w:t>5.</w:t>
      </w:r>
    </w:p>
    <w:p w14:paraId="2FB6D595"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If any dispute, investigation, legal proceeding, purchaser claim, regulatory issue or financial consequence arises:</w:t>
      </w:r>
    </w:p>
    <w:p w14:paraId="142C89F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before sale</w:t>
      </w:r>
    </w:p>
    <w:p w14:paraId="0BB4FA6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during transaction</w:t>
      </w:r>
    </w:p>
    <w:p w14:paraId="38F82EE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during settlement</w:t>
      </w:r>
    </w:p>
    <w:p w14:paraId="242CC8D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during registration</w:t>
      </w:r>
    </w:p>
    <w:p w14:paraId="6522717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or after registration/ownership transfer completion</w:t>
      </w:r>
    </w:p>
    <w:p w14:paraId="7566EDD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relating to documents or information supplied by the Seller, the Seller shall remain solely responsible and liable.</w:t>
      </w:r>
    </w:p>
    <w:p w14:paraId="08C0341F" w14:textId="77777777" w:rsidR="003B3960" w:rsidRPr="00C506BF" w:rsidRDefault="003B3960" w:rsidP="00C506BF">
      <w:pPr>
        <w:rPr>
          <w:b/>
          <w:bCs/>
          <w:lang w:eastAsia="en-AU"/>
        </w:rPr>
      </w:pPr>
      <w:r w:rsidRPr="00C506BF">
        <w:rPr>
          <w:b/>
          <w:bCs/>
          <w:lang w:eastAsia="en-AU"/>
        </w:rPr>
        <w:t>6.</w:t>
      </w:r>
    </w:p>
    <w:p w14:paraId="509C2E0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Seventh Sky shall bear no responsibility or liability for:</w:t>
      </w:r>
    </w:p>
    <w:p w14:paraId="129F89A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forged deeds</w:t>
      </w:r>
    </w:p>
    <w:p w14:paraId="0D71B3B4"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false ownership records</w:t>
      </w:r>
    </w:p>
    <w:p w14:paraId="5E07AB8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manipulated mutation documents</w:t>
      </w:r>
    </w:p>
    <w:p w14:paraId="674D0BA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 inaccurate </w:t>
      </w:r>
      <w:proofErr w:type="spellStart"/>
      <w:r w:rsidRPr="00C506BF">
        <w:rPr>
          <w:rFonts w:ascii="Calibri" w:eastAsia="Times New Roman" w:hAnsi="Calibri" w:cs="Calibri"/>
          <w:kern w:val="0"/>
          <w:lang w:eastAsia="en-AU"/>
          <w14:ligatures w14:val="none"/>
        </w:rPr>
        <w:t>Khatiyan</w:t>
      </w:r>
      <w:proofErr w:type="spellEnd"/>
      <w:r w:rsidRPr="00C506BF">
        <w:rPr>
          <w:rFonts w:ascii="Calibri" w:eastAsia="Times New Roman" w:hAnsi="Calibri" w:cs="Calibri"/>
          <w:kern w:val="0"/>
          <w:lang w:eastAsia="en-AU"/>
          <w14:ligatures w14:val="none"/>
        </w:rPr>
        <w:t xml:space="preserve"> records</w:t>
      </w:r>
    </w:p>
    <w:p w14:paraId="11C5C25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inaccurate Dag records</w:t>
      </w:r>
    </w:p>
    <w:p w14:paraId="6ABC686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undisclosed mortgages</w:t>
      </w:r>
    </w:p>
    <w:p w14:paraId="58FF16F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hidden liabilities</w:t>
      </w:r>
    </w:p>
    <w:p w14:paraId="4D217EE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false succession claims</w:t>
      </w:r>
    </w:p>
    <w:p w14:paraId="190EA7C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undisclosed disputes</w:t>
      </w:r>
    </w:p>
    <w:p w14:paraId="6247762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fraudulent tax records</w:t>
      </w:r>
    </w:p>
    <w:p w14:paraId="6A8C8F7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fake approvals</w:t>
      </w:r>
    </w:p>
    <w:p w14:paraId="2D694F4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fake supporting documents</w:t>
      </w:r>
    </w:p>
    <w:p w14:paraId="3C14333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or misleading information supplied by the Seller</w:t>
      </w:r>
    </w:p>
    <w:p w14:paraId="6DFD6A38" w14:textId="77777777" w:rsidR="003B3960" w:rsidRPr="00C506BF" w:rsidRDefault="003B3960" w:rsidP="00C506BF">
      <w:pPr>
        <w:rPr>
          <w:b/>
          <w:bCs/>
          <w:lang w:eastAsia="en-AU"/>
        </w:rPr>
      </w:pPr>
      <w:r w:rsidRPr="00C506BF">
        <w:rPr>
          <w:b/>
          <w:bCs/>
          <w:lang w:eastAsia="en-AU"/>
        </w:rPr>
        <w:t>7.</w:t>
      </w:r>
    </w:p>
    <w:p w14:paraId="2DE0CAC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agrees to fully indemnify and reimburse Seventh Sky against any:</w:t>
      </w:r>
    </w:p>
    <w:p w14:paraId="23CEEA8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legal cost</w:t>
      </w:r>
    </w:p>
    <w:p w14:paraId="5407775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compensation</w:t>
      </w:r>
    </w:p>
    <w:p w14:paraId="3D7AE11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settlement</w:t>
      </w:r>
    </w:p>
    <w:p w14:paraId="2E1ABD1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court proceeding</w:t>
      </w:r>
    </w:p>
    <w:p w14:paraId="52D53E5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investigation cost</w:t>
      </w:r>
    </w:p>
    <w:p w14:paraId="59C4D29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regulatory action</w:t>
      </w:r>
    </w:p>
    <w:p w14:paraId="6ED0B06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or financial damage</w:t>
      </w:r>
    </w:p>
    <w:p w14:paraId="570CDB7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incurred due to incorrect or fraudulent information supplied by the Seller.</w:t>
      </w:r>
    </w:p>
    <w:p w14:paraId="234CB2A9"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30865A04">
          <v:rect id="_x0000_i1041" style="width:0;height:1.5pt" o:hralign="center" o:hrstd="t" o:hr="t" fillcolor="#a0a0a0" stroked="f"/>
        </w:pict>
      </w:r>
    </w:p>
    <w:p w14:paraId="506EC0FB" w14:textId="77777777" w:rsidR="003B3960" w:rsidRPr="00C506BF" w:rsidRDefault="003B3960" w:rsidP="0008403B">
      <w:pPr>
        <w:pStyle w:val="Heading2"/>
        <w:rPr>
          <w:rFonts w:ascii="Calibri" w:eastAsia="Times New Roman" w:hAnsi="Calibri" w:cs="Calibri"/>
          <w:b/>
          <w:bCs/>
          <w:sz w:val="22"/>
          <w:szCs w:val="22"/>
          <w:lang w:eastAsia="en-AU"/>
        </w:rPr>
      </w:pPr>
      <w:bookmarkStart w:id="8" w:name="_Toc232877729"/>
      <w:r w:rsidRPr="00C506BF">
        <w:rPr>
          <w:rFonts w:ascii="Calibri" w:eastAsia="Times New Roman" w:hAnsi="Calibri" w:cs="Calibri"/>
          <w:b/>
          <w:bCs/>
          <w:sz w:val="22"/>
          <w:szCs w:val="22"/>
          <w:lang w:eastAsia="en-AU"/>
        </w:rPr>
        <w:t>4A.2 Agreed Minimum Estimated Sale Value</w:t>
      </w:r>
      <w:bookmarkEnd w:id="8"/>
    </w:p>
    <w:p w14:paraId="43EE30E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Both Parties mutually acknowledge and agree that the following minimum estimated sale value has been discussed and agreed at the commencement of this Agreement.</w:t>
      </w:r>
    </w:p>
    <w:p w14:paraId="23D5FD75"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9" w:name="_Toc232877730"/>
      <w:r w:rsidRPr="00C506BF">
        <w:rPr>
          <w:rFonts w:ascii="Calibri" w:eastAsia="Times New Roman" w:hAnsi="Calibri" w:cs="Calibri"/>
          <w:b/>
          <w:bCs/>
          <w:kern w:val="0"/>
          <w:lang w:eastAsia="en-AU"/>
          <w14:ligatures w14:val="none"/>
        </w:rPr>
        <w:t>Agreed Minimum Estimated Sale Value</w:t>
      </w:r>
      <w:bookmarkEnd w:id="9"/>
    </w:p>
    <w:p w14:paraId="6369438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BDT __________________________________</w:t>
      </w:r>
    </w:p>
    <w:p w14:paraId="58514E1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acknowledges and agrees that:</w:t>
      </w:r>
    </w:p>
    <w:p w14:paraId="422DA857" w14:textId="77777777" w:rsidR="003B3960" w:rsidRPr="00C506BF" w:rsidRDefault="003B3960" w:rsidP="00C506BF">
      <w:pPr>
        <w:rPr>
          <w:b/>
          <w:bCs/>
          <w:lang w:eastAsia="en-AU"/>
        </w:rPr>
      </w:pPr>
      <w:r w:rsidRPr="00C506BF">
        <w:rPr>
          <w:b/>
          <w:bCs/>
          <w:lang w:eastAsia="en-AU"/>
        </w:rPr>
        <w:t>1.</w:t>
      </w:r>
    </w:p>
    <w:p w14:paraId="6C9FDF3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Seventh Sky shall conduct:</w:t>
      </w:r>
    </w:p>
    <w:p w14:paraId="4C43BB2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property preparation</w:t>
      </w:r>
    </w:p>
    <w:p w14:paraId="5D70274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marketing</w:t>
      </w:r>
    </w:p>
    <w:p w14:paraId="329FB3A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inspections</w:t>
      </w:r>
    </w:p>
    <w:p w14:paraId="33BBAD8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buyer sourcing</w:t>
      </w:r>
    </w:p>
    <w:p w14:paraId="41FC5BF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negotiations</w:t>
      </w:r>
    </w:p>
    <w:p w14:paraId="0962249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and operational coordination</w:t>
      </w:r>
    </w:p>
    <w:p w14:paraId="1521D43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based on the agreed minimum estimated sale value.</w:t>
      </w:r>
    </w:p>
    <w:p w14:paraId="4DD6763A" w14:textId="77777777" w:rsidR="003B3960" w:rsidRPr="00C506BF" w:rsidRDefault="003B3960" w:rsidP="00C506BF">
      <w:pPr>
        <w:rPr>
          <w:b/>
          <w:bCs/>
          <w:lang w:eastAsia="en-AU"/>
        </w:rPr>
      </w:pPr>
      <w:r w:rsidRPr="00C506BF">
        <w:rPr>
          <w:b/>
          <w:bCs/>
          <w:lang w:eastAsia="en-AU"/>
        </w:rPr>
        <w:t>2.</w:t>
      </w:r>
    </w:p>
    <w:p w14:paraId="378276C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shall act reasonably and in good faith regarding the agreed estimated sale value.</w:t>
      </w:r>
    </w:p>
    <w:p w14:paraId="23134C65" w14:textId="77777777" w:rsidR="003B3960" w:rsidRPr="00C506BF" w:rsidRDefault="003B3960" w:rsidP="00C506BF">
      <w:pPr>
        <w:rPr>
          <w:b/>
          <w:bCs/>
          <w:lang w:eastAsia="en-AU"/>
        </w:rPr>
      </w:pPr>
      <w:r w:rsidRPr="00C506BF">
        <w:rPr>
          <w:b/>
          <w:bCs/>
          <w:lang w:eastAsia="en-AU"/>
        </w:rPr>
        <w:t>3.</w:t>
      </w:r>
    </w:p>
    <w:p w14:paraId="3666769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must not:</w:t>
      </w:r>
    </w:p>
    <w:p w14:paraId="13E045A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unreasonably change expected pricing</w:t>
      </w:r>
    </w:p>
    <w:p w14:paraId="1DDD573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delay negotiations</w:t>
      </w:r>
    </w:p>
    <w:p w14:paraId="4F668A6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repeatedly alter expectations</w:t>
      </w:r>
    </w:p>
    <w:p w14:paraId="2BD8739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reject genuine offers close to the agreed estimated value without reasonable basis</w:t>
      </w:r>
    </w:p>
    <w:p w14:paraId="29D6A64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intentionally frustrate active negotiations</w:t>
      </w:r>
    </w:p>
    <w:p w14:paraId="2AB6678F" w14:textId="77777777" w:rsidR="003B3960" w:rsidRPr="00C506BF" w:rsidRDefault="003B3960" w:rsidP="00C506BF">
      <w:pPr>
        <w:rPr>
          <w:b/>
          <w:bCs/>
          <w:lang w:eastAsia="en-AU"/>
        </w:rPr>
      </w:pPr>
      <w:r w:rsidRPr="00C506BF">
        <w:rPr>
          <w:b/>
          <w:bCs/>
          <w:lang w:eastAsia="en-AU"/>
        </w:rPr>
        <w:t>4.</w:t>
      </w:r>
    </w:p>
    <w:p w14:paraId="32AFAA6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purpose of this clause is to:</w:t>
      </w:r>
    </w:p>
    <w:p w14:paraId="1828CF8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reduce unnecessary delays</w:t>
      </w:r>
    </w:p>
    <w:p w14:paraId="70AEBBB8"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avoid repeated buyer sourcing caused by sudden changes in seller expectations</w:t>
      </w:r>
    </w:p>
    <w:p w14:paraId="7A6472D5"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support smoother negotiations</w:t>
      </w:r>
    </w:p>
    <w:p w14:paraId="7A965248"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protect the operational resources invested by Seventh Sky</w:t>
      </w:r>
    </w:p>
    <w:p w14:paraId="73DF8C90" w14:textId="77777777" w:rsidR="003B3960" w:rsidRPr="00C506BF" w:rsidRDefault="003B3960" w:rsidP="00C506BF">
      <w:pPr>
        <w:rPr>
          <w:b/>
          <w:bCs/>
          <w:lang w:eastAsia="en-AU"/>
        </w:rPr>
      </w:pPr>
      <w:r w:rsidRPr="00C506BF">
        <w:rPr>
          <w:b/>
          <w:bCs/>
          <w:lang w:eastAsia="en-AU"/>
        </w:rPr>
        <w:t>5.</w:t>
      </w:r>
    </w:p>
    <w:p w14:paraId="62206C9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This clause does not guarantee final market value or compel the Seller to accept any specific offer but confirms the mutually agreed operational pricing expectation between the Parties.</w:t>
      </w:r>
    </w:p>
    <w:p w14:paraId="10F3D06E"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2D381ABB">
          <v:rect id="_x0000_i1042" style="width:0;height:1.5pt" o:hralign="center" o:hrstd="t" o:hr="t" fillcolor="#a0a0a0" stroked="f"/>
        </w:pict>
      </w:r>
    </w:p>
    <w:p w14:paraId="748FB611" w14:textId="77777777" w:rsidR="003B3960" w:rsidRPr="00C506BF" w:rsidRDefault="003B3960" w:rsidP="0008403B">
      <w:pPr>
        <w:pStyle w:val="Heading1"/>
        <w:rPr>
          <w:rFonts w:ascii="Calibri" w:eastAsia="Times New Roman" w:hAnsi="Calibri" w:cs="Calibri"/>
          <w:b/>
          <w:bCs/>
          <w:sz w:val="22"/>
          <w:szCs w:val="22"/>
          <w:lang w:eastAsia="en-AU"/>
        </w:rPr>
      </w:pPr>
      <w:bookmarkStart w:id="10" w:name="_Toc232877731"/>
      <w:r w:rsidRPr="00C506BF">
        <w:rPr>
          <w:rFonts w:ascii="Calibri" w:eastAsia="Times New Roman" w:hAnsi="Calibri" w:cs="Calibri"/>
          <w:b/>
          <w:bCs/>
          <w:sz w:val="22"/>
          <w:szCs w:val="22"/>
          <w:lang w:eastAsia="en-AU"/>
        </w:rPr>
        <w:t>5. SERVICE FEES, PHASES &amp; PAYMENT TERMS</w:t>
      </w:r>
      <w:bookmarkEnd w:id="10"/>
    </w:p>
    <w:p w14:paraId="4848AD86" w14:textId="77777777" w:rsidR="003B3960" w:rsidRPr="00C506BF" w:rsidRDefault="003B3960" w:rsidP="0008403B">
      <w:pPr>
        <w:pStyle w:val="Heading2"/>
        <w:rPr>
          <w:rFonts w:ascii="Calibri" w:eastAsia="Times New Roman" w:hAnsi="Calibri" w:cs="Calibri"/>
          <w:b/>
          <w:bCs/>
          <w:sz w:val="22"/>
          <w:szCs w:val="22"/>
          <w:lang w:eastAsia="en-AU"/>
        </w:rPr>
      </w:pPr>
      <w:bookmarkStart w:id="11" w:name="_Toc232877732"/>
      <w:r w:rsidRPr="00C506BF">
        <w:rPr>
          <w:rFonts w:ascii="Calibri" w:eastAsia="Times New Roman" w:hAnsi="Calibri" w:cs="Calibri"/>
          <w:b/>
          <w:bCs/>
          <w:sz w:val="22"/>
          <w:szCs w:val="22"/>
          <w:lang w:eastAsia="en-AU"/>
        </w:rPr>
        <w:t>5.1 PHASE 1 – INITIAL ENGAGEMENT</w:t>
      </w:r>
      <w:bookmarkEnd w:id="11"/>
    </w:p>
    <w:p w14:paraId="2735D78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Phase 1 shall involve preliminary assessment and consultation services only.</w:t>
      </w:r>
    </w:p>
    <w:p w14:paraId="579B2F50"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12" w:name="_Toc232877733"/>
      <w:r w:rsidRPr="00C506BF">
        <w:rPr>
          <w:rFonts w:ascii="Calibri" w:eastAsia="Times New Roman" w:hAnsi="Calibri" w:cs="Calibri"/>
          <w:b/>
          <w:bCs/>
          <w:kern w:val="0"/>
          <w:lang w:eastAsia="en-AU"/>
          <w14:ligatures w14:val="none"/>
        </w:rPr>
        <w:t>Stage 1 – Initial Engagement</w:t>
      </w:r>
      <w:bookmarkEnd w:id="12"/>
    </w:p>
    <w:p w14:paraId="7772E9E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Consultation</w:t>
      </w:r>
    </w:p>
    <w:p w14:paraId="0E841498"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Rural property assessment</w:t>
      </w:r>
    </w:p>
    <w:p w14:paraId="7C16BE64"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Ownership review</w:t>
      </w:r>
    </w:p>
    <w:p w14:paraId="0F9304D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 </w:t>
      </w:r>
      <w:proofErr w:type="spellStart"/>
      <w:r w:rsidRPr="00C506BF">
        <w:rPr>
          <w:rFonts w:ascii="Calibri" w:eastAsia="Times New Roman" w:hAnsi="Calibri" w:cs="Calibri"/>
          <w:kern w:val="0"/>
          <w:lang w:eastAsia="en-AU"/>
          <w14:ligatures w14:val="none"/>
        </w:rPr>
        <w:t>Khatiyan</w:t>
      </w:r>
      <w:proofErr w:type="spellEnd"/>
      <w:r w:rsidRPr="00C506BF">
        <w:rPr>
          <w:rFonts w:ascii="Calibri" w:eastAsia="Times New Roman" w:hAnsi="Calibri" w:cs="Calibri"/>
          <w:kern w:val="0"/>
          <w:lang w:eastAsia="en-AU"/>
          <w14:ligatures w14:val="none"/>
        </w:rPr>
        <w:t xml:space="preserve"> review</w:t>
      </w:r>
    </w:p>
    <w:p w14:paraId="162E093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Dag review</w:t>
      </w:r>
    </w:p>
    <w:p w14:paraId="7F24840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Mutation review</w:t>
      </w:r>
    </w:p>
    <w:p w14:paraId="36E9125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Land record assessment</w:t>
      </w:r>
    </w:p>
    <w:p w14:paraId="2670CCA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Initial planning</w:t>
      </w:r>
    </w:p>
    <w:p w14:paraId="5067D59E"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13" w:name="_Toc232877734"/>
      <w:r w:rsidRPr="00C506BF">
        <w:rPr>
          <w:rFonts w:ascii="Calibri" w:eastAsia="Times New Roman" w:hAnsi="Calibri" w:cs="Calibri"/>
          <w:b/>
          <w:bCs/>
          <w:kern w:val="0"/>
          <w:lang w:eastAsia="en-AU"/>
          <w14:ligatures w14:val="none"/>
        </w:rPr>
        <w:t>Payment Amount &amp; Due Date</w:t>
      </w:r>
      <w:bookmarkEnd w:id="13"/>
    </w:p>
    <w:p w14:paraId="3A7AFC05"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BDT ______________________________</w:t>
      </w:r>
    </w:p>
    <w:p w14:paraId="1B231BB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Due Date: _________________________</w:t>
      </w:r>
    </w:p>
    <w:p w14:paraId="2CEA20E8"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acknowledges and agrees that:</w:t>
      </w:r>
    </w:p>
    <w:p w14:paraId="2CFD2253" w14:textId="77777777" w:rsidR="003B3960" w:rsidRPr="00C506BF" w:rsidRDefault="003B3960" w:rsidP="00C506BF">
      <w:pPr>
        <w:rPr>
          <w:b/>
          <w:bCs/>
          <w:lang w:eastAsia="en-AU"/>
        </w:rPr>
      </w:pPr>
      <w:r w:rsidRPr="00C506BF">
        <w:rPr>
          <w:b/>
          <w:bCs/>
          <w:lang w:eastAsia="en-AU"/>
        </w:rPr>
        <w:t>1.</w:t>
      </w:r>
    </w:p>
    <w:p w14:paraId="061A8CE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Phase 1 is intended to:</w:t>
      </w:r>
    </w:p>
    <w:p w14:paraId="439CC0C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assess ownership validity</w:t>
      </w:r>
    </w:p>
    <w:p w14:paraId="6F9C6EF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identify documentation gaps</w:t>
      </w:r>
    </w:p>
    <w:p w14:paraId="5F5A611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assess property readiness</w:t>
      </w:r>
    </w:p>
    <w:p w14:paraId="294C456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identify disputes, restrictions or legal concerns</w:t>
      </w:r>
    </w:p>
    <w:p w14:paraId="6E0FCFF8"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determine feasibility for progressing to Phase 2</w:t>
      </w:r>
    </w:p>
    <w:p w14:paraId="6FAA3C7A" w14:textId="77777777" w:rsidR="003B3960" w:rsidRPr="00C506BF" w:rsidRDefault="003B3960" w:rsidP="00C506BF">
      <w:pPr>
        <w:rPr>
          <w:b/>
          <w:bCs/>
          <w:lang w:eastAsia="en-AU"/>
        </w:rPr>
      </w:pPr>
      <w:r w:rsidRPr="00C506BF">
        <w:rPr>
          <w:b/>
          <w:bCs/>
          <w:lang w:eastAsia="en-AU"/>
        </w:rPr>
        <w:t>2.</w:t>
      </w:r>
    </w:p>
    <w:p w14:paraId="70DEF70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Following completion of Phase 1, either Party may decide not to proceed to Phase 2, particularly where:</w:t>
      </w:r>
    </w:p>
    <w:p w14:paraId="34B69D6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ownership conflicts</w:t>
      </w:r>
    </w:p>
    <w:p w14:paraId="5CC07F1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legal disputes</w:t>
      </w:r>
    </w:p>
    <w:p w14:paraId="5FD92C1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court orders</w:t>
      </w:r>
    </w:p>
    <w:p w14:paraId="297D3CC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document deficiencies</w:t>
      </w:r>
    </w:p>
    <w:p w14:paraId="44928B7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encumbrances</w:t>
      </w:r>
    </w:p>
    <w:p w14:paraId="44FE46C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succession complications</w:t>
      </w:r>
    </w:p>
    <w:p w14:paraId="69ED15C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verification concerns</w:t>
      </w:r>
    </w:p>
    <w:p w14:paraId="47687D6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operational risks</w:t>
      </w:r>
    </w:p>
    <w:p w14:paraId="0EA0C985"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are identified.</w:t>
      </w:r>
    </w:p>
    <w:p w14:paraId="495F9DA7" w14:textId="77777777" w:rsidR="003B3960" w:rsidRPr="00C506BF" w:rsidRDefault="003B3960" w:rsidP="00C506BF">
      <w:pPr>
        <w:rPr>
          <w:b/>
          <w:bCs/>
          <w:lang w:eastAsia="en-AU"/>
        </w:rPr>
      </w:pPr>
      <w:r w:rsidRPr="00C506BF">
        <w:rPr>
          <w:b/>
          <w:bCs/>
          <w:lang w:eastAsia="en-AU"/>
        </w:rPr>
        <w:t>3.</w:t>
      </w:r>
    </w:p>
    <w:p w14:paraId="742FDB3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Phase 1 fees shall generally remain non-refundable once services have commenced.</w:t>
      </w:r>
    </w:p>
    <w:p w14:paraId="6AF8EA99"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5C663227">
          <v:rect id="_x0000_i1043" style="width:0;height:1.5pt" o:hralign="center" o:hrstd="t" o:hr="t" fillcolor="#a0a0a0" stroked="f"/>
        </w:pict>
      </w:r>
    </w:p>
    <w:p w14:paraId="6A4CDCE6" w14:textId="77777777" w:rsidR="003B3960" w:rsidRPr="00C506BF" w:rsidRDefault="003B3960" w:rsidP="0008403B">
      <w:pPr>
        <w:pStyle w:val="Heading2"/>
        <w:rPr>
          <w:rFonts w:ascii="Calibri" w:eastAsia="Times New Roman" w:hAnsi="Calibri" w:cs="Calibri"/>
          <w:b/>
          <w:bCs/>
          <w:sz w:val="22"/>
          <w:szCs w:val="22"/>
          <w:lang w:eastAsia="en-AU"/>
        </w:rPr>
      </w:pPr>
      <w:bookmarkStart w:id="14" w:name="_Toc232877735"/>
      <w:r w:rsidRPr="00C506BF">
        <w:rPr>
          <w:rFonts w:ascii="Calibri" w:eastAsia="Times New Roman" w:hAnsi="Calibri" w:cs="Calibri"/>
          <w:b/>
          <w:bCs/>
          <w:sz w:val="22"/>
          <w:szCs w:val="22"/>
          <w:lang w:eastAsia="en-AU"/>
        </w:rPr>
        <w:t>5.2 PHASE 2 – EXCLUSIVE SALE ENGAGEMENT</w:t>
      </w:r>
      <w:bookmarkEnd w:id="14"/>
    </w:p>
    <w:p w14:paraId="21C3645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Where both Parties agree to proceed beyond Phase 1, the Parties shall enter Phase 2.</w:t>
      </w:r>
    </w:p>
    <w:p w14:paraId="5FEDDA1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Under Phase 2:</w:t>
      </w:r>
    </w:p>
    <w:p w14:paraId="42D56952" w14:textId="77777777" w:rsidR="003B3960" w:rsidRPr="00C506BF" w:rsidRDefault="003B3960" w:rsidP="00C506BF">
      <w:pPr>
        <w:rPr>
          <w:b/>
          <w:bCs/>
          <w:lang w:eastAsia="en-AU"/>
        </w:rPr>
      </w:pPr>
      <w:r w:rsidRPr="00C506BF">
        <w:rPr>
          <w:b/>
          <w:bCs/>
          <w:lang w:eastAsia="en-AU"/>
        </w:rPr>
        <w:t>1.</w:t>
      </w:r>
    </w:p>
    <w:p w14:paraId="10364004"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Seventh Sky shall become substantially involved in:</w:t>
      </w:r>
    </w:p>
    <w:p w14:paraId="0C42890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property preparation</w:t>
      </w:r>
    </w:p>
    <w:p w14:paraId="6F8FDED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marketing</w:t>
      </w:r>
    </w:p>
    <w:p w14:paraId="7D65676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buyer coordination</w:t>
      </w:r>
    </w:p>
    <w:p w14:paraId="363DA1C8"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negotiations</w:t>
      </w:r>
    </w:p>
    <w:p w14:paraId="75743FC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documentation support</w:t>
      </w:r>
    </w:p>
    <w:p w14:paraId="07BEE7F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settlement coordination</w:t>
      </w:r>
    </w:p>
    <w:p w14:paraId="41D5DD8D" w14:textId="77777777" w:rsidR="003B3960" w:rsidRPr="00C506BF" w:rsidRDefault="003B3960" w:rsidP="00C506BF">
      <w:pPr>
        <w:rPr>
          <w:b/>
          <w:bCs/>
          <w:lang w:eastAsia="en-AU"/>
        </w:rPr>
      </w:pPr>
      <w:r w:rsidRPr="00C506BF">
        <w:rPr>
          <w:b/>
          <w:bCs/>
          <w:lang w:eastAsia="en-AU"/>
        </w:rPr>
        <w:t>2.</w:t>
      </w:r>
    </w:p>
    <w:p w14:paraId="44A1368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Parties shall mutually agree on:</w:t>
      </w:r>
    </w:p>
    <w:p w14:paraId="77B4A2E4"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 minimum expected sale price/value</w:t>
      </w:r>
    </w:p>
    <w:p w14:paraId="67D9EF3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commission structure</w:t>
      </w:r>
    </w:p>
    <w:p w14:paraId="2EBB5B3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marketing scope</w:t>
      </w:r>
    </w:p>
    <w:p w14:paraId="64A709F8"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operational strategy</w:t>
      </w:r>
    </w:p>
    <w:p w14:paraId="773669C0"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15" w:name="_Toc232877736"/>
      <w:r w:rsidRPr="00C506BF">
        <w:rPr>
          <w:rFonts w:ascii="Calibri" w:eastAsia="Times New Roman" w:hAnsi="Calibri" w:cs="Calibri"/>
          <w:b/>
          <w:bCs/>
          <w:kern w:val="0"/>
          <w:lang w:eastAsia="en-AU"/>
          <w14:ligatures w14:val="none"/>
        </w:rPr>
        <w:t>Agreed Minimum Sale Price</w:t>
      </w:r>
      <w:bookmarkEnd w:id="15"/>
    </w:p>
    <w:p w14:paraId="7D83D1D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BDT __________________________________</w:t>
      </w:r>
    </w:p>
    <w:p w14:paraId="45166FA3" w14:textId="77777777" w:rsidR="003B3960" w:rsidRPr="00C506BF" w:rsidRDefault="003B3960" w:rsidP="00C506BF">
      <w:pPr>
        <w:rPr>
          <w:b/>
          <w:bCs/>
          <w:lang w:eastAsia="en-AU"/>
        </w:rPr>
      </w:pPr>
      <w:r w:rsidRPr="00C506BF">
        <w:rPr>
          <w:b/>
          <w:bCs/>
          <w:lang w:eastAsia="en-AU"/>
        </w:rPr>
        <w:t>3.</w:t>
      </w:r>
    </w:p>
    <w:p w14:paraId="08C5992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agrees to provide Seventh Sky a minimum exclusive engagement period of:</w:t>
      </w:r>
    </w:p>
    <w:p w14:paraId="1F915E50"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16" w:name="_Toc232877737"/>
      <w:r w:rsidRPr="00C506BF">
        <w:rPr>
          <w:rFonts w:ascii="Calibri" w:eastAsia="Times New Roman" w:hAnsi="Calibri" w:cs="Calibri"/>
          <w:b/>
          <w:bCs/>
          <w:kern w:val="0"/>
          <w:lang w:eastAsia="en-AU"/>
          <w14:ligatures w14:val="none"/>
        </w:rPr>
        <w:t>One Hundred and Eighty (180) Days</w:t>
      </w:r>
      <w:bookmarkEnd w:id="16"/>
    </w:p>
    <w:p w14:paraId="26DBE12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to complete Phase 2 services.</w:t>
      </w:r>
    </w:p>
    <w:p w14:paraId="5C5A6B70" w14:textId="77777777" w:rsidR="003B3960" w:rsidRPr="00C506BF" w:rsidRDefault="003B3960" w:rsidP="00C506BF">
      <w:pPr>
        <w:rPr>
          <w:b/>
          <w:bCs/>
          <w:lang w:eastAsia="en-AU"/>
        </w:rPr>
      </w:pPr>
      <w:r w:rsidRPr="00C506BF">
        <w:rPr>
          <w:b/>
          <w:bCs/>
          <w:lang w:eastAsia="en-AU"/>
        </w:rPr>
        <w:t>4.</w:t>
      </w:r>
    </w:p>
    <w:p w14:paraId="13D89DB4"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During the exclusive engagement period, the Seller must not independently:</w:t>
      </w:r>
    </w:p>
    <w:p w14:paraId="7826B91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sell</w:t>
      </w:r>
    </w:p>
    <w:p w14:paraId="009771C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transfer</w:t>
      </w:r>
    </w:p>
    <w:p w14:paraId="4CF4078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advertise</w:t>
      </w:r>
    </w:p>
    <w:p w14:paraId="48D2918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negotiate</w:t>
      </w:r>
    </w:p>
    <w:p w14:paraId="5125BD2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privately communicate</w:t>
      </w:r>
    </w:p>
    <w:p w14:paraId="2FD6B4E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appoint another selling agent</w:t>
      </w:r>
    </w:p>
    <w:p w14:paraId="5AE79235"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engage any third party for sale of the property</w:t>
      </w:r>
    </w:p>
    <w:p w14:paraId="00E0D83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without involvement of Seventh Sky.</w:t>
      </w:r>
    </w:p>
    <w:p w14:paraId="4CD485F5" w14:textId="77777777" w:rsidR="003B3960" w:rsidRPr="00C506BF" w:rsidRDefault="003B3960" w:rsidP="00C506BF">
      <w:pPr>
        <w:rPr>
          <w:b/>
          <w:bCs/>
          <w:lang w:eastAsia="en-AU"/>
        </w:rPr>
      </w:pPr>
      <w:r w:rsidRPr="00C506BF">
        <w:rPr>
          <w:b/>
          <w:bCs/>
          <w:lang w:eastAsia="en-AU"/>
        </w:rPr>
        <w:t>5.</w:t>
      </w:r>
    </w:p>
    <w:p w14:paraId="1023F42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If the Seller:</w:t>
      </w:r>
    </w:p>
    <w:p w14:paraId="4E59590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sells independently</w:t>
      </w:r>
    </w:p>
    <w:p w14:paraId="54BA110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transfers ownership</w:t>
      </w:r>
    </w:p>
    <w:p w14:paraId="012B1F9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appoints another agent</w:t>
      </w:r>
    </w:p>
    <w:p w14:paraId="6E66CD1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bypasses Seventh Sky</w:t>
      </w:r>
    </w:p>
    <w:p w14:paraId="78D7269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circumvents Seventh Sky</w:t>
      </w:r>
    </w:p>
    <w:p w14:paraId="70F0C45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avoids involvement of Seventh Sky</w:t>
      </w:r>
    </w:p>
    <w:p w14:paraId="5FA8910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shall remain liable to pay the agreed sales commission, operational costs, damages and professional fees to Seventh Sky even if the final buyer was not introduced directly by Seventh Sky.</w:t>
      </w:r>
    </w:p>
    <w:p w14:paraId="60D06A2B"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579EE12D">
          <v:rect id="_x0000_i1044" style="width:0;height:1.5pt" o:hralign="center" o:hrstd="t" o:hr="t" fillcolor="#a0a0a0" stroked="f"/>
        </w:pict>
      </w:r>
    </w:p>
    <w:p w14:paraId="3685EF67" w14:textId="77777777" w:rsidR="003B3960" w:rsidRPr="00C506BF" w:rsidRDefault="003B3960" w:rsidP="0008403B">
      <w:pPr>
        <w:pStyle w:val="Heading2"/>
        <w:rPr>
          <w:rFonts w:ascii="Calibri" w:eastAsia="Times New Roman" w:hAnsi="Calibri" w:cs="Calibri"/>
          <w:b/>
          <w:bCs/>
          <w:sz w:val="22"/>
          <w:szCs w:val="22"/>
          <w:lang w:eastAsia="en-AU"/>
        </w:rPr>
      </w:pPr>
      <w:bookmarkStart w:id="17" w:name="_Toc232877738"/>
      <w:r w:rsidRPr="00C506BF">
        <w:rPr>
          <w:rFonts w:ascii="Calibri" w:eastAsia="Times New Roman" w:hAnsi="Calibri" w:cs="Calibri"/>
          <w:b/>
          <w:bCs/>
          <w:sz w:val="22"/>
          <w:szCs w:val="22"/>
          <w:lang w:eastAsia="en-AU"/>
        </w:rPr>
        <w:t>5.2A NON-CIRCUMVENTION, EXCLUSIVE COMMUNICATION &amp; COMMISSION PROTECTION</w:t>
      </w:r>
      <w:bookmarkEnd w:id="17"/>
    </w:p>
    <w:p w14:paraId="29365CFF"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18" w:name="_Toc232877739"/>
      <w:r w:rsidRPr="00C506BF">
        <w:rPr>
          <w:rFonts w:ascii="Calibri" w:eastAsia="Times New Roman" w:hAnsi="Calibri" w:cs="Calibri"/>
          <w:b/>
          <w:bCs/>
          <w:kern w:val="0"/>
          <w:lang w:eastAsia="en-AU"/>
          <w14:ligatures w14:val="none"/>
        </w:rPr>
        <w:t>Protected Introduction Period</w:t>
      </w:r>
      <w:bookmarkEnd w:id="18"/>
    </w:p>
    <w:p w14:paraId="259A5AC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acknowledges that any:</w:t>
      </w:r>
    </w:p>
    <w:p w14:paraId="2D98A03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buyer</w:t>
      </w:r>
    </w:p>
    <w:p w14:paraId="534637D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purchaser</w:t>
      </w:r>
    </w:p>
    <w:p w14:paraId="47D9FEB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investor</w:t>
      </w:r>
    </w:p>
    <w:p w14:paraId="110E704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intermediary</w:t>
      </w:r>
    </w:p>
    <w:p w14:paraId="71F52E0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commercial party</w:t>
      </w:r>
    </w:p>
    <w:p w14:paraId="65F48AA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introduced, sourced, identified, referred, coordinated, negotiated or facilitated through Seventh Sky shall be considered a protected introduction of Seventh Sky.</w:t>
      </w:r>
    </w:p>
    <w:p w14:paraId="7178121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protection period shall apply:</w:t>
      </w:r>
    </w:p>
    <w:p w14:paraId="265AEC00"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19" w:name="_Toc232877740"/>
      <w:r w:rsidRPr="00C506BF">
        <w:rPr>
          <w:rFonts w:ascii="Calibri" w:eastAsia="Times New Roman" w:hAnsi="Calibri" w:cs="Calibri"/>
          <w:b/>
          <w:bCs/>
          <w:kern w:val="0"/>
          <w:lang w:eastAsia="en-AU"/>
          <w14:ligatures w14:val="none"/>
        </w:rPr>
        <w:t>During the Agreement</w:t>
      </w:r>
      <w:bookmarkEnd w:id="19"/>
    </w:p>
    <w:p w14:paraId="091C885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AND</w:t>
      </w:r>
    </w:p>
    <w:p w14:paraId="26A7C20F"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20" w:name="_Toc232877741"/>
      <w:r w:rsidRPr="00C506BF">
        <w:rPr>
          <w:rFonts w:ascii="Calibri" w:eastAsia="Times New Roman" w:hAnsi="Calibri" w:cs="Calibri"/>
          <w:b/>
          <w:bCs/>
          <w:kern w:val="0"/>
          <w:lang w:eastAsia="en-AU"/>
          <w14:ligatures w14:val="none"/>
        </w:rPr>
        <w:t>Twenty-Four (24) Months from Buyer Introduction</w:t>
      </w:r>
      <w:bookmarkEnd w:id="20"/>
    </w:p>
    <w:p w14:paraId="0CCC795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remainder of Clause 5.2A shall remain identical to the Residential Property Sale Agreement.</w:t>
      </w:r>
    </w:p>
    <w:p w14:paraId="3797FA88" w14:textId="77777777" w:rsidR="00027AA5" w:rsidRPr="00C506BF" w:rsidRDefault="00027AA5">
      <w:pPr>
        <w:rPr>
          <w:rFonts w:ascii="Calibri" w:hAnsi="Calibri" w:cs="Calibri"/>
        </w:rPr>
      </w:pPr>
    </w:p>
    <w:p w14:paraId="43893238" w14:textId="77777777" w:rsidR="003B3960" w:rsidRPr="00C506BF" w:rsidRDefault="003B3960" w:rsidP="0008403B">
      <w:pPr>
        <w:pStyle w:val="Heading2"/>
        <w:rPr>
          <w:rFonts w:ascii="Calibri" w:eastAsia="Times New Roman" w:hAnsi="Calibri" w:cs="Calibri"/>
          <w:b/>
          <w:bCs/>
          <w:sz w:val="22"/>
          <w:szCs w:val="22"/>
          <w:lang w:eastAsia="en-AU"/>
        </w:rPr>
      </w:pPr>
      <w:bookmarkStart w:id="21" w:name="_Toc232877742"/>
      <w:r w:rsidRPr="00C506BF">
        <w:rPr>
          <w:rFonts w:ascii="Calibri" w:eastAsia="Times New Roman" w:hAnsi="Calibri" w:cs="Calibri"/>
          <w:b/>
          <w:bCs/>
          <w:sz w:val="22"/>
          <w:szCs w:val="22"/>
          <w:lang w:eastAsia="en-AU"/>
        </w:rPr>
        <w:t>5.3 STAGE-BASED PHASE 2 SERVICE DELIVERY</w:t>
      </w:r>
      <w:bookmarkEnd w:id="21"/>
    </w:p>
    <w:p w14:paraId="01586C4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acknowledges that Phase 2 services may be delivered in stages depending upon the nature of the property, market conditions, buyer interest, documentation status and transaction progress.</w:t>
      </w:r>
    </w:p>
    <w:p w14:paraId="383FBDA2" w14:textId="77777777" w:rsidR="003B3960" w:rsidRPr="00C506BF" w:rsidRDefault="003B3960" w:rsidP="003B3960">
      <w:pPr>
        <w:spacing w:before="100" w:beforeAutospacing="1" w:after="100" w:afterAutospacing="1" w:line="240" w:lineRule="auto"/>
        <w:outlineLvl w:val="1"/>
        <w:rPr>
          <w:rFonts w:ascii="Calibri" w:eastAsia="Times New Roman" w:hAnsi="Calibri" w:cs="Calibri"/>
          <w:b/>
          <w:bCs/>
          <w:kern w:val="0"/>
          <w:lang w:eastAsia="en-AU"/>
          <w14:ligatures w14:val="none"/>
        </w:rPr>
      </w:pPr>
      <w:bookmarkStart w:id="22" w:name="_Toc232877743"/>
      <w:r w:rsidRPr="00C506BF">
        <w:rPr>
          <w:rFonts w:ascii="Calibri" w:eastAsia="Times New Roman" w:hAnsi="Calibri" w:cs="Calibri"/>
          <w:b/>
          <w:bCs/>
          <w:kern w:val="0"/>
          <w:lang w:eastAsia="en-AU"/>
          <w14:ligatures w14:val="none"/>
        </w:rPr>
        <w:t>Stage 1 – Property Preparation &amp; Assessment</w:t>
      </w:r>
      <w:bookmarkEnd w:id="22"/>
    </w:p>
    <w:p w14:paraId="005ACCC5"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Activities may include:</w:t>
      </w:r>
    </w:p>
    <w:p w14:paraId="366E432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Rural property inspection</w:t>
      </w:r>
    </w:p>
    <w:p w14:paraId="3F125794"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Land assessment</w:t>
      </w:r>
    </w:p>
    <w:p w14:paraId="3DB6A40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Property presentation recommendations</w:t>
      </w:r>
    </w:p>
    <w:p w14:paraId="22BF838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Boundary review coordination</w:t>
      </w:r>
    </w:p>
    <w:p w14:paraId="2825837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Access road assessment</w:t>
      </w:r>
    </w:p>
    <w:p w14:paraId="4232747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Documentation readiness review</w:t>
      </w:r>
    </w:p>
    <w:p w14:paraId="24AB684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Rural market positioning</w:t>
      </w:r>
    </w:p>
    <w:p w14:paraId="5ECB49B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Sale strategy development</w:t>
      </w:r>
    </w:p>
    <w:p w14:paraId="37D81C51"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496F6C45">
          <v:rect id="_x0000_i1045" style="width:0;height:1.5pt" o:hralign="center" o:hrstd="t" o:hr="t" fillcolor="#a0a0a0" stroked="f"/>
        </w:pict>
      </w:r>
    </w:p>
    <w:p w14:paraId="78C32EA8" w14:textId="77777777" w:rsidR="003B3960" w:rsidRPr="00C506BF" w:rsidRDefault="003B3960" w:rsidP="003B3960">
      <w:pPr>
        <w:spacing w:before="100" w:beforeAutospacing="1" w:after="100" w:afterAutospacing="1" w:line="240" w:lineRule="auto"/>
        <w:outlineLvl w:val="1"/>
        <w:rPr>
          <w:rFonts w:ascii="Calibri" w:eastAsia="Times New Roman" w:hAnsi="Calibri" w:cs="Calibri"/>
          <w:b/>
          <w:bCs/>
          <w:kern w:val="0"/>
          <w:lang w:eastAsia="en-AU"/>
          <w14:ligatures w14:val="none"/>
        </w:rPr>
      </w:pPr>
      <w:bookmarkStart w:id="23" w:name="_Toc232877744"/>
      <w:r w:rsidRPr="00C506BF">
        <w:rPr>
          <w:rFonts w:ascii="Calibri" w:eastAsia="Times New Roman" w:hAnsi="Calibri" w:cs="Calibri"/>
          <w:b/>
          <w:bCs/>
          <w:kern w:val="0"/>
          <w:lang w:eastAsia="en-AU"/>
          <w14:ligatures w14:val="none"/>
        </w:rPr>
        <w:t>Stage 2 – Marketing &amp; Promotion</w:t>
      </w:r>
      <w:bookmarkEnd w:id="23"/>
    </w:p>
    <w:p w14:paraId="72E1DE1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Activities may include:</w:t>
      </w:r>
    </w:p>
    <w:p w14:paraId="5E10EF8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Photography</w:t>
      </w:r>
    </w:p>
    <w:p w14:paraId="4AC27858"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Videography</w:t>
      </w:r>
    </w:p>
    <w:p w14:paraId="218FA16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Drone photography</w:t>
      </w:r>
    </w:p>
    <w:p w14:paraId="1E30F485"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Property signboard placement</w:t>
      </w:r>
    </w:p>
    <w:p w14:paraId="572159F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Online property advertising</w:t>
      </w:r>
    </w:p>
    <w:p w14:paraId="35848BA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Website listings</w:t>
      </w:r>
    </w:p>
    <w:p w14:paraId="38ED7CD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Social media campaigns</w:t>
      </w:r>
    </w:p>
    <w:p w14:paraId="09DB771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Buyer database promotion</w:t>
      </w:r>
    </w:p>
    <w:p w14:paraId="437544B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Rural property marketing campaigns</w:t>
      </w:r>
    </w:p>
    <w:p w14:paraId="04D8F3C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Investor outreach</w:t>
      </w:r>
    </w:p>
    <w:p w14:paraId="120CB29F"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529964BD">
          <v:rect id="_x0000_i1046" style="width:0;height:1.5pt" o:hralign="center" o:hrstd="t" o:hr="t" fillcolor="#a0a0a0" stroked="f"/>
        </w:pict>
      </w:r>
    </w:p>
    <w:p w14:paraId="0C2D4060" w14:textId="77777777" w:rsidR="003B3960" w:rsidRPr="00C506BF" w:rsidRDefault="003B3960" w:rsidP="003B3960">
      <w:pPr>
        <w:spacing w:before="100" w:beforeAutospacing="1" w:after="100" w:afterAutospacing="1" w:line="240" w:lineRule="auto"/>
        <w:outlineLvl w:val="1"/>
        <w:rPr>
          <w:rFonts w:ascii="Calibri" w:eastAsia="Times New Roman" w:hAnsi="Calibri" w:cs="Calibri"/>
          <w:b/>
          <w:bCs/>
          <w:kern w:val="0"/>
          <w:lang w:eastAsia="en-AU"/>
          <w14:ligatures w14:val="none"/>
        </w:rPr>
      </w:pPr>
      <w:bookmarkStart w:id="24" w:name="_Toc232877745"/>
      <w:r w:rsidRPr="00C506BF">
        <w:rPr>
          <w:rFonts w:ascii="Calibri" w:eastAsia="Times New Roman" w:hAnsi="Calibri" w:cs="Calibri"/>
          <w:b/>
          <w:bCs/>
          <w:kern w:val="0"/>
          <w:lang w:eastAsia="en-AU"/>
          <w14:ligatures w14:val="none"/>
        </w:rPr>
        <w:t>Stage 3 – Buyer Management</w:t>
      </w:r>
      <w:bookmarkEnd w:id="24"/>
    </w:p>
    <w:p w14:paraId="3F0B68B5"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Activities may include:</w:t>
      </w:r>
    </w:p>
    <w:p w14:paraId="33BCCCA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Buyer enquiry management</w:t>
      </w:r>
    </w:p>
    <w:p w14:paraId="6D0522B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Buyer screening</w:t>
      </w:r>
    </w:p>
    <w:p w14:paraId="7912FD08"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Buyer qualification</w:t>
      </w:r>
    </w:p>
    <w:p w14:paraId="688221A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Property inspection scheduling</w:t>
      </w:r>
    </w:p>
    <w:p w14:paraId="6351E65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Buyer communication</w:t>
      </w:r>
    </w:p>
    <w:p w14:paraId="57FEC6A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Inspection feedback collection</w:t>
      </w:r>
    </w:p>
    <w:p w14:paraId="6417410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Offer collection</w:t>
      </w:r>
    </w:p>
    <w:p w14:paraId="6B27171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Offer presentation</w:t>
      </w:r>
    </w:p>
    <w:p w14:paraId="55ACB95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Negotiation support</w:t>
      </w:r>
    </w:p>
    <w:p w14:paraId="5E505564"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61BA800C">
          <v:rect id="_x0000_i1047" style="width:0;height:1.5pt" o:hralign="center" o:hrstd="t" o:hr="t" fillcolor="#a0a0a0" stroked="f"/>
        </w:pict>
      </w:r>
    </w:p>
    <w:p w14:paraId="4AE8BC0A" w14:textId="77777777" w:rsidR="003B3960" w:rsidRPr="00C506BF" w:rsidRDefault="003B3960" w:rsidP="003B3960">
      <w:pPr>
        <w:spacing w:before="100" w:beforeAutospacing="1" w:after="100" w:afterAutospacing="1" w:line="240" w:lineRule="auto"/>
        <w:outlineLvl w:val="1"/>
        <w:rPr>
          <w:rFonts w:ascii="Calibri" w:eastAsia="Times New Roman" w:hAnsi="Calibri" w:cs="Calibri"/>
          <w:b/>
          <w:bCs/>
          <w:kern w:val="0"/>
          <w:lang w:eastAsia="en-AU"/>
          <w14:ligatures w14:val="none"/>
        </w:rPr>
      </w:pPr>
      <w:bookmarkStart w:id="25" w:name="_Toc232877746"/>
      <w:r w:rsidRPr="00C506BF">
        <w:rPr>
          <w:rFonts w:ascii="Calibri" w:eastAsia="Times New Roman" w:hAnsi="Calibri" w:cs="Calibri"/>
          <w:b/>
          <w:bCs/>
          <w:kern w:val="0"/>
          <w:lang w:eastAsia="en-AU"/>
          <w14:ligatures w14:val="none"/>
        </w:rPr>
        <w:t>Stage 4 – Transaction Coordination</w:t>
      </w:r>
      <w:bookmarkEnd w:id="25"/>
    </w:p>
    <w:p w14:paraId="5D8295E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Activities may include:</w:t>
      </w:r>
    </w:p>
    <w:p w14:paraId="75BCFF8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Lawyer coordination</w:t>
      </w:r>
    </w:p>
    <w:p w14:paraId="6EA3C49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Survey coordination</w:t>
      </w:r>
    </w:p>
    <w:p w14:paraId="1BBAD4D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Documentation coordination</w:t>
      </w:r>
    </w:p>
    <w:p w14:paraId="6984F8A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Registration coordination</w:t>
      </w:r>
    </w:p>
    <w:p w14:paraId="2D44EF3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Settlement support</w:t>
      </w:r>
    </w:p>
    <w:p w14:paraId="489B1B0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Property handover coordination</w:t>
      </w:r>
    </w:p>
    <w:p w14:paraId="0168BEE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Completion monitoring</w:t>
      </w:r>
    </w:p>
    <w:p w14:paraId="2A7051DA"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4ACF40F3">
          <v:rect id="_x0000_i1048" style="width:0;height:1.5pt" o:hralign="center" o:hrstd="t" o:hr="t" fillcolor="#a0a0a0" stroked="f"/>
        </w:pict>
      </w:r>
    </w:p>
    <w:p w14:paraId="3200D8F0" w14:textId="77777777" w:rsidR="003B3960" w:rsidRPr="00C506BF" w:rsidRDefault="003B3960" w:rsidP="0008403B">
      <w:pPr>
        <w:pStyle w:val="Heading2"/>
        <w:rPr>
          <w:rFonts w:ascii="Calibri" w:eastAsia="Times New Roman" w:hAnsi="Calibri" w:cs="Calibri"/>
          <w:b/>
          <w:bCs/>
          <w:sz w:val="22"/>
          <w:szCs w:val="22"/>
          <w:lang w:eastAsia="en-AU"/>
        </w:rPr>
      </w:pPr>
      <w:bookmarkStart w:id="26" w:name="_Toc232877747"/>
      <w:r w:rsidRPr="00C506BF">
        <w:rPr>
          <w:rFonts w:ascii="Calibri" w:eastAsia="Times New Roman" w:hAnsi="Calibri" w:cs="Calibri"/>
          <w:b/>
          <w:bCs/>
          <w:sz w:val="22"/>
          <w:szCs w:val="22"/>
          <w:lang w:eastAsia="en-AU"/>
        </w:rPr>
        <w:t>5.4 SALES COMMISSION STRUCTURE</w:t>
      </w:r>
      <w:bookmarkEnd w:id="26"/>
    </w:p>
    <w:p w14:paraId="658F2BC4"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Parties agree that Seventh Sky shall be entitled to commission for successful sale transactions arising directly or indirectly from its engagement.</w:t>
      </w:r>
    </w:p>
    <w:p w14:paraId="408EE5B8"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27" w:name="_Toc232877748"/>
      <w:r w:rsidRPr="00C506BF">
        <w:rPr>
          <w:rFonts w:ascii="Calibri" w:eastAsia="Times New Roman" w:hAnsi="Calibri" w:cs="Calibri"/>
          <w:b/>
          <w:bCs/>
          <w:kern w:val="0"/>
          <w:lang w:eastAsia="en-AU"/>
          <w14:ligatures w14:val="none"/>
        </w:rPr>
        <w:t>Option A – Percentage Commission</w:t>
      </w:r>
      <w:bookmarkEnd w:id="27"/>
    </w:p>
    <w:p w14:paraId="450F880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Commission Rate:</w:t>
      </w:r>
    </w:p>
    <w:p w14:paraId="7FE2599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______ % of Final Sale Price</w:t>
      </w:r>
    </w:p>
    <w:p w14:paraId="299503E0"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0BFB7609">
          <v:rect id="_x0000_i1049" style="width:0;height:1.5pt" o:hralign="center" o:hrstd="t" o:hr="t" fillcolor="#a0a0a0" stroked="f"/>
        </w:pict>
      </w:r>
    </w:p>
    <w:p w14:paraId="54C27D6B"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28" w:name="_Toc232877749"/>
      <w:r w:rsidRPr="00C506BF">
        <w:rPr>
          <w:rFonts w:ascii="Calibri" w:eastAsia="Times New Roman" w:hAnsi="Calibri" w:cs="Calibri"/>
          <w:b/>
          <w:bCs/>
          <w:kern w:val="0"/>
          <w:lang w:eastAsia="en-AU"/>
          <w14:ligatures w14:val="none"/>
        </w:rPr>
        <w:t>Option B – Fixed Commission</w:t>
      </w:r>
      <w:bookmarkEnd w:id="28"/>
    </w:p>
    <w:p w14:paraId="445251E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BDT __________________________</w:t>
      </w:r>
    </w:p>
    <w:p w14:paraId="251DEC0F"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48EBDCE2">
          <v:rect id="_x0000_i1050" style="width:0;height:1.5pt" o:hralign="center" o:hrstd="t" o:hr="t" fillcolor="#a0a0a0" stroked="f"/>
        </w:pict>
      </w:r>
    </w:p>
    <w:p w14:paraId="07F5B1B3"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29" w:name="_Toc232877750"/>
      <w:r w:rsidRPr="00C506BF">
        <w:rPr>
          <w:rFonts w:ascii="Calibri" w:eastAsia="Times New Roman" w:hAnsi="Calibri" w:cs="Calibri"/>
          <w:b/>
          <w:bCs/>
          <w:kern w:val="0"/>
          <w:lang w:eastAsia="en-AU"/>
          <w14:ligatures w14:val="none"/>
        </w:rPr>
        <w:t>Option C – Hybrid Commission</w:t>
      </w:r>
      <w:bookmarkEnd w:id="29"/>
    </w:p>
    <w:p w14:paraId="77AEE6F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Fixed Fee:</w:t>
      </w:r>
    </w:p>
    <w:p w14:paraId="0BE02BE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BDT __________________________</w:t>
      </w:r>
    </w:p>
    <w:p w14:paraId="320165E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PLUS</w:t>
      </w:r>
    </w:p>
    <w:p w14:paraId="7AAE5994"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Commission:</w:t>
      </w:r>
    </w:p>
    <w:p w14:paraId="0DAF71B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______ % of Final Sale Price</w:t>
      </w:r>
    </w:p>
    <w:p w14:paraId="1EAB1396"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1B85AAFD">
          <v:rect id="_x0000_i1051" style="width:0;height:1.5pt" o:hralign="center" o:hrstd="t" o:hr="t" fillcolor="#a0a0a0" stroked="f"/>
        </w:pict>
      </w:r>
    </w:p>
    <w:p w14:paraId="241B369D" w14:textId="77777777" w:rsidR="003B3960" w:rsidRPr="00C506BF" w:rsidRDefault="003B3960" w:rsidP="003B3960">
      <w:pPr>
        <w:spacing w:before="100" w:beforeAutospacing="1" w:after="100" w:afterAutospacing="1" w:line="240" w:lineRule="auto"/>
        <w:outlineLvl w:val="1"/>
        <w:rPr>
          <w:rFonts w:ascii="Calibri" w:eastAsia="Times New Roman" w:hAnsi="Calibri" w:cs="Calibri"/>
          <w:b/>
          <w:bCs/>
          <w:kern w:val="0"/>
          <w:lang w:eastAsia="en-AU"/>
          <w14:ligatures w14:val="none"/>
        </w:rPr>
      </w:pPr>
      <w:bookmarkStart w:id="30" w:name="_Toc232877751"/>
      <w:r w:rsidRPr="00C506BF">
        <w:rPr>
          <w:rFonts w:ascii="Calibri" w:eastAsia="Times New Roman" w:hAnsi="Calibri" w:cs="Calibri"/>
          <w:b/>
          <w:bCs/>
          <w:kern w:val="0"/>
          <w:lang w:eastAsia="en-AU"/>
          <w14:ligatures w14:val="none"/>
        </w:rPr>
        <w:t>Commission Entitlement</w:t>
      </w:r>
      <w:bookmarkEnd w:id="30"/>
    </w:p>
    <w:p w14:paraId="430AE5B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Commission becomes payable where:</w:t>
      </w:r>
    </w:p>
    <w:p w14:paraId="141AD481" w14:textId="77777777" w:rsidR="003B3960" w:rsidRPr="00C506BF" w:rsidRDefault="003B3960" w:rsidP="003B3960">
      <w:pPr>
        <w:numPr>
          <w:ilvl w:val="0"/>
          <w:numId w:val="4"/>
        </w:num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The Property is sold to a buyer introduced by Seventh Sky. </w:t>
      </w:r>
    </w:p>
    <w:p w14:paraId="64570F7C" w14:textId="77777777" w:rsidR="003B3960" w:rsidRPr="00C506BF" w:rsidRDefault="003B3960" w:rsidP="003B3960">
      <w:pPr>
        <w:numPr>
          <w:ilvl w:val="0"/>
          <w:numId w:val="4"/>
        </w:num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The Property is sold to a buyer sourced by Seventh Sky. </w:t>
      </w:r>
    </w:p>
    <w:p w14:paraId="7AF9F1D8" w14:textId="77777777" w:rsidR="003B3960" w:rsidRPr="00C506BF" w:rsidRDefault="003B3960" w:rsidP="003B3960">
      <w:pPr>
        <w:numPr>
          <w:ilvl w:val="0"/>
          <w:numId w:val="4"/>
        </w:num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The Property is sold to a related party of an introduced buyer. </w:t>
      </w:r>
    </w:p>
    <w:p w14:paraId="61BFD797" w14:textId="77777777" w:rsidR="003B3960" w:rsidRPr="00C506BF" w:rsidRDefault="003B3960" w:rsidP="003B3960">
      <w:pPr>
        <w:numPr>
          <w:ilvl w:val="0"/>
          <w:numId w:val="4"/>
        </w:num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The Property is sold to a nominee of an introduced buyer. </w:t>
      </w:r>
    </w:p>
    <w:p w14:paraId="17BE99E5" w14:textId="77777777" w:rsidR="003B3960" w:rsidRPr="00C506BF" w:rsidRDefault="003B3960" w:rsidP="003B3960">
      <w:pPr>
        <w:numPr>
          <w:ilvl w:val="0"/>
          <w:numId w:val="4"/>
        </w:num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The Property is sold following negotiations facilitated by Seventh Sky. </w:t>
      </w:r>
    </w:p>
    <w:p w14:paraId="06229819" w14:textId="77777777" w:rsidR="003B3960" w:rsidRPr="00C506BF" w:rsidRDefault="003B3960" w:rsidP="003B3960">
      <w:pPr>
        <w:numPr>
          <w:ilvl w:val="0"/>
          <w:numId w:val="4"/>
        </w:num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The Property is sold </w:t>
      </w:r>
      <w:proofErr w:type="gramStart"/>
      <w:r w:rsidRPr="00C506BF">
        <w:rPr>
          <w:rFonts w:ascii="Calibri" w:eastAsia="Times New Roman" w:hAnsi="Calibri" w:cs="Calibri"/>
          <w:kern w:val="0"/>
          <w:lang w:eastAsia="en-AU"/>
          <w14:ligatures w14:val="none"/>
        </w:rPr>
        <w:t>as a result of</w:t>
      </w:r>
      <w:proofErr w:type="gramEnd"/>
      <w:r w:rsidRPr="00C506BF">
        <w:rPr>
          <w:rFonts w:ascii="Calibri" w:eastAsia="Times New Roman" w:hAnsi="Calibri" w:cs="Calibri"/>
          <w:kern w:val="0"/>
          <w:lang w:eastAsia="en-AU"/>
          <w14:ligatures w14:val="none"/>
        </w:rPr>
        <w:t xml:space="preserve"> marketing conducted by Seventh Sky. </w:t>
      </w:r>
    </w:p>
    <w:p w14:paraId="7831A981" w14:textId="77777777" w:rsidR="003B3960" w:rsidRPr="00C506BF" w:rsidRDefault="003B3960" w:rsidP="003B3960">
      <w:pPr>
        <w:numPr>
          <w:ilvl w:val="0"/>
          <w:numId w:val="4"/>
        </w:num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The Property is sold during the Protected Introduction Period. </w:t>
      </w:r>
    </w:p>
    <w:p w14:paraId="2440C36F"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71FD5A10">
          <v:rect id="_x0000_i1052" style="width:0;height:1.5pt" o:hralign="center" o:hrstd="t" o:hr="t" fillcolor="#a0a0a0" stroked="f"/>
        </w:pict>
      </w:r>
    </w:p>
    <w:p w14:paraId="63963FAE" w14:textId="77777777" w:rsidR="003B3960" w:rsidRPr="00C506BF" w:rsidRDefault="003B3960" w:rsidP="003B3960">
      <w:pPr>
        <w:spacing w:before="100" w:beforeAutospacing="1" w:after="100" w:afterAutospacing="1" w:line="240" w:lineRule="auto"/>
        <w:outlineLvl w:val="1"/>
        <w:rPr>
          <w:rFonts w:ascii="Calibri" w:eastAsia="Times New Roman" w:hAnsi="Calibri" w:cs="Calibri"/>
          <w:b/>
          <w:bCs/>
          <w:kern w:val="0"/>
          <w:lang w:eastAsia="en-AU"/>
          <w14:ligatures w14:val="none"/>
        </w:rPr>
      </w:pPr>
      <w:bookmarkStart w:id="31" w:name="_Toc232877752"/>
      <w:r w:rsidRPr="00C506BF">
        <w:rPr>
          <w:rFonts w:ascii="Calibri" w:eastAsia="Times New Roman" w:hAnsi="Calibri" w:cs="Calibri"/>
          <w:b/>
          <w:bCs/>
          <w:kern w:val="0"/>
          <w:lang w:eastAsia="en-AU"/>
          <w14:ligatures w14:val="none"/>
        </w:rPr>
        <w:t>Timing of Commission Payment</w:t>
      </w:r>
      <w:bookmarkEnd w:id="31"/>
    </w:p>
    <w:p w14:paraId="1615E58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Commission shall become immediately payable upon the earliest of:</w:t>
      </w:r>
    </w:p>
    <w:p w14:paraId="61144F4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Execution of Sale Agreement</w:t>
      </w:r>
    </w:p>
    <w:p w14:paraId="633236B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Receipt of Deposit</w:t>
      </w:r>
    </w:p>
    <w:p w14:paraId="18695E0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Transfer of Ownership</w:t>
      </w:r>
    </w:p>
    <w:p w14:paraId="1D49D73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Registration Completion</w:t>
      </w:r>
    </w:p>
    <w:p w14:paraId="34D21F3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Receipt of Sale Proceeds</w:t>
      </w:r>
    </w:p>
    <w:p w14:paraId="7C0355D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unless otherwise agreed in writing.</w:t>
      </w:r>
    </w:p>
    <w:p w14:paraId="27011E68"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1F7513D2">
          <v:rect id="_x0000_i1053" style="width:0;height:1.5pt" o:hralign="center" o:hrstd="t" o:hr="t" fillcolor="#a0a0a0" stroked="f"/>
        </w:pict>
      </w:r>
    </w:p>
    <w:p w14:paraId="70F834A6" w14:textId="77777777" w:rsidR="003B3960" w:rsidRPr="00C506BF" w:rsidRDefault="003B3960" w:rsidP="0008403B">
      <w:pPr>
        <w:pStyle w:val="Heading2"/>
        <w:rPr>
          <w:rFonts w:ascii="Calibri" w:eastAsia="Times New Roman" w:hAnsi="Calibri" w:cs="Calibri"/>
          <w:b/>
          <w:bCs/>
          <w:sz w:val="22"/>
          <w:szCs w:val="22"/>
          <w:lang w:eastAsia="en-AU"/>
        </w:rPr>
      </w:pPr>
      <w:bookmarkStart w:id="32" w:name="_Toc232877753"/>
      <w:r w:rsidRPr="00C506BF">
        <w:rPr>
          <w:rFonts w:ascii="Calibri" w:eastAsia="Times New Roman" w:hAnsi="Calibri" w:cs="Calibri"/>
          <w:b/>
          <w:bCs/>
          <w:sz w:val="22"/>
          <w:szCs w:val="22"/>
          <w:lang w:eastAsia="en-AU"/>
        </w:rPr>
        <w:t>5.5 EARLY TERMINATION DURING PHASE 2</w:t>
      </w:r>
      <w:bookmarkEnd w:id="32"/>
    </w:p>
    <w:p w14:paraId="7D08BF55"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acknowledges that substantial resources may be invested by Seventh Sky during Phase 2.</w:t>
      </w:r>
    </w:p>
    <w:p w14:paraId="53A129F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If the Seller:</w:t>
      </w:r>
    </w:p>
    <w:p w14:paraId="68D4064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withdraws the property from sale</w:t>
      </w:r>
    </w:p>
    <w:p w14:paraId="2902B7C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terminates the engagement early</w:t>
      </w:r>
    </w:p>
    <w:p w14:paraId="685208A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refuses reasonable cooperation</w:t>
      </w:r>
    </w:p>
    <w:p w14:paraId="2E234FC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bypasses Seventh Sky</w:t>
      </w:r>
    </w:p>
    <w:p w14:paraId="1BB76B78"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appoints another agent during the exclusive period</w:t>
      </w:r>
    </w:p>
    <w:p w14:paraId="66A2919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circumvents Seventh Sky</w:t>
      </w:r>
    </w:p>
    <w:p w14:paraId="05B8342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then Seventh Sky may be entitled to recover:</w:t>
      </w:r>
    </w:p>
    <w:p w14:paraId="06B4D3DF"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33" w:name="_Toc232877754"/>
      <w:r w:rsidRPr="00C506BF">
        <w:rPr>
          <w:rFonts w:ascii="Calibri" w:eastAsia="Times New Roman" w:hAnsi="Calibri" w:cs="Calibri"/>
          <w:b/>
          <w:bCs/>
          <w:kern w:val="0"/>
          <w:lang w:eastAsia="en-AU"/>
          <w14:ligatures w14:val="none"/>
        </w:rPr>
        <w:t>Early Termination Fee</w:t>
      </w:r>
      <w:bookmarkEnd w:id="33"/>
    </w:p>
    <w:p w14:paraId="6230CB7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BDT __________________________</w:t>
      </w:r>
    </w:p>
    <w:p w14:paraId="04FB13B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PLUS</w:t>
      </w:r>
    </w:p>
    <w:p w14:paraId="2F30FC46"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34" w:name="_Toc232877755"/>
      <w:r w:rsidRPr="00C506BF">
        <w:rPr>
          <w:rFonts w:ascii="Calibri" w:eastAsia="Times New Roman" w:hAnsi="Calibri" w:cs="Calibri"/>
          <w:b/>
          <w:bCs/>
          <w:kern w:val="0"/>
          <w:lang w:eastAsia="en-AU"/>
          <w14:ligatures w14:val="none"/>
        </w:rPr>
        <w:t>Approved Marketing Costs</w:t>
      </w:r>
      <w:bookmarkEnd w:id="34"/>
    </w:p>
    <w:p w14:paraId="054ACF44"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PLUS</w:t>
      </w:r>
    </w:p>
    <w:p w14:paraId="21FE2245"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35" w:name="_Toc232877756"/>
      <w:r w:rsidRPr="00C506BF">
        <w:rPr>
          <w:rFonts w:ascii="Calibri" w:eastAsia="Times New Roman" w:hAnsi="Calibri" w:cs="Calibri"/>
          <w:b/>
          <w:bCs/>
          <w:kern w:val="0"/>
          <w:lang w:eastAsia="en-AU"/>
          <w14:ligatures w14:val="none"/>
        </w:rPr>
        <w:t>Approved Third-Party Costs</w:t>
      </w:r>
      <w:bookmarkEnd w:id="35"/>
    </w:p>
    <w:p w14:paraId="2D757E3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PLUS</w:t>
      </w:r>
    </w:p>
    <w:p w14:paraId="0F78EDD0"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36" w:name="_Toc232877757"/>
      <w:r w:rsidRPr="00C506BF">
        <w:rPr>
          <w:rFonts w:ascii="Calibri" w:eastAsia="Times New Roman" w:hAnsi="Calibri" w:cs="Calibri"/>
          <w:b/>
          <w:bCs/>
          <w:kern w:val="0"/>
          <w:lang w:eastAsia="en-AU"/>
          <w14:ligatures w14:val="none"/>
        </w:rPr>
        <w:t>Any Outstanding Fees</w:t>
      </w:r>
      <w:bookmarkEnd w:id="36"/>
    </w:p>
    <w:p w14:paraId="2D47FD82"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69862A71">
          <v:rect id="_x0000_i1054" style="width:0;height:1.5pt" o:hralign="center" o:hrstd="t" o:hr="t" fillcolor="#a0a0a0" stroked="f"/>
        </w:pict>
      </w:r>
    </w:p>
    <w:p w14:paraId="3DD53FD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Early Termination Fee is intended to compensate Seventh Sky for:</w:t>
      </w:r>
    </w:p>
    <w:p w14:paraId="38FFE0B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time invested</w:t>
      </w:r>
    </w:p>
    <w:p w14:paraId="4B5DC29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buyer sourcing activities</w:t>
      </w:r>
    </w:p>
    <w:p w14:paraId="66FF3EC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marketing expenditure</w:t>
      </w:r>
    </w:p>
    <w:p w14:paraId="6919026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administrative effort</w:t>
      </w:r>
    </w:p>
    <w:p w14:paraId="7F7F2C7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operational costs</w:t>
      </w:r>
    </w:p>
    <w:p w14:paraId="4CDAEB9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opportunity cost</w:t>
      </w:r>
    </w:p>
    <w:p w14:paraId="058DBA09"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5B171202">
          <v:rect id="_x0000_i1055" style="width:0;height:1.5pt" o:hralign="center" o:hrstd="t" o:hr="t" fillcolor="#a0a0a0" stroked="f"/>
        </w:pict>
      </w:r>
    </w:p>
    <w:p w14:paraId="29269023" w14:textId="77777777" w:rsidR="003B3960" w:rsidRPr="00C506BF" w:rsidRDefault="003B3960" w:rsidP="0008403B">
      <w:pPr>
        <w:pStyle w:val="Heading2"/>
        <w:rPr>
          <w:rFonts w:ascii="Calibri" w:eastAsia="Times New Roman" w:hAnsi="Calibri" w:cs="Calibri"/>
          <w:b/>
          <w:bCs/>
          <w:sz w:val="22"/>
          <w:szCs w:val="22"/>
          <w:lang w:eastAsia="en-AU"/>
        </w:rPr>
      </w:pPr>
      <w:bookmarkStart w:id="37" w:name="_Toc232877758"/>
      <w:r w:rsidRPr="00C506BF">
        <w:rPr>
          <w:rFonts w:ascii="Calibri" w:eastAsia="Times New Roman" w:hAnsi="Calibri" w:cs="Calibri"/>
          <w:b/>
          <w:bCs/>
          <w:sz w:val="22"/>
          <w:szCs w:val="22"/>
          <w:lang w:eastAsia="en-AU"/>
        </w:rPr>
        <w:t>5.6 PAYMENT TERMS</w:t>
      </w:r>
      <w:bookmarkEnd w:id="37"/>
    </w:p>
    <w:p w14:paraId="4774504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agrees to make payments according to the agreed fee structure.</w:t>
      </w:r>
    </w:p>
    <w:p w14:paraId="54388B29"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38" w:name="_Toc232877759"/>
      <w:r w:rsidRPr="00C506BF">
        <w:rPr>
          <w:rFonts w:ascii="Calibri" w:eastAsia="Times New Roman" w:hAnsi="Calibri" w:cs="Calibri"/>
          <w:b/>
          <w:bCs/>
          <w:kern w:val="0"/>
          <w:lang w:eastAsia="en-AU"/>
          <w14:ligatures w14:val="none"/>
        </w:rPr>
        <w:t>Phase 1 Fee</w:t>
      </w:r>
      <w:bookmarkEnd w:id="38"/>
    </w:p>
    <w:p w14:paraId="183F75C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BDT __________________________</w:t>
      </w:r>
    </w:p>
    <w:p w14:paraId="5596B4A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Due Date:</w:t>
      </w:r>
    </w:p>
    <w:p w14:paraId="119E3913"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1F1AB237">
          <v:rect id="_x0000_i1056" style="width:0;height:1.5pt" o:hralign="center" o:hrstd="t" o:hr="t" fillcolor="#a0a0a0" stroked="f"/>
        </w:pict>
      </w:r>
    </w:p>
    <w:p w14:paraId="7E005AC6"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5E33B980">
          <v:rect id="_x0000_i1057" style="width:0;height:1.5pt" o:hralign="center" o:hrstd="t" o:hr="t" fillcolor="#a0a0a0" stroked="f"/>
        </w:pict>
      </w:r>
    </w:p>
    <w:p w14:paraId="6EA76C11"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39" w:name="_Toc232877760"/>
      <w:r w:rsidRPr="00C506BF">
        <w:rPr>
          <w:rFonts w:ascii="Calibri" w:eastAsia="Times New Roman" w:hAnsi="Calibri" w:cs="Calibri"/>
          <w:b/>
          <w:bCs/>
          <w:kern w:val="0"/>
          <w:lang w:eastAsia="en-AU"/>
          <w14:ligatures w14:val="none"/>
        </w:rPr>
        <w:t>Marketing Budget</w:t>
      </w:r>
      <w:bookmarkEnd w:id="39"/>
    </w:p>
    <w:p w14:paraId="27E9B80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BDT __________________________</w:t>
      </w:r>
    </w:p>
    <w:p w14:paraId="4C465F2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Due Date:</w:t>
      </w:r>
    </w:p>
    <w:p w14:paraId="42BE31BE"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01605552">
          <v:rect id="_x0000_i1058" style="width:0;height:1.5pt" o:hralign="center" o:hrstd="t" o:hr="t" fillcolor="#a0a0a0" stroked="f"/>
        </w:pict>
      </w:r>
    </w:p>
    <w:p w14:paraId="15870B2F"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67B5DAE4">
          <v:rect id="_x0000_i1059" style="width:0;height:1.5pt" o:hralign="center" o:hrstd="t" o:hr="t" fillcolor="#a0a0a0" stroked="f"/>
        </w:pict>
      </w:r>
    </w:p>
    <w:p w14:paraId="78C4D6A6"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40" w:name="_Toc232877761"/>
      <w:r w:rsidRPr="00C506BF">
        <w:rPr>
          <w:rFonts w:ascii="Calibri" w:eastAsia="Times New Roman" w:hAnsi="Calibri" w:cs="Calibri"/>
          <w:b/>
          <w:bCs/>
          <w:kern w:val="0"/>
          <w:lang w:eastAsia="en-AU"/>
          <w14:ligatures w14:val="none"/>
        </w:rPr>
        <w:t>Commission</w:t>
      </w:r>
      <w:bookmarkEnd w:id="40"/>
    </w:p>
    <w:p w14:paraId="326B909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As specified in Clause 5.4.</w:t>
      </w:r>
    </w:p>
    <w:p w14:paraId="63960B07"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469B4E32">
          <v:rect id="_x0000_i1060" style="width:0;height:1.5pt" o:hralign="center" o:hrstd="t" o:hr="t" fillcolor="#a0a0a0" stroked="f"/>
        </w:pict>
      </w:r>
    </w:p>
    <w:p w14:paraId="0E31EB28"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41" w:name="_Toc232877762"/>
      <w:r w:rsidRPr="00C506BF">
        <w:rPr>
          <w:rFonts w:ascii="Calibri" w:eastAsia="Times New Roman" w:hAnsi="Calibri" w:cs="Calibri"/>
          <w:b/>
          <w:bCs/>
          <w:kern w:val="0"/>
          <w:lang w:eastAsia="en-AU"/>
          <w14:ligatures w14:val="none"/>
        </w:rPr>
        <w:t>Additional Costs</w:t>
      </w:r>
      <w:bookmarkEnd w:id="41"/>
    </w:p>
    <w:p w14:paraId="2C17085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Any approved third-party costs shall be payable by the Seller.</w:t>
      </w:r>
    </w:p>
    <w:p w14:paraId="0AA6DA6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Examples include:</w:t>
      </w:r>
    </w:p>
    <w:p w14:paraId="3E15662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survey fees</w:t>
      </w:r>
    </w:p>
    <w:p w14:paraId="55FBC91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valuation fees</w:t>
      </w:r>
    </w:p>
    <w:p w14:paraId="375F688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legal fees</w:t>
      </w:r>
    </w:p>
    <w:p w14:paraId="6239DAB5"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photography fees</w:t>
      </w:r>
    </w:p>
    <w:p w14:paraId="60883F8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drone fees</w:t>
      </w:r>
    </w:p>
    <w:p w14:paraId="65F9D57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advertising costs</w:t>
      </w:r>
    </w:p>
    <w:p w14:paraId="3C80062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registration fees</w:t>
      </w:r>
    </w:p>
    <w:p w14:paraId="16782B8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government charges</w:t>
      </w:r>
    </w:p>
    <w:p w14:paraId="1B29D5F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documentation fees</w:t>
      </w:r>
    </w:p>
    <w:p w14:paraId="2F0175D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travel costs</w:t>
      </w:r>
    </w:p>
    <w:p w14:paraId="6612732C"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4F13B2A6">
          <v:rect id="_x0000_i1061" style="width:0;height:1.5pt" o:hralign="center" o:hrstd="t" o:hr="t" fillcolor="#a0a0a0" stroked="f"/>
        </w:pict>
      </w:r>
    </w:p>
    <w:p w14:paraId="6CD9566B" w14:textId="77777777" w:rsidR="003B3960" w:rsidRPr="00C506BF" w:rsidRDefault="003B3960" w:rsidP="0008403B">
      <w:pPr>
        <w:pStyle w:val="Heading1"/>
        <w:rPr>
          <w:rFonts w:ascii="Calibri" w:eastAsia="Times New Roman" w:hAnsi="Calibri" w:cs="Calibri"/>
          <w:b/>
          <w:bCs/>
          <w:sz w:val="22"/>
          <w:szCs w:val="22"/>
          <w:lang w:eastAsia="en-AU"/>
        </w:rPr>
      </w:pPr>
      <w:bookmarkStart w:id="42" w:name="_Toc232877763"/>
      <w:r w:rsidRPr="00C506BF">
        <w:rPr>
          <w:rFonts w:ascii="Calibri" w:eastAsia="Times New Roman" w:hAnsi="Calibri" w:cs="Calibri"/>
          <w:b/>
          <w:bCs/>
          <w:sz w:val="22"/>
          <w:szCs w:val="22"/>
          <w:lang w:eastAsia="en-AU"/>
        </w:rPr>
        <w:t>6. THIRD-PARTY SERVICE PROVIDERS</w:t>
      </w:r>
      <w:bookmarkEnd w:id="42"/>
    </w:p>
    <w:p w14:paraId="68D5353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acknowledges that Seventh Sky may engage or coordinate independent third-party service providers.</w:t>
      </w:r>
    </w:p>
    <w:p w14:paraId="5668546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Examples include:</w:t>
      </w:r>
    </w:p>
    <w:p w14:paraId="7B7BCFA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Lawyers</w:t>
      </w:r>
    </w:p>
    <w:p w14:paraId="57DB509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Surveyors</w:t>
      </w:r>
    </w:p>
    <w:p w14:paraId="13B010A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Property Valuers</w:t>
      </w:r>
    </w:p>
    <w:p w14:paraId="647C391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Photographers</w:t>
      </w:r>
    </w:p>
    <w:p w14:paraId="0CA77124"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Videographers</w:t>
      </w:r>
    </w:p>
    <w:p w14:paraId="0EAC2BA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Drone Operators</w:t>
      </w:r>
    </w:p>
    <w:p w14:paraId="7E125FC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Marketing Agencies</w:t>
      </w:r>
    </w:p>
    <w:p w14:paraId="21F1608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Documentation Specialists</w:t>
      </w:r>
    </w:p>
    <w:p w14:paraId="441047F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Registration Consultants</w:t>
      </w:r>
    </w:p>
    <w:p w14:paraId="3FA4FE4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Agricultural Consultants</w:t>
      </w:r>
    </w:p>
    <w:p w14:paraId="37BB00A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Property Representatives</w:t>
      </w:r>
    </w:p>
    <w:p w14:paraId="1C158008"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Local Area Specialists</w:t>
      </w:r>
    </w:p>
    <w:p w14:paraId="7FDD798F"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41B96604">
          <v:rect id="_x0000_i1062" style="width:0;height:1.5pt" o:hralign="center" o:hrstd="t" o:hr="t" fillcolor="#a0a0a0" stroked="f"/>
        </w:pict>
      </w:r>
    </w:p>
    <w:p w14:paraId="6E8D6E2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Seller acknowledges that:</w:t>
      </w:r>
    </w:p>
    <w:p w14:paraId="42C82DFB" w14:textId="77777777" w:rsidR="003B3960" w:rsidRPr="00C506BF" w:rsidRDefault="003B3960" w:rsidP="003B3960">
      <w:pPr>
        <w:numPr>
          <w:ilvl w:val="0"/>
          <w:numId w:val="5"/>
        </w:num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Such providers operate independently. </w:t>
      </w:r>
    </w:p>
    <w:p w14:paraId="1498BF3E" w14:textId="77777777" w:rsidR="003B3960" w:rsidRPr="00C506BF" w:rsidRDefault="003B3960" w:rsidP="003B3960">
      <w:pPr>
        <w:numPr>
          <w:ilvl w:val="0"/>
          <w:numId w:val="5"/>
        </w:num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Separate fees may apply. </w:t>
      </w:r>
    </w:p>
    <w:p w14:paraId="42ED64D2" w14:textId="77777777" w:rsidR="003B3960" w:rsidRPr="00C506BF" w:rsidRDefault="003B3960" w:rsidP="003B3960">
      <w:pPr>
        <w:numPr>
          <w:ilvl w:val="0"/>
          <w:numId w:val="5"/>
        </w:num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Seventh Sky acts primarily as coordinator and service manager. </w:t>
      </w:r>
    </w:p>
    <w:p w14:paraId="2841A814" w14:textId="77777777" w:rsidR="003B3960" w:rsidRPr="00C506BF" w:rsidRDefault="003B3960" w:rsidP="003B3960">
      <w:pPr>
        <w:numPr>
          <w:ilvl w:val="0"/>
          <w:numId w:val="5"/>
        </w:num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Certain services may be provided directly by third parties. </w:t>
      </w:r>
    </w:p>
    <w:p w14:paraId="79D9CE4B" w14:textId="77777777" w:rsidR="003B3960" w:rsidRPr="00C506BF" w:rsidRDefault="003B3960" w:rsidP="003B3960">
      <w:pPr>
        <w:numPr>
          <w:ilvl w:val="0"/>
          <w:numId w:val="5"/>
        </w:num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xml:space="preserve">Third-party providers remain responsible for their own professional services. </w:t>
      </w:r>
    </w:p>
    <w:p w14:paraId="33CC1AF1"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008B8DE2">
          <v:rect id="_x0000_i1063" style="width:0;height:1.5pt" o:hralign="center" o:hrstd="t" o:hr="t" fillcolor="#a0a0a0" stroked="f"/>
        </w:pict>
      </w:r>
    </w:p>
    <w:p w14:paraId="38326798" w14:textId="77777777" w:rsidR="003B3960" w:rsidRPr="00C506BF" w:rsidRDefault="003B3960" w:rsidP="0008403B">
      <w:pPr>
        <w:pStyle w:val="Heading1"/>
        <w:rPr>
          <w:rFonts w:ascii="Calibri" w:eastAsia="Times New Roman" w:hAnsi="Calibri" w:cs="Calibri"/>
          <w:b/>
          <w:bCs/>
          <w:sz w:val="22"/>
          <w:szCs w:val="22"/>
          <w:lang w:eastAsia="en-AU"/>
        </w:rPr>
      </w:pPr>
      <w:bookmarkStart w:id="43" w:name="_Toc232877764"/>
      <w:r w:rsidRPr="00C506BF">
        <w:rPr>
          <w:rFonts w:ascii="Calibri" w:eastAsia="Times New Roman" w:hAnsi="Calibri" w:cs="Calibri"/>
          <w:b/>
          <w:bCs/>
          <w:sz w:val="22"/>
          <w:szCs w:val="22"/>
          <w:lang w:eastAsia="en-AU"/>
        </w:rPr>
        <w:t>7. WORKFLOW, REPORTING &amp; COMMUNICATION</w:t>
      </w:r>
      <w:bookmarkEnd w:id="43"/>
    </w:p>
    <w:p w14:paraId="00BCF61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Seventh Sky shall use reasonable efforts to keep the Seller informed regarding:</w:t>
      </w:r>
    </w:p>
    <w:p w14:paraId="6C3A330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buyer enquiries</w:t>
      </w:r>
    </w:p>
    <w:p w14:paraId="0FC3E5B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inspections</w:t>
      </w:r>
    </w:p>
    <w:p w14:paraId="694F7005"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offers</w:t>
      </w:r>
    </w:p>
    <w:p w14:paraId="27895CE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negotiations</w:t>
      </w:r>
    </w:p>
    <w:p w14:paraId="5BBE427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transaction progress</w:t>
      </w:r>
    </w:p>
    <w:p w14:paraId="2D08B7A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documentation matters</w:t>
      </w:r>
    </w:p>
    <w:p w14:paraId="427B6FF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settlement progress</w:t>
      </w:r>
    </w:p>
    <w:p w14:paraId="14843EB0"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04CED632">
          <v:rect id="_x0000_i1064" style="width:0;height:1.5pt" o:hralign="center" o:hrstd="t" o:hr="t" fillcolor="#a0a0a0" stroked="f"/>
        </w:pict>
      </w:r>
    </w:p>
    <w:p w14:paraId="3065B07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Reporting may be provided through:</w:t>
      </w:r>
    </w:p>
    <w:p w14:paraId="4830A159"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phone calls</w:t>
      </w:r>
    </w:p>
    <w:p w14:paraId="0CAAA96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email</w:t>
      </w:r>
    </w:p>
    <w:p w14:paraId="0A32892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WhatsApp</w:t>
      </w:r>
    </w:p>
    <w:p w14:paraId="4FC351E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SMS</w:t>
      </w:r>
    </w:p>
    <w:p w14:paraId="1329535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CRM updates</w:t>
      </w:r>
    </w:p>
    <w:p w14:paraId="336E532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meetings</w:t>
      </w:r>
    </w:p>
    <w:p w14:paraId="2A79856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written reports</w:t>
      </w:r>
    </w:p>
    <w:p w14:paraId="130029D3"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0DFBED66">
          <v:rect id="_x0000_i1065" style="width:0;height:1.5pt" o:hralign="center" o:hrstd="t" o:hr="t" fillcolor="#a0a0a0" stroked="f"/>
        </w:pict>
      </w:r>
    </w:p>
    <w:p w14:paraId="08512FD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Reporting frequency may vary depending upon activity levels.</w:t>
      </w:r>
    </w:p>
    <w:p w14:paraId="2DA5EB35"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14CF07A1">
          <v:rect id="_x0000_i1066" style="width:0;height:1.5pt" o:hralign="center" o:hrstd="t" o:hr="t" fillcolor="#a0a0a0" stroked="f"/>
        </w:pict>
      </w:r>
    </w:p>
    <w:p w14:paraId="513D1364" w14:textId="77777777" w:rsidR="003B3960" w:rsidRPr="00C506BF" w:rsidRDefault="003B3960" w:rsidP="0008403B">
      <w:pPr>
        <w:pStyle w:val="Heading1"/>
        <w:rPr>
          <w:rFonts w:ascii="Calibri" w:eastAsia="Times New Roman" w:hAnsi="Calibri" w:cs="Calibri"/>
          <w:b/>
          <w:bCs/>
          <w:sz w:val="22"/>
          <w:szCs w:val="22"/>
          <w:lang w:eastAsia="en-AU"/>
        </w:rPr>
      </w:pPr>
      <w:bookmarkStart w:id="44" w:name="_Toc232877765"/>
      <w:r w:rsidRPr="00C506BF">
        <w:rPr>
          <w:rFonts w:ascii="Calibri" w:eastAsia="Times New Roman" w:hAnsi="Calibri" w:cs="Calibri"/>
          <w:b/>
          <w:bCs/>
          <w:sz w:val="22"/>
          <w:szCs w:val="22"/>
          <w:lang w:eastAsia="en-AU"/>
        </w:rPr>
        <w:t>8. AUTHORISED REPRESENTATIVES</w:t>
      </w:r>
      <w:bookmarkEnd w:id="44"/>
    </w:p>
    <w:p w14:paraId="2F1DB394"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The Parties shall nominate authorised representatives for communication and decision-making purposes.</w:t>
      </w:r>
    </w:p>
    <w:p w14:paraId="217EFCD9"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45" w:name="_Toc232877766"/>
      <w:r w:rsidRPr="00C506BF">
        <w:rPr>
          <w:rFonts w:ascii="Calibri" w:eastAsia="Times New Roman" w:hAnsi="Calibri" w:cs="Calibri"/>
          <w:b/>
          <w:bCs/>
          <w:kern w:val="0"/>
          <w:lang w:eastAsia="en-AU"/>
          <w14:ligatures w14:val="none"/>
        </w:rPr>
        <w:t>Seventh Sky Representative</w:t>
      </w:r>
      <w:bookmarkEnd w:id="45"/>
    </w:p>
    <w:p w14:paraId="1FB6E0A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Name:</w:t>
      </w:r>
    </w:p>
    <w:p w14:paraId="45D46B7C"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65646E14">
          <v:rect id="_x0000_i1067" style="width:0;height:1.5pt" o:hralign="center" o:hrstd="t" o:hr="t" fillcolor="#a0a0a0" stroked="f"/>
        </w:pict>
      </w:r>
    </w:p>
    <w:p w14:paraId="012C5C93"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Position:</w:t>
      </w:r>
    </w:p>
    <w:p w14:paraId="1DE835CB"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58DFE94F">
          <v:rect id="_x0000_i1068" style="width:0;height:1.5pt" o:hralign="center" o:hrstd="t" o:hr="t" fillcolor="#a0a0a0" stroked="f"/>
        </w:pict>
      </w:r>
    </w:p>
    <w:p w14:paraId="70645DA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Phone:</w:t>
      </w:r>
    </w:p>
    <w:p w14:paraId="556A8C47"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21066B45">
          <v:rect id="_x0000_i1069" style="width:0;height:1.5pt" o:hralign="center" o:hrstd="t" o:hr="t" fillcolor="#a0a0a0" stroked="f"/>
        </w:pict>
      </w:r>
    </w:p>
    <w:p w14:paraId="73945A8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Email:</w:t>
      </w:r>
    </w:p>
    <w:p w14:paraId="1D61EBF9"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0E4DFB4E">
          <v:rect id="_x0000_i1070" style="width:0;height:1.5pt" o:hralign="center" o:hrstd="t" o:hr="t" fillcolor="#a0a0a0" stroked="f"/>
        </w:pict>
      </w:r>
    </w:p>
    <w:p w14:paraId="50A67DE8"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60AE8C84">
          <v:rect id="_x0000_i1071" style="width:0;height:1.5pt" o:hralign="center" o:hrstd="t" o:hr="t" fillcolor="#a0a0a0" stroked="f"/>
        </w:pict>
      </w:r>
    </w:p>
    <w:p w14:paraId="1E390DF1" w14:textId="77777777" w:rsidR="003B3960" w:rsidRPr="00C506BF" w:rsidRDefault="003B3960" w:rsidP="003B3960">
      <w:pPr>
        <w:spacing w:before="100" w:beforeAutospacing="1" w:after="100" w:afterAutospacing="1" w:line="240" w:lineRule="auto"/>
        <w:outlineLvl w:val="2"/>
        <w:rPr>
          <w:rFonts w:ascii="Calibri" w:eastAsia="Times New Roman" w:hAnsi="Calibri" w:cs="Calibri"/>
          <w:b/>
          <w:bCs/>
          <w:kern w:val="0"/>
          <w:lang w:eastAsia="en-AU"/>
          <w14:ligatures w14:val="none"/>
        </w:rPr>
      </w:pPr>
      <w:bookmarkStart w:id="46" w:name="_Toc232877767"/>
      <w:r w:rsidRPr="00C506BF">
        <w:rPr>
          <w:rFonts w:ascii="Calibri" w:eastAsia="Times New Roman" w:hAnsi="Calibri" w:cs="Calibri"/>
          <w:b/>
          <w:bCs/>
          <w:kern w:val="0"/>
          <w:lang w:eastAsia="en-AU"/>
          <w14:ligatures w14:val="none"/>
        </w:rPr>
        <w:t>Seller Representative</w:t>
      </w:r>
      <w:bookmarkEnd w:id="46"/>
    </w:p>
    <w:p w14:paraId="0DD8962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Name:</w:t>
      </w:r>
    </w:p>
    <w:p w14:paraId="4905AB44"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2351921A">
          <v:rect id="_x0000_i1072" style="width:0;height:1.5pt" o:hralign="center" o:hrstd="t" o:hr="t" fillcolor="#a0a0a0" stroked="f"/>
        </w:pict>
      </w:r>
    </w:p>
    <w:p w14:paraId="798819A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Relationship/Position:</w:t>
      </w:r>
    </w:p>
    <w:p w14:paraId="754D2695"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0B5EA360">
          <v:rect id="_x0000_i1073" style="width:0;height:1.5pt" o:hralign="center" o:hrstd="t" o:hr="t" fillcolor="#a0a0a0" stroked="f"/>
        </w:pict>
      </w:r>
    </w:p>
    <w:p w14:paraId="2BCE195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Phone:</w:t>
      </w:r>
    </w:p>
    <w:p w14:paraId="1CAEF826"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48AE48A1">
          <v:rect id="_x0000_i1074" style="width:0;height:1.5pt" o:hralign="center" o:hrstd="t" o:hr="t" fillcolor="#a0a0a0" stroked="f"/>
        </w:pict>
      </w:r>
    </w:p>
    <w:p w14:paraId="7F727F9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Email:</w:t>
      </w:r>
    </w:p>
    <w:p w14:paraId="669620D1"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61252F83">
          <v:rect id="_x0000_i1075" style="width:0;height:1.5pt" o:hralign="center" o:hrstd="t" o:hr="t" fillcolor="#a0a0a0" stroked="f"/>
        </w:pict>
      </w:r>
    </w:p>
    <w:p w14:paraId="2875E518"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6A9CAB6D">
          <v:rect id="_x0000_i1076" style="width:0;height:1.5pt" o:hralign="center" o:hrstd="t" o:hr="t" fillcolor="#a0a0a0" stroked="f"/>
        </w:pict>
      </w:r>
    </w:p>
    <w:p w14:paraId="4DE2842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Only authorised representatives may:</w:t>
      </w:r>
    </w:p>
    <w:p w14:paraId="05F50CD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approve variations</w:t>
      </w:r>
    </w:p>
    <w:p w14:paraId="24F93AF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approve marketing expenditure</w:t>
      </w:r>
    </w:p>
    <w:p w14:paraId="0857E07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approve pricing changes</w:t>
      </w:r>
    </w:p>
    <w:p w14:paraId="2E49DFD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approve negotiations</w:t>
      </w:r>
    </w:p>
    <w:p w14:paraId="631CE297"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authorise termination</w:t>
      </w:r>
    </w:p>
    <w:p w14:paraId="662DB07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provide binding instructions</w:t>
      </w:r>
    </w:p>
    <w:p w14:paraId="01D8B25C"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17695196">
          <v:rect id="_x0000_i1077" style="width:0;height:1.5pt" o:hralign="center" o:hrstd="t" o:hr="t" fillcolor="#a0a0a0" stroked="f"/>
        </w:pict>
      </w:r>
    </w:p>
    <w:p w14:paraId="713F2C11" w14:textId="77777777" w:rsidR="003B3960" w:rsidRPr="00C506BF" w:rsidRDefault="003B3960" w:rsidP="0008403B">
      <w:pPr>
        <w:pStyle w:val="Heading1"/>
        <w:rPr>
          <w:rFonts w:ascii="Calibri" w:eastAsia="Times New Roman" w:hAnsi="Calibri" w:cs="Calibri"/>
          <w:b/>
          <w:bCs/>
          <w:sz w:val="22"/>
          <w:szCs w:val="22"/>
          <w:lang w:eastAsia="en-AU"/>
        </w:rPr>
      </w:pPr>
      <w:bookmarkStart w:id="47" w:name="_Toc232877768"/>
      <w:r w:rsidRPr="00C506BF">
        <w:rPr>
          <w:rFonts w:ascii="Calibri" w:eastAsia="Times New Roman" w:hAnsi="Calibri" w:cs="Calibri"/>
          <w:b/>
          <w:bCs/>
          <w:sz w:val="22"/>
          <w:szCs w:val="22"/>
          <w:lang w:eastAsia="en-AU"/>
        </w:rPr>
        <w:t>9. VARIATIONS &amp; ADDITIONAL SERVICES</w:t>
      </w:r>
      <w:bookmarkEnd w:id="47"/>
    </w:p>
    <w:p w14:paraId="1F8A6E4F"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Any change relating to:</w:t>
      </w:r>
    </w:p>
    <w:p w14:paraId="1CB686E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scope of services</w:t>
      </w:r>
    </w:p>
    <w:p w14:paraId="2162C46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commission structure</w:t>
      </w:r>
    </w:p>
    <w:p w14:paraId="6514A35D"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marketing scope</w:t>
      </w:r>
    </w:p>
    <w:p w14:paraId="63CC16B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pricing strategy</w:t>
      </w:r>
    </w:p>
    <w:p w14:paraId="2790C5A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additional advertising</w:t>
      </w:r>
    </w:p>
    <w:p w14:paraId="77FB303E"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additional inspections</w:t>
      </w:r>
    </w:p>
    <w:p w14:paraId="7A76AA8A"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additional documentation work</w:t>
      </w:r>
    </w:p>
    <w:p w14:paraId="35795F41"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special consulting services</w:t>
      </w:r>
    </w:p>
    <w:p w14:paraId="0C48027B"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must be approved in writing.</w:t>
      </w:r>
    </w:p>
    <w:p w14:paraId="4193CF3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Variations may be approved through:</w:t>
      </w:r>
    </w:p>
    <w:p w14:paraId="5E8098F0"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signed variation form</w:t>
      </w:r>
    </w:p>
    <w:p w14:paraId="06781EFC"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signed letter</w:t>
      </w:r>
    </w:p>
    <w:p w14:paraId="49495D5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email approval</w:t>
      </w:r>
    </w:p>
    <w:p w14:paraId="1E8E005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written instruction</w:t>
      </w:r>
    </w:p>
    <w:p w14:paraId="48AFAC26"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 CRM approval record</w:t>
      </w:r>
    </w:p>
    <w:p w14:paraId="166BFD88" w14:textId="77777777" w:rsidR="003B3960" w:rsidRPr="00C506BF" w:rsidRDefault="00F7336B" w:rsidP="003B3960">
      <w:pPr>
        <w:spacing w:after="0"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pict w14:anchorId="3E6BAAEE">
          <v:rect id="_x0000_i1078" style="width:0;height:1.5pt" o:hralign="center" o:hrstd="t" o:hr="t" fillcolor="#a0a0a0" stroked="f"/>
        </w:pict>
      </w:r>
    </w:p>
    <w:p w14:paraId="47EA0812" w14:textId="77777777" w:rsidR="003B3960" w:rsidRPr="00C506BF" w:rsidRDefault="003B3960" w:rsidP="003B3960">
      <w:pPr>
        <w:spacing w:before="100" w:beforeAutospacing="1" w:after="100" w:afterAutospacing="1" w:line="240" w:lineRule="auto"/>
        <w:rPr>
          <w:rFonts w:ascii="Calibri" w:eastAsia="Times New Roman" w:hAnsi="Calibri" w:cs="Calibri"/>
          <w:kern w:val="0"/>
          <w:lang w:eastAsia="en-AU"/>
          <w14:ligatures w14:val="none"/>
        </w:rPr>
      </w:pPr>
      <w:r w:rsidRPr="00C506BF">
        <w:rPr>
          <w:rFonts w:ascii="Calibri" w:eastAsia="Times New Roman" w:hAnsi="Calibri" w:cs="Calibri"/>
          <w:kern w:val="0"/>
          <w:lang w:eastAsia="en-AU"/>
          <w14:ligatures w14:val="none"/>
        </w:rPr>
        <w:t>Additional services requested by the Seller may attract additional fees.</w:t>
      </w:r>
    </w:p>
    <w:p w14:paraId="7BC9B67B" w14:textId="77777777" w:rsidR="003B3960" w:rsidRPr="00C506BF" w:rsidRDefault="003B3960">
      <w:pPr>
        <w:rPr>
          <w:rFonts w:ascii="Calibri" w:hAnsi="Calibri" w:cs="Calibri"/>
        </w:rPr>
      </w:pPr>
    </w:p>
    <w:p w14:paraId="690B4208" w14:textId="77777777" w:rsidR="003B3960" w:rsidRPr="00C506BF" w:rsidRDefault="00F7336B" w:rsidP="003B3960">
      <w:pPr>
        <w:rPr>
          <w:rFonts w:ascii="Calibri" w:hAnsi="Calibri" w:cs="Calibri"/>
        </w:rPr>
      </w:pPr>
      <w:r w:rsidRPr="00C506BF">
        <w:rPr>
          <w:rFonts w:ascii="Calibri" w:hAnsi="Calibri" w:cs="Calibri"/>
        </w:rPr>
        <w:pict w14:anchorId="6FC9B2B2">
          <v:rect id="_x0000_i1079" style="width:0;height:1.5pt" o:hralign="center" o:hrstd="t" o:hr="t" fillcolor="#a0a0a0" stroked="f"/>
        </w:pict>
      </w:r>
    </w:p>
    <w:p w14:paraId="6FF1108D" w14:textId="77777777" w:rsidR="003B3960" w:rsidRPr="00C506BF" w:rsidRDefault="003B3960" w:rsidP="0008403B">
      <w:pPr>
        <w:pStyle w:val="Heading1"/>
        <w:rPr>
          <w:rFonts w:ascii="Calibri" w:hAnsi="Calibri" w:cs="Calibri"/>
          <w:b/>
          <w:bCs/>
          <w:sz w:val="22"/>
          <w:szCs w:val="22"/>
        </w:rPr>
      </w:pPr>
      <w:bookmarkStart w:id="48" w:name="_Toc232877769"/>
      <w:r w:rsidRPr="00C506BF">
        <w:rPr>
          <w:rFonts w:ascii="Calibri" w:hAnsi="Calibri" w:cs="Calibri"/>
          <w:b/>
          <w:bCs/>
          <w:sz w:val="22"/>
          <w:szCs w:val="22"/>
        </w:rPr>
        <w:t>10. CONFIDENTIALITY &amp; PROTECTED COMMERCIAL INFORMATION</w:t>
      </w:r>
      <w:bookmarkEnd w:id="48"/>
    </w:p>
    <w:p w14:paraId="0E14D21C" w14:textId="77777777" w:rsidR="003B3960" w:rsidRPr="00C506BF" w:rsidRDefault="003B3960" w:rsidP="003B3960">
      <w:pPr>
        <w:rPr>
          <w:rFonts w:ascii="Calibri" w:hAnsi="Calibri" w:cs="Calibri"/>
        </w:rPr>
      </w:pPr>
      <w:r w:rsidRPr="00C506BF">
        <w:rPr>
          <w:rFonts w:ascii="Calibri" w:hAnsi="Calibri" w:cs="Calibri"/>
        </w:rPr>
        <w:t xml:space="preserve">The Seller acknowledges that </w:t>
      </w:r>
      <w:proofErr w:type="gramStart"/>
      <w:r w:rsidRPr="00C506BF">
        <w:rPr>
          <w:rFonts w:ascii="Calibri" w:hAnsi="Calibri" w:cs="Calibri"/>
        </w:rPr>
        <w:t>during the course of</w:t>
      </w:r>
      <w:proofErr w:type="gramEnd"/>
      <w:r w:rsidRPr="00C506BF">
        <w:rPr>
          <w:rFonts w:ascii="Calibri" w:hAnsi="Calibri" w:cs="Calibri"/>
        </w:rPr>
        <w:t xml:space="preserve"> this engagement they may obtain confidential information relating to:</w:t>
      </w:r>
    </w:p>
    <w:p w14:paraId="4FCD2A67" w14:textId="77777777" w:rsidR="003B3960" w:rsidRPr="00C506BF" w:rsidRDefault="003B3960" w:rsidP="003B3960">
      <w:pPr>
        <w:rPr>
          <w:rFonts w:ascii="Calibri" w:hAnsi="Calibri" w:cs="Calibri"/>
        </w:rPr>
      </w:pPr>
      <w:r w:rsidRPr="00C506BF">
        <w:rPr>
          <w:rFonts w:ascii="Calibri" w:hAnsi="Calibri" w:cs="Calibri"/>
        </w:rPr>
        <w:t>• Seventh Sky business operations</w:t>
      </w:r>
    </w:p>
    <w:p w14:paraId="0CE08E08" w14:textId="77777777" w:rsidR="003B3960" w:rsidRPr="00C506BF" w:rsidRDefault="003B3960" w:rsidP="003B3960">
      <w:pPr>
        <w:rPr>
          <w:rFonts w:ascii="Calibri" w:hAnsi="Calibri" w:cs="Calibri"/>
        </w:rPr>
      </w:pPr>
      <w:r w:rsidRPr="00C506BF">
        <w:rPr>
          <w:rFonts w:ascii="Calibri" w:hAnsi="Calibri" w:cs="Calibri"/>
        </w:rPr>
        <w:t>• Marketing strategies</w:t>
      </w:r>
    </w:p>
    <w:p w14:paraId="1DB58FDE" w14:textId="77777777" w:rsidR="003B3960" w:rsidRPr="00C506BF" w:rsidRDefault="003B3960" w:rsidP="003B3960">
      <w:pPr>
        <w:rPr>
          <w:rFonts w:ascii="Calibri" w:hAnsi="Calibri" w:cs="Calibri"/>
        </w:rPr>
      </w:pPr>
      <w:r w:rsidRPr="00C506BF">
        <w:rPr>
          <w:rFonts w:ascii="Calibri" w:hAnsi="Calibri" w:cs="Calibri"/>
        </w:rPr>
        <w:t>• Pricing models</w:t>
      </w:r>
    </w:p>
    <w:p w14:paraId="595CEBA6" w14:textId="77777777" w:rsidR="003B3960" w:rsidRPr="00C506BF" w:rsidRDefault="003B3960" w:rsidP="003B3960">
      <w:pPr>
        <w:rPr>
          <w:rFonts w:ascii="Calibri" w:hAnsi="Calibri" w:cs="Calibri"/>
        </w:rPr>
      </w:pPr>
      <w:r w:rsidRPr="00C506BF">
        <w:rPr>
          <w:rFonts w:ascii="Calibri" w:hAnsi="Calibri" w:cs="Calibri"/>
        </w:rPr>
        <w:t>• Buyer databases</w:t>
      </w:r>
    </w:p>
    <w:p w14:paraId="5CC91B64" w14:textId="77777777" w:rsidR="003B3960" w:rsidRPr="00C506BF" w:rsidRDefault="003B3960" w:rsidP="003B3960">
      <w:pPr>
        <w:rPr>
          <w:rFonts w:ascii="Calibri" w:hAnsi="Calibri" w:cs="Calibri"/>
        </w:rPr>
      </w:pPr>
      <w:r w:rsidRPr="00C506BF">
        <w:rPr>
          <w:rFonts w:ascii="Calibri" w:hAnsi="Calibri" w:cs="Calibri"/>
        </w:rPr>
        <w:t>• Client databases</w:t>
      </w:r>
    </w:p>
    <w:p w14:paraId="2A2CAE3C" w14:textId="77777777" w:rsidR="003B3960" w:rsidRPr="00C506BF" w:rsidRDefault="003B3960" w:rsidP="003B3960">
      <w:pPr>
        <w:rPr>
          <w:rFonts w:ascii="Calibri" w:hAnsi="Calibri" w:cs="Calibri"/>
        </w:rPr>
      </w:pPr>
      <w:r w:rsidRPr="00C506BF">
        <w:rPr>
          <w:rFonts w:ascii="Calibri" w:hAnsi="Calibri" w:cs="Calibri"/>
        </w:rPr>
        <w:t>• CRM systems</w:t>
      </w:r>
    </w:p>
    <w:p w14:paraId="0F2504A6" w14:textId="77777777" w:rsidR="003B3960" w:rsidRPr="00C506BF" w:rsidRDefault="003B3960" w:rsidP="003B3960">
      <w:pPr>
        <w:rPr>
          <w:rFonts w:ascii="Calibri" w:hAnsi="Calibri" w:cs="Calibri"/>
        </w:rPr>
      </w:pPr>
      <w:r w:rsidRPr="00C506BF">
        <w:rPr>
          <w:rFonts w:ascii="Calibri" w:hAnsi="Calibri" w:cs="Calibri"/>
        </w:rPr>
        <w:t>• Business processes</w:t>
      </w:r>
    </w:p>
    <w:p w14:paraId="1A300769" w14:textId="77777777" w:rsidR="003B3960" w:rsidRPr="00C506BF" w:rsidRDefault="003B3960" w:rsidP="003B3960">
      <w:pPr>
        <w:rPr>
          <w:rFonts w:ascii="Calibri" w:hAnsi="Calibri" w:cs="Calibri"/>
        </w:rPr>
      </w:pPr>
      <w:r w:rsidRPr="00C506BF">
        <w:rPr>
          <w:rFonts w:ascii="Calibri" w:hAnsi="Calibri" w:cs="Calibri"/>
        </w:rPr>
        <w:t>• Internal documentation</w:t>
      </w:r>
    </w:p>
    <w:p w14:paraId="3F98F5FA" w14:textId="77777777" w:rsidR="003B3960" w:rsidRPr="00C506BF" w:rsidRDefault="003B3960" w:rsidP="003B3960">
      <w:pPr>
        <w:rPr>
          <w:rFonts w:ascii="Calibri" w:hAnsi="Calibri" w:cs="Calibri"/>
        </w:rPr>
      </w:pPr>
      <w:r w:rsidRPr="00C506BF">
        <w:rPr>
          <w:rFonts w:ascii="Calibri" w:hAnsi="Calibri" w:cs="Calibri"/>
        </w:rPr>
        <w:t>• Commercial information</w:t>
      </w:r>
    </w:p>
    <w:p w14:paraId="6A213F73" w14:textId="77777777" w:rsidR="003B3960" w:rsidRPr="00C506BF" w:rsidRDefault="003B3960" w:rsidP="003B3960">
      <w:pPr>
        <w:rPr>
          <w:rFonts w:ascii="Calibri" w:hAnsi="Calibri" w:cs="Calibri"/>
        </w:rPr>
      </w:pPr>
      <w:r w:rsidRPr="00C506BF">
        <w:rPr>
          <w:rFonts w:ascii="Calibri" w:hAnsi="Calibri" w:cs="Calibri"/>
        </w:rPr>
        <w:t>• Strategic information</w:t>
      </w:r>
    </w:p>
    <w:p w14:paraId="188C117F" w14:textId="77777777" w:rsidR="003B3960" w:rsidRPr="00C506BF" w:rsidRDefault="003B3960" w:rsidP="003B3960">
      <w:pPr>
        <w:rPr>
          <w:rFonts w:ascii="Calibri" w:hAnsi="Calibri" w:cs="Calibri"/>
        </w:rPr>
      </w:pPr>
      <w:r w:rsidRPr="00C506BF">
        <w:rPr>
          <w:rFonts w:ascii="Calibri" w:hAnsi="Calibri" w:cs="Calibri"/>
        </w:rPr>
        <w:t>• Operational methodologies</w:t>
      </w:r>
    </w:p>
    <w:p w14:paraId="5087EC22" w14:textId="77777777" w:rsidR="003B3960" w:rsidRPr="00C506BF" w:rsidRDefault="003B3960" w:rsidP="003B3960">
      <w:pPr>
        <w:rPr>
          <w:rFonts w:ascii="Calibri" w:hAnsi="Calibri" w:cs="Calibri"/>
        </w:rPr>
      </w:pPr>
      <w:r w:rsidRPr="00C506BF">
        <w:rPr>
          <w:rFonts w:ascii="Calibri" w:hAnsi="Calibri" w:cs="Calibri"/>
        </w:rPr>
        <w:t>The Seller agrees not to disclose, copy, reproduce, distribute or use such information for any purpose other than completion of the services contemplated by this Agreement.</w:t>
      </w:r>
    </w:p>
    <w:p w14:paraId="097ABAA2" w14:textId="77777777" w:rsidR="003B3960" w:rsidRPr="00C506BF" w:rsidRDefault="00F7336B" w:rsidP="003B3960">
      <w:pPr>
        <w:rPr>
          <w:rFonts w:ascii="Calibri" w:hAnsi="Calibri" w:cs="Calibri"/>
        </w:rPr>
      </w:pPr>
      <w:r w:rsidRPr="00C506BF">
        <w:rPr>
          <w:rFonts w:ascii="Calibri" w:hAnsi="Calibri" w:cs="Calibri"/>
        </w:rPr>
        <w:pict w14:anchorId="27D9476F">
          <v:rect id="_x0000_i1080" style="width:0;height:1.5pt" o:hralign="center" o:hrstd="t" o:hr="t" fillcolor="#a0a0a0" stroked="f"/>
        </w:pict>
      </w:r>
    </w:p>
    <w:p w14:paraId="44568A01" w14:textId="77777777" w:rsidR="003B3960" w:rsidRPr="00C506BF" w:rsidRDefault="003B3960" w:rsidP="003B3960">
      <w:pPr>
        <w:rPr>
          <w:rFonts w:ascii="Calibri" w:hAnsi="Calibri" w:cs="Calibri"/>
        </w:rPr>
      </w:pPr>
      <w:r w:rsidRPr="00C506BF">
        <w:rPr>
          <w:rFonts w:ascii="Calibri" w:hAnsi="Calibri" w:cs="Calibri"/>
        </w:rPr>
        <w:t>The confidentiality obligations under this Agreement shall survive termination.</w:t>
      </w:r>
    </w:p>
    <w:p w14:paraId="46F92832" w14:textId="77777777" w:rsidR="003B3960" w:rsidRPr="00C506BF" w:rsidRDefault="00F7336B" w:rsidP="003B3960">
      <w:pPr>
        <w:rPr>
          <w:rFonts w:ascii="Calibri" w:hAnsi="Calibri" w:cs="Calibri"/>
        </w:rPr>
      </w:pPr>
      <w:r w:rsidRPr="00C506BF">
        <w:rPr>
          <w:rFonts w:ascii="Calibri" w:hAnsi="Calibri" w:cs="Calibri"/>
        </w:rPr>
        <w:pict w14:anchorId="55962F09">
          <v:rect id="_x0000_i1081" style="width:0;height:1.5pt" o:hralign="center" o:hrstd="t" o:hr="t" fillcolor="#a0a0a0" stroked="f"/>
        </w:pict>
      </w:r>
    </w:p>
    <w:p w14:paraId="5F87EC37" w14:textId="77777777" w:rsidR="003B3960" w:rsidRPr="00C506BF" w:rsidRDefault="003B3960" w:rsidP="0008403B">
      <w:pPr>
        <w:pStyle w:val="Heading1"/>
        <w:rPr>
          <w:rFonts w:ascii="Calibri" w:hAnsi="Calibri" w:cs="Calibri"/>
          <w:b/>
          <w:bCs/>
          <w:sz w:val="22"/>
          <w:szCs w:val="22"/>
        </w:rPr>
      </w:pPr>
      <w:bookmarkStart w:id="49" w:name="_Toc232877770"/>
      <w:r w:rsidRPr="00C506BF">
        <w:rPr>
          <w:rFonts w:ascii="Calibri" w:hAnsi="Calibri" w:cs="Calibri"/>
          <w:b/>
          <w:bCs/>
          <w:sz w:val="22"/>
          <w:szCs w:val="22"/>
        </w:rPr>
        <w:t>11. LIABILITY LIMITATION</w:t>
      </w:r>
      <w:bookmarkEnd w:id="49"/>
    </w:p>
    <w:p w14:paraId="7C7DE2F4" w14:textId="77777777" w:rsidR="003B3960" w:rsidRPr="00C506BF" w:rsidRDefault="003B3960" w:rsidP="00C506BF">
      <w:pPr>
        <w:pStyle w:val="Heading2"/>
        <w:rPr>
          <w:rFonts w:asciiTheme="minorHAnsi" w:hAnsiTheme="minorHAnsi" w:cstheme="minorHAnsi"/>
          <w:b/>
          <w:bCs/>
          <w:sz w:val="22"/>
          <w:szCs w:val="22"/>
        </w:rPr>
      </w:pPr>
      <w:bookmarkStart w:id="50" w:name="_Toc232877771"/>
      <w:r w:rsidRPr="00C506BF">
        <w:rPr>
          <w:rFonts w:asciiTheme="minorHAnsi" w:hAnsiTheme="minorHAnsi" w:cstheme="minorHAnsi"/>
          <w:b/>
          <w:bCs/>
          <w:sz w:val="22"/>
          <w:szCs w:val="22"/>
        </w:rPr>
        <w:t>11.1 Good Faith Service Provision</w:t>
      </w:r>
      <w:bookmarkEnd w:id="50"/>
    </w:p>
    <w:p w14:paraId="047896D7" w14:textId="77777777" w:rsidR="003B3960" w:rsidRPr="00C506BF" w:rsidRDefault="003B3960" w:rsidP="003B3960">
      <w:pPr>
        <w:rPr>
          <w:rFonts w:ascii="Calibri" w:hAnsi="Calibri" w:cs="Calibri"/>
        </w:rPr>
      </w:pPr>
      <w:r w:rsidRPr="00C506BF">
        <w:rPr>
          <w:rFonts w:ascii="Calibri" w:hAnsi="Calibri" w:cs="Calibri"/>
        </w:rPr>
        <w:t>The Seller acknowledges that Seventh Sky shall perform its services:</w:t>
      </w:r>
    </w:p>
    <w:p w14:paraId="213F74AC" w14:textId="77777777" w:rsidR="003B3960" w:rsidRPr="00C506BF" w:rsidRDefault="003B3960" w:rsidP="003B3960">
      <w:pPr>
        <w:rPr>
          <w:rFonts w:ascii="Calibri" w:hAnsi="Calibri" w:cs="Calibri"/>
        </w:rPr>
      </w:pPr>
      <w:r w:rsidRPr="00C506BF">
        <w:rPr>
          <w:rFonts w:ascii="Calibri" w:hAnsi="Calibri" w:cs="Calibri"/>
        </w:rPr>
        <w:t>• professionally</w:t>
      </w:r>
    </w:p>
    <w:p w14:paraId="1A6BB7AA" w14:textId="77777777" w:rsidR="003B3960" w:rsidRPr="00C506BF" w:rsidRDefault="003B3960" w:rsidP="003B3960">
      <w:pPr>
        <w:rPr>
          <w:rFonts w:ascii="Calibri" w:hAnsi="Calibri" w:cs="Calibri"/>
        </w:rPr>
      </w:pPr>
      <w:r w:rsidRPr="00C506BF">
        <w:rPr>
          <w:rFonts w:ascii="Calibri" w:hAnsi="Calibri" w:cs="Calibri"/>
        </w:rPr>
        <w:t>• diligently</w:t>
      </w:r>
    </w:p>
    <w:p w14:paraId="3171ABAE" w14:textId="77777777" w:rsidR="003B3960" w:rsidRPr="00C506BF" w:rsidRDefault="003B3960" w:rsidP="003B3960">
      <w:pPr>
        <w:rPr>
          <w:rFonts w:ascii="Calibri" w:hAnsi="Calibri" w:cs="Calibri"/>
        </w:rPr>
      </w:pPr>
      <w:r w:rsidRPr="00C506BF">
        <w:rPr>
          <w:rFonts w:ascii="Calibri" w:hAnsi="Calibri" w:cs="Calibri"/>
        </w:rPr>
        <w:t>• ethically</w:t>
      </w:r>
    </w:p>
    <w:p w14:paraId="70D41184" w14:textId="77777777" w:rsidR="003B3960" w:rsidRPr="00C506BF" w:rsidRDefault="003B3960" w:rsidP="003B3960">
      <w:pPr>
        <w:rPr>
          <w:rFonts w:ascii="Calibri" w:hAnsi="Calibri" w:cs="Calibri"/>
        </w:rPr>
      </w:pPr>
      <w:r w:rsidRPr="00C506BF">
        <w:rPr>
          <w:rFonts w:ascii="Calibri" w:hAnsi="Calibri" w:cs="Calibri"/>
        </w:rPr>
        <w:t>• reasonably</w:t>
      </w:r>
    </w:p>
    <w:p w14:paraId="12B0F6F5" w14:textId="77777777" w:rsidR="003B3960" w:rsidRPr="00C506BF" w:rsidRDefault="003B3960" w:rsidP="003B3960">
      <w:pPr>
        <w:rPr>
          <w:rFonts w:ascii="Calibri" w:hAnsi="Calibri" w:cs="Calibri"/>
        </w:rPr>
      </w:pPr>
      <w:r w:rsidRPr="00C506BF">
        <w:rPr>
          <w:rFonts w:ascii="Calibri" w:hAnsi="Calibri" w:cs="Calibri"/>
        </w:rPr>
        <w:t>• in good faith</w:t>
      </w:r>
    </w:p>
    <w:p w14:paraId="29FECE2D" w14:textId="77777777" w:rsidR="003B3960" w:rsidRPr="00C506BF" w:rsidRDefault="003B3960" w:rsidP="003B3960">
      <w:pPr>
        <w:rPr>
          <w:rFonts w:ascii="Calibri" w:hAnsi="Calibri" w:cs="Calibri"/>
        </w:rPr>
      </w:pPr>
      <w:r w:rsidRPr="00C506BF">
        <w:rPr>
          <w:rFonts w:ascii="Calibri" w:hAnsi="Calibri" w:cs="Calibri"/>
        </w:rPr>
        <w:t>based upon information available at the relevant time.</w:t>
      </w:r>
    </w:p>
    <w:p w14:paraId="2F385E87" w14:textId="77777777" w:rsidR="003B3960" w:rsidRPr="00C506BF" w:rsidRDefault="00F7336B" w:rsidP="00C506BF">
      <w:r w:rsidRPr="00C506BF">
        <w:pict w14:anchorId="7D975192">
          <v:rect id="_x0000_i1082" style="width:0;height:1.5pt" o:hralign="center" o:hrstd="t" o:hr="t" fillcolor="#a0a0a0" stroked="f"/>
        </w:pict>
      </w:r>
    </w:p>
    <w:p w14:paraId="208F3424" w14:textId="77777777" w:rsidR="003B3960" w:rsidRPr="00C506BF" w:rsidRDefault="003B3960" w:rsidP="0008403B">
      <w:pPr>
        <w:pStyle w:val="Heading2"/>
        <w:rPr>
          <w:rFonts w:ascii="Calibri" w:hAnsi="Calibri" w:cs="Calibri"/>
          <w:b/>
          <w:bCs/>
          <w:sz w:val="22"/>
          <w:szCs w:val="22"/>
        </w:rPr>
      </w:pPr>
      <w:bookmarkStart w:id="51" w:name="_Toc232877772"/>
      <w:r w:rsidRPr="00C506BF">
        <w:rPr>
          <w:rFonts w:ascii="Calibri" w:hAnsi="Calibri" w:cs="Calibri"/>
          <w:b/>
          <w:bCs/>
          <w:sz w:val="22"/>
          <w:szCs w:val="22"/>
        </w:rPr>
        <w:t>11.2 No Legal Advice</w:t>
      </w:r>
      <w:bookmarkEnd w:id="51"/>
    </w:p>
    <w:p w14:paraId="30D00D6A" w14:textId="77777777" w:rsidR="003B3960" w:rsidRPr="00C506BF" w:rsidRDefault="003B3960" w:rsidP="003B3960">
      <w:pPr>
        <w:rPr>
          <w:rFonts w:ascii="Calibri" w:hAnsi="Calibri" w:cs="Calibri"/>
        </w:rPr>
      </w:pPr>
      <w:r w:rsidRPr="00C506BF">
        <w:rPr>
          <w:rFonts w:ascii="Calibri" w:hAnsi="Calibri" w:cs="Calibri"/>
        </w:rPr>
        <w:t>Unless expressly agreed otherwise in writing:</w:t>
      </w:r>
    </w:p>
    <w:p w14:paraId="389F6829" w14:textId="77777777" w:rsidR="003B3960" w:rsidRPr="00C506BF" w:rsidRDefault="003B3960" w:rsidP="003B3960">
      <w:pPr>
        <w:rPr>
          <w:rFonts w:ascii="Calibri" w:hAnsi="Calibri" w:cs="Calibri"/>
        </w:rPr>
      </w:pPr>
      <w:r w:rsidRPr="00C506BF">
        <w:rPr>
          <w:rFonts w:ascii="Calibri" w:hAnsi="Calibri" w:cs="Calibri"/>
        </w:rPr>
        <w:t>Seventh Sky does not provide:</w:t>
      </w:r>
    </w:p>
    <w:p w14:paraId="566BBFC4" w14:textId="77777777" w:rsidR="003B3960" w:rsidRPr="00C506BF" w:rsidRDefault="003B3960" w:rsidP="003B3960">
      <w:pPr>
        <w:rPr>
          <w:rFonts w:ascii="Calibri" w:hAnsi="Calibri" w:cs="Calibri"/>
        </w:rPr>
      </w:pPr>
      <w:r w:rsidRPr="00C506BF">
        <w:rPr>
          <w:rFonts w:ascii="Calibri" w:hAnsi="Calibri" w:cs="Calibri"/>
        </w:rPr>
        <w:t>• legal advice</w:t>
      </w:r>
    </w:p>
    <w:p w14:paraId="7EA897FE" w14:textId="77777777" w:rsidR="003B3960" w:rsidRPr="00C506BF" w:rsidRDefault="003B3960" w:rsidP="003B3960">
      <w:pPr>
        <w:rPr>
          <w:rFonts w:ascii="Calibri" w:hAnsi="Calibri" w:cs="Calibri"/>
        </w:rPr>
      </w:pPr>
      <w:r w:rsidRPr="00C506BF">
        <w:rPr>
          <w:rFonts w:ascii="Calibri" w:hAnsi="Calibri" w:cs="Calibri"/>
        </w:rPr>
        <w:t>• accounting advice</w:t>
      </w:r>
    </w:p>
    <w:p w14:paraId="24DBEAA7" w14:textId="77777777" w:rsidR="003B3960" w:rsidRPr="00C506BF" w:rsidRDefault="003B3960" w:rsidP="003B3960">
      <w:pPr>
        <w:rPr>
          <w:rFonts w:ascii="Calibri" w:hAnsi="Calibri" w:cs="Calibri"/>
        </w:rPr>
      </w:pPr>
      <w:r w:rsidRPr="00C506BF">
        <w:rPr>
          <w:rFonts w:ascii="Calibri" w:hAnsi="Calibri" w:cs="Calibri"/>
        </w:rPr>
        <w:t>• taxation advice</w:t>
      </w:r>
    </w:p>
    <w:p w14:paraId="23C5DA6B" w14:textId="77777777" w:rsidR="003B3960" w:rsidRPr="00C506BF" w:rsidRDefault="003B3960" w:rsidP="003B3960">
      <w:pPr>
        <w:rPr>
          <w:rFonts w:ascii="Calibri" w:hAnsi="Calibri" w:cs="Calibri"/>
        </w:rPr>
      </w:pPr>
      <w:r w:rsidRPr="00C506BF">
        <w:rPr>
          <w:rFonts w:ascii="Calibri" w:hAnsi="Calibri" w:cs="Calibri"/>
        </w:rPr>
        <w:t>• financial advice</w:t>
      </w:r>
    </w:p>
    <w:p w14:paraId="7858F4DD" w14:textId="77777777" w:rsidR="003B3960" w:rsidRPr="00C506BF" w:rsidRDefault="003B3960" w:rsidP="003B3960">
      <w:pPr>
        <w:rPr>
          <w:rFonts w:ascii="Calibri" w:hAnsi="Calibri" w:cs="Calibri"/>
        </w:rPr>
      </w:pPr>
      <w:r w:rsidRPr="00C506BF">
        <w:rPr>
          <w:rFonts w:ascii="Calibri" w:hAnsi="Calibri" w:cs="Calibri"/>
        </w:rPr>
        <w:t>• investment advice</w:t>
      </w:r>
    </w:p>
    <w:p w14:paraId="07B6B2C2" w14:textId="77777777" w:rsidR="003B3960" w:rsidRPr="00C506BF" w:rsidRDefault="003B3960" w:rsidP="003B3960">
      <w:pPr>
        <w:rPr>
          <w:rFonts w:ascii="Calibri" w:hAnsi="Calibri" w:cs="Calibri"/>
        </w:rPr>
      </w:pPr>
      <w:r w:rsidRPr="00C506BF">
        <w:rPr>
          <w:rFonts w:ascii="Calibri" w:hAnsi="Calibri" w:cs="Calibri"/>
        </w:rPr>
        <w:t>• surveying advice</w:t>
      </w:r>
    </w:p>
    <w:p w14:paraId="06F46252" w14:textId="77777777" w:rsidR="003B3960" w:rsidRPr="00C506BF" w:rsidRDefault="003B3960" w:rsidP="003B3960">
      <w:pPr>
        <w:rPr>
          <w:rFonts w:ascii="Calibri" w:hAnsi="Calibri" w:cs="Calibri"/>
        </w:rPr>
      </w:pPr>
      <w:r w:rsidRPr="00C506BF">
        <w:rPr>
          <w:rFonts w:ascii="Calibri" w:hAnsi="Calibri" w:cs="Calibri"/>
        </w:rPr>
        <w:t>• valuation advice</w:t>
      </w:r>
    </w:p>
    <w:p w14:paraId="686C8CD9" w14:textId="77777777" w:rsidR="003B3960" w:rsidRPr="00C506BF" w:rsidRDefault="003B3960" w:rsidP="003B3960">
      <w:pPr>
        <w:rPr>
          <w:rFonts w:ascii="Calibri" w:hAnsi="Calibri" w:cs="Calibri"/>
        </w:rPr>
      </w:pPr>
      <w:r w:rsidRPr="00C506BF">
        <w:rPr>
          <w:rFonts w:ascii="Calibri" w:hAnsi="Calibri" w:cs="Calibri"/>
        </w:rPr>
        <w:t>The Seller remains responsible for obtaining independent professional advice where required.</w:t>
      </w:r>
    </w:p>
    <w:p w14:paraId="27644F5A" w14:textId="77777777" w:rsidR="003B3960" w:rsidRPr="00C506BF" w:rsidRDefault="00F7336B" w:rsidP="003B3960">
      <w:pPr>
        <w:rPr>
          <w:rFonts w:ascii="Calibri" w:hAnsi="Calibri" w:cs="Calibri"/>
        </w:rPr>
      </w:pPr>
      <w:r w:rsidRPr="00C506BF">
        <w:rPr>
          <w:rFonts w:ascii="Calibri" w:hAnsi="Calibri" w:cs="Calibri"/>
        </w:rPr>
        <w:pict w14:anchorId="31213E0F">
          <v:rect id="_x0000_i1083" style="width:0;height:1.5pt" o:hralign="center" o:hrstd="t" o:hr="t" fillcolor="#a0a0a0" stroked="f"/>
        </w:pict>
      </w:r>
    </w:p>
    <w:p w14:paraId="4E450676" w14:textId="77777777" w:rsidR="003B3960" w:rsidRPr="00C506BF" w:rsidRDefault="003B3960" w:rsidP="0008403B">
      <w:pPr>
        <w:pStyle w:val="Heading2"/>
        <w:rPr>
          <w:rFonts w:ascii="Calibri" w:hAnsi="Calibri" w:cs="Calibri"/>
          <w:b/>
          <w:bCs/>
          <w:sz w:val="22"/>
          <w:szCs w:val="22"/>
        </w:rPr>
      </w:pPr>
      <w:bookmarkStart w:id="52" w:name="_Toc232877773"/>
      <w:r w:rsidRPr="00C506BF">
        <w:rPr>
          <w:rFonts w:ascii="Calibri" w:hAnsi="Calibri" w:cs="Calibri"/>
          <w:b/>
          <w:bCs/>
          <w:sz w:val="22"/>
          <w:szCs w:val="22"/>
        </w:rPr>
        <w:t>11.3 Third-Party Service Providers</w:t>
      </w:r>
      <w:bookmarkEnd w:id="52"/>
    </w:p>
    <w:p w14:paraId="4915C3BE" w14:textId="77777777" w:rsidR="003B3960" w:rsidRPr="00C506BF" w:rsidRDefault="003B3960" w:rsidP="003B3960">
      <w:pPr>
        <w:rPr>
          <w:rFonts w:ascii="Calibri" w:hAnsi="Calibri" w:cs="Calibri"/>
        </w:rPr>
      </w:pPr>
      <w:r w:rsidRPr="00C506BF">
        <w:rPr>
          <w:rFonts w:ascii="Calibri" w:hAnsi="Calibri" w:cs="Calibri"/>
        </w:rPr>
        <w:t>The Seller acknowledges that Seventh Sky may coordinate third-party providers including:</w:t>
      </w:r>
    </w:p>
    <w:p w14:paraId="630338EC" w14:textId="77777777" w:rsidR="003B3960" w:rsidRPr="00C506BF" w:rsidRDefault="003B3960" w:rsidP="003B3960">
      <w:pPr>
        <w:rPr>
          <w:rFonts w:ascii="Calibri" w:hAnsi="Calibri" w:cs="Calibri"/>
        </w:rPr>
      </w:pPr>
      <w:r w:rsidRPr="00C506BF">
        <w:rPr>
          <w:rFonts w:ascii="Calibri" w:hAnsi="Calibri" w:cs="Calibri"/>
        </w:rPr>
        <w:t>• Lawyers</w:t>
      </w:r>
    </w:p>
    <w:p w14:paraId="0DAB9AF7" w14:textId="77777777" w:rsidR="003B3960" w:rsidRPr="00C506BF" w:rsidRDefault="003B3960" w:rsidP="003B3960">
      <w:pPr>
        <w:rPr>
          <w:rFonts w:ascii="Calibri" w:hAnsi="Calibri" w:cs="Calibri"/>
        </w:rPr>
      </w:pPr>
      <w:r w:rsidRPr="00C506BF">
        <w:rPr>
          <w:rFonts w:ascii="Calibri" w:hAnsi="Calibri" w:cs="Calibri"/>
        </w:rPr>
        <w:t>• Surveyors</w:t>
      </w:r>
    </w:p>
    <w:p w14:paraId="0B64B86C" w14:textId="77777777" w:rsidR="003B3960" w:rsidRPr="00C506BF" w:rsidRDefault="003B3960" w:rsidP="003B3960">
      <w:pPr>
        <w:rPr>
          <w:rFonts w:ascii="Calibri" w:hAnsi="Calibri" w:cs="Calibri"/>
        </w:rPr>
      </w:pPr>
      <w:r w:rsidRPr="00C506BF">
        <w:rPr>
          <w:rFonts w:ascii="Calibri" w:hAnsi="Calibri" w:cs="Calibri"/>
        </w:rPr>
        <w:t>• Valuers</w:t>
      </w:r>
    </w:p>
    <w:p w14:paraId="3203ADAC" w14:textId="77777777" w:rsidR="003B3960" w:rsidRPr="00C506BF" w:rsidRDefault="003B3960" w:rsidP="003B3960">
      <w:pPr>
        <w:rPr>
          <w:rFonts w:ascii="Calibri" w:hAnsi="Calibri" w:cs="Calibri"/>
        </w:rPr>
      </w:pPr>
      <w:r w:rsidRPr="00C506BF">
        <w:rPr>
          <w:rFonts w:ascii="Calibri" w:hAnsi="Calibri" w:cs="Calibri"/>
        </w:rPr>
        <w:t>• Marketing Agencies</w:t>
      </w:r>
    </w:p>
    <w:p w14:paraId="522A804A" w14:textId="77777777" w:rsidR="003B3960" w:rsidRPr="00C506BF" w:rsidRDefault="003B3960" w:rsidP="003B3960">
      <w:pPr>
        <w:rPr>
          <w:rFonts w:ascii="Calibri" w:hAnsi="Calibri" w:cs="Calibri"/>
        </w:rPr>
      </w:pPr>
      <w:r w:rsidRPr="00C506BF">
        <w:rPr>
          <w:rFonts w:ascii="Calibri" w:hAnsi="Calibri" w:cs="Calibri"/>
        </w:rPr>
        <w:t>• Photographers</w:t>
      </w:r>
    </w:p>
    <w:p w14:paraId="43888ACC" w14:textId="77777777" w:rsidR="003B3960" w:rsidRPr="00C506BF" w:rsidRDefault="003B3960" w:rsidP="003B3960">
      <w:pPr>
        <w:rPr>
          <w:rFonts w:ascii="Calibri" w:hAnsi="Calibri" w:cs="Calibri"/>
        </w:rPr>
      </w:pPr>
      <w:r w:rsidRPr="00C506BF">
        <w:rPr>
          <w:rFonts w:ascii="Calibri" w:hAnsi="Calibri" w:cs="Calibri"/>
        </w:rPr>
        <w:t>• Videographers</w:t>
      </w:r>
    </w:p>
    <w:p w14:paraId="68418DDF" w14:textId="77777777" w:rsidR="003B3960" w:rsidRPr="00C506BF" w:rsidRDefault="003B3960" w:rsidP="003B3960">
      <w:pPr>
        <w:rPr>
          <w:rFonts w:ascii="Calibri" w:hAnsi="Calibri" w:cs="Calibri"/>
        </w:rPr>
      </w:pPr>
      <w:r w:rsidRPr="00C506BF">
        <w:rPr>
          <w:rFonts w:ascii="Calibri" w:hAnsi="Calibri" w:cs="Calibri"/>
        </w:rPr>
        <w:t>• Drone Operators</w:t>
      </w:r>
    </w:p>
    <w:p w14:paraId="35EC9514" w14:textId="77777777" w:rsidR="003B3960" w:rsidRPr="00C506BF" w:rsidRDefault="003B3960" w:rsidP="003B3960">
      <w:pPr>
        <w:rPr>
          <w:rFonts w:ascii="Calibri" w:hAnsi="Calibri" w:cs="Calibri"/>
        </w:rPr>
      </w:pPr>
      <w:r w:rsidRPr="00C506BF">
        <w:rPr>
          <w:rFonts w:ascii="Calibri" w:hAnsi="Calibri" w:cs="Calibri"/>
        </w:rPr>
        <w:t>• Agricultural Consultants</w:t>
      </w:r>
    </w:p>
    <w:p w14:paraId="501FFDC7" w14:textId="77777777" w:rsidR="003B3960" w:rsidRPr="00C506BF" w:rsidRDefault="003B3960" w:rsidP="003B3960">
      <w:pPr>
        <w:rPr>
          <w:rFonts w:ascii="Calibri" w:hAnsi="Calibri" w:cs="Calibri"/>
        </w:rPr>
      </w:pPr>
      <w:r w:rsidRPr="00C506BF">
        <w:rPr>
          <w:rFonts w:ascii="Calibri" w:hAnsi="Calibri" w:cs="Calibri"/>
        </w:rPr>
        <w:t>• Documentation Specialists</w:t>
      </w:r>
    </w:p>
    <w:p w14:paraId="76578924" w14:textId="77777777" w:rsidR="003B3960" w:rsidRPr="00C506BF" w:rsidRDefault="003B3960" w:rsidP="003B3960">
      <w:pPr>
        <w:rPr>
          <w:rFonts w:ascii="Calibri" w:hAnsi="Calibri" w:cs="Calibri"/>
        </w:rPr>
      </w:pPr>
      <w:r w:rsidRPr="00C506BF">
        <w:rPr>
          <w:rFonts w:ascii="Calibri" w:hAnsi="Calibri" w:cs="Calibri"/>
        </w:rPr>
        <w:t>• Registration Consultants</w:t>
      </w:r>
    </w:p>
    <w:p w14:paraId="17351FB8" w14:textId="77777777" w:rsidR="003B3960" w:rsidRPr="00C506BF" w:rsidRDefault="003B3960" w:rsidP="003B3960">
      <w:pPr>
        <w:rPr>
          <w:rFonts w:ascii="Calibri" w:hAnsi="Calibri" w:cs="Calibri"/>
        </w:rPr>
      </w:pPr>
      <w:r w:rsidRPr="00C506BF">
        <w:rPr>
          <w:rFonts w:ascii="Calibri" w:hAnsi="Calibri" w:cs="Calibri"/>
        </w:rPr>
        <w:t>Such providers operate independently and remain responsible for their own services and professional opinions.</w:t>
      </w:r>
    </w:p>
    <w:p w14:paraId="6C0E9036" w14:textId="77777777" w:rsidR="003B3960" w:rsidRPr="00C506BF" w:rsidRDefault="00F7336B" w:rsidP="003B3960">
      <w:pPr>
        <w:rPr>
          <w:rFonts w:ascii="Calibri" w:hAnsi="Calibri" w:cs="Calibri"/>
        </w:rPr>
      </w:pPr>
      <w:r w:rsidRPr="00C506BF">
        <w:rPr>
          <w:rFonts w:ascii="Calibri" w:hAnsi="Calibri" w:cs="Calibri"/>
        </w:rPr>
        <w:pict w14:anchorId="63568E34">
          <v:rect id="_x0000_i1084" style="width:0;height:1.5pt" o:hralign="center" o:hrstd="t" o:hr="t" fillcolor="#a0a0a0" stroked="f"/>
        </w:pict>
      </w:r>
    </w:p>
    <w:p w14:paraId="05BF5491" w14:textId="77777777" w:rsidR="003B3960" w:rsidRPr="00C506BF" w:rsidRDefault="003B3960" w:rsidP="0008403B">
      <w:pPr>
        <w:pStyle w:val="Heading2"/>
        <w:rPr>
          <w:rFonts w:ascii="Calibri" w:hAnsi="Calibri" w:cs="Calibri"/>
          <w:b/>
          <w:bCs/>
          <w:sz w:val="22"/>
          <w:szCs w:val="22"/>
        </w:rPr>
      </w:pPr>
      <w:bookmarkStart w:id="53" w:name="_Toc232877774"/>
      <w:r w:rsidRPr="00C506BF">
        <w:rPr>
          <w:rFonts w:ascii="Calibri" w:hAnsi="Calibri" w:cs="Calibri"/>
          <w:b/>
          <w:bCs/>
          <w:sz w:val="22"/>
          <w:szCs w:val="22"/>
        </w:rPr>
        <w:t>11.4 Property Information</w:t>
      </w:r>
      <w:bookmarkEnd w:id="53"/>
    </w:p>
    <w:p w14:paraId="181BF65A" w14:textId="77777777" w:rsidR="003B3960" w:rsidRPr="00C506BF" w:rsidRDefault="003B3960" w:rsidP="003B3960">
      <w:pPr>
        <w:rPr>
          <w:rFonts w:ascii="Calibri" w:hAnsi="Calibri" w:cs="Calibri"/>
        </w:rPr>
      </w:pPr>
      <w:r w:rsidRPr="00C506BF">
        <w:rPr>
          <w:rFonts w:ascii="Calibri" w:hAnsi="Calibri" w:cs="Calibri"/>
        </w:rPr>
        <w:t>Seventh Sky relies on information supplied by:</w:t>
      </w:r>
    </w:p>
    <w:p w14:paraId="03C68C9A" w14:textId="77777777" w:rsidR="003B3960" w:rsidRPr="00C506BF" w:rsidRDefault="003B3960" w:rsidP="003B3960">
      <w:pPr>
        <w:rPr>
          <w:rFonts w:ascii="Calibri" w:hAnsi="Calibri" w:cs="Calibri"/>
        </w:rPr>
      </w:pPr>
      <w:r w:rsidRPr="00C506BF">
        <w:rPr>
          <w:rFonts w:ascii="Calibri" w:hAnsi="Calibri" w:cs="Calibri"/>
        </w:rPr>
        <w:t>• Seller</w:t>
      </w:r>
    </w:p>
    <w:p w14:paraId="730CA25F" w14:textId="77777777" w:rsidR="003B3960" w:rsidRPr="00C506BF" w:rsidRDefault="003B3960" w:rsidP="003B3960">
      <w:pPr>
        <w:rPr>
          <w:rFonts w:ascii="Calibri" w:hAnsi="Calibri" w:cs="Calibri"/>
        </w:rPr>
      </w:pPr>
      <w:r w:rsidRPr="00C506BF">
        <w:rPr>
          <w:rFonts w:ascii="Calibri" w:hAnsi="Calibri" w:cs="Calibri"/>
        </w:rPr>
        <w:t>• Government Authorities</w:t>
      </w:r>
    </w:p>
    <w:p w14:paraId="46BDF9B7" w14:textId="77777777" w:rsidR="003B3960" w:rsidRPr="00C506BF" w:rsidRDefault="003B3960" w:rsidP="003B3960">
      <w:pPr>
        <w:rPr>
          <w:rFonts w:ascii="Calibri" w:hAnsi="Calibri" w:cs="Calibri"/>
        </w:rPr>
      </w:pPr>
      <w:r w:rsidRPr="00C506BF">
        <w:rPr>
          <w:rFonts w:ascii="Calibri" w:hAnsi="Calibri" w:cs="Calibri"/>
        </w:rPr>
        <w:t>• Land Offices</w:t>
      </w:r>
    </w:p>
    <w:p w14:paraId="0121CE35" w14:textId="77777777" w:rsidR="003B3960" w:rsidRPr="00C506BF" w:rsidRDefault="003B3960" w:rsidP="003B3960">
      <w:pPr>
        <w:rPr>
          <w:rFonts w:ascii="Calibri" w:hAnsi="Calibri" w:cs="Calibri"/>
        </w:rPr>
      </w:pPr>
      <w:r w:rsidRPr="00C506BF">
        <w:rPr>
          <w:rFonts w:ascii="Calibri" w:hAnsi="Calibri" w:cs="Calibri"/>
        </w:rPr>
        <w:t>• Surveyors</w:t>
      </w:r>
    </w:p>
    <w:p w14:paraId="08F069E0" w14:textId="77777777" w:rsidR="003B3960" w:rsidRPr="00C506BF" w:rsidRDefault="003B3960" w:rsidP="003B3960">
      <w:pPr>
        <w:rPr>
          <w:rFonts w:ascii="Calibri" w:hAnsi="Calibri" w:cs="Calibri"/>
        </w:rPr>
      </w:pPr>
      <w:r w:rsidRPr="00C506BF">
        <w:rPr>
          <w:rFonts w:ascii="Calibri" w:hAnsi="Calibri" w:cs="Calibri"/>
        </w:rPr>
        <w:t>• Consultants</w:t>
      </w:r>
    </w:p>
    <w:p w14:paraId="0A1A66B5" w14:textId="77777777" w:rsidR="003B3960" w:rsidRPr="00C506BF" w:rsidRDefault="003B3960" w:rsidP="003B3960">
      <w:pPr>
        <w:rPr>
          <w:rFonts w:ascii="Calibri" w:hAnsi="Calibri" w:cs="Calibri"/>
        </w:rPr>
      </w:pPr>
      <w:r w:rsidRPr="00C506BF">
        <w:rPr>
          <w:rFonts w:ascii="Calibri" w:hAnsi="Calibri" w:cs="Calibri"/>
        </w:rPr>
        <w:t>• Third Parties</w:t>
      </w:r>
    </w:p>
    <w:p w14:paraId="31E2F2CD" w14:textId="77777777" w:rsidR="003B3960" w:rsidRPr="00C506BF" w:rsidRDefault="003B3960" w:rsidP="003B3960">
      <w:pPr>
        <w:rPr>
          <w:rFonts w:ascii="Calibri" w:hAnsi="Calibri" w:cs="Calibri"/>
        </w:rPr>
      </w:pPr>
      <w:r w:rsidRPr="00C506BF">
        <w:rPr>
          <w:rFonts w:ascii="Calibri" w:hAnsi="Calibri" w:cs="Calibri"/>
        </w:rPr>
        <w:t>The Seller acknowledges that Seventh Sky does not warrant the accuracy of information supplied by others.</w:t>
      </w:r>
    </w:p>
    <w:p w14:paraId="6A8977C7" w14:textId="77777777" w:rsidR="003B3960" w:rsidRPr="00C506BF" w:rsidRDefault="00F7336B" w:rsidP="003B3960">
      <w:pPr>
        <w:rPr>
          <w:rFonts w:ascii="Calibri" w:hAnsi="Calibri" w:cs="Calibri"/>
        </w:rPr>
      </w:pPr>
      <w:r w:rsidRPr="00C506BF">
        <w:rPr>
          <w:rFonts w:ascii="Calibri" w:hAnsi="Calibri" w:cs="Calibri"/>
        </w:rPr>
        <w:pict w14:anchorId="0A9A490B">
          <v:rect id="_x0000_i1085" style="width:0;height:1.5pt" o:hralign="center" o:hrstd="t" o:hr="t" fillcolor="#a0a0a0" stroked="f"/>
        </w:pict>
      </w:r>
    </w:p>
    <w:p w14:paraId="36C4F28F" w14:textId="77777777" w:rsidR="003B3960" w:rsidRPr="00C506BF" w:rsidRDefault="003B3960" w:rsidP="0008403B">
      <w:pPr>
        <w:pStyle w:val="Heading2"/>
        <w:rPr>
          <w:rFonts w:ascii="Calibri" w:hAnsi="Calibri" w:cs="Calibri"/>
          <w:b/>
          <w:bCs/>
          <w:sz w:val="22"/>
          <w:szCs w:val="22"/>
        </w:rPr>
      </w:pPr>
      <w:bookmarkStart w:id="54" w:name="_Toc232877775"/>
      <w:r w:rsidRPr="00C506BF">
        <w:rPr>
          <w:rFonts w:ascii="Calibri" w:hAnsi="Calibri" w:cs="Calibri"/>
          <w:b/>
          <w:bCs/>
          <w:sz w:val="22"/>
          <w:szCs w:val="22"/>
        </w:rPr>
        <w:t>11.5 Market Conditions</w:t>
      </w:r>
      <w:bookmarkEnd w:id="54"/>
    </w:p>
    <w:p w14:paraId="3C9A3144" w14:textId="77777777" w:rsidR="003B3960" w:rsidRPr="00C506BF" w:rsidRDefault="003B3960" w:rsidP="003B3960">
      <w:pPr>
        <w:rPr>
          <w:rFonts w:ascii="Calibri" w:hAnsi="Calibri" w:cs="Calibri"/>
        </w:rPr>
      </w:pPr>
      <w:r w:rsidRPr="00C506BF">
        <w:rPr>
          <w:rFonts w:ascii="Calibri" w:hAnsi="Calibri" w:cs="Calibri"/>
        </w:rPr>
        <w:t>The Seller acknowledges that:</w:t>
      </w:r>
    </w:p>
    <w:p w14:paraId="0260C4F7" w14:textId="77777777" w:rsidR="003B3960" w:rsidRPr="00C506BF" w:rsidRDefault="003B3960" w:rsidP="003B3960">
      <w:pPr>
        <w:rPr>
          <w:rFonts w:ascii="Calibri" w:hAnsi="Calibri" w:cs="Calibri"/>
        </w:rPr>
      </w:pPr>
      <w:r w:rsidRPr="00C506BF">
        <w:rPr>
          <w:rFonts w:ascii="Calibri" w:hAnsi="Calibri" w:cs="Calibri"/>
        </w:rPr>
        <w:t>• Rural property markets fluctuate.</w:t>
      </w:r>
    </w:p>
    <w:p w14:paraId="5570E13D" w14:textId="77777777" w:rsidR="003B3960" w:rsidRPr="00C506BF" w:rsidRDefault="003B3960" w:rsidP="003B3960">
      <w:pPr>
        <w:rPr>
          <w:rFonts w:ascii="Calibri" w:hAnsi="Calibri" w:cs="Calibri"/>
        </w:rPr>
      </w:pPr>
      <w:r w:rsidRPr="00C506BF">
        <w:rPr>
          <w:rFonts w:ascii="Calibri" w:hAnsi="Calibri" w:cs="Calibri"/>
        </w:rPr>
        <w:t>• Buyer demand varies.</w:t>
      </w:r>
    </w:p>
    <w:p w14:paraId="667DD320" w14:textId="77777777" w:rsidR="003B3960" w:rsidRPr="00C506BF" w:rsidRDefault="003B3960" w:rsidP="003B3960">
      <w:pPr>
        <w:rPr>
          <w:rFonts w:ascii="Calibri" w:hAnsi="Calibri" w:cs="Calibri"/>
        </w:rPr>
      </w:pPr>
      <w:r w:rsidRPr="00C506BF">
        <w:rPr>
          <w:rFonts w:ascii="Calibri" w:hAnsi="Calibri" w:cs="Calibri"/>
        </w:rPr>
        <w:t>• Agricultural values change.</w:t>
      </w:r>
    </w:p>
    <w:p w14:paraId="04196E09" w14:textId="77777777" w:rsidR="003B3960" w:rsidRPr="00C506BF" w:rsidRDefault="003B3960" w:rsidP="003B3960">
      <w:pPr>
        <w:rPr>
          <w:rFonts w:ascii="Calibri" w:hAnsi="Calibri" w:cs="Calibri"/>
        </w:rPr>
      </w:pPr>
      <w:r w:rsidRPr="00C506BF">
        <w:rPr>
          <w:rFonts w:ascii="Calibri" w:hAnsi="Calibri" w:cs="Calibri"/>
        </w:rPr>
        <w:t>• Government policies change.</w:t>
      </w:r>
    </w:p>
    <w:p w14:paraId="5E9F08F6" w14:textId="77777777" w:rsidR="003B3960" w:rsidRPr="00C506BF" w:rsidRDefault="003B3960" w:rsidP="003B3960">
      <w:pPr>
        <w:rPr>
          <w:rFonts w:ascii="Calibri" w:hAnsi="Calibri" w:cs="Calibri"/>
        </w:rPr>
      </w:pPr>
      <w:r w:rsidRPr="00C506BF">
        <w:rPr>
          <w:rFonts w:ascii="Calibri" w:hAnsi="Calibri" w:cs="Calibri"/>
        </w:rPr>
        <w:t>• Financing conditions change.</w:t>
      </w:r>
    </w:p>
    <w:p w14:paraId="1627C054" w14:textId="77777777" w:rsidR="003B3960" w:rsidRPr="00C506BF" w:rsidRDefault="003B3960" w:rsidP="003B3960">
      <w:pPr>
        <w:rPr>
          <w:rFonts w:ascii="Calibri" w:hAnsi="Calibri" w:cs="Calibri"/>
        </w:rPr>
      </w:pPr>
      <w:r w:rsidRPr="00C506BF">
        <w:rPr>
          <w:rFonts w:ascii="Calibri" w:hAnsi="Calibri" w:cs="Calibri"/>
        </w:rPr>
        <w:t>• Local market conditions vary.</w:t>
      </w:r>
    </w:p>
    <w:p w14:paraId="0E0A0CC4" w14:textId="77777777" w:rsidR="003B3960" w:rsidRPr="00C506BF" w:rsidRDefault="003B3960" w:rsidP="003B3960">
      <w:pPr>
        <w:rPr>
          <w:rFonts w:ascii="Calibri" w:hAnsi="Calibri" w:cs="Calibri"/>
        </w:rPr>
      </w:pPr>
      <w:r w:rsidRPr="00C506BF">
        <w:rPr>
          <w:rFonts w:ascii="Calibri" w:hAnsi="Calibri" w:cs="Calibri"/>
        </w:rPr>
        <w:t>These matters are outside the control of Seventh Sky.</w:t>
      </w:r>
    </w:p>
    <w:p w14:paraId="32988229" w14:textId="77777777" w:rsidR="003B3960" w:rsidRPr="00C506BF" w:rsidRDefault="00F7336B" w:rsidP="003B3960">
      <w:pPr>
        <w:rPr>
          <w:rFonts w:ascii="Calibri" w:hAnsi="Calibri" w:cs="Calibri"/>
        </w:rPr>
      </w:pPr>
      <w:r w:rsidRPr="00C506BF">
        <w:rPr>
          <w:rFonts w:ascii="Calibri" w:hAnsi="Calibri" w:cs="Calibri"/>
        </w:rPr>
        <w:pict w14:anchorId="5BF0F0E7">
          <v:rect id="_x0000_i1086" style="width:0;height:1.5pt" o:hralign="center" o:hrstd="t" o:hr="t" fillcolor="#a0a0a0" stroked="f"/>
        </w:pict>
      </w:r>
    </w:p>
    <w:p w14:paraId="1FC63943" w14:textId="77777777" w:rsidR="003B3960" w:rsidRPr="00C506BF" w:rsidRDefault="003B3960" w:rsidP="0008403B">
      <w:pPr>
        <w:pStyle w:val="Heading2"/>
        <w:rPr>
          <w:rFonts w:ascii="Calibri" w:hAnsi="Calibri" w:cs="Calibri"/>
          <w:b/>
          <w:bCs/>
          <w:sz w:val="22"/>
          <w:szCs w:val="22"/>
        </w:rPr>
      </w:pPr>
      <w:bookmarkStart w:id="55" w:name="_Toc232877776"/>
      <w:r w:rsidRPr="00C506BF">
        <w:rPr>
          <w:rFonts w:ascii="Calibri" w:hAnsi="Calibri" w:cs="Calibri"/>
          <w:b/>
          <w:bCs/>
          <w:sz w:val="22"/>
          <w:szCs w:val="22"/>
        </w:rPr>
        <w:t>11.6 NO SALE GUARANTEE</w:t>
      </w:r>
      <w:bookmarkEnd w:id="55"/>
    </w:p>
    <w:p w14:paraId="128F7511" w14:textId="77777777" w:rsidR="003B3960" w:rsidRPr="00C506BF" w:rsidRDefault="003B3960" w:rsidP="003B3960">
      <w:pPr>
        <w:rPr>
          <w:rFonts w:ascii="Calibri" w:hAnsi="Calibri" w:cs="Calibri"/>
        </w:rPr>
      </w:pPr>
      <w:r w:rsidRPr="00C506BF">
        <w:rPr>
          <w:rFonts w:ascii="Calibri" w:hAnsi="Calibri" w:cs="Calibri"/>
        </w:rPr>
        <w:t>The Seller acknowledges that:</w:t>
      </w:r>
    </w:p>
    <w:p w14:paraId="248AC9B8" w14:textId="77777777" w:rsidR="003B3960" w:rsidRPr="00C506BF" w:rsidRDefault="003B3960" w:rsidP="003B3960">
      <w:pPr>
        <w:rPr>
          <w:rFonts w:ascii="Calibri" w:hAnsi="Calibri" w:cs="Calibri"/>
        </w:rPr>
      </w:pPr>
      <w:r w:rsidRPr="00C506BF">
        <w:rPr>
          <w:rFonts w:ascii="Calibri" w:hAnsi="Calibri" w:cs="Calibri"/>
        </w:rPr>
        <w:t>• Property markets fluctuate.</w:t>
      </w:r>
    </w:p>
    <w:p w14:paraId="7B6968B0" w14:textId="77777777" w:rsidR="003B3960" w:rsidRPr="00C506BF" w:rsidRDefault="003B3960" w:rsidP="003B3960">
      <w:pPr>
        <w:rPr>
          <w:rFonts w:ascii="Calibri" w:hAnsi="Calibri" w:cs="Calibri"/>
        </w:rPr>
      </w:pPr>
      <w:r w:rsidRPr="00C506BF">
        <w:rPr>
          <w:rFonts w:ascii="Calibri" w:hAnsi="Calibri" w:cs="Calibri"/>
        </w:rPr>
        <w:t>• Buyer demand changes.</w:t>
      </w:r>
    </w:p>
    <w:p w14:paraId="15E227C5" w14:textId="77777777" w:rsidR="003B3960" w:rsidRPr="00C506BF" w:rsidRDefault="003B3960" w:rsidP="003B3960">
      <w:pPr>
        <w:rPr>
          <w:rFonts w:ascii="Calibri" w:hAnsi="Calibri" w:cs="Calibri"/>
        </w:rPr>
      </w:pPr>
      <w:r w:rsidRPr="00C506BF">
        <w:rPr>
          <w:rFonts w:ascii="Calibri" w:hAnsi="Calibri" w:cs="Calibri"/>
        </w:rPr>
        <w:t>• Economic conditions affect property values.</w:t>
      </w:r>
    </w:p>
    <w:p w14:paraId="201C5F8C" w14:textId="77777777" w:rsidR="003B3960" w:rsidRPr="00C506BF" w:rsidRDefault="003B3960" w:rsidP="003B3960">
      <w:pPr>
        <w:rPr>
          <w:rFonts w:ascii="Calibri" w:hAnsi="Calibri" w:cs="Calibri"/>
        </w:rPr>
      </w:pPr>
      <w:r w:rsidRPr="00C506BF">
        <w:rPr>
          <w:rFonts w:ascii="Calibri" w:hAnsi="Calibri" w:cs="Calibri"/>
        </w:rPr>
        <w:t>• Financing availability affects buyer activity.</w:t>
      </w:r>
    </w:p>
    <w:p w14:paraId="7B8A536D" w14:textId="77777777" w:rsidR="003B3960" w:rsidRPr="00C506BF" w:rsidRDefault="003B3960" w:rsidP="003B3960">
      <w:pPr>
        <w:rPr>
          <w:rFonts w:ascii="Calibri" w:hAnsi="Calibri" w:cs="Calibri"/>
        </w:rPr>
      </w:pPr>
      <w:r w:rsidRPr="00C506BF">
        <w:rPr>
          <w:rFonts w:ascii="Calibri" w:hAnsi="Calibri" w:cs="Calibri"/>
        </w:rPr>
        <w:t>Accordingly, Seventh Sky does not guarantee:</w:t>
      </w:r>
    </w:p>
    <w:p w14:paraId="04AF6713" w14:textId="77777777" w:rsidR="003B3960" w:rsidRPr="00C506BF" w:rsidRDefault="003B3960" w:rsidP="003B3960">
      <w:pPr>
        <w:rPr>
          <w:rFonts w:ascii="Calibri" w:hAnsi="Calibri" w:cs="Calibri"/>
        </w:rPr>
      </w:pPr>
      <w:r w:rsidRPr="00C506BF">
        <w:rPr>
          <w:rFonts w:ascii="Segoe UI Symbol" w:hAnsi="Segoe UI Symbol" w:cs="Segoe UI Symbol"/>
        </w:rPr>
        <w:t>☐</w:t>
      </w:r>
      <w:r w:rsidRPr="00C506BF">
        <w:rPr>
          <w:rFonts w:ascii="Calibri" w:hAnsi="Calibri" w:cs="Calibri"/>
        </w:rPr>
        <w:t xml:space="preserve"> Sale of the Property</w:t>
      </w:r>
    </w:p>
    <w:p w14:paraId="5811FBB9" w14:textId="77777777" w:rsidR="003B3960" w:rsidRPr="00C506BF" w:rsidRDefault="003B3960" w:rsidP="003B3960">
      <w:pPr>
        <w:rPr>
          <w:rFonts w:ascii="Calibri" w:hAnsi="Calibri" w:cs="Calibri"/>
        </w:rPr>
      </w:pPr>
      <w:r w:rsidRPr="00C506BF">
        <w:rPr>
          <w:rFonts w:ascii="Segoe UI Symbol" w:hAnsi="Segoe UI Symbol" w:cs="Segoe UI Symbol"/>
        </w:rPr>
        <w:t>☐</w:t>
      </w:r>
      <w:r w:rsidRPr="00C506BF">
        <w:rPr>
          <w:rFonts w:ascii="Calibri" w:hAnsi="Calibri" w:cs="Calibri"/>
        </w:rPr>
        <w:t xml:space="preserve"> Sale within a specific timeframe</w:t>
      </w:r>
    </w:p>
    <w:p w14:paraId="44F2CE69" w14:textId="77777777" w:rsidR="003B3960" w:rsidRPr="00C506BF" w:rsidRDefault="003B3960" w:rsidP="003B3960">
      <w:pPr>
        <w:rPr>
          <w:rFonts w:ascii="Calibri" w:hAnsi="Calibri" w:cs="Calibri"/>
        </w:rPr>
      </w:pPr>
      <w:r w:rsidRPr="00C506BF">
        <w:rPr>
          <w:rFonts w:ascii="Segoe UI Symbol" w:hAnsi="Segoe UI Symbol" w:cs="Segoe UI Symbol"/>
        </w:rPr>
        <w:t>☐</w:t>
      </w:r>
      <w:r w:rsidRPr="00C506BF">
        <w:rPr>
          <w:rFonts w:ascii="Calibri" w:hAnsi="Calibri" w:cs="Calibri"/>
        </w:rPr>
        <w:t xml:space="preserve"> Sale at the asking price</w:t>
      </w:r>
    </w:p>
    <w:p w14:paraId="31E562B2" w14:textId="77777777" w:rsidR="003B3960" w:rsidRPr="00C506BF" w:rsidRDefault="003B3960" w:rsidP="003B3960">
      <w:pPr>
        <w:rPr>
          <w:rFonts w:ascii="Calibri" w:hAnsi="Calibri" w:cs="Calibri"/>
        </w:rPr>
      </w:pPr>
      <w:r w:rsidRPr="00C506BF">
        <w:rPr>
          <w:rFonts w:ascii="Segoe UI Symbol" w:hAnsi="Segoe UI Symbol" w:cs="Segoe UI Symbol"/>
        </w:rPr>
        <w:t>☐</w:t>
      </w:r>
      <w:r w:rsidRPr="00C506BF">
        <w:rPr>
          <w:rFonts w:ascii="Calibri" w:hAnsi="Calibri" w:cs="Calibri"/>
        </w:rPr>
        <w:t xml:space="preserve"> Sale at any </w:t>
      </w:r>
      <w:proofErr w:type="gramStart"/>
      <w:r w:rsidRPr="00C506BF">
        <w:rPr>
          <w:rFonts w:ascii="Calibri" w:hAnsi="Calibri" w:cs="Calibri"/>
        </w:rPr>
        <w:t>particular value</w:t>
      </w:r>
      <w:proofErr w:type="gramEnd"/>
    </w:p>
    <w:p w14:paraId="48080441" w14:textId="77777777" w:rsidR="003B3960" w:rsidRPr="00C506BF" w:rsidRDefault="00F7336B" w:rsidP="003B3960">
      <w:pPr>
        <w:rPr>
          <w:rFonts w:ascii="Calibri" w:hAnsi="Calibri" w:cs="Calibri"/>
        </w:rPr>
      </w:pPr>
      <w:r w:rsidRPr="00C506BF">
        <w:rPr>
          <w:rFonts w:ascii="Calibri" w:hAnsi="Calibri" w:cs="Calibri"/>
        </w:rPr>
        <w:pict w14:anchorId="4556B9D1">
          <v:rect id="_x0000_i1087" style="width:0;height:1.5pt" o:hralign="center" o:hrstd="t" o:hr="t" fillcolor="#a0a0a0" stroked="f"/>
        </w:pict>
      </w:r>
    </w:p>
    <w:p w14:paraId="7698174A" w14:textId="77777777" w:rsidR="003B3960" w:rsidRPr="00C506BF" w:rsidRDefault="003B3960" w:rsidP="0008403B">
      <w:pPr>
        <w:pStyle w:val="Heading2"/>
        <w:rPr>
          <w:rFonts w:ascii="Calibri" w:hAnsi="Calibri" w:cs="Calibri"/>
          <w:b/>
          <w:bCs/>
          <w:sz w:val="22"/>
          <w:szCs w:val="22"/>
        </w:rPr>
      </w:pPr>
      <w:bookmarkStart w:id="56" w:name="_Toc232877777"/>
      <w:r w:rsidRPr="00C506BF">
        <w:rPr>
          <w:rFonts w:ascii="Calibri" w:hAnsi="Calibri" w:cs="Calibri"/>
          <w:b/>
          <w:bCs/>
          <w:sz w:val="22"/>
          <w:szCs w:val="22"/>
        </w:rPr>
        <w:t>11.7 NO BUYER GUARANTEE</w:t>
      </w:r>
      <w:bookmarkEnd w:id="56"/>
    </w:p>
    <w:p w14:paraId="43C25E61" w14:textId="77777777" w:rsidR="003B3960" w:rsidRPr="00C506BF" w:rsidRDefault="003B3960" w:rsidP="003B3960">
      <w:pPr>
        <w:rPr>
          <w:rFonts w:ascii="Calibri" w:hAnsi="Calibri" w:cs="Calibri"/>
        </w:rPr>
      </w:pPr>
      <w:r w:rsidRPr="00C506BF">
        <w:rPr>
          <w:rFonts w:ascii="Calibri" w:hAnsi="Calibri" w:cs="Calibri"/>
        </w:rPr>
        <w:t>The Seller acknowledges that Seventh Sky does not guarantee:</w:t>
      </w:r>
    </w:p>
    <w:p w14:paraId="12AB89AE" w14:textId="77777777" w:rsidR="003B3960" w:rsidRPr="00C506BF" w:rsidRDefault="003B3960" w:rsidP="003B3960">
      <w:pPr>
        <w:rPr>
          <w:rFonts w:ascii="Calibri" w:hAnsi="Calibri" w:cs="Calibri"/>
        </w:rPr>
      </w:pPr>
      <w:r w:rsidRPr="00C506BF">
        <w:rPr>
          <w:rFonts w:ascii="Calibri" w:hAnsi="Calibri" w:cs="Calibri"/>
        </w:rPr>
        <w:t>• A specific number of buyers.</w:t>
      </w:r>
    </w:p>
    <w:p w14:paraId="59CD94E7" w14:textId="77777777" w:rsidR="003B3960" w:rsidRPr="00C506BF" w:rsidRDefault="003B3960" w:rsidP="003B3960">
      <w:pPr>
        <w:rPr>
          <w:rFonts w:ascii="Calibri" w:hAnsi="Calibri" w:cs="Calibri"/>
        </w:rPr>
      </w:pPr>
      <w:r w:rsidRPr="00C506BF">
        <w:rPr>
          <w:rFonts w:ascii="Calibri" w:hAnsi="Calibri" w:cs="Calibri"/>
        </w:rPr>
        <w:t>• A specific number of inspections.</w:t>
      </w:r>
    </w:p>
    <w:p w14:paraId="3ED640B4" w14:textId="77777777" w:rsidR="003B3960" w:rsidRPr="00C506BF" w:rsidRDefault="003B3960" w:rsidP="003B3960">
      <w:pPr>
        <w:rPr>
          <w:rFonts w:ascii="Calibri" w:hAnsi="Calibri" w:cs="Calibri"/>
        </w:rPr>
      </w:pPr>
      <w:r w:rsidRPr="00C506BF">
        <w:rPr>
          <w:rFonts w:ascii="Calibri" w:hAnsi="Calibri" w:cs="Calibri"/>
        </w:rPr>
        <w:t>• A specific number of offers.</w:t>
      </w:r>
    </w:p>
    <w:p w14:paraId="3C7D0A9D" w14:textId="77777777" w:rsidR="003B3960" w:rsidRPr="00C506BF" w:rsidRDefault="003B3960" w:rsidP="003B3960">
      <w:pPr>
        <w:rPr>
          <w:rFonts w:ascii="Calibri" w:hAnsi="Calibri" w:cs="Calibri"/>
        </w:rPr>
      </w:pPr>
      <w:r w:rsidRPr="00C506BF">
        <w:rPr>
          <w:rFonts w:ascii="Calibri" w:hAnsi="Calibri" w:cs="Calibri"/>
        </w:rPr>
        <w:t>• A successful transaction.</w:t>
      </w:r>
    </w:p>
    <w:p w14:paraId="240CFEFB" w14:textId="77777777" w:rsidR="003B3960" w:rsidRPr="00C506BF" w:rsidRDefault="003B3960" w:rsidP="003B3960">
      <w:pPr>
        <w:rPr>
          <w:rFonts w:ascii="Calibri" w:hAnsi="Calibri" w:cs="Calibri"/>
        </w:rPr>
      </w:pPr>
      <w:r w:rsidRPr="00C506BF">
        <w:rPr>
          <w:rFonts w:ascii="Calibri" w:hAnsi="Calibri" w:cs="Calibri"/>
        </w:rPr>
        <w:t>• Buyer finance approval.</w:t>
      </w:r>
    </w:p>
    <w:p w14:paraId="219EA3C6" w14:textId="77777777" w:rsidR="003B3960" w:rsidRPr="00C506BF" w:rsidRDefault="003B3960" w:rsidP="003B3960">
      <w:pPr>
        <w:rPr>
          <w:rFonts w:ascii="Calibri" w:hAnsi="Calibri" w:cs="Calibri"/>
        </w:rPr>
      </w:pPr>
      <w:r w:rsidRPr="00C506BF">
        <w:rPr>
          <w:rFonts w:ascii="Calibri" w:hAnsi="Calibri" w:cs="Calibri"/>
        </w:rPr>
        <w:t>• Buyer settlement completion.</w:t>
      </w:r>
    </w:p>
    <w:p w14:paraId="5DFDAC6F" w14:textId="77777777" w:rsidR="003B3960" w:rsidRPr="00C506BF" w:rsidRDefault="00F7336B" w:rsidP="003B3960">
      <w:pPr>
        <w:rPr>
          <w:rFonts w:ascii="Calibri" w:hAnsi="Calibri" w:cs="Calibri"/>
        </w:rPr>
      </w:pPr>
      <w:r w:rsidRPr="00C506BF">
        <w:rPr>
          <w:rFonts w:ascii="Calibri" w:hAnsi="Calibri" w:cs="Calibri"/>
        </w:rPr>
        <w:pict w14:anchorId="2B234FFC">
          <v:rect id="_x0000_i1088" style="width:0;height:1.5pt" o:hralign="center" o:hrstd="t" o:hr="t" fillcolor="#a0a0a0" stroked="f"/>
        </w:pict>
      </w:r>
    </w:p>
    <w:p w14:paraId="67CCFF6E" w14:textId="77777777" w:rsidR="003B3960" w:rsidRPr="00C506BF" w:rsidRDefault="003B3960" w:rsidP="0008403B">
      <w:pPr>
        <w:pStyle w:val="Heading1"/>
        <w:rPr>
          <w:rFonts w:ascii="Calibri" w:hAnsi="Calibri" w:cs="Calibri"/>
          <w:b/>
          <w:bCs/>
          <w:sz w:val="22"/>
          <w:szCs w:val="22"/>
        </w:rPr>
      </w:pPr>
      <w:bookmarkStart w:id="57" w:name="_Toc232877778"/>
      <w:r w:rsidRPr="00C506BF">
        <w:rPr>
          <w:rFonts w:ascii="Calibri" w:hAnsi="Calibri" w:cs="Calibri"/>
          <w:b/>
          <w:bCs/>
          <w:sz w:val="22"/>
          <w:szCs w:val="22"/>
        </w:rPr>
        <w:t>12. TERMINATION &amp; EXIT CLAUSES</w:t>
      </w:r>
      <w:bookmarkEnd w:id="57"/>
    </w:p>
    <w:p w14:paraId="3E700863" w14:textId="77777777" w:rsidR="003B3960" w:rsidRPr="00C506BF" w:rsidRDefault="003B3960" w:rsidP="003B3960">
      <w:pPr>
        <w:rPr>
          <w:rFonts w:ascii="Calibri" w:hAnsi="Calibri" w:cs="Calibri"/>
          <w:b/>
          <w:bCs/>
        </w:rPr>
      </w:pPr>
      <w:r w:rsidRPr="00C506BF">
        <w:rPr>
          <w:rFonts w:ascii="Calibri" w:hAnsi="Calibri" w:cs="Calibri"/>
          <w:b/>
          <w:bCs/>
        </w:rPr>
        <w:t>12.1 Termination by Mutual Agreement</w:t>
      </w:r>
    </w:p>
    <w:p w14:paraId="6AFE873E" w14:textId="77777777" w:rsidR="003B3960" w:rsidRPr="00C506BF" w:rsidRDefault="003B3960" w:rsidP="003B3960">
      <w:pPr>
        <w:rPr>
          <w:rFonts w:ascii="Calibri" w:hAnsi="Calibri" w:cs="Calibri"/>
        </w:rPr>
      </w:pPr>
      <w:r w:rsidRPr="00C506BF">
        <w:rPr>
          <w:rFonts w:ascii="Calibri" w:hAnsi="Calibri" w:cs="Calibri"/>
        </w:rPr>
        <w:t>The Parties may terminate this Agreement by written mutual agreement at any time.</w:t>
      </w:r>
    </w:p>
    <w:p w14:paraId="41974817" w14:textId="77777777" w:rsidR="003B3960" w:rsidRPr="00C506BF" w:rsidRDefault="00F7336B" w:rsidP="003B3960">
      <w:pPr>
        <w:rPr>
          <w:rFonts w:ascii="Calibri" w:hAnsi="Calibri" w:cs="Calibri"/>
        </w:rPr>
      </w:pPr>
      <w:r w:rsidRPr="00C506BF">
        <w:rPr>
          <w:rFonts w:ascii="Calibri" w:hAnsi="Calibri" w:cs="Calibri"/>
        </w:rPr>
        <w:pict w14:anchorId="04C02DD9">
          <v:rect id="_x0000_i1089" style="width:0;height:1.5pt" o:hralign="center" o:hrstd="t" o:hr="t" fillcolor="#a0a0a0" stroked="f"/>
        </w:pict>
      </w:r>
    </w:p>
    <w:p w14:paraId="63B569DA" w14:textId="77777777" w:rsidR="003B3960" w:rsidRPr="00C506BF" w:rsidRDefault="003B3960" w:rsidP="0008403B">
      <w:pPr>
        <w:pStyle w:val="Heading2"/>
        <w:rPr>
          <w:rFonts w:ascii="Calibri" w:hAnsi="Calibri" w:cs="Calibri"/>
          <w:b/>
          <w:bCs/>
          <w:sz w:val="22"/>
          <w:szCs w:val="22"/>
        </w:rPr>
      </w:pPr>
      <w:bookmarkStart w:id="58" w:name="_Toc232877779"/>
      <w:r w:rsidRPr="00C506BF">
        <w:rPr>
          <w:rFonts w:ascii="Calibri" w:hAnsi="Calibri" w:cs="Calibri"/>
          <w:b/>
          <w:bCs/>
          <w:sz w:val="22"/>
          <w:szCs w:val="22"/>
        </w:rPr>
        <w:t>12.2 Termination by Seller</w:t>
      </w:r>
      <w:bookmarkEnd w:id="58"/>
    </w:p>
    <w:p w14:paraId="41AAC5AF" w14:textId="77777777" w:rsidR="003B3960" w:rsidRPr="00C506BF" w:rsidRDefault="003B3960" w:rsidP="003B3960">
      <w:pPr>
        <w:rPr>
          <w:rFonts w:ascii="Calibri" w:hAnsi="Calibri" w:cs="Calibri"/>
        </w:rPr>
      </w:pPr>
      <w:r w:rsidRPr="00C506BF">
        <w:rPr>
          <w:rFonts w:ascii="Calibri" w:hAnsi="Calibri" w:cs="Calibri"/>
        </w:rPr>
        <w:t>The Seller may terminate this Agreement by written notice.</w:t>
      </w:r>
    </w:p>
    <w:p w14:paraId="4F6E9D38" w14:textId="77777777" w:rsidR="003B3960" w:rsidRPr="00C506BF" w:rsidRDefault="003B3960" w:rsidP="003B3960">
      <w:pPr>
        <w:rPr>
          <w:rFonts w:ascii="Calibri" w:hAnsi="Calibri" w:cs="Calibri"/>
        </w:rPr>
      </w:pPr>
      <w:r w:rsidRPr="00C506BF">
        <w:rPr>
          <w:rFonts w:ascii="Calibri" w:hAnsi="Calibri" w:cs="Calibri"/>
        </w:rPr>
        <w:t>However:</w:t>
      </w:r>
    </w:p>
    <w:p w14:paraId="61925498" w14:textId="77777777" w:rsidR="003B3960" w:rsidRPr="00C506BF" w:rsidRDefault="003B3960" w:rsidP="003B3960">
      <w:pPr>
        <w:rPr>
          <w:rFonts w:ascii="Calibri" w:hAnsi="Calibri" w:cs="Calibri"/>
        </w:rPr>
      </w:pPr>
      <w:r w:rsidRPr="00C506BF">
        <w:rPr>
          <w:rFonts w:ascii="Calibri" w:hAnsi="Calibri" w:cs="Calibri"/>
        </w:rPr>
        <w:t>• Completed services remain payable.</w:t>
      </w:r>
    </w:p>
    <w:p w14:paraId="45C43099" w14:textId="77777777" w:rsidR="003B3960" w:rsidRPr="00C506BF" w:rsidRDefault="003B3960" w:rsidP="003B3960">
      <w:pPr>
        <w:rPr>
          <w:rFonts w:ascii="Calibri" w:hAnsi="Calibri" w:cs="Calibri"/>
        </w:rPr>
      </w:pPr>
      <w:r w:rsidRPr="00C506BF">
        <w:rPr>
          <w:rFonts w:ascii="Calibri" w:hAnsi="Calibri" w:cs="Calibri"/>
        </w:rPr>
        <w:t>• Approved marketing costs remain payable.</w:t>
      </w:r>
    </w:p>
    <w:p w14:paraId="12892E35" w14:textId="77777777" w:rsidR="003B3960" w:rsidRPr="00C506BF" w:rsidRDefault="003B3960" w:rsidP="003B3960">
      <w:pPr>
        <w:rPr>
          <w:rFonts w:ascii="Calibri" w:hAnsi="Calibri" w:cs="Calibri"/>
        </w:rPr>
      </w:pPr>
      <w:r w:rsidRPr="00C506BF">
        <w:rPr>
          <w:rFonts w:ascii="Calibri" w:hAnsi="Calibri" w:cs="Calibri"/>
        </w:rPr>
        <w:t>• Approved third-party costs remain payable.</w:t>
      </w:r>
    </w:p>
    <w:p w14:paraId="33BE6BD0" w14:textId="77777777" w:rsidR="003B3960" w:rsidRPr="00C506BF" w:rsidRDefault="003B3960" w:rsidP="003B3960">
      <w:pPr>
        <w:rPr>
          <w:rFonts w:ascii="Calibri" w:hAnsi="Calibri" w:cs="Calibri"/>
        </w:rPr>
      </w:pPr>
      <w:r w:rsidRPr="00C506BF">
        <w:rPr>
          <w:rFonts w:ascii="Calibri" w:hAnsi="Calibri" w:cs="Calibri"/>
        </w:rPr>
        <w:t>• Commission obligations survive where applicable.</w:t>
      </w:r>
    </w:p>
    <w:p w14:paraId="2B3AEC1F" w14:textId="77777777" w:rsidR="003B3960" w:rsidRPr="00C506BF" w:rsidRDefault="003B3960" w:rsidP="003B3960">
      <w:pPr>
        <w:rPr>
          <w:rFonts w:ascii="Calibri" w:hAnsi="Calibri" w:cs="Calibri"/>
        </w:rPr>
      </w:pPr>
      <w:r w:rsidRPr="00C506BF">
        <w:rPr>
          <w:rFonts w:ascii="Calibri" w:hAnsi="Calibri" w:cs="Calibri"/>
        </w:rPr>
        <w:t>• Early termination fees may apply under Clause 5.5.</w:t>
      </w:r>
    </w:p>
    <w:p w14:paraId="0E8127C6" w14:textId="77777777" w:rsidR="003B3960" w:rsidRPr="00C506BF" w:rsidRDefault="00F7336B" w:rsidP="003B3960">
      <w:pPr>
        <w:rPr>
          <w:rFonts w:ascii="Calibri" w:hAnsi="Calibri" w:cs="Calibri"/>
        </w:rPr>
      </w:pPr>
      <w:r w:rsidRPr="00C506BF">
        <w:rPr>
          <w:rFonts w:ascii="Calibri" w:hAnsi="Calibri" w:cs="Calibri"/>
        </w:rPr>
        <w:pict w14:anchorId="5BAB9341">
          <v:rect id="_x0000_i1090" style="width:0;height:1.5pt" o:hralign="center" o:hrstd="t" o:hr="t" fillcolor="#a0a0a0" stroked="f"/>
        </w:pict>
      </w:r>
    </w:p>
    <w:p w14:paraId="0BDF877D" w14:textId="77777777" w:rsidR="003B3960" w:rsidRPr="00C506BF" w:rsidRDefault="003B3960" w:rsidP="0008403B">
      <w:pPr>
        <w:pStyle w:val="Heading2"/>
        <w:rPr>
          <w:rFonts w:ascii="Calibri" w:hAnsi="Calibri" w:cs="Calibri"/>
          <w:b/>
          <w:bCs/>
          <w:sz w:val="22"/>
          <w:szCs w:val="22"/>
        </w:rPr>
      </w:pPr>
      <w:bookmarkStart w:id="59" w:name="_Toc232877780"/>
      <w:r w:rsidRPr="00C506BF">
        <w:rPr>
          <w:rFonts w:ascii="Calibri" w:hAnsi="Calibri" w:cs="Calibri"/>
          <w:b/>
          <w:bCs/>
          <w:sz w:val="22"/>
          <w:szCs w:val="22"/>
        </w:rPr>
        <w:t>12.2A SUSPENSION OF SERVICES</w:t>
      </w:r>
      <w:bookmarkEnd w:id="59"/>
    </w:p>
    <w:p w14:paraId="195D6E80" w14:textId="77777777" w:rsidR="003B3960" w:rsidRPr="00C506BF" w:rsidRDefault="003B3960" w:rsidP="003B3960">
      <w:pPr>
        <w:rPr>
          <w:rFonts w:ascii="Calibri" w:hAnsi="Calibri" w:cs="Calibri"/>
        </w:rPr>
      </w:pPr>
      <w:r w:rsidRPr="00C506BF">
        <w:rPr>
          <w:rFonts w:ascii="Calibri" w:hAnsi="Calibri" w:cs="Calibri"/>
        </w:rPr>
        <w:t>Seventh Sky may suspend services where:</w:t>
      </w:r>
    </w:p>
    <w:p w14:paraId="3064DECC" w14:textId="77777777" w:rsidR="003B3960" w:rsidRPr="00C506BF" w:rsidRDefault="003B3960" w:rsidP="003B3960">
      <w:pPr>
        <w:rPr>
          <w:rFonts w:ascii="Calibri" w:hAnsi="Calibri" w:cs="Calibri"/>
        </w:rPr>
      </w:pPr>
      <w:r w:rsidRPr="00C506BF">
        <w:rPr>
          <w:rFonts w:ascii="Calibri" w:hAnsi="Calibri" w:cs="Calibri"/>
        </w:rPr>
        <w:t>• Fees remain unpaid.</w:t>
      </w:r>
    </w:p>
    <w:p w14:paraId="28C3F7BA" w14:textId="77777777" w:rsidR="003B3960" w:rsidRPr="00C506BF" w:rsidRDefault="003B3960" w:rsidP="003B3960">
      <w:pPr>
        <w:rPr>
          <w:rFonts w:ascii="Calibri" w:hAnsi="Calibri" w:cs="Calibri"/>
        </w:rPr>
      </w:pPr>
      <w:r w:rsidRPr="00C506BF">
        <w:rPr>
          <w:rFonts w:ascii="Calibri" w:hAnsi="Calibri" w:cs="Calibri"/>
        </w:rPr>
        <w:t>• Fraud is suspected.</w:t>
      </w:r>
    </w:p>
    <w:p w14:paraId="01035638" w14:textId="77777777" w:rsidR="003B3960" w:rsidRPr="00C506BF" w:rsidRDefault="003B3960" w:rsidP="003B3960">
      <w:pPr>
        <w:rPr>
          <w:rFonts w:ascii="Calibri" w:hAnsi="Calibri" w:cs="Calibri"/>
        </w:rPr>
      </w:pPr>
      <w:r w:rsidRPr="00C506BF">
        <w:rPr>
          <w:rFonts w:ascii="Calibri" w:hAnsi="Calibri" w:cs="Calibri"/>
        </w:rPr>
        <w:t>• Ownership is disputed.</w:t>
      </w:r>
    </w:p>
    <w:p w14:paraId="780F45EE" w14:textId="77777777" w:rsidR="003B3960" w:rsidRPr="00C506BF" w:rsidRDefault="003B3960" w:rsidP="003B3960">
      <w:pPr>
        <w:rPr>
          <w:rFonts w:ascii="Calibri" w:hAnsi="Calibri" w:cs="Calibri"/>
        </w:rPr>
      </w:pPr>
      <w:r w:rsidRPr="00C506BF">
        <w:rPr>
          <w:rFonts w:ascii="Calibri" w:hAnsi="Calibri" w:cs="Calibri"/>
        </w:rPr>
        <w:t>• Court proceedings arise.</w:t>
      </w:r>
    </w:p>
    <w:p w14:paraId="7CFAC660" w14:textId="77777777" w:rsidR="003B3960" w:rsidRPr="00C506BF" w:rsidRDefault="003B3960" w:rsidP="003B3960">
      <w:pPr>
        <w:rPr>
          <w:rFonts w:ascii="Calibri" w:hAnsi="Calibri" w:cs="Calibri"/>
        </w:rPr>
      </w:pPr>
      <w:r w:rsidRPr="00C506BF">
        <w:rPr>
          <w:rFonts w:ascii="Calibri" w:hAnsi="Calibri" w:cs="Calibri"/>
        </w:rPr>
        <w:t>• Documentation is incomplete.</w:t>
      </w:r>
    </w:p>
    <w:p w14:paraId="3B99537A" w14:textId="77777777" w:rsidR="003B3960" w:rsidRPr="00C506BF" w:rsidRDefault="003B3960" w:rsidP="003B3960">
      <w:pPr>
        <w:rPr>
          <w:rFonts w:ascii="Calibri" w:hAnsi="Calibri" w:cs="Calibri"/>
        </w:rPr>
      </w:pPr>
      <w:r w:rsidRPr="00C506BF">
        <w:rPr>
          <w:rFonts w:ascii="Calibri" w:hAnsi="Calibri" w:cs="Calibri"/>
        </w:rPr>
        <w:t>• Regulatory concerns arise.</w:t>
      </w:r>
    </w:p>
    <w:p w14:paraId="042439E1" w14:textId="77777777" w:rsidR="003B3960" w:rsidRPr="00C506BF" w:rsidRDefault="003B3960" w:rsidP="003B3960">
      <w:pPr>
        <w:rPr>
          <w:rFonts w:ascii="Calibri" w:hAnsi="Calibri" w:cs="Calibri"/>
        </w:rPr>
      </w:pPr>
      <w:r w:rsidRPr="00C506BF">
        <w:rPr>
          <w:rFonts w:ascii="Calibri" w:hAnsi="Calibri" w:cs="Calibri"/>
        </w:rPr>
        <w:t>• The Seller breaches this Agreement.</w:t>
      </w:r>
    </w:p>
    <w:p w14:paraId="7CCD15F2" w14:textId="77777777" w:rsidR="003B3960" w:rsidRPr="00C506BF" w:rsidRDefault="003B3960" w:rsidP="003B3960">
      <w:pPr>
        <w:rPr>
          <w:rFonts w:ascii="Calibri" w:hAnsi="Calibri" w:cs="Calibri"/>
        </w:rPr>
      </w:pPr>
      <w:r w:rsidRPr="00C506BF">
        <w:rPr>
          <w:rFonts w:ascii="Calibri" w:hAnsi="Calibri" w:cs="Calibri"/>
        </w:rPr>
        <w:t>During suspension:</w:t>
      </w:r>
    </w:p>
    <w:p w14:paraId="62CFE15E" w14:textId="77777777" w:rsidR="003B3960" w:rsidRPr="00C506BF" w:rsidRDefault="003B3960" w:rsidP="003B3960">
      <w:pPr>
        <w:rPr>
          <w:rFonts w:ascii="Calibri" w:hAnsi="Calibri" w:cs="Calibri"/>
        </w:rPr>
      </w:pPr>
      <w:r w:rsidRPr="00C506BF">
        <w:rPr>
          <w:rFonts w:ascii="Calibri" w:hAnsi="Calibri" w:cs="Calibri"/>
        </w:rPr>
        <w:t>• Marketing activities may cease.</w:t>
      </w:r>
    </w:p>
    <w:p w14:paraId="5C05C81C" w14:textId="77777777" w:rsidR="003B3960" w:rsidRPr="00C506BF" w:rsidRDefault="003B3960" w:rsidP="003B3960">
      <w:pPr>
        <w:rPr>
          <w:rFonts w:ascii="Calibri" w:hAnsi="Calibri" w:cs="Calibri"/>
        </w:rPr>
      </w:pPr>
      <w:r w:rsidRPr="00C506BF">
        <w:rPr>
          <w:rFonts w:ascii="Calibri" w:hAnsi="Calibri" w:cs="Calibri"/>
        </w:rPr>
        <w:t>• Inspections may cease.</w:t>
      </w:r>
    </w:p>
    <w:p w14:paraId="64DAC8C4" w14:textId="77777777" w:rsidR="003B3960" w:rsidRPr="00C506BF" w:rsidRDefault="003B3960" w:rsidP="003B3960">
      <w:pPr>
        <w:rPr>
          <w:rFonts w:ascii="Calibri" w:hAnsi="Calibri" w:cs="Calibri"/>
        </w:rPr>
      </w:pPr>
      <w:r w:rsidRPr="00C506BF">
        <w:rPr>
          <w:rFonts w:ascii="Calibri" w:hAnsi="Calibri" w:cs="Calibri"/>
        </w:rPr>
        <w:t>• Negotiations may cease.</w:t>
      </w:r>
    </w:p>
    <w:p w14:paraId="3854E4F0" w14:textId="77777777" w:rsidR="003B3960" w:rsidRPr="00C506BF" w:rsidRDefault="003B3960" w:rsidP="003B3960">
      <w:pPr>
        <w:rPr>
          <w:rFonts w:ascii="Calibri" w:hAnsi="Calibri" w:cs="Calibri"/>
        </w:rPr>
      </w:pPr>
      <w:r w:rsidRPr="00C506BF">
        <w:rPr>
          <w:rFonts w:ascii="Calibri" w:hAnsi="Calibri" w:cs="Calibri"/>
        </w:rPr>
        <w:t>• Buyer communications may cease.</w:t>
      </w:r>
    </w:p>
    <w:p w14:paraId="2BDFADF2" w14:textId="77777777" w:rsidR="003B3960" w:rsidRPr="00C506BF" w:rsidRDefault="003B3960" w:rsidP="003B3960">
      <w:pPr>
        <w:rPr>
          <w:rFonts w:ascii="Calibri" w:hAnsi="Calibri" w:cs="Calibri"/>
        </w:rPr>
      </w:pPr>
      <w:r w:rsidRPr="00C506BF">
        <w:rPr>
          <w:rFonts w:ascii="Calibri" w:hAnsi="Calibri" w:cs="Calibri"/>
        </w:rPr>
        <w:t>• Property listings may be suspended.</w:t>
      </w:r>
    </w:p>
    <w:p w14:paraId="3F20DFD3" w14:textId="77777777" w:rsidR="003B3960" w:rsidRPr="00C506BF" w:rsidRDefault="00F7336B" w:rsidP="003B3960">
      <w:pPr>
        <w:rPr>
          <w:rFonts w:ascii="Calibri" w:hAnsi="Calibri" w:cs="Calibri"/>
        </w:rPr>
      </w:pPr>
      <w:r w:rsidRPr="00C506BF">
        <w:rPr>
          <w:rFonts w:ascii="Calibri" w:hAnsi="Calibri" w:cs="Calibri"/>
        </w:rPr>
        <w:pict w14:anchorId="603D1202">
          <v:rect id="_x0000_i1091" style="width:0;height:1.5pt" o:hralign="center" o:hrstd="t" o:hr="t" fillcolor="#a0a0a0" stroked="f"/>
        </w:pict>
      </w:r>
    </w:p>
    <w:p w14:paraId="6B37835B" w14:textId="77777777" w:rsidR="003B3960" w:rsidRPr="00C506BF" w:rsidRDefault="003B3960" w:rsidP="0008403B">
      <w:pPr>
        <w:pStyle w:val="Heading2"/>
        <w:rPr>
          <w:rFonts w:ascii="Calibri" w:hAnsi="Calibri" w:cs="Calibri"/>
          <w:b/>
          <w:bCs/>
          <w:sz w:val="22"/>
          <w:szCs w:val="22"/>
        </w:rPr>
      </w:pPr>
      <w:bookmarkStart w:id="60" w:name="_Toc232877781"/>
      <w:r w:rsidRPr="00C506BF">
        <w:rPr>
          <w:rFonts w:ascii="Calibri" w:hAnsi="Calibri" w:cs="Calibri"/>
          <w:b/>
          <w:bCs/>
          <w:sz w:val="22"/>
          <w:szCs w:val="22"/>
        </w:rPr>
        <w:t>12.3 Termination by Seventh Sky</w:t>
      </w:r>
      <w:bookmarkEnd w:id="60"/>
    </w:p>
    <w:p w14:paraId="4BB734DE" w14:textId="77777777" w:rsidR="003B3960" w:rsidRPr="00C506BF" w:rsidRDefault="003B3960" w:rsidP="003B3960">
      <w:pPr>
        <w:rPr>
          <w:rFonts w:ascii="Calibri" w:hAnsi="Calibri" w:cs="Calibri"/>
        </w:rPr>
      </w:pPr>
      <w:r w:rsidRPr="00C506BF">
        <w:rPr>
          <w:rFonts w:ascii="Calibri" w:hAnsi="Calibri" w:cs="Calibri"/>
        </w:rPr>
        <w:t>Seventh Sky may terminate this Agreement immediately where:</w:t>
      </w:r>
    </w:p>
    <w:p w14:paraId="4E73F766" w14:textId="77777777" w:rsidR="003B3960" w:rsidRPr="00C506BF" w:rsidRDefault="003B3960" w:rsidP="003B3960">
      <w:pPr>
        <w:rPr>
          <w:rFonts w:ascii="Calibri" w:hAnsi="Calibri" w:cs="Calibri"/>
        </w:rPr>
      </w:pPr>
      <w:r w:rsidRPr="00C506BF">
        <w:rPr>
          <w:rFonts w:ascii="Calibri" w:hAnsi="Calibri" w:cs="Calibri"/>
        </w:rPr>
        <w:t>• Fraud is suspected.</w:t>
      </w:r>
    </w:p>
    <w:p w14:paraId="51E6DA39" w14:textId="77777777" w:rsidR="003B3960" w:rsidRPr="00C506BF" w:rsidRDefault="003B3960" w:rsidP="003B3960">
      <w:pPr>
        <w:rPr>
          <w:rFonts w:ascii="Calibri" w:hAnsi="Calibri" w:cs="Calibri"/>
        </w:rPr>
      </w:pPr>
      <w:r w:rsidRPr="00C506BF">
        <w:rPr>
          <w:rFonts w:ascii="Calibri" w:hAnsi="Calibri" w:cs="Calibri"/>
        </w:rPr>
        <w:t>• Ownership cannot be verified.</w:t>
      </w:r>
    </w:p>
    <w:p w14:paraId="204E9234" w14:textId="77777777" w:rsidR="003B3960" w:rsidRPr="00C506BF" w:rsidRDefault="003B3960" w:rsidP="003B3960">
      <w:pPr>
        <w:rPr>
          <w:rFonts w:ascii="Calibri" w:hAnsi="Calibri" w:cs="Calibri"/>
        </w:rPr>
      </w:pPr>
      <w:r w:rsidRPr="00C506BF">
        <w:rPr>
          <w:rFonts w:ascii="Calibri" w:hAnsi="Calibri" w:cs="Calibri"/>
        </w:rPr>
        <w:t>• False information is supplied.</w:t>
      </w:r>
    </w:p>
    <w:p w14:paraId="014B9209" w14:textId="77777777" w:rsidR="003B3960" w:rsidRPr="00C506BF" w:rsidRDefault="003B3960" w:rsidP="003B3960">
      <w:pPr>
        <w:rPr>
          <w:rFonts w:ascii="Calibri" w:hAnsi="Calibri" w:cs="Calibri"/>
        </w:rPr>
      </w:pPr>
      <w:r w:rsidRPr="00C506BF">
        <w:rPr>
          <w:rFonts w:ascii="Calibri" w:hAnsi="Calibri" w:cs="Calibri"/>
        </w:rPr>
        <w:t>• Fees remain unpaid.</w:t>
      </w:r>
    </w:p>
    <w:p w14:paraId="4B2E1F23" w14:textId="77777777" w:rsidR="003B3960" w:rsidRPr="00C506BF" w:rsidRDefault="003B3960" w:rsidP="003B3960">
      <w:pPr>
        <w:rPr>
          <w:rFonts w:ascii="Calibri" w:hAnsi="Calibri" w:cs="Calibri"/>
        </w:rPr>
      </w:pPr>
      <w:r w:rsidRPr="00C506BF">
        <w:rPr>
          <w:rFonts w:ascii="Calibri" w:hAnsi="Calibri" w:cs="Calibri"/>
        </w:rPr>
        <w:t>• Regulatory concerns arise.</w:t>
      </w:r>
    </w:p>
    <w:p w14:paraId="436D6093" w14:textId="77777777" w:rsidR="003B3960" w:rsidRPr="00C506BF" w:rsidRDefault="003B3960" w:rsidP="003B3960">
      <w:pPr>
        <w:rPr>
          <w:rFonts w:ascii="Calibri" w:hAnsi="Calibri" w:cs="Calibri"/>
        </w:rPr>
      </w:pPr>
      <w:r w:rsidRPr="00C506BF">
        <w:rPr>
          <w:rFonts w:ascii="Calibri" w:hAnsi="Calibri" w:cs="Calibri"/>
        </w:rPr>
        <w:t>• The Seller materially breaches this Agreement.</w:t>
      </w:r>
    </w:p>
    <w:p w14:paraId="561ECB0E" w14:textId="77777777" w:rsidR="003B3960" w:rsidRPr="00C506BF" w:rsidRDefault="00F7336B" w:rsidP="003B3960">
      <w:pPr>
        <w:rPr>
          <w:rFonts w:ascii="Calibri" w:hAnsi="Calibri" w:cs="Calibri"/>
        </w:rPr>
      </w:pPr>
      <w:r w:rsidRPr="00C506BF">
        <w:rPr>
          <w:rFonts w:ascii="Calibri" w:hAnsi="Calibri" w:cs="Calibri"/>
        </w:rPr>
        <w:pict w14:anchorId="21E8B810">
          <v:rect id="_x0000_i1092" style="width:0;height:1.5pt" o:hralign="center" o:hrstd="t" o:hr="t" fillcolor="#a0a0a0" stroked="f"/>
        </w:pict>
      </w:r>
    </w:p>
    <w:p w14:paraId="7660C840" w14:textId="77777777" w:rsidR="003B3960" w:rsidRPr="00C506BF" w:rsidRDefault="003B3960" w:rsidP="0008403B">
      <w:pPr>
        <w:pStyle w:val="Heading2"/>
        <w:rPr>
          <w:rFonts w:ascii="Calibri" w:hAnsi="Calibri" w:cs="Calibri"/>
          <w:b/>
          <w:bCs/>
          <w:sz w:val="22"/>
          <w:szCs w:val="22"/>
        </w:rPr>
      </w:pPr>
      <w:bookmarkStart w:id="61" w:name="_Toc232877782"/>
      <w:r w:rsidRPr="00C506BF">
        <w:rPr>
          <w:rFonts w:ascii="Calibri" w:hAnsi="Calibri" w:cs="Calibri"/>
          <w:b/>
          <w:bCs/>
          <w:sz w:val="22"/>
          <w:szCs w:val="22"/>
        </w:rPr>
        <w:t>12.4 SURVIVAL OF NON-CIRCUMVENTION &amp; COMMISSION CLAUSES</w:t>
      </w:r>
      <w:bookmarkEnd w:id="61"/>
    </w:p>
    <w:p w14:paraId="79EF3C3A" w14:textId="77777777" w:rsidR="003B3960" w:rsidRPr="00C506BF" w:rsidRDefault="003B3960" w:rsidP="003B3960">
      <w:pPr>
        <w:rPr>
          <w:rFonts w:ascii="Calibri" w:hAnsi="Calibri" w:cs="Calibri"/>
        </w:rPr>
      </w:pPr>
      <w:r w:rsidRPr="00C506BF">
        <w:rPr>
          <w:rFonts w:ascii="Calibri" w:hAnsi="Calibri" w:cs="Calibri"/>
        </w:rPr>
        <w:t>The Seller acknowledges and agrees that:</w:t>
      </w:r>
    </w:p>
    <w:p w14:paraId="69E67C5F" w14:textId="77777777" w:rsidR="003B3960" w:rsidRPr="00C506BF" w:rsidRDefault="003B3960" w:rsidP="003B3960">
      <w:pPr>
        <w:rPr>
          <w:rFonts w:ascii="Calibri" w:hAnsi="Calibri" w:cs="Calibri"/>
        </w:rPr>
      </w:pPr>
      <w:r w:rsidRPr="00C506BF">
        <w:rPr>
          <w:rFonts w:ascii="Calibri" w:hAnsi="Calibri" w:cs="Calibri"/>
        </w:rPr>
        <w:t>Any:</w:t>
      </w:r>
    </w:p>
    <w:p w14:paraId="4A3E39BA" w14:textId="77777777" w:rsidR="003B3960" w:rsidRPr="00C506BF" w:rsidRDefault="003B3960" w:rsidP="003B3960">
      <w:pPr>
        <w:rPr>
          <w:rFonts w:ascii="Calibri" w:hAnsi="Calibri" w:cs="Calibri"/>
        </w:rPr>
      </w:pPr>
      <w:r w:rsidRPr="00C506BF">
        <w:rPr>
          <w:rFonts w:ascii="Calibri" w:hAnsi="Calibri" w:cs="Calibri"/>
        </w:rPr>
        <w:t>• buyer</w:t>
      </w:r>
    </w:p>
    <w:p w14:paraId="50398004" w14:textId="77777777" w:rsidR="003B3960" w:rsidRPr="00C506BF" w:rsidRDefault="003B3960" w:rsidP="003B3960">
      <w:pPr>
        <w:rPr>
          <w:rFonts w:ascii="Calibri" w:hAnsi="Calibri" w:cs="Calibri"/>
        </w:rPr>
      </w:pPr>
      <w:r w:rsidRPr="00C506BF">
        <w:rPr>
          <w:rFonts w:ascii="Calibri" w:hAnsi="Calibri" w:cs="Calibri"/>
        </w:rPr>
        <w:t>• purchaser</w:t>
      </w:r>
    </w:p>
    <w:p w14:paraId="48F1056D" w14:textId="77777777" w:rsidR="003B3960" w:rsidRPr="00C506BF" w:rsidRDefault="003B3960" w:rsidP="003B3960">
      <w:pPr>
        <w:rPr>
          <w:rFonts w:ascii="Calibri" w:hAnsi="Calibri" w:cs="Calibri"/>
        </w:rPr>
      </w:pPr>
      <w:r w:rsidRPr="00C506BF">
        <w:rPr>
          <w:rFonts w:ascii="Calibri" w:hAnsi="Calibri" w:cs="Calibri"/>
        </w:rPr>
        <w:t>• investor</w:t>
      </w:r>
    </w:p>
    <w:p w14:paraId="6169F69F" w14:textId="77777777" w:rsidR="003B3960" w:rsidRPr="00C506BF" w:rsidRDefault="003B3960" w:rsidP="003B3960">
      <w:pPr>
        <w:rPr>
          <w:rFonts w:ascii="Calibri" w:hAnsi="Calibri" w:cs="Calibri"/>
        </w:rPr>
      </w:pPr>
      <w:r w:rsidRPr="00C506BF">
        <w:rPr>
          <w:rFonts w:ascii="Calibri" w:hAnsi="Calibri" w:cs="Calibri"/>
        </w:rPr>
        <w:t>• nominee</w:t>
      </w:r>
    </w:p>
    <w:p w14:paraId="39270B4D" w14:textId="77777777" w:rsidR="003B3960" w:rsidRPr="00C506BF" w:rsidRDefault="003B3960" w:rsidP="003B3960">
      <w:pPr>
        <w:rPr>
          <w:rFonts w:ascii="Calibri" w:hAnsi="Calibri" w:cs="Calibri"/>
        </w:rPr>
      </w:pPr>
      <w:r w:rsidRPr="00C506BF">
        <w:rPr>
          <w:rFonts w:ascii="Calibri" w:hAnsi="Calibri" w:cs="Calibri"/>
        </w:rPr>
        <w:t>• associated person</w:t>
      </w:r>
    </w:p>
    <w:p w14:paraId="29E96523" w14:textId="77777777" w:rsidR="003B3960" w:rsidRPr="00C506BF" w:rsidRDefault="003B3960" w:rsidP="003B3960">
      <w:pPr>
        <w:rPr>
          <w:rFonts w:ascii="Calibri" w:hAnsi="Calibri" w:cs="Calibri"/>
        </w:rPr>
      </w:pPr>
      <w:r w:rsidRPr="00C506BF">
        <w:rPr>
          <w:rFonts w:ascii="Calibri" w:hAnsi="Calibri" w:cs="Calibri"/>
        </w:rPr>
        <w:t>• related company</w:t>
      </w:r>
    </w:p>
    <w:p w14:paraId="79D9B339" w14:textId="77777777" w:rsidR="003B3960" w:rsidRPr="00C506BF" w:rsidRDefault="003B3960" w:rsidP="003B3960">
      <w:pPr>
        <w:rPr>
          <w:rFonts w:ascii="Calibri" w:hAnsi="Calibri" w:cs="Calibri"/>
        </w:rPr>
      </w:pPr>
      <w:r w:rsidRPr="00C506BF">
        <w:rPr>
          <w:rFonts w:ascii="Calibri" w:hAnsi="Calibri" w:cs="Calibri"/>
        </w:rPr>
        <w:t>• related entity</w:t>
      </w:r>
    </w:p>
    <w:p w14:paraId="2FBD84CC" w14:textId="77777777" w:rsidR="003B3960" w:rsidRPr="00C506BF" w:rsidRDefault="003B3960" w:rsidP="003B3960">
      <w:pPr>
        <w:rPr>
          <w:rFonts w:ascii="Calibri" w:hAnsi="Calibri" w:cs="Calibri"/>
        </w:rPr>
      </w:pPr>
      <w:r w:rsidRPr="00C506BF">
        <w:rPr>
          <w:rFonts w:ascii="Calibri" w:hAnsi="Calibri" w:cs="Calibri"/>
        </w:rPr>
        <w:t>introduced, sourced, identified, referred, negotiated or facilitated through Seventh Sky shall remain a protected introduction.</w:t>
      </w:r>
    </w:p>
    <w:p w14:paraId="149C5FF4" w14:textId="77777777" w:rsidR="003B3960" w:rsidRPr="00C506BF" w:rsidRDefault="003B3960" w:rsidP="003B3960">
      <w:pPr>
        <w:rPr>
          <w:rFonts w:ascii="Calibri" w:hAnsi="Calibri" w:cs="Calibri"/>
        </w:rPr>
      </w:pPr>
      <w:r w:rsidRPr="00C506BF">
        <w:rPr>
          <w:rFonts w:ascii="Calibri" w:hAnsi="Calibri" w:cs="Calibri"/>
        </w:rPr>
        <w:t>The protection period shall continue:</w:t>
      </w:r>
    </w:p>
    <w:p w14:paraId="4E19BEF3" w14:textId="77777777" w:rsidR="003B3960" w:rsidRPr="00C506BF" w:rsidRDefault="003B3960" w:rsidP="003B3960">
      <w:pPr>
        <w:rPr>
          <w:rFonts w:ascii="Calibri" w:hAnsi="Calibri" w:cs="Calibri"/>
          <w:b/>
          <w:bCs/>
        </w:rPr>
      </w:pPr>
      <w:r w:rsidRPr="00C506BF">
        <w:rPr>
          <w:rFonts w:ascii="Calibri" w:hAnsi="Calibri" w:cs="Calibri"/>
          <w:b/>
          <w:bCs/>
        </w:rPr>
        <w:t>During the Agreement</w:t>
      </w:r>
    </w:p>
    <w:p w14:paraId="4CBF49AB" w14:textId="77777777" w:rsidR="003B3960" w:rsidRPr="00C506BF" w:rsidRDefault="003B3960" w:rsidP="003B3960">
      <w:pPr>
        <w:rPr>
          <w:rFonts w:ascii="Calibri" w:hAnsi="Calibri" w:cs="Calibri"/>
        </w:rPr>
      </w:pPr>
      <w:r w:rsidRPr="00C506BF">
        <w:rPr>
          <w:rFonts w:ascii="Calibri" w:hAnsi="Calibri" w:cs="Calibri"/>
        </w:rPr>
        <w:t>AND</w:t>
      </w:r>
    </w:p>
    <w:p w14:paraId="6179F358" w14:textId="77777777" w:rsidR="003B3960" w:rsidRPr="00C506BF" w:rsidRDefault="003B3960" w:rsidP="003B3960">
      <w:pPr>
        <w:rPr>
          <w:rFonts w:ascii="Calibri" w:hAnsi="Calibri" w:cs="Calibri"/>
          <w:b/>
          <w:bCs/>
        </w:rPr>
      </w:pPr>
      <w:r w:rsidRPr="00C506BF">
        <w:rPr>
          <w:rFonts w:ascii="Calibri" w:hAnsi="Calibri" w:cs="Calibri"/>
          <w:b/>
          <w:bCs/>
        </w:rPr>
        <w:t>For Twenty-Four (24) Months from Buyer Introduction</w:t>
      </w:r>
    </w:p>
    <w:p w14:paraId="1E796916" w14:textId="77777777" w:rsidR="003B3960" w:rsidRPr="00C506BF" w:rsidRDefault="003B3960" w:rsidP="003B3960">
      <w:pPr>
        <w:rPr>
          <w:rFonts w:ascii="Calibri" w:hAnsi="Calibri" w:cs="Calibri"/>
        </w:rPr>
      </w:pPr>
      <w:r w:rsidRPr="00C506BF">
        <w:rPr>
          <w:rFonts w:ascii="Calibri" w:hAnsi="Calibri" w:cs="Calibri"/>
        </w:rPr>
        <w:t>If the Property is sold, transferred or otherwise disposed of to a protected introduction during this period, Seventh Sky shall remain entitled to:</w:t>
      </w:r>
    </w:p>
    <w:p w14:paraId="32C13CF8" w14:textId="77777777" w:rsidR="003B3960" w:rsidRPr="00C506BF" w:rsidRDefault="003B3960" w:rsidP="003B3960">
      <w:pPr>
        <w:rPr>
          <w:rFonts w:ascii="Calibri" w:hAnsi="Calibri" w:cs="Calibri"/>
        </w:rPr>
      </w:pPr>
      <w:r w:rsidRPr="00C506BF">
        <w:rPr>
          <w:rFonts w:ascii="Calibri" w:hAnsi="Calibri" w:cs="Calibri"/>
        </w:rPr>
        <w:t>• Commission</w:t>
      </w:r>
    </w:p>
    <w:p w14:paraId="3A4CD6FA" w14:textId="77777777" w:rsidR="003B3960" w:rsidRPr="00C506BF" w:rsidRDefault="003B3960" w:rsidP="003B3960">
      <w:pPr>
        <w:rPr>
          <w:rFonts w:ascii="Calibri" w:hAnsi="Calibri" w:cs="Calibri"/>
        </w:rPr>
      </w:pPr>
      <w:r w:rsidRPr="00C506BF">
        <w:rPr>
          <w:rFonts w:ascii="Calibri" w:hAnsi="Calibri" w:cs="Calibri"/>
        </w:rPr>
        <w:t>• Success Fees</w:t>
      </w:r>
    </w:p>
    <w:p w14:paraId="30E00957" w14:textId="77777777" w:rsidR="003B3960" w:rsidRPr="00C506BF" w:rsidRDefault="003B3960" w:rsidP="003B3960">
      <w:pPr>
        <w:rPr>
          <w:rFonts w:ascii="Calibri" w:hAnsi="Calibri" w:cs="Calibri"/>
        </w:rPr>
      </w:pPr>
      <w:r w:rsidRPr="00C506BF">
        <w:rPr>
          <w:rFonts w:ascii="Calibri" w:hAnsi="Calibri" w:cs="Calibri"/>
        </w:rPr>
        <w:t>• Approved Marketing Costs</w:t>
      </w:r>
    </w:p>
    <w:p w14:paraId="1DD32440" w14:textId="77777777" w:rsidR="003B3960" w:rsidRPr="00C506BF" w:rsidRDefault="003B3960" w:rsidP="003B3960">
      <w:pPr>
        <w:rPr>
          <w:rFonts w:ascii="Calibri" w:hAnsi="Calibri" w:cs="Calibri"/>
        </w:rPr>
      </w:pPr>
      <w:r w:rsidRPr="00C506BF">
        <w:rPr>
          <w:rFonts w:ascii="Calibri" w:hAnsi="Calibri" w:cs="Calibri"/>
        </w:rPr>
        <w:t>• Approved Operational Costs</w:t>
      </w:r>
    </w:p>
    <w:p w14:paraId="48227654" w14:textId="77777777" w:rsidR="003B3960" w:rsidRPr="00C506BF" w:rsidRDefault="003B3960" w:rsidP="003B3960">
      <w:pPr>
        <w:rPr>
          <w:rFonts w:ascii="Calibri" w:hAnsi="Calibri" w:cs="Calibri"/>
        </w:rPr>
      </w:pPr>
      <w:r w:rsidRPr="00C506BF">
        <w:rPr>
          <w:rFonts w:ascii="Calibri" w:hAnsi="Calibri" w:cs="Calibri"/>
        </w:rPr>
        <w:t>• Other amounts payable under this Agreement</w:t>
      </w:r>
    </w:p>
    <w:p w14:paraId="6D224E81" w14:textId="77777777" w:rsidR="003B3960" w:rsidRPr="00C506BF" w:rsidRDefault="00F7336B" w:rsidP="003B3960">
      <w:pPr>
        <w:rPr>
          <w:rFonts w:ascii="Calibri" w:hAnsi="Calibri" w:cs="Calibri"/>
        </w:rPr>
      </w:pPr>
      <w:r w:rsidRPr="00C506BF">
        <w:rPr>
          <w:rFonts w:ascii="Calibri" w:hAnsi="Calibri" w:cs="Calibri"/>
        </w:rPr>
        <w:pict w14:anchorId="77E9EF69">
          <v:rect id="_x0000_i1093" style="width:0;height:1.5pt" o:hralign="center" o:hrstd="t" o:hr="t" fillcolor="#a0a0a0" stroked="f"/>
        </w:pict>
      </w:r>
    </w:p>
    <w:p w14:paraId="582A8A78" w14:textId="77777777" w:rsidR="003B3960" w:rsidRPr="00C506BF" w:rsidRDefault="003B3960" w:rsidP="00C506BF">
      <w:pPr>
        <w:pStyle w:val="Heading1"/>
        <w:rPr>
          <w:rFonts w:ascii="Calibri" w:hAnsi="Calibri" w:cs="Calibri"/>
          <w:b/>
          <w:bCs/>
          <w:sz w:val="22"/>
          <w:szCs w:val="22"/>
        </w:rPr>
      </w:pPr>
      <w:bookmarkStart w:id="62" w:name="_Toc232877783"/>
      <w:r w:rsidRPr="00C506BF">
        <w:rPr>
          <w:rFonts w:ascii="Calibri" w:hAnsi="Calibri" w:cs="Calibri"/>
          <w:b/>
          <w:bCs/>
          <w:sz w:val="22"/>
          <w:szCs w:val="22"/>
        </w:rPr>
        <w:t>13. DISPUTE RESOLUTION</w:t>
      </w:r>
      <w:bookmarkEnd w:id="62"/>
    </w:p>
    <w:p w14:paraId="730F151A" w14:textId="77777777" w:rsidR="003B3960" w:rsidRPr="00C506BF" w:rsidRDefault="003B3960" w:rsidP="003B3960">
      <w:pPr>
        <w:rPr>
          <w:rFonts w:ascii="Calibri" w:hAnsi="Calibri" w:cs="Calibri"/>
        </w:rPr>
      </w:pPr>
      <w:r w:rsidRPr="00C506BF">
        <w:rPr>
          <w:rFonts w:ascii="Calibri" w:hAnsi="Calibri" w:cs="Calibri"/>
        </w:rPr>
        <w:t>The Parties agree to attempt resolution of disputes through good faith discussions before commencing legal proceedings.</w:t>
      </w:r>
    </w:p>
    <w:p w14:paraId="24A97BC9" w14:textId="77777777" w:rsidR="003B3960" w:rsidRPr="00C506BF" w:rsidRDefault="003B3960" w:rsidP="003B3960">
      <w:pPr>
        <w:rPr>
          <w:rFonts w:ascii="Calibri" w:hAnsi="Calibri" w:cs="Calibri"/>
        </w:rPr>
      </w:pPr>
      <w:r w:rsidRPr="00C506BF">
        <w:rPr>
          <w:rFonts w:ascii="Calibri" w:hAnsi="Calibri" w:cs="Calibri"/>
        </w:rPr>
        <w:t>Where a dispute cannot be resolved informally, the Parties may seek:</w:t>
      </w:r>
    </w:p>
    <w:p w14:paraId="14FE92E2" w14:textId="77777777" w:rsidR="003B3960" w:rsidRPr="00C506BF" w:rsidRDefault="003B3960" w:rsidP="003B3960">
      <w:pPr>
        <w:rPr>
          <w:rFonts w:ascii="Calibri" w:hAnsi="Calibri" w:cs="Calibri"/>
        </w:rPr>
      </w:pPr>
      <w:r w:rsidRPr="00C506BF">
        <w:rPr>
          <w:rFonts w:ascii="Calibri" w:hAnsi="Calibri" w:cs="Calibri"/>
        </w:rPr>
        <w:t>• mediation</w:t>
      </w:r>
    </w:p>
    <w:p w14:paraId="055598CF" w14:textId="77777777" w:rsidR="003B3960" w:rsidRPr="00C506BF" w:rsidRDefault="003B3960" w:rsidP="003B3960">
      <w:pPr>
        <w:rPr>
          <w:rFonts w:ascii="Calibri" w:hAnsi="Calibri" w:cs="Calibri"/>
        </w:rPr>
      </w:pPr>
      <w:r w:rsidRPr="00C506BF">
        <w:rPr>
          <w:rFonts w:ascii="Calibri" w:hAnsi="Calibri" w:cs="Calibri"/>
        </w:rPr>
        <w:t>• negotiation</w:t>
      </w:r>
    </w:p>
    <w:p w14:paraId="3FD3F339" w14:textId="77777777" w:rsidR="003B3960" w:rsidRPr="00C506BF" w:rsidRDefault="003B3960" w:rsidP="003B3960">
      <w:pPr>
        <w:rPr>
          <w:rFonts w:ascii="Calibri" w:hAnsi="Calibri" w:cs="Calibri"/>
        </w:rPr>
      </w:pPr>
      <w:r w:rsidRPr="00C506BF">
        <w:rPr>
          <w:rFonts w:ascii="Calibri" w:hAnsi="Calibri" w:cs="Calibri"/>
        </w:rPr>
        <w:t>• arbitration</w:t>
      </w:r>
    </w:p>
    <w:p w14:paraId="4126AA1F" w14:textId="77777777" w:rsidR="003B3960" w:rsidRPr="00C506BF" w:rsidRDefault="003B3960" w:rsidP="003B3960">
      <w:pPr>
        <w:rPr>
          <w:rFonts w:ascii="Calibri" w:hAnsi="Calibri" w:cs="Calibri"/>
        </w:rPr>
      </w:pPr>
      <w:r w:rsidRPr="00C506BF">
        <w:rPr>
          <w:rFonts w:ascii="Calibri" w:hAnsi="Calibri" w:cs="Calibri"/>
        </w:rPr>
        <w:t>• legal proceedings</w:t>
      </w:r>
    </w:p>
    <w:p w14:paraId="03594DFE" w14:textId="77777777" w:rsidR="003B3960" w:rsidRPr="00C506BF" w:rsidRDefault="003B3960" w:rsidP="003B3960">
      <w:pPr>
        <w:rPr>
          <w:rFonts w:ascii="Calibri" w:hAnsi="Calibri" w:cs="Calibri"/>
        </w:rPr>
      </w:pPr>
      <w:r w:rsidRPr="00C506BF">
        <w:rPr>
          <w:rFonts w:ascii="Calibri" w:hAnsi="Calibri" w:cs="Calibri"/>
        </w:rPr>
        <w:t>in accordance with the laws of Bangladesh.</w:t>
      </w:r>
    </w:p>
    <w:p w14:paraId="1411BDE0" w14:textId="77777777" w:rsidR="003B3960" w:rsidRPr="00C506BF" w:rsidRDefault="00F7336B" w:rsidP="003B3960">
      <w:pPr>
        <w:rPr>
          <w:rFonts w:ascii="Calibri" w:hAnsi="Calibri" w:cs="Calibri"/>
        </w:rPr>
      </w:pPr>
      <w:r w:rsidRPr="00C506BF">
        <w:rPr>
          <w:rFonts w:ascii="Calibri" w:hAnsi="Calibri" w:cs="Calibri"/>
        </w:rPr>
        <w:pict w14:anchorId="649298C9">
          <v:rect id="_x0000_i1094" style="width:0;height:1.5pt" o:hralign="center" o:hrstd="t" o:hr="t" fillcolor="#a0a0a0" stroked="f"/>
        </w:pict>
      </w:r>
    </w:p>
    <w:p w14:paraId="07AE017C" w14:textId="77777777" w:rsidR="003B3960" w:rsidRPr="00C506BF" w:rsidRDefault="003B3960" w:rsidP="00C506BF">
      <w:pPr>
        <w:pStyle w:val="Heading1"/>
        <w:rPr>
          <w:rFonts w:ascii="Calibri" w:hAnsi="Calibri" w:cs="Calibri"/>
          <w:b/>
          <w:bCs/>
          <w:sz w:val="22"/>
          <w:szCs w:val="22"/>
        </w:rPr>
      </w:pPr>
      <w:bookmarkStart w:id="63" w:name="_Toc232877784"/>
      <w:r w:rsidRPr="00C506BF">
        <w:rPr>
          <w:rFonts w:ascii="Calibri" w:hAnsi="Calibri" w:cs="Calibri"/>
          <w:b/>
          <w:bCs/>
          <w:sz w:val="22"/>
          <w:szCs w:val="22"/>
        </w:rPr>
        <w:t>14. FORCE MAJEURE</w:t>
      </w:r>
      <w:bookmarkEnd w:id="63"/>
    </w:p>
    <w:p w14:paraId="397BB3FC" w14:textId="77777777" w:rsidR="003B3960" w:rsidRPr="00C506BF" w:rsidRDefault="003B3960" w:rsidP="003B3960">
      <w:pPr>
        <w:rPr>
          <w:rFonts w:ascii="Calibri" w:hAnsi="Calibri" w:cs="Calibri"/>
        </w:rPr>
      </w:pPr>
      <w:r w:rsidRPr="00C506BF">
        <w:rPr>
          <w:rFonts w:ascii="Calibri" w:hAnsi="Calibri" w:cs="Calibri"/>
        </w:rPr>
        <w:t>Neither Party shall be liable for delay or failure to perform obligations caused by events beyond reasonable control including:</w:t>
      </w:r>
    </w:p>
    <w:p w14:paraId="59B49E64" w14:textId="77777777" w:rsidR="003B3960" w:rsidRPr="00C506BF" w:rsidRDefault="003B3960" w:rsidP="003B3960">
      <w:pPr>
        <w:rPr>
          <w:rFonts w:ascii="Calibri" w:hAnsi="Calibri" w:cs="Calibri"/>
        </w:rPr>
      </w:pPr>
      <w:r w:rsidRPr="00C506BF">
        <w:rPr>
          <w:rFonts w:ascii="Calibri" w:hAnsi="Calibri" w:cs="Calibri"/>
        </w:rPr>
        <w:t>• Flood</w:t>
      </w:r>
    </w:p>
    <w:p w14:paraId="012D45FD" w14:textId="77777777" w:rsidR="003B3960" w:rsidRPr="00C506BF" w:rsidRDefault="003B3960" w:rsidP="003B3960">
      <w:pPr>
        <w:rPr>
          <w:rFonts w:ascii="Calibri" w:hAnsi="Calibri" w:cs="Calibri"/>
        </w:rPr>
      </w:pPr>
      <w:r w:rsidRPr="00C506BF">
        <w:rPr>
          <w:rFonts w:ascii="Calibri" w:hAnsi="Calibri" w:cs="Calibri"/>
        </w:rPr>
        <w:t>• Cyclone</w:t>
      </w:r>
    </w:p>
    <w:p w14:paraId="40E29E5A" w14:textId="77777777" w:rsidR="003B3960" w:rsidRPr="00C506BF" w:rsidRDefault="003B3960" w:rsidP="003B3960">
      <w:pPr>
        <w:rPr>
          <w:rFonts w:ascii="Calibri" w:hAnsi="Calibri" w:cs="Calibri"/>
        </w:rPr>
      </w:pPr>
      <w:r w:rsidRPr="00C506BF">
        <w:rPr>
          <w:rFonts w:ascii="Calibri" w:hAnsi="Calibri" w:cs="Calibri"/>
        </w:rPr>
        <w:t>• Earthquake</w:t>
      </w:r>
    </w:p>
    <w:p w14:paraId="50E1B950" w14:textId="77777777" w:rsidR="003B3960" w:rsidRPr="00C506BF" w:rsidRDefault="003B3960" w:rsidP="003B3960">
      <w:pPr>
        <w:rPr>
          <w:rFonts w:ascii="Calibri" w:hAnsi="Calibri" w:cs="Calibri"/>
        </w:rPr>
      </w:pPr>
      <w:r w:rsidRPr="00C506BF">
        <w:rPr>
          <w:rFonts w:ascii="Calibri" w:hAnsi="Calibri" w:cs="Calibri"/>
        </w:rPr>
        <w:t>• Fire</w:t>
      </w:r>
    </w:p>
    <w:p w14:paraId="7E8F1677" w14:textId="77777777" w:rsidR="003B3960" w:rsidRPr="00C506BF" w:rsidRDefault="003B3960" w:rsidP="003B3960">
      <w:pPr>
        <w:rPr>
          <w:rFonts w:ascii="Calibri" w:hAnsi="Calibri" w:cs="Calibri"/>
        </w:rPr>
      </w:pPr>
      <w:r w:rsidRPr="00C506BF">
        <w:rPr>
          <w:rFonts w:ascii="Calibri" w:hAnsi="Calibri" w:cs="Calibri"/>
        </w:rPr>
        <w:t>• Pandemic</w:t>
      </w:r>
    </w:p>
    <w:p w14:paraId="525DBC5B" w14:textId="77777777" w:rsidR="003B3960" w:rsidRPr="00C506BF" w:rsidRDefault="003B3960" w:rsidP="003B3960">
      <w:pPr>
        <w:rPr>
          <w:rFonts w:ascii="Calibri" w:hAnsi="Calibri" w:cs="Calibri"/>
        </w:rPr>
      </w:pPr>
      <w:r w:rsidRPr="00C506BF">
        <w:rPr>
          <w:rFonts w:ascii="Calibri" w:hAnsi="Calibri" w:cs="Calibri"/>
        </w:rPr>
        <w:t>• Government Restrictions</w:t>
      </w:r>
    </w:p>
    <w:p w14:paraId="710FC2E7" w14:textId="77777777" w:rsidR="003B3960" w:rsidRPr="00C506BF" w:rsidRDefault="003B3960" w:rsidP="003B3960">
      <w:pPr>
        <w:rPr>
          <w:rFonts w:ascii="Calibri" w:hAnsi="Calibri" w:cs="Calibri"/>
        </w:rPr>
      </w:pPr>
      <w:r w:rsidRPr="00C506BF">
        <w:rPr>
          <w:rFonts w:ascii="Calibri" w:hAnsi="Calibri" w:cs="Calibri"/>
        </w:rPr>
        <w:t>• Civil Disturbance</w:t>
      </w:r>
    </w:p>
    <w:p w14:paraId="04B4FB94" w14:textId="77777777" w:rsidR="003B3960" w:rsidRPr="00C506BF" w:rsidRDefault="003B3960" w:rsidP="003B3960">
      <w:pPr>
        <w:rPr>
          <w:rFonts w:ascii="Calibri" w:hAnsi="Calibri" w:cs="Calibri"/>
        </w:rPr>
      </w:pPr>
      <w:r w:rsidRPr="00C506BF">
        <w:rPr>
          <w:rFonts w:ascii="Calibri" w:hAnsi="Calibri" w:cs="Calibri"/>
        </w:rPr>
        <w:t>• Political Instability</w:t>
      </w:r>
    </w:p>
    <w:p w14:paraId="2E24005C" w14:textId="77777777" w:rsidR="003B3960" w:rsidRPr="00C506BF" w:rsidRDefault="003B3960" w:rsidP="003B3960">
      <w:pPr>
        <w:rPr>
          <w:rFonts w:ascii="Calibri" w:hAnsi="Calibri" w:cs="Calibri"/>
        </w:rPr>
      </w:pPr>
      <w:r w:rsidRPr="00C506BF">
        <w:rPr>
          <w:rFonts w:ascii="Calibri" w:hAnsi="Calibri" w:cs="Calibri"/>
        </w:rPr>
        <w:t>• War</w:t>
      </w:r>
    </w:p>
    <w:p w14:paraId="362E879D" w14:textId="77777777" w:rsidR="003B3960" w:rsidRPr="00C506BF" w:rsidRDefault="003B3960" w:rsidP="003B3960">
      <w:pPr>
        <w:rPr>
          <w:rFonts w:ascii="Calibri" w:hAnsi="Calibri" w:cs="Calibri"/>
        </w:rPr>
      </w:pPr>
      <w:r w:rsidRPr="00C506BF">
        <w:rPr>
          <w:rFonts w:ascii="Calibri" w:hAnsi="Calibri" w:cs="Calibri"/>
        </w:rPr>
        <w:t>• Terrorism</w:t>
      </w:r>
    </w:p>
    <w:p w14:paraId="321562BC" w14:textId="77777777" w:rsidR="003B3960" w:rsidRPr="00C506BF" w:rsidRDefault="003B3960" w:rsidP="003B3960">
      <w:pPr>
        <w:rPr>
          <w:rFonts w:ascii="Calibri" w:hAnsi="Calibri" w:cs="Calibri"/>
        </w:rPr>
      </w:pPr>
      <w:r w:rsidRPr="00C506BF">
        <w:rPr>
          <w:rFonts w:ascii="Calibri" w:hAnsi="Calibri" w:cs="Calibri"/>
        </w:rPr>
        <w:t>• Internet Failure</w:t>
      </w:r>
    </w:p>
    <w:p w14:paraId="797991D2" w14:textId="77777777" w:rsidR="003B3960" w:rsidRPr="00C506BF" w:rsidRDefault="003B3960" w:rsidP="003B3960">
      <w:pPr>
        <w:rPr>
          <w:rFonts w:ascii="Calibri" w:hAnsi="Calibri" w:cs="Calibri"/>
        </w:rPr>
      </w:pPr>
      <w:r w:rsidRPr="00C506BF">
        <w:rPr>
          <w:rFonts w:ascii="Calibri" w:hAnsi="Calibri" w:cs="Calibri"/>
        </w:rPr>
        <w:t>• Power Failure</w:t>
      </w:r>
    </w:p>
    <w:p w14:paraId="47DC2916" w14:textId="77777777" w:rsidR="003B3960" w:rsidRPr="00C506BF" w:rsidRDefault="003B3960" w:rsidP="003B3960">
      <w:pPr>
        <w:rPr>
          <w:rFonts w:ascii="Calibri" w:hAnsi="Calibri" w:cs="Calibri"/>
        </w:rPr>
      </w:pPr>
      <w:r w:rsidRPr="00C506BF">
        <w:rPr>
          <w:rFonts w:ascii="Calibri" w:hAnsi="Calibri" w:cs="Calibri"/>
        </w:rPr>
        <w:t>The affected Party shall notify the other Party as soon as reasonably practicable.</w:t>
      </w:r>
    </w:p>
    <w:p w14:paraId="64211E50" w14:textId="77777777" w:rsidR="003B3960" w:rsidRPr="00C506BF" w:rsidRDefault="00F7336B" w:rsidP="00C506BF">
      <w:r w:rsidRPr="00C506BF">
        <w:pict w14:anchorId="66FC4AC8">
          <v:rect id="_x0000_i1095" style="width:0;height:1.5pt" o:hralign="center" o:hrstd="t" o:hr="t" fillcolor="#a0a0a0" stroked="f"/>
        </w:pict>
      </w:r>
    </w:p>
    <w:p w14:paraId="6594BD6D" w14:textId="77777777" w:rsidR="003B3960" w:rsidRPr="00C506BF" w:rsidRDefault="003B3960" w:rsidP="00C506BF">
      <w:pPr>
        <w:pStyle w:val="Heading1"/>
        <w:rPr>
          <w:rFonts w:ascii="Calibri" w:hAnsi="Calibri" w:cs="Calibri"/>
          <w:b/>
          <w:bCs/>
          <w:sz w:val="22"/>
          <w:szCs w:val="22"/>
        </w:rPr>
      </w:pPr>
      <w:bookmarkStart w:id="64" w:name="_Toc232877785"/>
      <w:r w:rsidRPr="00C506BF">
        <w:rPr>
          <w:rFonts w:ascii="Calibri" w:hAnsi="Calibri" w:cs="Calibri"/>
          <w:b/>
          <w:bCs/>
          <w:sz w:val="22"/>
          <w:szCs w:val="22"/>
        </w:rPr>
        <w:t>15. ENTIRE AGREEMENT</w:t>
      </w:r>
      <w:bookmarkEnd w:id="64"/>
    </w:p>
    <w:p w14:paraId="1633DAB0" w14:textId="77777777" w:rsidR="003B3960" w:rsidRPr="00C506BF" w:rsidRDefault="003B3960" w:rsidP="003B3960">
      <w:pPr>
        <w:rPr>
          <w:rFonts w:ascii="Calibri" w:hAnsi="Calibri" w:cs="Calibri"/>
        </w:rPr>
      </w:pPr>
      <w:r w:rsidRPr="00C506BF">
        <w:rPr>
          <w:rFonts w:ascii="Calibri" w:hAnsi="Calibri" w:cs="Calibri"/>
        </w:rPr>
        <w:t>This Agreement constitutes the complete agreement between the Parties.</w:t>
      </w:r>
    </w:p>
    <w:p w14:paraId="5E594E7A" w14:textId="77777777" w:rsidR="003B3960" w:rsidRPr="00C506BF" w:rsidRDefault="003B3960" w:rsidP="003B3960">
      <w:pPr>
        <w:rPr>
          <w:rFonts w:ascii="Calibri" w:hAnsi="Calibri" w:cs="Calibri"/>
        </w:rPr>
      </w:pPr>
      <w:r w:rsidRPr="00C506BF">
        <w:rPr>
          <w:rFonts w:ascii="Calibri" w:hAnsi="Calibri" w:cs="Calibri"/>
        </w:rPr>
        <w:t>Any amendment or variation must be made in writing and approved by both Parties.</w:t>
      </w:r>
    </w:p>
    <w:p w14:paraId="23249589" w14:textId="77777777" w:rsidR="003B3960" w:rsidRPr="00C506BF" w:rsidRDefault="003B3960" w:rsidP="003B3960">
      <w:pPr>
        <w:rPr>
          <w:rFonts w:ascii="Calibri" w:hAnsi="Calibri" w:cs="Calibri"/>
        </w:rPr>
      </w:pPr>
      <w:r w:rsidRPr="00C506BF">
        <w:rPr>
          <w:rFonts w:ascii="Calibri" w:hAnsi="Calibri" w:cs="Calibri"/>
        </w:rPr>
        <w:t>This Agreement supersedes all prior discussions, negotiations, understandings and representations relating to the subject matter.</w:t>
      </w:r>
    </w:p>
    <w:p w14:paraId="4D895BDF" w14:textId="77777777" w:rsidR="003B3960" w:rsidRPr="00C506BF" w:rsidRDefault="00F7336B" w:rsidP="003B3960">
      <w:pPr>
        <w:rPr>
          <w:rFonts w:ascii="Calibri" w:hAnsi="Calibri" w:cs="Calibri"/>
        </w:rPr>
      </w:pPr>
      <w:r w:rsidRPr="00C506BF">
        <w:rPr>
          <w:rFonts w:ascii="Calibri" w:hAnsi="Calibri" w:cs="Calibri"/>
        </w:rPr>
        <w:pict w14:anchorId="77CDCCD8">
          <v:rect id="_x0000_i1096" style="width:0;height:1.5pt" o:hralign="center" o:hrstd="t" o:hr="t" fillcolor="#a0a0a0" stroked="f"/>
        </w:pict>
      </w:r>
    </w:p>
    <w:p w14:paraId="29964F35" w14:textId="77777777" w:rsidR="003B3960" w:rsidRPr="00C506BF" w:rsidRDefault="003B3960" w:rsidP="003B3960">
      <w:pPr>
        <w:rPr>
          <w:rFonts w:ascii="Calibri" w:hAnsi="Calibri" w:cs="Calibri"/>
          <w:b/>
          <w:bCs/>
        </w:rPr>
      </w:pPr>
      <w:r w:rsidRPr="00C506BF">
        <w:rPr>
          <w:rFonts w:ascii="Calibri" w:hAnsi="Calibri" w:cs="Calibri"/>
          <w:b/>
          <w:bCs/>
        </w:rPr>
        <w:t>16. ACCEPTANCE</w:t>
      </w:r>
    </w:p>
    <w:p w14:paraId="06696BE4" w14:textId="77777777" w:rsidR="003B3960" w:rsidRPr="00C506BF" w:rsidRDefault="003B3960" w:rsidP="003B3960">
      <w:pPr>
        <w:rPr>
          <w:rFonts w:ascii="Calibri" w:hAnsi="Calibri" w:cs="Calibri"/>
        </w:rPr>
      </w:pPr>
      <w:r w:rsidRPr="00C506BF">
        <w:rPr>
          <w:rFonts w:ascii="Calibri" w:hAnsi="Calibri" w:cs="Calibri"/>
        </w:rPr>
        <w:t>The Parties acknowledge that:</w:t>
      </w:r>
    </w:p>
    <w:p w14:paraId="155CAFD2" w14:textId="77777777" w:rsidR="003B3960" w:rsidRPr="00C506BF" w:rsidRDefault="003B3960" w:rsidP="003B3960">
      <w:pPr>
        <w:rPr>
          <w:rFonts w:ascii="Calibri" w:hAnsi="Calibri" w:cs="Calibri"/>
        </w:rPr>
      </w:pPr>
      <w:r w:rsidRPr="00C506BF">
        <w:rPr>
          <w:rFonts w:ascii="Calibri" w:hAnsi="Calibri" w:cs="Calibri"/>
        </w:rPr>
        <w:t>• They have read this Agreement.</w:t>
      </w:r>
    </w:p>
    <w:p w14:paraId="1FD1C24A" w14:textId="77777777" w:rsidR="003B3960" w:rsidRPr="00C506BF" w:rsidRDefault="003B3960" w:rsidP="003B3960">
      <w:pPr>
        <w:rPr>
          <w:rFonts w:ascii="Calibri" w:hAnsi="Calibri" w:cs="Calibri"/>
        </w:rPr>
      </w:pPr>
      <w:r w:rsidRPr="00C506BF">
        <w:rPr>
          <w:rFonts w:ascii="Calibri" w:hAnsi="Calibri" w:cs="Calibri"/>
        </w:rPr>
        <w:t>• They understand this Agreement.</w:t>
      </w:r>
    </w:p>
    <w:p w14:paraId="4D1750CC" w14:textId="77777777" w:rsidR="003B3960" w:rsidRPr="00C506BF" w:rsidRDefault="003B3960" w:rsidP="003B3960">
      <w:pPr>
        <w:rPr>
          <w:rFonts w:ascii="Calibri" w:hAnsi="Calibri" w:cs="Calibri"/>
        </w:rPr>
      </w:pPr>
      <w:r w:rsidRPr="00C506BF">
        <w:rPr>
          <w:rFonts w:ascii="Calibri" w:hAnsi="Calibri" w:cs="Calibri"/>
        </w:rPr>
        <w:t>• They have had the opportunity to obtain independent advice.</w:t>
      </w:r>
    </w:p>
    <w:p w14:paraId="128379A1" w14:textId="77777777" w:rsidR="003B3960" w:rsidRPr="00C506BF" w:rsidRDefault="003B3960" w:rsidP="003B3960">
      <w:pPr>
        <w:rPr>
          <w:rFonts w:ascii="Calibri" w:hAnsi="Calibri" w:cs="Calibri"/>
        </w:rPr>
      </w:pPr>
      <w:r w:rsidRPr="00C506BF">
        <w:rPr>
          <w:rFonts w:ascii="Calibri" w:hAnsi="Calibri" w:cs="Calibri"/>
        </w:rPr>
        <w:t>• They voluntarily enter into this Agreement.</w:t>
      </w:r>
    </w:p>
    <w:p w14:paraId="58DDCEF5" w14:textId="77777777" w:rsidR="003B3960" w:rsidRPr="00C506BF" w:rsidRDefault="003B3960" w:rsidP="003B3960">
      <w:pPr>
        <w:rPr>
          <w:rFonts w:ascii="Calibri" w:hAnsi="Calibri" w:cs="Calibri"/>
        </w:rPr>
      </w:pPr>
      <w:r w:rsidRPr="00C506BF">
        <w:rPr>
          <w:rFonts w:ascii="Calibri" w:hAnsi="Calibri" w:cs="Calibri"/>
        </w:rPr>
        <w:t>• They agree to be legally bound by this Agreement.</w:t>
      </w:r>
    </w:p>
    <w:p w14:paraId="5059730E" w14:textId="77777777" w:rsidR="003B3960" w:rsidRPr="00C506BF" w:rsidRDefault="00F7336B" w:rsidP="003B3960">
      <w:pPr>
        <w:rPr>
          <w:rFonts w:ascii="Calibri" w:hAnsi="Calibri" w:cs="Calibri"/>
        </w:rPr>
      </w:pPr>
      <w:r w:rsidRPr="00C506BF">
        <w:rPr>
          <w:rFonts w:ascii="Calibri" w:hAnsi="Calibri" w:cs="Calibri"/>
        </w:rPr>
        <w:pict w14:anchorId="2D3873C7">
          <v:rect id="_x0000_i1097" style="width:0;height:1.5pt" o:hralign="center" o:hrstd="t" o:hr="t" fillcolor="#a0a0a0" stroked="f"/>
        </w:pict>
      </w:r>
    </w:p>
    <w:p w14:paraId="129FC910" w14:textId="77777777" w:rsidR="003B3960" w:rsidRPr="00C506BF" w:rsidRDefault="003B3960" w:rsidP="003B3960">
      <w:pPr>
        <w:rPr>
          <w:rFonts w:ascii="Calibri" w:hAnsi="Calibri" w:cs="Calibri"/>
          <w:b/>
          <w:bCs/>
        </w:rPr>
      </w:pPr>
      <w:r w:rsidRPr="00C506BF">
        <w:rPr>
          <w:rFonts w:ascii="Calibri" w:hAnsi="Calibri" w:cs="Calibri"/>
          <w:b/>
          <w:bCs/>
        </w:rPr>
        <w:t>SIGNED FOR SEVENTH SKY PROPERTY CARE</w:t>
      </w:r>
    </w:p>
    <w:p w14:paraId="16F130A6" w14:textId="77777777" w:rsidR="003B3960" w:rsidRPr="00C506BF" w:rsidRDefault="003B3960" w:rsidP="003B3960">
      <w:pPr>
        <w:rPr>
          <w:rFonts w:ascii="Calibri" w:hAnsi="Calibri" w:cs="Calibri"/>
        </w:rPr>
      </w:pPr>
      <w:r w:rsidRPr="00C506BF">
        <w:rPr>
          <w:rFonts w:ascii="Calibri" w:hAnsi="Calibri" w:cs="Calibri"/>
        </w:rPr>
        <w:t>Name:</w:t>
      </w:r>
    </w:p>
    <w:p w14:paraId="3DE40EDF" w14:textId="77777777" w:rsidR="003B3960" w:rsidRPr="00C506BF" w:rsidRDefault="00F7336B" w:rsidP="003B3960">
      <w:pPr>
        <w:rPr>
          <w:rFonts w:ascii="Calibri" w:hAnsi="Calibri" w:cs="Calibri"/>
        </w:rPr>
      </w:pPr>
      <w:r w:rsidRPr="00C506BF">
        <w:rPr>
          <w:rFonts w:ascii="Calibri" w:hAnsi="Calibri" w:cs="Calibri"/>
        </w:rPr>
        <w:pict w14:anchorId="69BE7620">
          <v:rect id="_x0000_i1098" style="width:0;height:1.5pt" o:hralign="center" o:hrstd="t" o:hr="t" fillcolor="#a0a0a0" stroked="f"/>
        </w:pict>
      </w:r>
    </w:p>
    <w:p w14:paraId="711B4E2F" w14:textId="77777777" w:rsidR="003B3960" w:rsidRPr="00C506BF" w:rsidRDefault="003B3960" w:rsidP="003B3960">
      <w:pPr>
        <w:rPr>
          <w:rFonts w:ascii="Calibri" w:hAnsi="Calibri" w:cs="Calibri"/>
        </w:rPr>
      </w:pPr>
      <w:r w:rsidRPr="00C506BF">
        <w:rPr>
          <w:rFonts w:ascii="Calibri" w:hAnsi="Calibri" w:cs="Calibri"/>
        </w:rPr>
        <w:t>Position:</w:t>
      </w:r>
    </w:p>
    <w:p w14:paraId="3F9364B9" w14:textId="77777777" w:rsidR="003B3960" w:rsidRPr="00C506BF" w:rsidRDefault="00F7336B" w:rsidP="003B3960">
      <w:pPr>
        <w:rPr>
          <w:rFonts w:ascii="Calibri" w:hAnsi="Calibri" w:cs="Calibri"/>
        </w:rPr>
      </w:pPr>
      <w:r w:rsidRPr="00C506BF">
        <w:rPr>
          <w:rFonts w:ascii="Calibri" w:hAnsi="Calibri" w:cs="Calibri"/>
        </w:rPr>
        <w:pict w14:anchorId="4AC6ABDA">
          <v:rect id="_x0000_i1099" style="width:0;height:1.5pt" o:hralign="center" o:hrstd="t" o:hr="t" fillcolor="#a0a0a0" stroked="f"/>
        </w:pict>
      </w:r>
    </w:p>
    <w:p w14:paraId="148BEC98" w14:textId="77777777" w:rsidR="003B3960" w:rsidRPr="00C506BF" w:rsidRDefault="003B3960" w:rsidP="003B3960">
      <w:pPr>
        <w:rPr>
          <w:rFonts w:ascii="Calibri" w:hAnsi="Calibri" w:cs="Calibri"/>
        </w:rPr>
      </w:pPr>
      <w:r w:rsidRPr="00C506BF">
        <w:rPr>
          <w:rFonts w:ascii="Calibri" w:hAnsi="Calibri" w:cs="Calibri"/>
        </w:rPr>
        <w:t>Signature:</w:t>
      </w:r>
    </w:p>
    <w:p w14:paraId="57003F76" w14:textId="77777777" w:rsidR="003B3960" w:rsidRPr="00C506BF" w:rsidRDefault="00F7336B" w:rsidP="003B3960">
      <w:pPr>
        <w:rPr>
          <w:rFonts w:ascii="Calibri" w:hAnsi="Calibri" w:cs="Calibri"/>
        </w:rPr>
      </w:pPr>
      <w:r w:rsidRPr="00C506BF">
        <w:rPr>
          <w:rFonts w:ascii="Calibri" w:hAnsi="Calibri" w:cs="Calibri"/>
        </w:rPr>
        <w:pict w14:anchorId="42BB9832">
          <v:rect id="_x0000_i1100" style="width:0;height:1.5pt" o:hralign="center" o:hrstd="t" o:hr="t" fillcolor="#a0a0a0" stroked="f"/>
        </w:pict>
      </w:r>
    </w:p>
    <w:p w14:paraId="3F8F6D35" w14:textId="77777777" w:rsidR="003B3960" w:rsidRPr="00C506BF" w:rsidRDefault="003B3960" w:rsidP="003B3960">
      <w:pPr>
        <w:rPr>
          <w:rFonts w:ascii="Calibri" w:hAnsi="Calibri" w:cs="Calibri"/>
        </w:rPr>
      </w:pPr>
      <w:r w:rsidRPr="00C506BF">
        <w:rPr>
          <w:rFonts w:ascii="Calibri" w:hAnsi="Calibri" w:cs="Calibri"/>
        </w:rPr>
        <w:t>Date:</w:t>
      </w:r>
    </w:p>
    <w:p w14:paraId="7C5D4DD6" w14:textId="77777777" w:rsidR="003B3960" w:rsidRPr="00C506BF" w:rsidRDefault="00F7336B" w:rsidP="003B3960">
      <w:pPr>
        <w:rPr>
          <w:rFonts w:ascii="Calibri" w:hAnsi="Calibri" w:cs="Calibri"/>
        </w:rPr>
      </w:pPr>
      <w:r w:rsidRPr="00C506BF">
        <w:rPr>
          <w:rFonts w:ascii="Calibri" w:hAnsi="Calibri" w:cs="Calibri"/>
        </w:rPr>
        <w:pict w14:anchorId="31CA9360">
          <v:rect id="_x0000_i1101" style="width:0;height:1.5pt" o:hralign="center" o:hrstd="t" o:hr="t" fillcolor="#a0a0a0" stroked="f"/>
        </w:pict>
      </w:r>
    </w:p>
    <w:p w14:paraId="228004CD" w14:textId="77777777" w:rsidR="003B3960" w:rsidRPr="00C506BF" w:rsidRDefault="00F7336B" w:rsidP="003B3960">
      <w:pPr>
        <w:rPr>
          <w:rFonts w:ascii="Calibri" w:hAnsi="Calibri" w:cs="Calibri"/>
        </w:rPr>
      </w:pPr>
      <w:r w:rsidRPr="00C506BF">
        <w:rPr>
          <w:rFonts w:ascii="Calibri" w:hAnsi="Calibri" w:cs="Calibri"/>
        </w:rPr>
        <w:pict w14:anchorId="4384A237">
          <v:rect id="_x0000_i1102" style="width:0;height:1.5pt" o:hralign="center" o:hrstd="t" o:hr="t" fillcolor="#a0a0a0" stroked="f"/>
        </w:pict>
      </w:r>
    </w:p>
    <w:p w14:paraId="24450244" w14:textId="77777777" w:rsidR="003B3960" w:rsidRPr="00C506BF" w:rsidRDefault="003B3960" w:rsidP="003B3960">
      <w:pPr>
        <w:rPr>
          <w:rFonts w:ascii="Calibri" w:hAnsi="Calibri" w:cs="Calibri"/>
          <w:b/>
          <w:bCs/>
        </w:rPr>
      </w:pPr>
      <w:r w:rsidRPr="00C506BF">
        <w:rPr>
          <w:rFonts w:ascii="Calibri" w:hAnsi="Calibri" w:cs="Calibri"/>
          <w:b/>
          <w:bCs/>
        </w:rPr>
        <w:t>SIGNED BY SELLER</w:t>
      </w:r>
    </w:p>
    <w:p w14:paraId="0674C3B9" w14:textId="77777777" w:rsidR="003B3960" w:rsidRPr="00C506BF" w:rsidRDefault="003B3960" w:rsidP="003B3960">
      <w:pPr>
        <w:rPr>
          <w:rFonts w:ascii="Calibri" w:hAnsi="Calibri" w:cs="Calibri"/>
        </w:rPr>
      </w:pPr>
      <w:r w:rsidRPr="00C506BF">
        <w:rPr>
          <w:rFonts w:ascii="Calibri" w:hAnsi="Calibri" w:cs="Calibri"/>
        </w:rPr>
        <w:t>Name:</w:t>
      </w:r>
    </w:p>
    <w:p w14:paraId="48853B97" w14:textId="77777777" w:rsidR="003B3960" w:rsidRPr="00C506BF" w:rsidRDefault="00F7336B" w:rsidP="003B3960">
      <w:pPr>
        <w:rPr>
          <w:rFonts w:ascii="Calibri" w:hAnsi="Calibri" w:cs="Calibri"/>
        </w:rPr>
      </w:pPr>
      <w:r w:rsidRPr="00C506BF">
        <w:rPr>
          <w:rFonts w:ascii="Calibri" w:hAnsi="Calibri" w:cs="Calibri"/>
        </w:rPr>
        <w:pict w14:anchorId="524FF7BD">
          <v:rect id="_x0000_i1103" style="width:0;height:1.5pt" o:hralign="center" o:hrstd="t" o:hr="t" fillcolor="#a0a0a0" stroked="f"/>
        </w:pict>
      </w:r>
    </w:p>
    <w:p w14:paraId="3A4BF037" w14:textId="77777777" w:rsidR="003B3960" w:rsidRPr="00C506BF" w:rsidRDefault="003B3960" w:rsidP="003B3960">
      <w:pPr>
        <w:rPr>
          <w:rFonts w:ascii="Calibri" w:hAnsi="Calibri" w:cs="Calibri"/>
        </w:rPr>
      </w:pPr>
      <w:r w:rsidRPr="00C506BF">
        <w:rPr>
          <w:rFonts w:ascii="Calibri" w:hAnsi="Calibri" w:cs="Calibri"/>
        </w:rPr>
        <w:t>Signature:</w:t>
      </w:r>
    </w:p>
    <w:p w14:paraId="0E4B3817" w14:textId="77777777" w:rsidR="003B3960" w:rsidRPr="00C506BF" w:rsidRDefault="00F7336B" w:rsidP="003B3960">
      <w:pPr>
        <w:rPr>
          <w:rFonts w:ascii="Calibri" w:hAnsi="Calibri" w:cs="Calibri"/>
        </w:rPr>
      </w:pPr>
      <w:r w:rsidRPr="00C506BF">
        <w:rPr>
          <w:rFonts w:ascii="Calibri" w:hAnsi="Calibri" w:cs="Calibri"/>
        </w:rPr>
        <w:pict w14:anchorId="60DFECBE">
          <v:rect id="_x0000_i1104" style="width:0;height:1.5pt" o:hralign="center" o:hrstd="t" o:hr="t" fillcolor="#a0a0a0" stroked="f"/>
        </w:pict>
      </w:r>
    </w:p>
    <w:p w14:paraId="76B3701E" w14:textId="77777777" w:rsidR="003B3960" w:rsidRPr="00C506BF" w:rsidRDefault="003B3960" w:rsidP="003B3960">
      <w:pPr>
        <w:rPr>
          <w:rFonts w:ascii="Calibri" w:hAnsi="Calibri" w:cs="Calibri"/>
        </w:rPr>
      </w:pPr>
      <w:r w:rsidRPr="00C506BF">
        <w:rPr>
          <w:rFonts w:ascii="Calibri" w:hAnsi="Calibri" w:cs="Calibri"/>
        </w:rPr>
        <w:t>Date:</w:t>
      </w:r>
    </w:p>
    <w:p w14:paraId="5CE11DB7" w14:textId="77777777" w:rsidR="003B3960" w:rsidRPr="00C506BF" w:rsidRDefault="00F7336B" w:rsidP="003B3960">
      <w:pPr>
        <w:rPr>
          <w:rFonts w:ascii="Calibri" w:hAnsi="Calibri" w:cs="Calibri"/>
        </w:rPr>
      </w:pPr>
      <w:r w:rsidRPr="00C506BF">
        <w:rPr>
          <w:rFonts w:ascii="Calibri" w:hAnsi="Calibri" w:cs="Calibri"/>
        </w:rPr>
        <w:pict w14:anchorId="098A221F">
          <v:rect id="_x0000_i1105" style="width:0;height:1.5pt" o:hralign="center" o:hrstd="t" o:hr="t" fillcolor="#a0a0a0" stroked="f"/>
        </w:pict>
      </w:r>
    </w:p>
    <w:p w14:paraId="433DE832" w14:textId="77777777" w:rsidR="003B3960" w:rsidRPr="00C506BF" w:rsidRDefault="00F7336B" w:rsidP="003B3960">
      <w:pPr>
        <w:rPr>
          <w:rFonts w:ascii="Calibri" w:hAnsi="Calibri" w:cs="Calibri"/>
        </w:rPr>
      </w:pPr>
      <w:r w:rsidRPr="00C506BF">
        <w:rPr>
          <w:rFonts w:ascii="Calibri" w:hAnsi="Calibri" w:cs="Calibri"/>
        </w:rPr>
        <w:pict w14:anchorId="134BC4B9">
          <v:rect id="_x0000_i1106" style="width:0;height:1.5pt" o:hralign="center" o:hrstd="t" o:hr="t" fillcolor="#a0a0a0" stroked="f"/>
        </w:pict>
      </w:r>
    </w:p>
    <w:p w14:paraId="3901A387" w14:textId="77777777" w:rsidR="003B3960" w:rsidRPr="00C506BF" w:rsidRDefault="003B3960" w:rsidP="003B3960">
      <w:pPr>
        <w:rPr>
          <w:rFonts w:ascii="Calibri" w:hAnsi="Calibri" w:cs="Calibri"/>
          <w:b/>
          <w:bCs/>
        </w:rPr>
      </w:pPr>
      <w:r w:rsidRPr="00C506BF">
        <w:rPr>
          <w:rFonts w:ascii="Calibri" w:hAnsi="Calibri" w:cs="Calibri"/>
          <w:b/>
          <w:bCs/>
        </w:rPr>
        <w:t>WITNESS 1</w:t>
      </w:r>
    </w:p>
    <w:p w14:paraId="0EEB31F6" w14:textId="77777777" w:rsidR="003B3960" w:rsidRPr="00C506BF" w:rsidRDefault="003B3960" w:rsidP="003B3960">
      <w:pPr>
        <w:rPr>
          <w:rFonts w:ascii="Calibri" w:hAnsi="Calibri" w:cs="Calibri"/>
        </w:rPr>
      </w:pPr>
      <w:r w:rsidRPr="00C506BF">
        <w:rPr>
          <w:rFonts w:ascii="Calibri" w:hAnsi="Calibri" w:cs="Calibri"/>
        </w:rPr>
        <w:t>Name:</w:t>
      </w:r>
    </w:p>
    <w:p w14:paraId="6FE85B84" w14:textId="77777777" w:rsidR="003B3960" w:rsidRPr="00C506BF" w:rsidRDefault="00F7336B" w:rsidP="003B3960">
      <w:pPr>
        <w:rPr>
          <w:rFonts w:ascii="Calibri" w:hAnsi="Calibri" w:cs="Calibri"/>
        </w:rPr>
      </w:pPr>
      <w:r w:rsidRPr="00C506BF">
        <w:rPr>
          <w:rFonts w:ascii="Calibri" w:hAnsi="Calibri" w:cs="Calibri"/>
        </w:rPr>
        <w:pict w14:anchorId="5CC6AF4B">
          <v:rect id="_x0000_i1107" style="width:0;height:1.5pt" o:hralign="center" o:hrstd="t" o:hr="t" fillcolor="#a0a0a0" stroked="f"/>
        </w:pict>
      </w:r>
    </w:p>
    <w:p w14:paraId="400BDD26" w14:textId="77777777" w:rsidR="003B3960" w:rsidRPr="00C506BF" w:rsidRDefault="003B3960" w:rsidP="003B3960">
      <w:pPr>
        <w:rPr>
          <w:rFonts w:ascii="Calibri" w:hAnsi="Calibri" w:cs="Calibri"/>
        </w:rPr>
      </w:pPr>
      <w:r w:rsidRPr="00C506BF">
        <w:rPr>
          <w:rFonts w:ascii="Calibri" w:hAnsi="Calibri" w:cs="Calibri"/>
        </w:rPr>
        <w:t>NID No:</w:t>
      </w:r>
    </w:p>
    <w:p w14:paraId="222FE0EF" w14:textId="77777777" w:rsidR="003B3960" w:rsidRPr="00C506BF" w:rsidRDefault="00F7336B" w:rsidP="003B3960">
      <w:pPr>
        <w:rPr>
          <w:rFonts w:ascii="Calibri" w:hAnsi="Calibri" w:cs="Calibri"/>
        </w:rPr>
      </w:pPr>
      <w:r w:rsidRPr="00C506BF">
        <w:rPr>
          <w:rFonts w:ascii="Calibri" w:hAnsi="Calibri" w:cs="Calibri"/>
        </w:rPr>
        <w:pict w14:anchorId="4D3FB207">
          <v:rect id="_x0000_i1108" style="width:0;height:1.5pt" o:hralign="center" o:hrstd="t" o:hr="t" fillcolor="#a0a0a0" stroked="f"/>
        </w:pict>
      </w:r>
    </w:p>
    <w:p w14:paraId="21D4FA68" w14:textId="77777777" w:rsidR="003B3960" w:rsidRPr="00C506BF" w:rsidRDefault="003B3960" w:rsidP="003B3960">
      <w:pPr>
        <w:rPr>
          <w:rFonts w:ascii="Calibri" w:hAnsi="Calibri" w:cs="Calibri"/>
        </w:rPr>
      </w:pPr>
      <w:r w:rsidRPr="00C506BF">
        <w:rPr>
          <w:rFonts w:ascii="Calibri" w:hAnsi="Calibri" w:cs="Calibri"/>
        </w:rPr>
        <w:t>Signature:</w:t>
      </w:r>
    </w:p>
    <w:p w14:paraId="0297297F" w14:textId="77777777" w:rsidR="003B3960" w:rsidRPr="00C506BF" w:rsidRDefault="00F7336B" w:rsidP="003B3960">
      <w:pPr>
        <w:rPr>
          <w:rFonts w:ascii="Calibri" w:hAnsi="Calibri" w:cs="Calibri"/>
        </w:rPr>
      </w:pPr>
      <w:r w:rsidRPr="00C506BF">
        <w:rPr>
          <w:rFonts w:ascii="Calibri" w:hAnsi="Calibri" w:cs="Calibri"/>
        </w:rPr>
        <w:pict w14:anchorId="1F9D91F5">
          <v:rect id="_x0000_i1109" style="width:0;height:1.5pt" o:hralign="center" o:hrstd="t" o:hr="t" fillcolor="#a0a0a0" stroked="f"/>
        </w:pict>
      </w:r>
    </w:p>
    <w:p w14:paraId="7C1FAC13" w14:textId="77777777" w:rsidR="003B3960" w:rsidRPr="00C506BF" w:rsidRDefault="003B3960" w:rsidP="003B3960">
      <w:pPr>
        <w:rPr>
          <w:rFonts w:ascii="Calibri" w:hAnsi="Calibri" w:cs="Calibri"/>
        </w:rPr>
      </w:pPr>
      <w:r w:rsidRPr="00C506BF">
        <w:rPr>
          <w:rFonts w:ascii="Calibri" w:hAnsi="Calibri" w:cs="Calibri"/>
        </w:rPr>
        <w:t>Date:</w:t>
      </w:r>
    </w:p>
    <w:p w14:paraId="661944EC" w14:textId="77777777" w:rsidR="003B3960" w:rsidRPr="00C506BF" w:rsidRDefault="00F7336B" w:rsidP="003B3960">
      <w:pPr>
        <w:rPr>
          <w:rFonts w:ascii="Calibri" w:hAnsi="Calibri" w:cs="Calibri"/>
        </w:rPr>
      </w:pPr>
      <w:r w:rsidRPr="00C506BF">
        <w:rPr>
          <w:rFonts w:ascii="Calibri" w:hAnsi="Calibri" w:cs="Calibri"/>
        </w:rPr>
        <w:pict w14:anchorId="7AF52E8E">
          <v:rect id="_x0000_i1110" style="width:0;height:1.5pt" o:hralign="center" o:hrstd="t" o:hr="t" fillcolor="#a0a0a0" stroked="f"/>
        </w:pict>
      </w:r>
    </w:p>
    <w:p w14:paraId="7275F16A" w14:textId="77777777" w:rsidR="003B3960" w:rsidRPr="00C506BF" w:rsidRDefault="00F7336B" w:rsidP="003B3960">
      <w:pPr>
        <w:rPr>
          <w:rFonts w:ascii="Calibri" w:hAnsi="Calibri" w:cs="Calibri"/>
        </w:rPr>
      </w:pPr>
      <w:r w:rsidRPr="00C506BF">
        <w:rPr>
          <w:rFonts w:ascii="Calibri" w:hAnsi="Calibri" w:cs="Calibri"/>
        </w:rPr>
        <w:pict w14:anchorId="2B07F386">
          <v:rect id="_x0000_i1111" style="width:0;height:1.5pt" o:hralign="center" o:hrstd="t" o:hr="t" fillcolor="#a0a0a0" stroked="f"/>
        </w:pict>
      </w:r>
    </w:p>
    <w:p w14:paraId="31BB6DFD" w14:textId="77777777" w:rsidR="003B3960" w:rsidRPr="00C506BF" w:rsidRDefault="003B3960" w:rsidP="003B3960">
      <w:pPr>
        <w:rPr>
          <w:rFonts w:ascii="Calibri" w:hAnsi="Calibri" w:cs="Calibri"/>
          <w:b/>
          <w:bCs/>
        </w:rPr>
      </w:pPr>
      <w:r w:rsidRPr="00C506BF">
        <w:rPr>
          <w:rFonts w:ascii="Calibri" w:hAnsi="Calibri" w:cs="Calibri"/>
          <w:b/>
          <w:bCs/>
        </w:rPr>
        <w:t>WITNESS 2</w:t>
      </w:r>
    </w:p>
    <w:p w14:paraId="7E774DC3" w14:textId="77777777" w:rsidR="003B3960" w:rsidRPr="00C506BF" w:rsidRDefault="003B3960" w:rsidP="003B3960">
      <w:pPr>
        <w:rPr>
          <w:rFonts w:ascii="Calibri" w:hAnsi="Calibri" w:cs="Calibri"/>
        </w:rPr>
      </w:pPr>
      <w:r w:rsidRPr="00C506BF">
        <w:rPr>
          <w:rFonts w:ascii="Calibri" w:hAnsi="Calibri" w:cs="Calibri"/>
        </w:rPr>
        <w:t>Name:</w:t>
      </w:r>
    </w:p>
    <w:p w14:paraId="41EF1D4A" w14:textId="77777777" w:rsidR="003B3960" w:rsidRPr="00C506BF" w:rsidRDefault="00F7336B" w:rsidP="003B3960">
      <w:pPr>
        <w:rPr>
          <w:rFonts w:ascii="Calibri" w:hAnsi="Calibri" w:cs="Calibri"/>
        </w:rPr>
      </w:pPr>
      <w:r w:rsidRPr="00C506BF">
        <w:rPr>
          <w:rFonts w:ascii="Calibri" w:hAnsi="Calibri" w:cs="Calibri"/>
        </w:rPr>
        <w:pict w14:anchorId="6B1631EB">
          <v:rect id="_x0000_i1112" style="width:0;height:1.5pt" o:hralign="center" o:hrstd="t" o:hr="t" fillcolor="#a0a0a0" stroked="f"/>
        </w:pict>
      </w:r>
    </w:p>
    <w:p w14:paraId="0D4365A5" w14:textId="77777777" w:rsidR="003B3960" w:rsidRPr="00C506BF" w:rsidRDefault="003B3960" w:rsidP="003B3960">
      <w:pPr>
        <w:rPr>
          <w:rFonts w:ascii="Calibri" w:hAnsi="Calibri" w:cs="Calibri"/>
        </w:rPr>
      </w:pPr>
      <w:r w:rsidRPr="00C506BF">
        <w:rPr>
          <w:rFonts w:ascii="Calibri" w:hAnsi="Calibri" w:cs="Calibri"/>
        </w:rPr>
        <w:t>NID No:</w:t>
      </w:r>
    </w:p>
    <w:p w14:paraId="6D9F2289" w14:textId="77777777" w:rsidR="003B3960" w:rsidRPr="00C506BF" w:rsidRDefault="00F7336B" w:rsidP="003B3960">
      <w:pPr>
        <w:rPr>
          <w:rFonts w:ascii="Calibri" w:hAnsi="Calibri" w:cs="Calibri"/>
        </w:rPr>
      </w:pPr>
      <w:r w:rsidRPr="00C506BF">
        <w:rPr>
          <w:rFonts w:ascii="Calibri" w:hAnsi="Calibri" w:cs="Calibri"/>
        </w:rPr>
        <w:pict w14:anchorId="4D860732">
          <v:rect id="_x0000_i1113" style="width:0;height:1.5pt" o:hralign="center" o:hrstd="t" o:hr="t" fillcolor="#a0a0a0" stroked="f"/>
        </w:pict>
      </w:r>
    </w:p>
    <w:p w14:paraId="0CFCD96F" w14:textId="77777777" w:rsidR="003B3960" w:rsidRPr="00C506BF" w:rsidRDefault="003B3960" w:rsidP="003B3960">
      <w:pPr>
        <w:rPr>
          <w:rFonts w:ascii="Calibri" w:hAnsi="Calibri" w:cs="Calibri"/>
        </w:rPr>
      </w:pPr>
      <w:r w:rsidRPr="00C506BF">
        <w:rPr>
          <w:rFonts w:ascii="Calibri" w:hAnsi="Calibri" w:cs="Calibri"/>
        </w:rPr>
        <w:t>Signature:</w:t>
      </w:r>
    </w:p>
    <w:p w14:paraId="5B2E2DF2" w14:textId="77777777" w:rsidR="003B3960" w:rsidRPr="00C506BF" w:rsidRDefault="00F7336B" w:rsidP="003B3960">
      <w:pPr>
        <w:rPr>
          <w:rFonts w:ascii="Calibri" w:hAnsi="Calibri" w:cs="Calibri"/>
        </w:rPr>
      </w:pPr>
      <w:r w:rsidRPr="00C506BF">
        <w:rPr>
          <w:rFonts w:ascii="Calibri" w:hAnsi="Calibri" w:cs="Calibri"/>
        </w:rPr>
        <w:pict w14:anchorId="29CEE8B3">
          <v:rect id="_x0000_i1114" style="width:0;height:1.5pt" o:hralign="center" o:hrstd="t" o:hr="t" fillcolor="#a0a0a0" stroked="f"/>
        </w:pict>
      </w:r>
    </w:p>
    <w:p w14:paraId="15A586B7" w14:textId="77777777" w:rsidR="003B3960" w:rsidRPr="00C506BF" w:rsidRDefault="003B3960" w:rsidP="003B3960">
      <w:pPr>
        <w:rPr>
          <w:rFonts w:ascii="Calibri" w:hAnsi="Calibri" w:cs="Calibri"/>
        </w:rPr>
      </w:pPr>
      <w:r w:rsidRPr="00C506BF">
        <w:rPr>
          <w:rFonts w:ascii="Calibri" w:hAnsi="Calibri" w:cs="Calibri"/>
        </w:rPr>
        <w:t>Date:</w:t>
      </w:r>
    </w:p>
    <w:p w14:paraId="0A2DE03E" w14:textId="77777777" w:rsidR="003B3960" w:rsidRPr="00C506BF" w:rsidRDefault="00F7336B" w:rsidP="003B3960">
      <w:pPr>
        <w:rPr>
          <w:rFonts w:ascii="Calibri" w:hAnsi="Calibri" w:cs="Calibri"/>
        </w:rPr>
      </w:pPr>
      <w:r w:rsidRPr="00C506BF">
        <w:rPr>
          <w:rFonts w:ascii="Calibri" w:hAnsi="Calibri" w:cs="Calibri"/>
        </w:rPr>
        <w:pict w14:anchorId="01C1E536">
          <v:rect id="_x0000_i1115" style="width:0;height:1.5pt" o:hralign="center" o:hrstd="t" o:hr="t" fillcolor="#a0a0a0" stroked="f"/>
        </w:pict>
      </w:r>
    </w:p>
    <w:p w14:paraId="1D00621F" w14:textId="77777777" w:rsidR="003B3960" w:rsidRPr="00C506BF" w:rsidRDefault="00F7336B" w:rsidP="003B3960">
      <w:pPr>
        <w:rPr>
          <w:rFonts w:ascii="Calibri" w:hAnsi="Calibri" w:cs="Calibri"/>
        </w:rPr>
      </w:pPr>
      <w:r w:rsidRPr="00C506BF">
        <w:rPr>
          <w:rFonts w:ascii="Calibri" w:hAnsi="Calibri" w:cs="Calibri"/>
        </w:rPr>
        <w:pict w14:anchorId="0682F55A">
          <v:rect id="_x0000_i1116" style="width:0;height:1.5pt" o:hralign="center" o:hrstd="t" o:hr="t" fillcolor="#a0a0a0" stroked="f"/>
        </w:pict>
      </w:r>
    </w:p>
    <w:p w14:paraId="708E37CD" w14:textId="77777777" w:rsidR="003B3960" w:rsidRPr="00C506BF" w:rsidRDefault="003B3960" w:rsidP="003B3960">
      <w:pPr>
        <w:jc w:val="center"/>
        <w:rPr>
          <w:rFonts w:ascii="Calibri" w:hAnsi="Calibri" w:cs="Calibri"/>
          <w:b/>
          <w:bCs/>
        </w:rPr>
      </w:pPr>
    </w:p>
    <w:p w14:paraId="1542F2AF" w14:textId="5BA08BAE" w:rsidR="003B3960" w:rsidRPr="00C506BF" w:rsidRDefault="00C506BF" w:rsidP="00C506BF">
      <w:pPr>
        <w:jc w:val="center"/>
        <w:rPr>
          <w:rFonts w:ascii="Calibri" w:hAnsi="Calibri" w:cs="Calibri"/>
          <w:b/>
          <w:bCs/>
          <w:kern w:val="0"/>
          <w:lang w:val="en-US"/>
          <w14:ligatures w14:val="none"/>
        </w:rPr>
      </w:pPr>
      <w:r w:rsidRPr="00C506BF">
        <w:rPr>
          <w:rFonts w:ascii="Calibri" w:hAnsi="Calibri" w:cs="Calibri"/>
          <w:b/>
          <w:bCs/>
        </w:rPr>
        <w:t xml:space="preserve">END OF </w:t>
      </w:r>
      <w:r w:rsidRPr="00C506BF">
        <w:rPr>
          <w:rFonts w:ascii="Calibri" w:hAnsi="Calibri" w:cs="Calibri"/>
          <w:b/>
          <w:bCs/>
          <w:kern w:val="0"/>
          <w:lang w:val="en-US"/>
          <w14:ligatures w14:val="none"/>
        </w:rPr>
        <w:t>R</w:t>
      </w:r>
      <w:r w:rsidRPr="00C506BF">
        <w:rPr>
          <w:rFonts w:ascii="Calibri" w:hAnsi="Calibri" w:cs="Calibri"/>
          <w:b/>
          <w:bCs/>
          <w:kern w:val="0"/>
          <w:lang w:val="en-US"/>
          <w14:ligatures w14:val="none"/>
        </w:rPr>
        <w:t>URAL</w:t>
      </w:r>
      <w:r w:rsidRPr="00C506BF">
        <w:rPr>
          <w:rFonts w:ascii="Calibri" w:hAnsi="Calibri" w:cs="Calibri"/>
          <w:b/>
          <w:bCs/>
          <w:kern w:val="0"/>
          <w:lang w:val="en-US"/>
          <w14:ligatures w14:val="none"/>
        </w:rPr>
        <w:t xml:space="preserve"> PROPERTY SALE SERVICE AGREEMENT</w:t>
      </w:r>
    </w:p>
    <w:sectPr w:rsidR="003B3960" w:rsidRPr="00C506BF" w:rsidSect="0008403B">
      <w:headerReference w:type="default" r:id="rId8"/>
      <w:footerReference w:type="default" r:id="rId9"/>
      <w:pgSz w:w="11906" w:h="16838"/>
      <w:pgMar w:top="1304" w:right="1304" w:bottom="1304" w:left="130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21EDD" w14:textId="77777777" w:rsidR="00F7336B" w:rsidRDefault="00F7336B" w:rsidP="0008403B">
      <w:pPr>
        <w:spacing w:after="0" w:line="240" w:lineRule="auto"/>
      </w:pPr>
      <w:r>
        <w:separator/>
      </w:r>
    </w:p>
  </w:endnote>
  <w:endnote w:type="continuationSeparator" w:id="0">
    <w:p w14:paraId="1289B853" w14:textId="77777777" w:rsidR="00F7336B" w:rsidRDefault="00F7336B" w:rsidP="00084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4A0" w:firstRow="1" w:lastRow="0" w:firstColumn="1" w:lastColumn="0" w:noHBand="0" w:noVBand="1"/>
    </w:tblPr>
    <w:tblGrid>
      <w:gridCol w:w="4508"/>
      <w:gridCol w:w="4508"/>
    </w:tblGrid>
    <w:tr w:rsidR="0008403B" w:rsidRPr="0008403B" w14:paraId="39CC0660" w14:textId="77777777" w:rsidTr="00BC0DF6">
      <w:trPr>
        <w:jc w:val="center"/>
      </w:trPr>
      <w:tc>
        <w:tcPr>
          <w:tcW w:w="4508" w:type="dxa"/>
        </w:tcPr>
        <w:p w14:paraId="60A4AF3C" w14:textId="77777777" w:rsidR="0008403B" w:rsidRPr="0008403B" w:rsidRDefault="0008403B" w:rsidP="0008403B">
          <w:pPr>
            <w:pStyle w:val="Footer"/>
            <w:rPr>
              <w:rFonts w:cstheme="minorHAnsi"/>
              <w:sz w:val="18"/>
              <w:szCs w:val="18"/>
            </w:rPr>
          </w:pPr>
        </w:p>
      </w:tc>
      <w:tc>
        <w:tcPr>
          <w:tcW w:w="4508" w:type="dxa"/>
        </w:tcPr>
        <w:p w14:paraId="28E379FF" w14:textId="77777777" w:rsidR="0008403B" w:rsidRPr="0008403B" w:rsidRDefault="0008403B" w:rsidP="0008403B">
          <w:pPr>
            <w:pStyle w:val="Footer"/>
            <w:rPr>
              <w:rFonts w:cstheme="minorHAnsi"/>
              <w:sz w:val="18"/>
              <w:szCs w:val="18"/>
            </w:rPr>
          </w:pPr>
        </w:p>
      </w:tc>
    </w:tr>
    <w:tr w:rsidR="0008403B" w:rsidRPr="0008403B" w14:paraId="3E92696B" w14:textId="77777777" w:rsidTr="00BC0DF6">
      <w:trPr>
        <w:jc w:val="center"/>
      </w:trPr>
      <w:tc>
        <w:tcPr>
          <w:tcW w:w="4508" w:type="dxa"/>
        </w:tcPr>
        <w:p w14:paraId="631D6970" w14:textId="77777777" w:rsidR="0008403B" w:rsidRPr="0008403B" w:rsidRDefault="0008403B" w:rsidP="0008403B">
          <w:pPr>
            <w:pStyle w:val="Footer"/>
            <w:jc w:val="center"/>
            <w:rPr>
              <w:rFonts w:cstheme="minorHAnsi"/>
              <w:sz w:val="18"/>
              <w:szCs w:val="18"/>
            </w:rPr>
          </w:pPr>
          <w:r w:rsidRPr="0008403B">
            <w:rPr>
              <w:rFonts w:cstheme="minorHAnsi"/>
              <w:sz w:val="18"/>
              <w:szCs w:val="18"/>
            </w:rPr>
            <w:t>Initial of Property Seller / Client</w:t>
          </w:r>
        </w:p>
      </w:tc>
      <w:tc>
        <w:tcPr>
          <w:tcW w:w="4508" w:type="dxa"/>
        </w:tcPr>
        <w:p w14:paraId="7A62E259" w14:textId="77777777" w:rsidR="0008403B" w:rsidRPr="0008403B" w:rsidRDefault="0008403B" w:rsidP="0008403B">
          <w:pPr>
            <w:pStyle w:val="Footer"/>
            <w:jc w:val="center"/>
            <w:rPr>
              <w:rFonts w:cstheme="minorHAnsi"/>
              <w:sz w:val="18"/>
              <w:szCs w:val="18"/>
            </w:rPr>
          </w:pPr>
          <w:r w:rsidRPr="0008403B">
            <w:rPr>
              <w:rFonts w:cstheme="minorHAnsi"/>
              <w:sz w:val="18"/>
              <w:szCs w:val="18"/>
            </w:rPr>
            <w:t>Initial of Seventh Sky Representative</w:t>
          </w:r>
        </w:p>
      </w:tc>
    </w:tr>
  </w:tbl>
  <w:p w14:paraId="7823CAFF" w14:textId="316F38BC" w:rsidR="0008403B" w:rsidRPr="0008403B" w:rsidRDefault="0008403B" w:rsidP="0008403B">
    <w:pPr>
      <w:pStyle w:val="Footer"/>
      <w:rPr>
        <w:rFonts w:cstheme="minorHAnsi"/>
        <w:sz w:val="18"/>
        <w:szCs w:val="18"/>
      </w:rPr>
    </w:pPr>
    <w:r w:rsidRPr="0008403B">
      <w:rPr>
        <w:rFonts w:cstheme="minorHAnsi"/>
        <w:sz w:val="18"/>
        <w:szCs w:val="18"/>
      </w:rPr>
      <w:t xml:space="preserve">   R</w:t>
    </w:r>
    <w:r w:rsidR="00C506BF">
      <w:rPr>
        <w:rFonts w:cstheme="minorHAnsi"/>
        <w:sz w:val="18"/>
        <w:szCs w:val="18"/>
      </w:rPr>
      <w:t>ural</w:t>
    </w:r>
    <w:r w:rsidRPr="0008403B">
      <w:rPr>
        <w:rFonts w:cstheme="minorHAnsi"/>
        <w:sz w:val="18"/>
        <w:szCs w:val="18"/>
      </w:rPr>
      <w:t xml:space="preserve"> Property Sale Service Agreement           </w:t>
    </w:r>
    <w:r>
      <w:rPr>
        <w:rFonts w:cstheme="minorHAnsi"/>
        <w:sz w:val="18"/>
        <w:szCs w:val="18"/>
      </w:rPr>
      <w:t xml:space="preserve">                  </w:t>
    </w:r>
    <w:r w:rsidRPr="0008403B">
      <w:rPr>
        <w:rFonts w:cstheme="minorHAnsi"/>
        <w:sz w:val="18"/>
        <w:szCs w:val="18"/>
      </w:rPr>
      <w:t xml:space="preserve">   V0.1               © Seventh Sky Pty Ltd                  </w:t>
    </w:r>
    <w:r>
      <w:rPr>
        <w:rFonts w:cstheme="minorHAnsi"/>
        <w:sz w:val="18"/>
        <w:szCs w:val="18"/>
      </w:rPr>
      <w:t xml:space="preserve">   </w:t>
    </w:r>
    <w:r w:rsidRPr="0008403B">
      <w:rPr>
        <w:rFonts w:cstheme="minorHAnsi"/>
        <w:sz w:val="18"/>
        <w:szCs w:val="18"/>
      </w:rPr>
      <w:t xml:space="preserve">   </w:t>
    </w:r>
    <w:r w:rsidRPr="0008403B">
      <w:rPr>
        <w:rFonts w:cstheme="minorHAnsi"/>
        <w:sz w:val="18"/>
        <w:szCs w:val="18"/>
      </w:rPr>
      <w:t xml:space="preserve">   </w:t>
    </w:r>
    <w:sdt>
      <w:sdtPr>
        <w:rPr>
          <w:rFonts w:cstheme="minorHAnsi"/>
          <w:sz w:val="18"/>
          <w:szCs w:val="18"/>
        </w:rPr>
        <w:id w:val="-1832437893"/>
        <w:docPartObj>
          <w:docPartGallery w:val="Page Numbers (Bottom of Page)"/>
          <w:docPartUnique/>
        </w:docPartObj>
      </w:sdtPr>
      <w:sdtContent>
        <w:sdt>
          <w:sdtPr>
            <w:rPr>
              <w:rFonts w:cstheme="minorHAnsi"/>
              <w:sz w:val="18"/>
              <w:szCs w:val="18"/>
            </w:rPr>
            <w:id w:val="-1769616900"/>
            <w:docPartObj>
              <w:docPartGallery w:val="Page Numbers (Top of Page)"/>
              <w:docPartUnique/>
            </w:docPartObj>
          </w:sdtPr>
          <w:sdtContent>
            <w:r w:rsidRPr="0008403B">
              <w:rPr>
                <w:rFonts w:cstheme="minorHAnsi"/>
                <w:sz w:val="18"/>
                <w:szCs w:val="18"/>
              </w:rPr>
              <w:t xml:space="preserve">Page </w:t>
            </w:r>
            <w:r w:rsidRPr="0008403B">
              <w:rPr>
                <w:rFonts w:cstheme="minorHAnsi"/>
                <w:b/>
                <w:bCs/>
                <w:sz w:val="18"/>
                <w:szCs w:val="18"/>
              </w:rPr>
              <w:fldChar w:fldCharType="begin"/>
            </w:r>
            <w:r w:rsidRPr="0008403B">
              <w:rPr>
                <w:rFonts w:cstheme="minorHAnsi"/>
                <w:b/>
                <w:bCs/>
                <w:sz w:val="18"/>
                <w:szCs w:val="18"/>
              </w:rPr>
              <w:instrText xml:space="preserve"> PAGE </w:instrText>
            </w:r>
            <w:r w:rsidRPr="0008403B">
              <w:rPr>
                <w:rFonts w:cstheme="minorHAnsi"/>
                <w:b/>
                <w:bCs/>
                <w:sz w:val="18"/>
                <w:szCs w:val="18"/>
              </w:rPr>
              <w:fldChar w:fldCharType="separate"/>
            </w:r>
            <w:r w:rsidRPr="0008403B">
              <w:rPr>
                <w:rFonts w:cstheme="minorHAnsi"/>
                <w:b/>
                <w:bCs/>
                <w:noProof/>
                <w:sz w:val="18"/>
                <w:szCs w:val="18"/>
              </w:rPr>
              <w:t>2</w:t>
            </w:r>
            <w:r w:rsidRPr="0008403B">
              <w:rPr>
                <w:rFonts w:cstheme="minorHAnsi"/>
                <w:b/>
                <w:bCs/>
                <w:sz w:val="18"/>
                <w:szCs w:val="18"/>
              </w:rPr>
              <w:fldChar w:fldCharType="end"/>
            </w:r>
            <w:r w:rsidRPr="0008403B">
              <w:rPr>
                <w:rFonts w:cstheme="minorHAnsi"/>
                <w:sz w:val="18"/>
                <w:szCs w:val="18"/>
              </w:rPr>
              <w:t xml:space="preserve"> of </w:t>
            </w:r>
            <w:r w:rsidRPr="0008403B">
              <w:rPr>
                <w:rFonts w:cstheme="minorHAnsi"/>
                <w:b/>
                <w:bCs/>
                <w:sz w:val="18"/>
                <w:szCs w:val="18"/>
              </w:rPr>
              <w:fldChar w:fldCharType="begin"/>
            </w:r>
            <w:r w:rsidRPr="0008403B">
              <w:rPr>
                <w:rFonts w:cstheme="minorHAnsi"/>
                <w:b/>
                <w:bCs/>
                <w:sz w:val="18"/>
                <w:szCs w:val="18"/>
              </w:rPr>
              <w:instrText xml:space="preserve"> NUMPAGES  </w:instrText>
            </w:r>
            <w:r w:rsidRPr="0008403B">
              <w:rPr>
                <w:rFonts w:cstheme="minorHAnsi"/>
                <w:b/>
                <w:bCs/>
                <w:sz w:val="18"/>
                <w:szCs w:val="18"/>
              </w:rPr>
              <w:fldChar w:fldCharType="separate"/>
            </w:r>
            <w:r w:rsidRPr="0008403B">
              <w:rPr>
                <w:rFonts w:cstheme="minorHAnsi"/>
                <w:b/>
                <w:bCs/>
                <w:noProof/>
                <w:sz w:val="18"/>
                <w:szCs w:val="18"/>
              </w:rPr>
              <w:t>2</w:t>
            </w:r>
            <w:r w:rsidRPr="0008403B">
              <w:rPr>
                <w:rFonts w:cstheme="minorHAnsi"/>
                <w:b/>
                <w:bCs/>
                <w:sz w:val="18"/>
                <w:szCs w:val="18"/>
              </w:rPr>
              <w:fldChar w:fldCharType="end"/>
            </w:r>
          </w:sdtContent>
        </w:sdt>
      </w:sdtContent>
    </w:sdt>
  </w:p>
  <w:p w14:paraId="2CFD360B" w14:textId="77777777" w:rsidR="0008403B" w:rsidRPr="0008403B" w:rsidRDefault="0008403B">
    <w:pPr>
      <w:pStyle w:val="Footer"/>
      <w:rPr>
        <w:rFonts w:cs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E2CDC" w14:textId="77777777" w:rsidR="00F7336B" w:rsidRDefault="00F7336B" w:rsidP="0008403B">
      <w:pPr>
        <w:spacing w:after="0" w:line="240" w:lineRule="auto"/>
      </w:pPr>
      <w:r>
        <w:separator/>
      </w:r>
    </w:p>
  </w:footnote>
  <w:footnote w:type="continuationSeparator" w:id="0">
    <w:p w14:paraId="4F6753CE" w14:textId="77777777" w:rsidR="00F7336B" w:rsidRDefault="00F7336B" w:rsidP="000840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6CED" w14:textId="0273FDB2" w:rsidR="0008403B" w:rsidRDefault="0008403B" w:rsidP="0008403B">
    <w:pPr>
      <w:pStyle w:val="Header"/>
      <w:jc w:val="right"/>
    </w:pPr>
    <w:r>
      <w:rPr>
        <w:noProof/>
      </w:rPr>
      <w:drawing>
        <wp:inline distT="0" distB="0" distL="0" distR="0" wp14:anchorId="36D857D4" wp14:editId="24AE2268">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5FBE"/>
    <w:multiLevelType w:val="multilevel"/>
    <w:tmpl w:val="2F18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C16CF"/>
    <w:multiLevelType w:val="multilevel"/>
    <w:tmpl w:val="2F18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3013D"/>
    <w:multiLevelType w:val="multilevel"/>
    <w:tmpl w:val="5B0E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639F7"/>
    <w:multiLevelType w:val="multilevel"/>
    <w:tmpl w:val="2F18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D860D2"/>
    <w:multiLevelType w:val="multilevel"/>
    <w:tmpl w:val="2F1837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7213310">
    <w:abstractNumId w:val="1"/>
  </w:num>
  <w:num w:numId="2" w16cid:durableId="607157687">
    <w:abstractNumId w:val="4"/>
  </w:num>
  <w:num w:numId="3" w16cid:durableId="1969117566">
    <w:abstractNumId w:val="2"/>
  </w:num>
  <w:num w:numId="4" w16cid:durableId="1294825589">
    <w:abstractNumId w:val="0"/>
  </w:num>
  <w:num w:numId="5" w16cid:durableId="1700081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AA5"/>
    <w:rsid w:val="00027AA5"/>
    <w:rsid w:val="0008403B"/>
    <w:rsid w:val="000908C6"/>
    <w:rsid w:val="002B1EE2"/>
    <w:rsid w:val="003B3960"/>
    <w:rsid w:val="003D4126"/>
    <w:rsid w:val="004071F8"/>
    <w:rsid w:val="00716611"/>
    <w:rsid w:val="007438B5"/>
    <w:rsid w:val="00C506BF"/>
    <w:rsid w:val="00EF6443"/>
    <w:rsid w:val="00F733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E1EEC"/>
  <w15:chartTrackingRefBased/>
  <w15:docId w15:val="{D56F7B7C-AEEB-46EC-967E-BD845212B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A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7A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7A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A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A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A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7A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7A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A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A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AA5"/>
    <w:rPr>
      <w:rFonts w:eastAsiaTheme="majorEastAsia" w:cstheme="majorBidi"/>
      <w:color w:val="272727" w:themeColor="text1" w:themeTint="D8"/>
    </w:rPr>
  </w:style>
  <w:style w:type="paragraph" w:styleId="Title">
    <w:name w:val="Title"/>
    <w:basedOn w:val="Normal"/>
    <w:next w:val="Normal"/>
    <w:link w:val="TitleChar"/>
    <w:uiPriority w:val="10"/>
    <w:qFormat/>
    <w:rsid w:val="00027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AA5"/>
    <w:pPr>
      <w:spacing w:before="160"/>
      <w:jc w:val="center"/>
    </w:pPr>
    <w:rPr>
      <w:i/>
      <w:iCs/>
      <w:color w:val="404040" w:themeColor="text1" w:themeTint="BF"/>
    </w:rPr>
  </w:style>
  <w:style w:type="character" w:customStyle="1" w:styleId="QuoteChar">
    <w:name w:val="Quote Char"/>
    <w:basedOn w:val="DefaultParagraphFont"/>
    <w:link w:val="Quote"/>
    <w:uiPriority w:val="29"/>
    <w:rsid w:val="00027AA5"/>
    <w:rPr>
      <w:i/>
      <w:iCs/>
      <w:color w:val="404040" w:themeColor="text1" w:themeTint="BF"/>
    </w:rPr>
  </w:style>
  <w:style w:type="paragraph" w:styleId="ListParagraph">
    <w:name w:val="List Paragraph"/>
    <w:basedOn w:val="Normal"/>
    <w:uiPriority w:val="34"/>
    <w:qFormat/>
    <w:rsid w:val="00027AA5"/>
    <w:pPr>
      <w:ind w:left="720"/>
      <w:contextualSpacing/>
    </w:pPr>
  </w:style>
  <w:style w:type="character" w:styleId="IntenseEmphasis">
    <w:name w:val="Intense Emphasis"/>
    <w:basedOn w:val="DefaultParagraphFont"/>
    <w:uiPriority w:val="21"/>
    <w:qFormat/>
    <w:rsid w:val="00027AA5"/>
    <w:rPr>
      <w:i/>
      <w:iCs/>
      <w:color w:val="2F5496" w:themeColor="accent1" w:themeShade="BF"/>
    </w:rPr>
  </w:style>
  <w:style w:type="paragraph" w:styleId="IntenseQuote">
    <w:name w:val="Intense Quote"/>
    <w:basedOn w:val="Normal"/>
    <w:next w:val="Normal"/>
    <w:link w:val="IntenseQuoteChar"/>
    <w:uiPriority w:val="30"/>
    <w:qFormat/>
    <w:rsid w:val="00027A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AA5"/>
    <w:rPr>
      <w:i/>
      <w:iCs/>
      <w:color w:val="2F5496" w:themeColor="accent1" w:themeShade="BF"/>
    </w:rPr>
  </w:style>
  <w:style w:type="character" w:styleId="IntenseReference">
    <w:name w:val="Intense Reference"/>
    <w:basedOn w:val="DefaultParagraphFont"/>
    <w:uiPriority w:val="32"/>
    <w:qFormat/>
    <w:rsid w:val="00027AA5"/>
    <w:rPr>
      <w:b/>
      <w:bCs/>
      <w:smallCaps/>
      <w:color w:val="2F5496" w:themeColor="accent1" w:themeShade="BF"/>
      <w:spacing w:val="5"/>
    </w:rPr>
  </w:style>
  <w:style w:type="paragraph" w:styleId="Header">
    <w:name w:val="header"/>
    <w:basedOn w:val="Normal"/>
    <w:link w:val="HeaderChar"/>
    <w:uiPriority w:val="99"/>
    <w:unhideWhenUsed/>
    <w:rsid w:val="000840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03B"/>
  </w:style>
  <w:style w:type="paragraph" w:styleId="Footer">
    <w:name w:val="footer"/>
    <w:basedOn w:val="Normal"/>
    <w:link w:val="FooterChar"/>
    <w:uiPriority w:val="99"/>
    <w:unhideWhenUsed/>
    <w:rsid w:val="000840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03B"/>
  </w:style>
  <w:style w:type="paragraph" w:styleId="BodyText">
    <w:name w:val="Body Text"/>
    <w:basedOn w:val="Normal"/>
    <w:link w:val="BodyTextChar"/>
    <w:qFormat/>
    <w:rsid w:val="0008403B"/>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08403B"/>
    <w:rPr>
      <w:kern w:val="0"/>
      <w:sz w:val="24"/>
      <w:szCs w:val="24"/>
      <w:lang w:val="en-US"/>
      <w14:ligatures w14:val="none"/>
    </w:rPr>
  </w:style>
  <w:style w:type="paragraph" w:customStyle="1" w:styleId="FirstParagraph">
    <w:name w:val="First Paragraph"/>
    <w:basedOn w:val="BodyText"/>
    <w:next w:val="BodyText"/>
    <w:qFormat/>
    <w:rsid w:val="0008403B"/>
  </w:style>
  <w:style w:type="table" w:styleId="TableGrid">
    <w:name w:val="Table Grid"/>
    <w:basedOn w:val="TableNormal"/>
    <w:uiPriority w:val="39"/>
    <w:rsid w:val="00084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506B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506BF"/>
    <w:pPr>
      <w:spacing w:after="100"/>
    </w:pPr>
  </w:style>
  <w:style w:type="paragraph" w:styleId="TOC2">
    <w:name w:val="toc 2"/>
    <w:basedOn w:val="Normal"/>
    <w:next w:val="Normal"/>
    <w:autoRedefine/>
    <w:uiPriority w:val="39"/>
    <w:unhideWhenUsed/>
    <w:rsid w:val="00C506BF"/>
    <w:pPr>
      <w:spacing w:after="100"/>
      <w:ind w:left="220"/>
    </w:pPr>
  </w:style>
  <w:style w:type="paragraph" w:styleId="TOC3">
    <w:name w:val="toc 3"/>
    <w:basedOn w:val="Normal"/>
    <w:next w:val="Normal"/>
    <w:autoRedefine/>
    <w:uiPriority w:val="39"/>
    <w:unhideWhenUsed/>
    <w:rsid w:val="00C506BF"/>
    <w:pPr>
      <w:spacing w:after="100"/>
      <w:ind w:left="440"/>
    </w:pPr>
  </w:style>
  <w:style w:type="character" w:styleId="Hyperlink">
    <w:name w:val="Hyperlink"/>
    <w:basedOn w:val="DefaultParagraphFont"/>
    <w:uiPriority w:val="99"/>
    <w:unhideWhenUsed/>
    <w:rsid w:val="00C506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A86FB-3C4D-48A1-97F5-462AB4743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34</Pages>
  <Words>3859</Words>
  <Characters>26357</Characters>
  <Application>Microsoft Office Word</Application>
  <DocSecurity>0</DocSecurity>
  <Lines>908</Lines>
  <Paragraphs>839</Paragraphs>
  <ScaleCrop>false</ScaleCrop>
  <Company/>
  <LinksUpToDate>false</LinksUpToDate>
  <CharactersWithSpaces>29377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4</cp:revision>
  <dcterms:created xsi:type="dcterms:W3CDTF">2026-06-07T09:59:00Z</dcterms:created>
  <dcterms:modified xsi:type="dcterms:W3CDTF">2026-06-20T09:55:00Z</dcterms:modified>
</cp:coreProperties>
</file>