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3B673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3B673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3B6735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3B6735">
            <w:r>
              <w:t>Team ID</w:t>
            </w:r>
          </w:p>
        </w:tc>
        <w:tc>
          <w:tcPr>
            <w:tcW w:w="4335" w:type="dxa"/>
          </w:tcPr>
          <w:p w14:paraId="1AD8634F" w14:textId="6C65F63B" w:rsidR="00604E29" w:rsidRDefault="001A05E6">
            <w:r w:rsidRPr="001A05E6">
              <w:t>LTVIP2025TMID59924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3B6735">
            <w:r>
              <w:t>Project Name</w:t>
            </w:r>
          </w:p>
        </w:tc>
        <w:tc>
          <w:tcPr>
            <w:tcW w:w="4335" w:type="dxa"/>
          </w:tcPr>
          <w:p w14:paraId="56EAF34F" w14:textId="1822485C" w:rsidR="00604E29" w:rsidRPr="0061389A" w:rsidRDefault="0061389A">
            <w:r w:rsidRPr="0061389A">
              <w:t>HealthAI: Intelligent Healthcare Assistant Using IBM Granite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3B6735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3B6735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3B6735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3B6735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3B6735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3B673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3B6735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5443DB7A" w:rsidR="00604E29" w:rsidRDefault="0061389A">
            <w:r w:rsidRPr="0061389A">
              <w:t>Access to timely, accurate, and personalized healthcare guidance remains a challenge, especially for individuals in remote areas or with limited access to professional medical services. There is a need for an intelligent solution that bridges this gap and empowers users to make informed health decisions.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3B6735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33777D49" w:rsidR="00604E29" w:rsidRDefault="0061389A">
            <w:r w:rsidRPr="0061389A">
              <w:t>HealthAI is an AI-based healthcare assistant. It uses IBM Watson and the Granite-13b model to answer health questions, predict diseases based on symptoms, give treatment advice, and show health trends. It works through a simple app built with Streamlit and keeps user data safe.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3B6735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071A930F" w:rsidR="00604E29" w:rsidRDefault="0061389A">
            <w:r w:rsidRPr="0061389A">
              <w:t>HealthAI is smarter than regular health apps. It gives helpful, personal answers using a powerful AI model. It also tracks health over time and explains what users should do next — all in one place.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3B6735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259647" w:rsidR="00604E29" w:rsidRDefault="0061389A">
            <w:r w:rsidRPr="0061389A">
              <w:t>HealthAI helps people understand their health better, get early warnings, and make safer choices. It can support people in rural or underdeveloped areas and builds user trust.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3B6735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13FEDACF" w:rsidR="00604E29" w:rsidRDefault="0061389A">
            <w:r w:rsidRPr="0061389A">
              <w:t>HealthAI can be free to use at the basic level, with extra features (like advanced analytics) available through a paid plan. It can also be sold to hospitals or health platforms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3B6735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49CEC30A" w:rsidR="00604E29" w:rsidRDefault="0061389A">
            <w:r w:rsidRPr="0061389A">
              <w:t>The app can grow easily. It can handle many users and be used in different countries. It can also connect with health devices and digital health records in the future.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A05E6"/>
    <w:rsid w:val="00350B1D"/>
    <w:rsid w:val="003741DE"/>
    <w:rsid w:val="003B6735"/>
    <w:rsid w:val="005A764B"/>
    <w:rsid w:val="00604E29"/>
    <w:rsid w:val="0061389A"/>
    <w:rsid w:val="00B45796"/>
    <w:rsid w:val="00C27B72"/>
    <w:rsid w:val="00D90E76"/>
    <w:rsid w:val="00F0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Arjun Reddy</cp:lastModifiedBy>
  <cp:revision>3</cp:revision>
  <dcterms:created xsi:type="dcterms:W3CDTF">2025-06-28T16:25:00Z</dcterms:created>
  <dcterms:modified xsi:type="dcterms:W3CDTF">2025-06-28T16:25:00Z</dcterms:modified>
</cp:coreProperties>
</file>