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BDFE7" w14:textId="77777777" w:rsidR="006A5E18" w:rsidRDefault="006A5E18"/>
    <w:p w14:paraId="308974B0" w14:textId="77777777" w:rsidR="006A5E18" w:rsidRDefault="006A5E18"/>
    <w:p w14:paraId="244E60A0" w14:textId="77777777" w:rsidR="006A5E18" w:rsidRDefault="00000000">
      <w:pPr>
        <w:pStyle w:val="Title"/>
        <w:jc w:val="center"/>
      </w:pPr>
      <w:r>
        <w:t>BH_CV Compliance Detector</w:t>
      </w:r>
    </w:p>
    <w:p w14:paraId="6DDDA80C" w14:textId="77777777" w:rsidR="006A5E18" w:rsidRDefault="00000000">
      <w:pPr>
        <w:jc w:val="center"/>
      </w:pPr>
      <w:r>
        <w:rPr>
          <w:color w:val="46648C"/>
          <w:sz w:val="28"/>
        </w:rPr>
        <w:t>Technical Architecture &amp; Implementation Documentation</w:t>
      </w:r>
    </w:p>
    <w:p w14:paraId="6B84D0F6" w14:textId="77777777" w:rsidR="006A5E18" w:rsidRDefault="006A5E18"/>
    <w:p w14:paraId="61517044" w14:textId="77777777" w:rsidR="006A5E18" w:rsidRDefault="00000000">
      <w:pPr>
        <w:jc w:val="center"/>
      </w:pPr>
      <w:r>
        <w:rPr>
          <w:color w:val="787878"/>
        </w:rPr>
        <w:t>Version 3.0  |  Multi-Model Handwash Detection  |  Production Release</w:t>
      </w:r>
    </w:p>
    <w:p w14:paraId="0C4CC722" w14:textId="77777777" w:rsidR="006A5E18" w:rsidRDefault="00000000">
      <w:r>
        <w:br w:type="page"/>
      </w:r>
    </w:p>
    <w:p w14:paraId="78802270" w14:textId="77777777" w:rsidR="006A5E18" w:rsidRDefault="00000000">
      <w:pPr>
        <w:pStyle w:val="Heading1"/>
      </w:pPr>
      <w:r>
        <w:lastRenderedPageBreak/>
        <w:t>1. Project Overview</w:t>
      </w:r>
    </w:p>
    <w:p w14:paraId="66B620A4" w14:textId="77777777" w:rsidR="006A5E18" w:rsidRDefault="00000000">
      <w:r>
        <w:t>BH_CV Compliance Detector is a computer-vision compliance monitoring system designed for a meat-processing warehouse. The system watches surveillance camera footage and automatically detects and flags staff hygiene violations — specifically, incomplete or absent handwashing at the designated handwash station.</w:t>
      </w:r>
    </w:p>
    <w:p w14:paraId="740F1A74" w14:textId="77777777" w:rsidR="006A5E18" w:rsidRDefault="006A5E18"/>
    <w:p w14:paraId="0276BD0B" w14:textId="77777777" w:rsidR="006A5E18" w:rsidRDefault="00000000">
      <w:pPr>
        <w:pStyle w:val="Heading2"/>
      </w:pPr>
      <w:r>
        <w:t>1.1 Current Scope (MVP)</w:t>
      </w:r>
    </w:p>
    <w:p w14:paraId="203F0DDD" w14:textId="77777777" w:rsidR="006A5E18" w:rsidRDefault="00000000">
      <w:pPr>
        <w:pStyle w:val="ListBullet"/>
        <w:ind w:left="432"/>
      </w:pPr>
      <w:r>
        <w:t>Single fixed surveillance camera with a top-down angle over the handwash station</w:t>
      </w:r>
    </w:p>
    <w:p w14:paraId="2E0399FA" w14:textId="77777777" w:rsidR="006A5E18" w:rsidRDefault="00000000">
      <w:pPr>
        <w:pStyle w:val="ListBullet"/>
        <w:ind w:left="432"/>
      </w:pPr>
      <w:r>
        <w:t>Single handwash zone per camera</w:t>
      </w:r>
    </w:p>
    <w:p w14:paraId="5B36C943" w14:textId="77777777" w:rsidR="006A5E18" w:rsidRDefault="00000000">
      <w:pPr>
        <w:pStyle w:val="ListBullet"/>
        <w:ind w:left="432"/>
      </w:pPr>
      <w:r>
        <w:t>CPU-based inference (no GPU required)</w:t>
      </w:r>
    </w:p>
    <w:p w14:paraId="5FD3E714" w14:textId="77777777" w:rsidR="006A5E18" w:rsidRDefault="00000000">
      <w:pPr>
        <w:pStyle w:val="ListBullet"/>
        <w:ind w:left="432"/>
      </w:pPr>
      <w:r>
        <w:t>Redis-backed frame store, message queue (Redis Streams), and state store</w:t>
      </w:r>
    </w:p>
    <w:p w14:paraId="5F54DF01" w14:textId="77777777" w:rsidR="006A5E18" w:rsidRDefault="00000000">
      <w:pPr>
        <w:pStyle w:val="ListBullet"/>
        <w:ind w:left="432"/>
      </w:pPr>
      <w:r>
        <w:t>Single process deployment</w:t>
      </w:r>
    </w:p>
    <w:p w14:paraId="55FC030D" w14:textId="77777777" w:rsidR="006A5E18" w:rsidRDefault="006A5E18"/>
    <w:p w14:paraId="400DF3D2" w14:textId="77777777" w:rsidR="006A5E18" w:rsidRDefault="00000000">
      <w:pPr>
        <w:pStyle w:val="Heading2"/>
      </w:pPr>
      <w:r>
        <w:t>1.2 Technology Stack</w:t>
      </w:r>
    </w:p>
    <w:tbl>
      <w:tblPr>
        <w:tblStyle w:val="TableGrid"/>
        <w:tblW w:w="0" w:type="auto"/>
        <w:tblLook w:val="04A0" w:firstRow="1" w:lastRow="0" w:firstColumn="1" w:lastColumn="0" w:noHBand="0" w:noVBand="1"/>
      </w:tblPr>
      <w:tblGrid>
        <w:gridCol w:w="2160"/>
        <w:gridCol w:w="2592"/>
        <w:gridCol w:w="4320"/>
      </w:tblGrid>
      <w:tr w:rsidR="006A5E18" w14:paraId="5A965626" w14:textId="77777777">
        <w:tc>
          <w:tcPr>
            <w:tcW w:w="2160" w:type="dxa"/>
            <w:shd w:val="clear" w:color="auto" w:fill="1F3864"/>
          </w:tcPr>
          <w:p w14:paraId="724FA0EB" w14:textId="77777777" w:rsidR="006A5E18" w:rsidRDefault="00000000">
            <w:r>
              <w:rPr>
                <w:b/>
                <w:color w:val="FFFFFF"/>
                <w:sz w:val="18"/>
              </w:rPr>
              <w:t>Layer</w:t>
            </w:r>
          </w:p>
        </w:tc>
        <w:tc>
          <w:tcPr>
            <w:tcW w:w="2592" w:type="dxa"/>
            <w:shd w:val="clear" w:color="auto" w:fill="1F3864"/>
          </w:tcPr>
          <w:p w14:paraId="73DD4B35" w14:textId="77777777" w:rsidR="006A5E18" w:rsidRDefault="00000000">
            <w:r>
              <w:rPr>
                <w:b/>
                <w:color w:val="FFFFFF"/>
                <w:sz w:val="18"/>
              </w:rPr>
              <w:t>Technology</w:t>
            </w:r>
          </w:p>
        </w:tc>
        <w:tc>
          <w:tcPr>
            <w:tcW w:w="4320" w:type="dxa"/>
            <w:shd w:val="clear" w:color="auto" w:fill="1F3864"/>
          </w:tcPr>
          <w:p w14:paraId="0B9B2991" w14:textId="77777777" w:rsidR="006A5E18" w:rsidRDefault="00000000">
            <w:r>
              <w:rPr>
                <w:b/>
                <w:color w:val="FFFFFF"/>
                <w:sz w:val="18"/>
              </w:rPr>
              <w:t>Notes</w:t>
            </w:r>
          </w:p>
        </w:tc>
      </w:tr>
      <w:tr w:rsidR="006A5E18" w14:paraId="3A04894C" w14:textId="77777777">
        <w:tc>
          <w:tcPr>
            <w:tcW w:w="2160" w:type="dxa"/>
            <w:shd w:val="clear" w:color="auto" w:fill="EEF2F7"/>
          </w:tcPr>
          <w:p w14:paraId="5473CBAA" w14:textId="77777777" w:rsidR="006A5E18" w:rsidRDefault="00000000">
            <w:r>
              <w:rPr>
                <w:sz w:val="18"/>
              </w:rPr>
              <w:t>Language</w:t>
            </w:r>
          </w:p>
        </w:tc>
        <w:tc>
          <w:tcPr>
            <w:tcW w:w="2592" w:type="dxa"/>
            <w:shd w:val="clear" w:color="auto" w:fill="EEF2F7"/>
          </w:tcPr>
          <w:p w14:paraId="79592D1E" w14:textId="77777777" w:rsidR="006A5E18" w:rsidRDefault="00000000">
            <w:r>
              <w:rPr>
                <w:sz w:val="18"/>
              </w:rPr>
              <w:t>Python 3.12</w:t>
            </w:r>
          </w:p>
        </w:tc>
        <w:tc>
          <w:tcPr>
            <w:tcW w:w="4320" w:type="dxa"/>
            <w:shd w:val="clear" w:color="auto" w:fill="EEF2F7"/>
          </w:tcPr>
          <w:p w14:paraId="6D24DB78" w14:textId="77777777" w:rsidR="006A5E18" w:rsidRDefault="00000000">
            <w:r>
              <w:rPr>
                <w:sz w:val="18"/>
              </w:rPr>
              <w:t>Primary implementation language</w:t>
            </w:r>
          </w:p>
        </w:tc>
      </w:tr>
      <w:tr w:rsidR="006A5E18" w14:paraId="301D3012" w14:textId="77777777">
        <w:tc>
          <w:tcPr>
            <w:tcW w:w="2160" w:type="dxa"/>
          </w:tcPr>
          <w:p w14:paraId="5B140871" w14:textId="77777777" w:rsidR="006A5E18" w:rsidRDefault="00000000">
            <w:r>
              <w:rPr>
                <w:sz w:val="18"/>
              </w:rPr>
              <w:t>Package Manager</w:t>
            </w:r>
          </w:p>
        </w:tc>
        <w:tc>
          <w:tcPr>
            <w:tcW w:w="2592" w:type="dxa"/>
          </w:tcPr>
          <w:p w14:paraId="2A94BD1B" w14:textId="77777777" w:rsidR="006A5E18" w:rsidRDefault="00000000">
            <w:r>
              <w:rPr>
                <w:sz w:val="18"/>
              </w:rPr>
              <w:t>uv + hatchling</w:t>
            </w:r>
          </w:p>
        </w:tc>
        <w:tc>
          <w:tcPr>
            <w:tcW w:w="4320" w:type="dxa"/>
          </w:tcPr>
          <w:p w14:paraId="2727776C" w14:textId="77777777" w:rsidR="006A5E18" w:rsidRDefault="00000000">
            <w:r>
              <w:rPr>
                <w:sz w:val="18"/>
              </w:rPr>
              <w:t>Fast dependency resolution</w:t>
            </w:r>
          </w:p>
        </w:tc>
      </w:tr>
      <w:tr w:rsidR="006A5E18" w14:paraId="18C1A76F" w14:textId="77777777">
        <w:tc>
          <w:tcPr>
            <w:tcW w:w="2160" w:type="dxa"/>
            <w:shd w:val="clear" w:color="auto" w:fill="EEF2F7"/>
          </w:tcPr>
          <w:p w14:paraId="6AC9E11A" w14:textId="77777777" w:rsidR="006A5E18" w:rsidRDefault="00000000">
            <w:r>
              <w:rPr>
                <w:sz w:val="18"/>
              </w:rPr>
              <w:t>Web Framework</w:t>
            </w:r>
          </w:p>
        </w:tc>
        <w:tc>
          <w:tcPr>
            <w:tcW w:w="2592" w:type="dxa"/>
            <w:shd w:val="clear" w:color="auto" w:fill="EEF2F7"/>
          </w:tcPr>
          <w:p w14:paraId="5DCD95FC" w14:textId="77777777" w:rsidR="006A5E18" w:rsidRDefault="00000000">
            <w:r>
              <w:rPr>
                <w:sz w:val="18"/>
              </w:rPr>
              <w:t>FastAPI + lifespan</w:t>
            </w:r>
          </w:p>
        </w:tc>
        <w:tc>
          <w:tcPr>
            <w:tcW w:w="4320" w:type="dxa"/>
            <w:shd w:val="clear" w:color="auto" w:fill="EEF2F7"/>
          </w:tcPr>
          <w:p w14:paraId="32FFC1FC" w14:textId="77777777" w:rsidR="006A5E18" w:rsidRDefault="00000000">
            <w:r>
              <w:rPr>
                <w:sz w:val="18"/>
              </w:rPr>
              <w:t>REST API and startup/shutdown orchestration</w:t>
            </w:r>
          </w:p>
        </w:tc>
      </w:tr>
      <w:tr w:rsidR="006A5E18" w14:paraId="0166762C" w14:textId="77777777">
        <w:tc>
          <w:tcPr>
            <w:tcW w:w="2160" w:type="dxa"/>
          </w:tcPr>
          <w:p w14:paraId="5840FA5B" w14:textId="77777777" w:rsidR="006A5E18" w:rsidRDefault="00000000">
            <w:r>
              <w:rPr>
                <w:sz w:val="18"/>
              </w:rPr>
              <w:t>Detection Model</w:t>
            </w:r>
          </w:p>
        </w:tc>
        <w:tc>
          <w:tcPr>
            <w:tcW w:w="2592" w:type="dxa"/>
          </w:tcPr>
          <w:p w14:paraId="4FD15544" w14:textId="77777777" w:rsidR="006A5E18" w:rsidRDefault="00000000">
            <w:r>
              <w:rPr>
                <w:sz w:val="18"/>
              </w:rPr>
              <w:t>YOLO11n (Ultralytics)</w:t>
            </w:r>
          </w:p>
        </w:tc>
        <w:tc>
          <w:tcPr>
            <w:tcW w:w="4320" w:type="dxa"/>
          </w:tcPr>
          <w:p w14:paraId="2CC0F43C" w14:textId="77777777" w:rsidR="006A5E18" w:rsidRDefault="00000000">
            <w:r>
              <w:rPr>
                <w:sz w:val="18"/>
              </w:rPr>
              <w:t>Nano variant — CPU inference. AGPL-3.0 licensed.</w:t>
            </w:r>
          </w:p>
        </w:tc>
      </w:tr>
      <w:tr w:rsidR="006A5E18" w14:paraId="2C78360D" w14:textId="77777777">
        <w:tc>
          <w:tcPr>
            <w:tcW w:w="2160" w:type="dxa"/>
            <w:shd w:val="clear" w:color="auto" w:fill="EEF2F7"/>
          </w:tcPr>
          <w:p w14:paraId="52D01754" w14:textId="77777777" w:rsidR="006A5E18" w:rsidRDefault="00000000">
            <w:r>
              <w:rPr>
                <w:sz w:val="18"/>
              </w:rPr>
              <w:t>Compliance Logic</w:t>
            </w:r>
          </w:p>
        </w:tc>
        <w:tc>
          <w:tcPr>
            <w:tcW w:w="2592" w:type="dxa"/>
            <w:shd w:val="clear" w:color="auto" w:fill="EEF2F7"/>
          </w:tcPr>
          <w:p w14:paraId="141BC4D7" w14:textId="77777777" w:rsidR="006A5E18" w:rsidRDefault="00000000">
            <w:r>
              <w:rPr>
                <w:sz w:val="18"/>
              </w:rPr>
              <w:t>Custom rule engine</w:t>
            </w:r>
          </w:p>
        </w:tc>
        <w:tc>
          <w:tcPr>
            <w:tcW w:w="4320" w:type="dxa"/>
            <w:shd w:val="clear" w:color="auto" w:fill="EEF2F7"/>
          </w:tcPr>
          <w:p w14:paraId="085B2A73" w14:textId="77777777" w:rsidR="006A5E18" w:rsidRDefault="00000000">
            <w:r>
              <w:rPr>
                <w:sz w:val="18"/>
              </w:rPr>
              <w:t>State machine + temporal analyzer (no ML)</w:t>
            </w:r>
          </w:p>
        </w:tc>
      </w:tr>
      <w:tr w:rsidR="006A5E18" w14:paraId="531B8361" w14:textId="77777777">
        <w:tc>
          <w:tcPr>
            <w:tcW w:w="2160" w:type="dxa"/>
          </w:tcPr>
          <w:p w14:paraId="1ABE5403" w14:textId="77777777" w:rsidR="006A5E18" w:rsidRDefault="00000000">
            <w:r>
              <w:rPr>
                <w:sz w:val="18"/>
              </w:rPr>
              <w:t>Logging</w:t>
            </w:r>
          </w:p>
        </w:tc>
        <w:tc>
          <w:tcPr>
            <w:tcW w:w="2592" w:type="dxa"/>
          </w:tcPr>
          <w:p w14:paraId="12A9AEEA" w14:textId="77777777" w:rsidR="006A5E18" w:rsidRDefault="00000000">
            <w:r>
              <w:rPr>
                <w:sz w:val="18"/>
              </w:rPr>
              <w:t>Structlog</w:t>
            </w:r>
          </w:p>
        </w:tc>
        <w:tc>
          <w:tcPr>
            <w:tcW w:w="4320" w:type="dxa"/>
          </w:tcPr>
          <w:p w14:paraId="12A806DA" w14:textId="77777777" w:rsidR="006A5E18" w:rsidRDefault="00000000">
            <w:r>
              <w:rPr>
                <w:sz w:val="18"/>
              </w:rPr>
              <w:t>Structured JSON logs, kwargs style</w:t>
            </w:r>
          </w:p>
        </w:tc>
      </w:tr>
      <w:tr w:rsidR="006A5E18" w14:paraId="6503095D" w14:textId="77777777">
        <w:tc>
          <w:tcPr>
            <w:tcW w:w="2160" w:type="dxa"/>
            <w:shd w:val="clear" w:color="auto" w:fill="EEF2F7"/>
          </w:tcPr>
          <w:p w14:paraId="618C0431" w14:textId="77777777" w:rsidR="006A5E18" w:rsidRDefault="00000000">
            <w:r>
              <w:rPr>
                <w:sz w:val="18"/>
              </w:rPr>
              <w:t>Video I/O</w:t>
            </w:r>
          </w:p>
        </w:tc>
        <w:tc>
          <w:tcPr>
            <w:tcW w:w="2592" w:type="dxa"/>
            <w:shd w:val="clear" w:color="auto" w:fill="EEF2F7"/>
          </w:tcPr>
          <w:p w14:paraId="5389B17A" w14:textId="77777777" w:rsidR="006A5E18" w:rsidRDefault="00000000">
            <w:r>
              <w:rPr>
                <w:sz w:val="18"/>
              </w:rPr>
              <w:t>OpenCV (cv2)</w:t>
            </w:r>
          </w:p>
        </w:tc>
        <w:tc>
          <w:tcPr>
            <w:tcW w:w="4320" w:type="dxa"/>
            <w:shd w:val="clear" w:color="auto" w:fill="EEF2F7"/>
          </w:tcPr>
          <w:p w14:paraId="646A81D1" w14:textId="77777777" w:rsidR="006A5E18" w:rsidRDefault="00000000">
            <w:r>
              <w:rPr>
                <w:sz w:val="18"/>
              </w:rPr>
              <w:t>Frame capture and thumbnail generation</w:t>
            </w:r>
          </w:p>
        </w:tc>
      </w:tr>
      <w:tr w:rsidR="006A5E18" w14:paraId="5FDC0DAA" w14:textId="77777777">
        <w:tc>
          <w:tcPr>
            <w:tcW w:w="2160" w:type="dxa"/>
          </w:tcPr>
          <w:p w14:paraId="408B17D7" w14:textId="77777777" w:rsidR="006A5E18" w:rsidRDefault="00000000">
            <w:r>
              <w:rPr>
                <w:sz w:val="18"/>
              </w:rPr>
              <w:t>Concurrency</w:t>
            </w:r>
          </w:p>
        </w:tc>
        <w:tc>
          <w:tcPr>
            <w:tcW w:w="2592" w:type="dxa"/>
          </w:tcPr>
          <w:p w14:paraId="331E71E4" w14:textId="77777777" w:rsidR="006A5E18" w:rsidRDefault="00000000">
            <w:r>
              <w:rPr>
                <w:sz w:val="18"/>
              </w:rPr>
              <w:t>Python threading + asyncio</w:t>
            </w:r>
          </w:p>
        </w:tc>
        <w:tc>
          <w:tcPr>
            <w:tcW w:w="4320" w:type="dxa"/>
          </w:tcPr>
          <w:p w14:paraId="3204090D" w14:textId="77777777" w:rsidR="006A5E18" w:rsidRDefault="00000000">
            <w:r>
              <w:rPr>
                <w:sz w:val="18"/>
              </w:rPr>
              <w:t>Ingestion runs as asyncio.Task; cv2 frame reads run in executor. Inference and compliance run as threads.</w:t>
            </w:r>
          </w:p>
        </w:tc>
      </w:tr>
      <w:tr w:rsidR="006A5E18" w14:paraId="0F63D613" w14:textId="77777777">
        <w:tc>
          <w:tcPr>
            <w:tcW w:w="2160" w:type="dxa"/>
            <w:shd w:val="clear" w:color="auto" w:fill="EEF2F7"/>
          </w:tcPr>
          <w:p w14:paraId="180519B6" w14:textId="77777777" w:rsidR="006A5E18" w:rsidRDefault="00000000">
            <w:r>
              <w:rPr>
                <w:sz w:val="18"/>
              </w:rPr>
              <w:t>State Store</w:t>
            </w:r>
          </w:p>
        </w:tc>
        <w:tc>
          <w:tcPr>
            <w:tcW w:w="2592" w:type="dxa"/>
            <w:shd w:val="clear" w:color="auto" w:fill="EEF2F7"/>
          </w:tcPr>
          <w:p w14:paraId="16B824A0" w14:textId="77777777" w:rsidR="006A5E18" w:rsidRDefault="00000000">
            <w:r>
              <w:rPr>
                <w:sz w:val="18"/>
              </w:rPr>
              <w:t>InMemoryStateStore (MVP)</w:t>
            </w:r>
          </w:p>
        </w:tc>
        <w:tc>
          <w:tcPr>
            <w:tcW w:w="4320" w:type="dxa"/>
            <w:shd w:val="clear" w:color="auto" w:fill="EEF2F7"/>
          </w:tcPr>
          <w:p w14:paraId="3161C8DF" w14:textId="77777777" w:rsidR="006A5E18" w:rsidRDefault="00000000">
            <w:r>
              <w:rPr>
                <w:sz w:val="18"/>
              </w:rPr>
              <w:t>Redis-compatible interface for future migration</w:t>
            </w:r>
          </w:p>
        </w:tc>
      </w:tr>
      <w:tr w:rsidR="006A5E18" w14:paraId="7E74A27F" w14:textId="77777777">
        <w:tc>
          <w:tcPr>
            <w:tcW w:w="2160" w:type="dxa"/>
          </w:tcPr>
          <w:p w14:paraId="04186030" w14:textId="77777777" w:rsidR="006A5E18" w:rsidRDefault="00000000">
            <w:r>
              <w:rPr>
                <w:sz w:val="18"/>
              </w:rPr>
              <w:t>Frontend</w:t>
            </w:r>
          </w:p>
        </w:tc>
        <w:tc>
          <w:tcPr>
            <w:tcW w:w="2592" w:type="dxa"/>
          </w:tcPr>
          <w:p w14:paraId="362EB747" w14:textId="77777777" w:rsidR="006A5E18" w:rsidRDefault="00000000">
            <w:r>
              <w:rPr>
                <w:sz w:val="18"/>
              </w:rPr>
              <w:t>Streamlit (planned)</w:t>
            </w:r>
          </w:p>
        </w:tc>
        <w:tc>
          <w:tcPr>
            <w:tcW w:w="4320" w:type="dxa"/>
          </w:tcPr>
          <w:p w14:paraId="3939EE38" w14:textId="77777777" w:rsidR="006A5E18" w:rsidRDefault="00000000">
            <w:r>
              <w:rPr>
                <w:sz w:val="18"/>
              </w:rPr>
              <w:t>Live view, alerts, evidence review</w:t>
            </w:r>
          </w:p>
        </w:tc>
      </w:tr>
      <w:tr>
        <w:tc>
          <w:tcPr>
            <w:tcW w:type="dxa" w:w="2160"/>
          </w:tcPr>
          <w:p>
            <w:r>
              <w:t>Database</w:t>
            </w:r>
          </w:p>
        </w:tc>
        <w:tc>
          <w:tcPr>
            <w:tcW w:type="dxa" w:w="2592"/>
          </w:tcPr>
          <w:p>
            <w:r>
              <w:t>PostgreSQL + SQLAlchemy 2.0 + Alembic migrations (psycopg2-binary)</w:t>
            </w:r>
          </w:p>
        </w:tc>
        <w:tc>
          <w:tcPr>
            <w:tcW w:type="dxa" w:w="4320"/>
          </w:tcPr>
          <w:p/>
        </w:tc>
      </w:tr>
      <w:tr>
        <w:tc>
          <w:tcPr>
            <w:tcW w:type="dxa" w:w="2160"/>
          </w:tcPr>
          <w:p>
            <w:r>
              <w:t>Message Broker</w:t>
            </w:r>
          </w:p>
        </w:tc>
        <w:tc>
          <w:tcPr>
            <w:tcW w:type="dxa" w:w="2592"/>
          </w:tcPr>
          <w:p>
            <w:r>
              <w:t>Redis 7+ — Redis Streams for frame/detection/compliance/evidence topics</w:t>
            </w:r>
          </w:p>
        </w:tc>
        <w:tc>
          <w:tcPr>
            <w:tcW w:type="dxa" w:w="4320"/>
          </w:tcPr>
          <w:p/>
        </w:tc>
      </w:tr>
      <w:tr>
        <w:tc>
          <w:tcPr>
            <w:tcW w:type="dxa" w:w="2160"/>
          </w:tcPr>
          <w:p>
            <w:r>
              <w:t>State Store</w:t>
            </w:r>
          </w:p>
        </w:tc>
        <w:tc>
          <w:tcPr>
            <w:tcW w:type="dxa" w:w="2592"/>
          </w:tcPr>
          <w:p>
            <w:r>
              <w:t>Redis (RedisStateStore) — JSON-serialised zone state, TTL=3600s</w:t>
            </w:r>
          </w:p>
        </w:tc>
        <w:tc>
          <w:tcPr>
            <w:tcW w:type="dxa" w:w="4320"/>
          </w:tcPr>
          <w:p/>
        </w:tc>
      </w:tr>
      <w:tr>
        <w:tc>
          <w:tcPr>
            <w:tcW w:type="dxa" w:w="2160"/>
          </w:tcPr>
          <w:p>
            <w:r>
              <w:t>Frontend</w:t>
            </w:r>
          </w:p>
        </w:tc>
        <w:tc>
          <w:tcPr>
            <w:tcW w:type="dxa" w:w="2592"/>
          </w:tcPr>
          <w:p>
            <w:r>
              <w:t>Streamlit — live dashboard with Mock and Live (API) modes</w:t>
            </w:r>
          </w:p>
        </w:tc>
        <w:tc>
          <w:tcPr>
            <w:tcW w:type="dxa" w:w="4320"/>
          </w:tcPr>
          <w:p/>
        </w:tc>
      </w:tr>
      <w:tr>
        <w:tc>
          <w:tcPr>
            <w:tcW w:type="dxa" w:w="2160"/>
          </w:tcPr>
          <w:p>
            <w:r>
              <w:t>ORM / Migrations</w:t>
            </w:r>
          </w:p>
        </w:tc>
        <w:tc>
          <w:tcPr>
            <w:tcW w:type="dxa" w:w="2592"/>
          </w:tcPr>
          <w:p>
            <w:r>
              <w:t>SQLAlchemy 2.0 (scoped_session) + Alembic, 20-table schema</w:t>
            </w:r>
          </w:p>
        </w:tc>
        <w:tc>
          <w:tcPr>
            <w:tcW w:type="dxa" w:w="4320"/>
          </w:tcPr>
          <w:p/>
        </w:tc>
      </w:tr>
    </w:tbl>
    <w:p w14:paraId="5B8ADF44" w14:textId="77777777" w:rsidR="006A5E18" w:rsidRDefault="006A5E18"/>
    <w:p w14:paraId="79A41ABA" w14:textId="77777777" w:rsidR="006A5E18" w:rsidRDefault="00000000">
      <w:r>
        <w:rPr>
          <w:i/>
        </w:rPr>
        <w:t>LICENSING NOTE: YOLO11 ships under AGPL-3.0 by default. Commercial closed-source use requires an Ultralytics Enterprise License. This must be resolved before production deployment.</w:t>
      </w:r>
    </w:p>
    <w:p w14:paraId="27A24869" w14:textId="77777777" w:rsidR="006A5E18" w:rsidRDefault="00000000">
      <w:r>
        <w:br w:type="page"/>
      </w:r>
    </w:p>
    <w:p w14:paraId="17C09AEB" w14:textId="77777777" w:rsidR="006A5E18" w:rsidRDefault="00000000">
      <w:pPr>
        <w:pStyle w:val="Heading1"/>
      </w:pPr>
      <w:r>
        <w:lastRenderedPageBreak/>
        <w:t>2. High-Level Architecture</w:t>
      </w:r>
    </w:p>
    <w:p w14:paraId="5303FABE" w14:textId="77777777" w:rsidR="006A5E18" w:rsidRDefault="00000000">
      <w:r>
        <w:t>The system is organised as a three-stage event-driven pipeline running in a single process. Frame ingestion runs as an asyncio task (blocking cv2 calls are offloaded to the thread-pool executor); inference and compliance run as background threads. Each stage communicates through an in-memory message queue, allowing each stage to be independently tested and later replaced with a distributed implementation.</w:t>
      </w:r>
    </w:p>
    <w:p w14:paraId="5AB72EE7" w14:textId="77777777" w:rsidR="006A5E18" w:rsidRDefault="006A5E18"/>
    <w:p w14:paraId="408F32A1" w14:textId="77777777" w:rsidR="006A5E18" w:rsidRDefault="00000000">
      <w:pPr>
        <w:pStyle w:val="Heading2"/>
      </w:pPr>
      <w:r>
        <w:t>2.1 Pipeline Overview</w:t>
      </w:r>
    </w:p>
    <w:p w14:paraId="509614BE" w14:textId="77777777" w:rsidR="006A5E18" w:rsidRDefault="00000000">
      <w:pPr>
        <w:shd w:val="clear" w:color="auto" w:fill="F2F2F2"/>
        <w:spacing w:before="40" w:after="40"/>
        <w:ind w:left="432"/>
      </w:pPr>
      <w:r>
        <w:rPr>
          <w:rFonts w:ascii="Courier New" w:hAnsi="Courier New"/>
          <w:sz w:val="18"/>
        </w:rPr>
        <w:br/>
        <w:t xml:space="preserve">  VIDEO / RTSP Camera</w:t>
        <w:br/>
        <w:t xml:space="preserve">        |</w:t>
        <w:br/>
        <w:t xml:space="preserve">        v</w:t>
        <w:br/>
        <w:t xml:space="preserve">  StreamIngestionService              [asyncio Task]</w:t>
        <w:br/>
        <w:t xml:space="preserve">    - RTSPConnector / VideoConnector</w:t>
        <w:br/>
        <w:t xml:space="preserve">    - FpsSampler  (throttle to target FPS)</w:t>
        <w:br/>
        <w:t xml:space="preserve">    - FrameValidator</w:t>
        <w:br/>
        <w:t xml:space="preserve">    - MessageQueuePublisher</w:t>
        <w:br/>
        <w:t xml:space="preserve">        |</w:t>
        <w:br/>
        <w:t xml:space="preserve">        |  Topic: ingestion.frames  (FrameEnvelope)</w:t>
        <w:br/>
        <w:t xml:space="preserve">        v</w:t>
        <w:br/>
        <w:t xml:space="preserve">  CPUInferenceWorker                  [Thread: inference_worker]</w:t>
        <w:br/>
        <w:t xml:space="preserve">    - YoloInferenceEngine</w:t>
        <w:br/>
        <w:t xml:space="preserve">        - StaticModelResolver</w:t>
        <w:br/>
        <w:t xml:space="preserve">        - ModelRegistry</w:t>
        <w:br/>
        <w:t xml:space="preserve">        - YoloDetector</w:t>
        <w:br/>
        <w:t xml:space="preserve">        - ThumbnailGenerator</w:t>
        <w:br/>
        <w:t xml:space="preserve">        |</w:t>
        <w:br/>
        <w:t xml:space="preserve">        |  Topic: inference.detections  (DetectionEvent)</w:t>
        <w:br/>
        <w:t xml:space="preserve">        v</w:t>
        <w:br/>
        <w:t xml:space="preserve">  ComplianceWorker                    [Thread: compliance_worker]</w:t>
        <w:br/>
        <w:t xml:space="preserve">    - ComplianceRuleEngine</w:t>
        <w:br/>
        <w:t xml:space="preserve">        - IoUTracker           -&gt; Track IDs</w:t>
        <w:br/>
        <w:t xml:space="preserve">        - ObservationBuilder   -&gt; Observations</w:t>
        <w:br/>
        <w:t xml:space="preserve">        - HandwashStateMachine -&gt; State transitions</w:t>
        <w:br/>
        <w:t xml:space="preserve">        - SpatioTemporalAnalyzer -&gt; TemporalMetrics</w:t>
        <w:br/>
        <w:t xml:space="preserve">        - HandwashRuleEvaluator  -&gt; Compliance decision</w:t>
        <w:br/>
        <w:t xml:space="preserve">        - InMemoryStateStore / RedisStateStore     -&gt; Persist zone state</w:t>
        <w:br/>
        <w:t xml:space="preserve">        |</w:t>
        <w:br/>
        <w:t xml:space="preserve">        +----&gt; Topic: compliance.alert   (ComplianceEvent)</w:t>
        <w:br/>
        <w:t xml:space="preserve">        +----&gt; Topic: evidence.capture   (EvidenceCaptureEvent)</w:t>
        <w:b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28A69717" w14:textId="77777777" w:rsidR="006A5E18" w:rsidRDefault="006A5E18"/>
    <w:p w14:paraId="19FF0D92" w14:textId="77777777" w:rsidR="006A5E18" w:rsidRDefault="00000000">
      <w:pPr>
        <w:pStyle w:val="Heading2"/>
      </w:pPr>
      <w:r>
        <w:t>2.2 Architectural Separation Principle</w:t>
      </w:r>
    </w:p>
    <w:p w14:paraId="68B86710" w14:textId="77777777" w:rsidR="006A5E18" w:rsidRDefault="00000000">
      <w:r>
        <w:t>Each component has a strictly bounded responsibility. No component crosses its boundary into another's domain:</w:t>
      </w:r>
    </w:p>
    <w:tbl>
      <w:tblPr>
        <w:tblStyle w:val="TableGrid"/>
        <w:tblW w:w="0" w:type="auto"/>
        <w:tblLook w:val="04A0" w:firstRow="1" w:lastRow="0" w:firstColumn="1" w:lastColumn="0" w:noHBand="0" w:noVBand="1"/>
      </w:tblPr>
      <w:tblGrid>
        <w:gridCol w:w="2880"/>
        <w:gridCol w:w="2880"/>
        <w:gridCol w:w="3600"/>
      </w:tblGrid>
      <w:tr w:rsidR="006A5E18" w14:paraId="6CBA945D" w14:textId="77777777">
        <w:tc>
          <w:tcPr>
            <w:tcW w:w="2880" w:type="dxa"/>
            <w:shd w:val="clear" w:color="auto" w:fill="1F3864"/>
          </w:tcPr>
          <w:p w14:paraId="0556C687" w14:textId="77777777" w:rsidR="006A5E18" w:rsidRDefault="00000000">
            <w:r>
              <w:rPr>
                <w:b/>
                <w:color w:val="FFFFFF"/>
                <w:sz w:val="18"/>
              </w:rPr>
              <w:t>Component</w:t>
            </w:r>
          </w:p>
        </w:tc>
        <w:tc>
          <w:tcPr>
            <w:tcW w:w="2880" w:type="dxa"/>
            <w:shd w:val="clear" w:color="auto" w:fill="1F3864"/>
          </w:tcPr>
          <w:p w14:paraId="6D0AEA3A" w14:textId="77777777" w:rsidR="006A5E18" w:rsidRDefault="00000000">
            <w:r>
              <w:rPr>
                <w:b/>
                <w:color w:val="FFFFFF"/>
                <w:sz w:val="18"/>
              </w:rPr>
              <w:t>Question It Answers</w:t>
            </w:r>
          </w:p>
        </w:tc>
        <w:tc>
          <w:tcPr>
            <w:tcW w:w="3600" w:type="dxa"/>
            <w:shd w:val="clear" w:color="auto" w:fill="1F3864"/>
          </w:tcPr>
          <w:p w14:paraId="56C8B452" w14:textId="77777777" w:rsidR="006A5E18" w:rsidRDefault="00000000">
            <w:r>
              <w:rPr>
                <w:b/>
                <w:color w:val="FFFFFF"/>
                <w:sz w:val="18"/>
              </w:rPr>
              <w:t>Must NOT Do</w:t>
            </w:r>
          </w:p>
        </w:tc>
      </w:tr>
      <w:tr w:rsidR="006A5E18" w14:paraId="349DD505" w14:textId="77777777">
        <w:tc>
          <w:tcPr>
            <w:tcW w:w="2880" w:type="dxa"/>
            <w:shd w:val="clear" w:color="auto" w:fill="EEF2F7"/>
          </w:tcPr>
          <w:p w14:paraId="4CDAA72D" w14:textId="77777777" w:rsidR="006A5E18" w:rsidRDefault="00000000">
            <w:r>
              <w:rPr>
                <w:sz w:val="18"/>
              </w:rPr>
              <w:t>IoUTracker</w:t>
            </w:r>
          </w:p>
        </w:tc>
        <w:tc>
          <w:tcPr>
            <w:tcW w:w="2880" w:type="dxa"/>
            <w:shd w:val="clear" w:color="auto" w:fill="EEF2F7"/>
          </w:tcPr>
          <w:p w14:paraId="7B4C38B2" w14:textId="77777777" w:rsidR="006A5E18" w:rsidRDefault="00000000">
            <w:r>
              <w:rPr>
                <w:sz w:val="18"/>
              </w:rPr>
              <w:t>"Who is this person?"</w:t>
            </w:r>
          </w:p>
        </w:tc>
        <w:tc>
          <w:tcPr>
            <w:tcW w:w="3600" w:type="dxa"/>
            <w:shd w:val="clear" w:color="auto" w:fill="EEF2F7"/>
          </w:tcPr>
          <w:p w14:paraId="3627EC37" w14:textId="77777777" w:rsidR="006A5E18" w:rsidRDefault="00000000">
            <w:r>
              <w:rPr>
                <w:sz w:val="18"/>
              </w:rPr>
              <w:t>Measure durations, decide compliance</w:t>
            </w:r>
          </w:p>
        </w:tc>
      </w:tr>
      <w:tr w:rsidR="006A5E18" w14:paraId="12B5310D" w14:textId="77777777">
        <w:tc>
          <w:tcPr>
            <w:tcW w:w="2880" w:type="dxa"/>
          </w:tcPr>
          <w:p w14:paraId="2601EEE5" w14:textId="77777777" w:rsidR="006A5E18" w:rsidRDefault="00000000">
            <w:r>
              <w:rPr>
                <w:sz w:val="18"/>
              </w:rPr>
              <w:t>ObservationBuilder</w:t>
            </w:r>
          </w:p>
        </w:tc>
        <w:tc>
          <w:tcPr>
            <w:tcW w:w="2880" w:type="dxa"/>
          </w:tcPr>
          <w:p w14:paraId="33368502" w14:textId="77777777" w:rsidR="006A5E18" w:rsidRDefault="00000000">
            <w:r>
              <w:rPr>
                <w:sz w:val="18"/>
              </w:rPr>
              <w:t>"What is happening in this frame?"</w:t>
            </w:r>
          </w:p>
        </w:tc>
        <w:tc>
          <w:tcPr>
            <w:tcW w:w="3600" w:type="dxa"/>
          </w:tcPr>
          <w:p w14:paraId="4D9971F2" w14:textId="77777777" w:rsidR="006A5E18" w:rsidRDefault="00000000">
            <w:r>
              <w:rPr>
                <w:sz w:val="18"/>
              </w:rPr>
              <w:t>Determine compliance</w:t>
            </w:r>
          </w:p>
        </w:tc>
      </w:tr>
      <w:tr w:rsidR="006A5E18" w14:paraId="47D68842" w14:textId="77777777">
        <w:tc>
          <w:tcPr>
            <w:tcW w:w="2880" w:type="dxa"/>
            <w:shd w:val="clear" w:color="auto" w:fill="EEF2F7"/>
          </w:tcPr>
          <w:p w14:paraId="4C2774EC" w14:textId="77777777" w:rsidR="006A5E18" w:rsidRDefault="00000000">
            <w:r>
              <w:rPr>
                <w:sz w:val="18"/>
              </w:rPr>
              <w:t>HandwashStateMachine</w:t>
            </w:r>
          </w:p>
        </w:tc>
        <w:tc>
          <w:tcPr>
            <w:tcW w:w="2880" w:type="dxa"/>
            <w:shd w:val="clear" w:color="auto" w:fill="EEF2F7"/>
          </w:tcPr>
          <w:p w14:paraId="20BD5A3A" w14:textId="77777777" w:rsidR="006A5E18" w:rsidRDefault="00000000">
            <w:r>
              <w:rPr>
                <w:sz w:val="18"/>
              </w:rPr>
              <w:t>"What state is the person in?"</w:t>
            </w:r>
          </w:p>
        </w:tc>
        <w:tc>
          <w:tcPr>
            <w:tcW w:w="3600" w:type="dxa"/>
            <w:shd w:val="clear" w:color="auto" w:fill="EEF2F7"/>
          </w:tcPr>
          <w:p w14:paraId="1B3B2A68" w14:textId="77777777" w:rsidR="006A5E18" w:rsidRDefault="00000000">
            <w:r>
              <w:rPr>
                <w:sz w:val="18"/>
              </w:rPr>
              <w:t>Access StateStore, calculate durations</w:t>
            </w:r>
          </w:p>
        </w:tc>
      </w:tr>
      <w:tr w:rsidR="006A5E18" w14:paraId="48A1E6D2" w14:textId="77777777">
        <w:tc>
          <w:tcPr>
            <w:tcW w:w="2880" w:type="dxa"/>
          </w:tcPr>
          <w:p w14:paraId="0C3639D3" w14:textId="77777777" w:rsidR="006A5E18" w:rsidRDefault="00000000">
            <w:r>
              <w:rPr>
                <w:sz w:val="18"/>
              </w:rPr>
              <w:t>SpatioTemporalAnalyzer</w:t>
            </w:r>
          </w:p>
        </w:tc>
        <w:tc>
          <w:tcPr>
            <w:tcW w:w="2880" w:type="dxa"/>
          </w:tcPr>
          <w:p w14:paraId="17551212" w14:textId="77777777" w:rsidR="006A5E18" w:rsidRDefault="00000000">
            <w:r>
              <w:rPr>
                <w:sz w:val="18"/>
              </w:rPr>
              <w:t>"For how long?"</w:t>
            </w:r>
          </w:p>
        </w:tc>
        <w:tc>
          <w:tcPr>
            <w:tcW w:w="3600" w:type="dxa"/>
          </w:tcPr>
          <w:p w14:paraId="35A2FBC8" w14:textId="77777777" w:rsidR="006A5E18" w:rsidRDefault="00000000">
            <w:r>
              <w:rPr>
                <w:sz w:val="18"/>
              </w:rPr>
              <w:t>Make compliance decisions</w:t>
            </w:r>
          </w:p>
        </w:tc>
      </w:tr>
      <w:tr w:rsidR="006A5E18" w14:paraId="3AE62105" w14:textId="77777777">
        <w:tc>
          <w:tcPr>
            <w:tcW w:w="2880" w:type="dxa"/>
            <w:shd w:val="clear" w:color="auto" w:fill="EEF2F7"/>
          </w:tcPr>
          <w:p w14:paraId="0620E4DA" w14:textId="77777777" w:rsidR="006A5E18" w:rsidRDefault="00000000">
            <w:r>
              <w:rPr>
                <w:sz w:val="18"/>
              </w:rPr>
              <w:t>RuleEvaluator</w:t>
            </w:r>
          </w:p>
        </w:tc>
        <w:tc>
          <w:tcPr>
            <w:tcW w:w="2880" w:type="dxa"/>
            <w:shd w:val="clear" w:color="auto" w:fill="EEF2F7"/>
          </w:tcPr>
          <w:p w14:paraId="36F83B83" w14:textId="77777777" w:rsidR="006A5E18" w:rsidRDefault="00000000">
            <w:r>
              <w:rPr>
                <w:sz w:val="18"/>
              </w:rPr>
              <w:t>"Is it compliant?"</w:t>
            </w:r>
          </w:p>
        </w:tc>
        <w:tc>
          <w:tcPr>
            <w:tcW w:w="3600" w:type="dxa"/>
            <w:shd w:val="clear" w:color="auto" w:fill="EEF2F7"/>
          </w:tcPr>
          <w:p w14:paraId="6C0FF2E5" w14:textId="77777777" w:rsidR="006A5E18" w:rsidRDefault="00000000">
            <w:r>
              <w:rPr>
                <w:sz w:val="18"/>
              </w:rPr>
              <w:t>Access StateStore, publish messages</w:t>
            </w:r>
          </w:p>
        </w:tc>
      </w:tr>
      <w:tr w:rsidR="006A5E18" w14:paraId="55749D78" w14:textId="77777777">
        <w:tc>
          <w:tcPr>
            <w:tcW w:w="2880" w:type="dxa"/>
          </w:tcPr>
          <w:p w14:paraId="298D90F6" w14:textId="77777777" w:rsidR="006A5E18" w:rsidRDefault="00000000">
            <w:r>
              <w:rPr>
                <w:sz w:val="18"/>
              </w:rPr>
              <w:t>ComplianceRuleEngine</w:t>
            </w:r>
          </w:p>
        </w:tc>
        <w:tc>
          <w:tcPr>
            <w:tcW w:w="2880" w:type="dxa"/>
          </w:tcPr>
          <w:p w14:paraId="36FF0688" w14:textId="77777777" w:rsidR="006A5E18" w:rsidRDefault="00000000">
            <w:r>
              <w:rPr>
                <w:sz w:val="18"/>
              </w:rPr>
              <w:t>Orchestrate, persist, publish</w:t>
            </w:r>
          </w:p>
        </w:tc>
        <w:tc>
          <w:tcPr>
            <w:tcW w:w="3600" w:type="dxa"/>
          </w:tcPr>
          <w:p w14:paraId="70AA6F16" w14:textId="77777777" w:rsidR="006A5E18" w:rsidRDefault="00000000">
            <w:r>
              <w:rPr>
                <w:sz w:val="18"/>
              </w:rPr>
              <w:t>Contain compliance logic</w:t>
            </w:r>
          </w:p>
        </w:tc>
      </w:tr>
    </w:tbl>
    <w:p w14:paraId="75C9F5CF" w14:textId="77777777" w:rsidR="006A5E18" w:rsidRDefault="00000000">
      <w:r>
        <w:br w:type="page"/>
      </w:r>
    </w:p>
    <w:p w14:paraId="5FE7F1A5" w14:textId="77777777" w:rsidR="006A5E18" w:rsidRDefault="00000000">
      <w:pPr>
        <w:pStyle w:val="Heading1"/>
      </w:pPr>
      <w:r>
        <w:lastRenderedPageBreak/>
        <w:t>3. Step-by-Step Pipeline Flow</w:t>
      </w:r>
    </w:p>
    <w:p w14:paraId="602E3310" w14:textId="77777777" w:rsidR="006A5E18" w:rsidRDefault="00000000">
      <w:r>
        <w:t>This section traces a single camera frame from capture through to compliance event publication, detailing every transformation and decision point.</w:t>
      </w:r>
    </w:p>
    <w:p w14:paraId="6094DF3A" w14:textId="77777777" w:rsidR="006A5E18" w:rsidRDefault="00000000">
      <w:pPr>
        <w:pStyle w:val="Heading2"/>
      </w:pPr>
      <w:r>
        <w:t>Step 1 — Frame Capture (StreamIngestionService)</w:t>
      </w:r>
    </w:p>
    <w:p w14:paraId="4A4490FB" w14:textId="77777777" w:rsidR="006A5E18" w:rsidRDefault="00000000">
      <w:r>
        <w:t>asyncio Task</w:t>
      </w:r>
    </w:p>
    <w:p w14:paraId="437AD004" w14:textId="77777777" w:rsidR="006A5E18" w:rsidRDefault="00000000">
      <w:pPr>
        <w:pStyle w:val="ListBullet"/>
        <w:ind w:left="432"/>
      </w:pPr>
      <w:r>
        <w:t>RTSPConnector opens the RTSP stream (or VideoConnector reads a .mp4 file).</w:t>
      </w:r>
    </w:p>
    <w:p w14:paraId="598AF355" w14:textId="77777777" w:rsidR="006A5E18" w:rsidRDefault="00000000">
      <w:pPr>
        <w:pStyle w:val="ListBullet"/>
        <w:ind w:left="432"/>
      </w:pPr>
      <w:r>
        <w:t>Each raw frame is read from the source.</w:t>
      </w:r>
    </w:p>
    <w:p w14:paraId="42A5E177" w14:textId="77777777" w:rsidR="006A5E18" w:rsidRDefault="00000000">
      <w:pPr>
        <w:pStyle w:val="ListBullet"/>
        <w:ind w:left="432"/>
      </w:pPr>
      <w:r>
        <w:t>FpsSampler uses adaptive dual-rate sampling: no_person_fps=5.0 when no person is detected (low CPU load), person_fps=10.0 when a person is present (responsive compliance tracking). Previously a single target_fps was used.</w:t>
      </w:r>
    </w:p>
    <w:p w14:paraId="70C7670C" w14:textId="77777777" w:rsidR="006A5E18" w:rsidRDefault="00000000">
      <w:pPr>
        <w:pStyle w:val="ListBullet"/>
        <w:ind w:left="432"/>
      </w:pPr>
      <w:r>
        <w:t>FrameValidator confirms the frame is non-null and has valid dimensions.</w:t>
      </w:r>
    </w:p>
    <w:p w14:paraId="2CC928E1" w14:textId="77777777" w:rsidR="006A5E18" w:rsidRDefault="00000000">
      <w:pPr>
        <w:pStyle w:val="ListBullet"/>
        <w:ind w:left="432"/>
      </w:pPr>
      <w:r>
        <w:br/>
        <w:t>Startup order:</w:t>
        <w:br/>
        <w:t xml:space="preserve">  1. RedisConnectionManager  (Redis Streams + frame store)</w:t>
        <w:br/>
        <w:t xml:space="preserve">  2. RedisFrameStore         (frame bytes keyed by frame_id, TTL=30s)</w:t>
        <w:br/>
        <w:t xml:space="preserve">  3. RedisStreamMessageQueue (4 Redis Streams: frames/detections/alerts/evidence)</w:t>
        <w:br/>
        <w:t xml:space="preserve">  4. RedisStateStore         (JSON zone state, TTL=3600s)</w:t>
        <w:br/>
        <w:t xml:space="preserve">  5. PostgreSQL Database     (connection pool, Alembic-managed schema)</w:t>
        <w:br/>
        <w:t xml:space="preserve">  6. StreamIngestionService  (VideoConnector / RTSPConnector + FpsSampler)</w:t>
        <w:br/>
        <w:t xml:space="preserve">  7. ModelRegistry           (eager YOLO model load + warmup)</w:t>
        <w:br/>
        <w:t xml:space="preserve">  8. YoloInferenceEngine     (thumbnail generator wired)</w:t>
        <w:br/>
        <w:t xml:space="preserve">  9. ComplianceRuleEngine    (IoUTracker, ObservationBuilder, StateMachine, Analyzer, Evaluator)</w:t>
        <w:br/>
        <w:t xml:space="preserve"> 10. PersistenceWorker       (writes violations/evidence/detections to PostgreSQL)</w:t>
        <w:br/>
        <w:t xml:space="preserve"> 11. ComplianceWorker        (thread, subscribes to inference.detections)</w:t>
        <w:br/>
        <w:t xml:space="preserve"> 12. CPUInferenceWorker      (thread, subscribes to ingestion.frames)</w:t>
        <w:br/>
        <w:t xml:space="preserve"> 13. StreamIngestionService.run()  (asyncio Task)</w:t>
        <w:br/>
      </w:r>
    </w:p>
    <w:p w14:paraId="3C31FA68" w14:textId="77777777" w:rsidR="006A5E18" w:rsidRDefault="00000000">
      <w:pPr>
        <w:pStyle w:val="ListBullet"/>
        <w:ind w:left="432"/>
      </w:pPr>
      <w:r>
        <w:t>The raw frame is NOT sent through the queue — only the lightweight FrameEnvelope. source_fps (native FPS read from VideoConnector) is now embedded in FrameEnvelope and propagated through DetectionEvent all the way to the compliance layer for MM:SS video-time action logging.</w:t>
      </w:r>
    </w:p>
    <w:p w14:paraId="64604A3C" w14:textId="77777777" w:rsidR="006A5E18" w:rsidRDefault="006A5E18"/>
    <w:p w14:paraId="5D0CD38F" w14:textId="77777777" w:rsidR="006A5E18" w:rsidRDefault="00000000">
      <w:pPr>
        <w:pStyle w:val="Heading2"/>
      </w:pPr>
      <w:r>
        <w:t>Step 2 — Inference (CPUInferenceWorker)</w:t>
      </w:r>
    </w:p>
    <w:p w14:paraId="501D0724" w14:textId="77777777" w:rsidR="006A5E18" w:rsidRDefault="00000000">
      <w:r>
        <w:t>Thread: inference_worker</w:t>
      </w:r>
    </w:p>
    <w:p w14:paraId="04A7C307" w14:textId="77777777" w:rsidR="006A5E18" w:rsidRDefault="00000000">
      <w:pPr>
        <w:pStyle w:val="ListBullet"/>
        <w:ind w:left="432"/>
      </w:pPr>
      <w:r>
        <w:t>CPUInferenceWorker blocks on ingestion.frames queue (1-second timeout for clean shutdown).</w:t>
      </w:r>
    </w:p>
    <w:p w14:paraId="32F199F1" w14:textId="77777777" w:rsidR="006A5E18" w:rsidRDefault="00000000">
      <w:pPr>
        <w:pStyle w:val="ListBullet"/>
        <w:ind w:left="432"/>
      </w:pPr>
      <w:r>
        <w:t>On receiving a FrameEnvelope, YoloInferenceEngine is called.</w:t>
      </w:r>
    </w:p>
    <w:p w14:paraId="79AB8771" w14:textId="77777777" w:rsidR="006A5E18" w:rsidRDefault="00000000">
      <w:pPr>
        <w:pStyle w:val="ListBullet"/>
        <w:ind w:left="432"/>
      </w:pPr>
      <w:r>
        <w:br/>
        <w:t>Startup order (from lifespan in backend/app/main.py):</w:t>
        <w:br/>
        <w:t xml:space="preserve">  1. build_frame_store()         (InMemoryFrameStore or RedisFrameStore via factory)</w:t>
        <w:br/>
        <w:t xml:space="preserve">  2. build_message_queue()       (InMemoryMessageQueue or RedisStreamMessageQueue via factory)</w:t>
        <w:br/>
        <w:t xml:space="preserve">  3. build_state_store()         (InMemoryStateStore or RedisStateStore via factory)</w:t>
        <w:br/>
        <w:t xml:space="preserve">  4. PostgreSQL Database         (optional — pipeline runs without DB if disabled)</w:t>
        <w:br/>
        <w:t xml:space="preserve">  5. StreamIngestionService      (VideoConnector / RTSPConnector + FpsSampler)</w:t>
        <w:br/>
        <w:t xml:space="preserve">  6. ModelRegistry               (eager YOLO model load + warmup via StaticModelResolver)</w:t>
        <w:br/>
        <w:t xml:space="preserve">  7. YoloInferenceEngine         (ThumbnailGenerator, draw_bboxes, video saving wired)</w:t>
        <w:br/>
        <w:t xml:space="preserve">  8. ComplianceRuleEngine        (IoUTracker/ByteTrack, ObservationBuilder, StateMachine,</w:t>
        <w:br/>
        <w:t xml:space="preserve">                                  SpatioTemporalAnalyzer, HandwashRuleEvaluator)</w:t>
        <w:br/>
        <w:t xml:space="preserve">  9. PersistenceWorker           (only instantiated if DB is available)</w:t>
        <w:br/>
        <w:t xml:space="preserve"> 10. ComplianceWorker.start()    (background thread)</w:t>
        <w:br/>
        <w:t xml:space="preserve"> 11. CPUInferenceWorker.start()  (background thread)</w:t>
        <w:br/>
        <w:t xml:space="preserve"> 12. PersistenceWorker.start()   (background thread, if DB available)</w:t>
        <w:br/>
        <w:t xml:space="preserve"> 13. asyncio.create_task(ingestion_service.run())  (async ingestion loop)</w:t>
        <w:br/>
      </w:r>
    </w:p>
    <w:p w14:paraId="4477F289" w14:textId="77777777" w:rsidR="006A5E18" w:rsidRDefault="00000000">
      <w:pPr>
        <w:pStyle w:val="ListBullet"/>
        <w:ind w:left="432"/>
      </w:pPr>
      <w:r>
        <w:t>StaticModelResolver resolves three models per frame, all nested under the handwashing use-case group in config.yaml: handwashing.person (yolo11n.pt, conf=0.25) for person detection and ByteTrack IDs, handwashing.sink (sink_detection.pt, conf=0.50) for static sink location, handwashing.hand (handwash_detection.pt, conf=0.50 / presence_conf=0.25) for hand activity. All three run on every frame.</w:t>
      </w:r>
    </w:p>
    <w:p w14:paraId="48A04E9B" w14:textId="77777777" w:rsidR="006A5E18" w:rsidRDefault="00000000">
      <w:pPr>
        <w:pStyle w:val="ListBullet"/>
        <w:ind w:left="432"/>
      </w:pPr>
      <w:r>
        <w:t>ModelRegistry loads (or returns cached) the YOLO model. On first load, a synthetic warmup pass is run.</w:t>
      </w:r>
    </w:p>
    <w:p w14:paraId="48F46C2C" w14:textId="77777777" w:rsidR="006A5E18" w:rsidRDefault="00000000">
      <w:pPr>
        <w:pStyle w:val="ListBullet"/>
        <w:ind w:left="432"/>
      </w:pPr>
      <w:r>
        <w:t>YoloDetector runs YOLO inference for each ModelSpec and converts raw outputs to typed Detection objects (class_id, class_name, bbox, confidence, use_case). Detections from all three models are merged into one sorted tuple: (use_case ASC, class_id ASC, confidence DESC).</w:t>
      </w:r>
    </w:p>
    <w:p w14:paraId="63E6A1FC" w14:textId="77777777" w:rsidR="006A5E18" w:rsidRDefault="00000000">
      <w:pPr>
        <w:pStyle w:val="ListBullet"/>
        <w:ind w:left="432"/>
      </w:pPr>
      <w:r>
        <w:t>ThumbnailGenerator resizes the frame to max_width=320px and encodes as JPEG (quality=70). Bounding boxes are drawn only for detections at or above the main confidence threshold — low-confidence presence detections are excluded from the visual evidence.</w:t>
      </w:r>
    </w:p>
    <w:p w14:paraId="21E11DC3" w14:textId="77777777" w:rsidR="006A5E18" w:rsidRDefault="00000000">
      <w:pPr>
        <w:pStyle w:val="ListBullet"/>
        <w:ind w:left="432"/>
      </w:pPr>
      <w:r>
        <w:t>YoloInferenceEngine publishes a DetectionEvent to inference.detections. The event carries all merged detections plus source_fps from the FrameEnvelope. Always published (even when detections is empty) so the compliance state machine can process absence frames.</w:t>
      </w:r>
    </w:p>
    <w:p w14:paraId="214AF8B0" w14:textId="77777777" w:rsidR="006A5E18" w:rsidRDefault="00000000">
      <w:pPr>
        <w:pStyle w:val="Heading2"/>
      </w:pPr>
      <w:r>
        <w:t>Step 3 — Tracking (IoUTracker)</w:t>
      </w:r>
    </w:p>
    <w:p w14:paraId="543330A8" w14:textId="77777777" w:rsidR="006A5E18" w:rsidRDefault="00000000">
      <w:r>
        <w:t>Thread: compliance_worker  |  Component: ComplianceRuleEngine._process()</w:t>
      </w:r>
    </w:p>
    <w:p w14:paraId="4ADE8A20" w14:textId="77777777" w:rsidR="006A5E18" w:rsidRDefault="00000000">
      <w:pPr>
        <w:pStyle w:val="ListBullet"/>
        <w:ind w:left="432"/>
      </w:pPr>
      <w:r>
        <w:t>ComplianceWorker dequeues the DetectionEvent from inference.detections.</w:t>
      </w:r>
    </w:p>
    <w:p w14:paraId="5665D972" w14:textId="77777777" w:rsidR="006A5E18" w:rsidRDefault="00000000">
      <w:pPr>
        <w:pStyle w:val="ListBullet"/>
        <w:ind w:left="432"/>
      </w:pPr>
      <w:r>
        <w:t>ComplianceRuleEngine.process() is called.</w:t>
      </w:r>
    </w:p>
    <w:p w14:paraId="1C53D2DE" w14:textId="77777777" w:rsidR="006A5E18" w:rsidRDefault="00000000">
      <w:pPr>
        <w:pStyle w:val="ListBullet"/>
        <w:ind w:left="432"/>
      </w:pPr>
      <w:r>
        <w:t>ComplianceRuleEngine first filters the merged DetectionEvent to extract only person detections (class_name == person). Only these are fed to IoUTracker.update() — sink and hand detections do not need tracking; they are associated spatially per frame.</w:t>
      </w:r>
    </w:p>
    <w:p w14:paraId="56CD4A11" w14:textId="77777777" w:rsidR="006A5E18" w:rsidRDefault="00000000">
      <w:pPr>
        <w:pStyle w:val="ListBullet"/>
        <w:ind w:left="432"/>
      </w:pPr>
      <w:r>
        <w:t>For each existing active track, the tracker finds the detection with the highest IoU score (minimum threshold: 0.3). Greedy matching is used — sufficient for the single-camera, low-density MVP.</w:t>
      </w:r>
    </w:p>
    <w:p w14:paraId="1C9F4997" w14:textId="77777777" w:rsidR="006A5E18" w:rsidRDefault="00000000">
      <w:pPr>
        <w:pStyle w:val="ListBullet"/>
        <w:ind w:left="432"/>
      </w:pPr>
      <w:r>
        <w:t>Matched detections update the corresponding track (increment age, reset lost_frames).</w:t>
      </w:r>
    </w:p>
    <w:p w14:paraId="25D6F069" w14:textId="77777777" w:rsidR="006A5E18" w:rsidRDefault="00000000">
      <w:pPr>
        <w:pStyle w:val="ListBullet"/>
        <w:ind w:left="432"/>
      </w:pPr>
      <w:r>
        <w:t>Unmatched existing tracks have their lost_frames counter incremented. Tracks alive up to max_lost_frames=5 frames are kept internally.</w:t>
      </w:r>
    </w:p>
    <w:p w14:paraId="41D1BBB8" w14:textId="77777777" w:rsidR="006A5E18" w:rsidRDefault="00000000">
      <w:pPr>
        <w:pStyle w:val="ListBullet"/>
        <w:ind w:left="432"/>
      </w:pPr>
      <w:r>
        <w:t>Unmatched incoming detections create new tracks with a new monotonically increasing track_id.</w:t>
      </w:r>
    </w:p>
    <w:p w14:paraId="261B57F0" w14:textId="77777777" w:rsidR="006A5E18" w:rsidRDefault="00000000">
      <w:pPr>
        <w:pStyle w:val="ListBullet"/>
        <w:ind w:left="432"/>
      </w:pPr>
      <w:r>
        <w:lastRenderedPageBreak/>
        <w:t>The method returns only the Track objects for detections matched or created this frame (track_id, detection, age). Lost tracks are retained internally but not returned.</w:t>
      </w:r>
    </w:p>
    <w:p w14:paraId="3CD00DBE" w14:textId="77777777" w:rsidR="006A5E18" w:rsidRDefault="00000000">
      <w:pPr>
        <w:pStyle w:val="Heading2"/>
      </w:pPr>
      <w:r>
        <w:t>Step 4 — Observation Building (ObservationBuilder)</w:t>
      </w:r>
    </w:p>
    <w:p w14:paraId="14AC13E3" w14:textId="77777777" w:rsidR="006A5E18" w:rsidRDefault="00000000">
      <w:pPr>
        <w:pStyle w:val="ListBullet"/>
        <w:ind w:left="432"/>
      </w:pPr>
      <w:r>
        <w:t>ObservationBuilder.build() receives all detections from all three models plus active person tracks. It runs the full spatial association pipeline:</w:t>
      </w:r>
    </w:p>
    <w:p w14:paraId="28839820" w14:textId="77777777" w:rsidR="006A5E18" w:rsidRDefault="00000000">
      <w:pPr>
        <w:pStyle w:val="ListBullet"/>
        <w:ind w:left="432"/>
      </w:pPr>
      <w:r>
        <w:t>1. SPLIT: detections are split by class_name into person / sink / hand lists.</w:t>
      </w:r>
    </w:p>
    <w:p w14:paraId="5B6FC0FD" w14:textId="77777777" w:rsidR="006A5E18" w:rsidRDefault="00000000">
      <w:pPr>
        <w:pStyle w:val="ListBullet"/>
        <w:ind w:left="432"/>
      </w:pPr>
      <w:r>
        <w:t>2. HAND-&gt;PERSON ASSIGNMENT: For each hand detection, box_center(hand) is tested against each person bounding box expanded by point_inside_expanded_box (expand_x=0.15, expand_y=0.20). The nearest qualifying person is assigned that hand.</w:t>
      </w:r>
    </w:p>
    <w:p w14:paraId="694BA10B" w14:textId="77777777" w:rsidR="006A5E18" w:rsidRDefault="00000000">
      <w:pPr>
        <w:pStyle w:val="ListBullet"/>
        <w:ind w:left="432"/>
      </w:pPr>
      <w:r>
        <w:t>3. PERSON-&gt;SINK ASSIGNMENT: assign_person_to_sink() finds the nearest sink to the person lower-center anchor using normalised diagonal distance (max_person_sink_distance=2.0). No sink assigned if none is within range.</w:t>
      </w:r>
    </w:p>
    <w:p w14:paraId="156E1BDC" w14:textId="77777777" w:rsidR="006A5E18" w:rsidRDefault="00000000">
      <w:pPr>
        <w:pStyle w:val="ListBullet"/>
        <w:ind w:left="432"/>
      </w:pPr>
      <w:r>
        <w:t>4. HAND PROXIMITY: hand_is_near_sink() checks axis-aligned overlap between the hand box and the sink's expanded proximity zone (h_margin=0.30, top_margin=1.50, bottom_margin=0.20 x sink dims). inside_sink_zone=True when any assigned hand is near the sink.</w:t>
        <w:br/>
        <w:br/>
        <w:t>5. MOVEMENT (EMA): average hand center appended to a rolling deque (size=12). EMA movement score (alpha=0.2, decay=0.8 when no hands).</w:t>
        <w:br/>
        <w:br/>
        <w:t>6. WASHING EVIDENCE: has_enough_hands (&gt;=1) AND hand_near_sink AND (movement_score &gt;= 2.0 when require_hand_movement=true).</w:t>
        <w:br/>
        <w:br/>
        <w:t>7. TEMPORAL CONFIRMATION: positive_frames increments each frame washing_evidence is True (reset to 0 otherwise). hands_interacting = positive_frames &gt;= 3.</w:t>
        <w:br/>
        <w:br/>
        <w:t>8. GRACE PERIOD: hand not near sink but was recently (&lt; 1.0s) -&gt; inside_sink_zone stays True to absorb brief detection gaps.</w:t>
        <w:br/>
        <w:br/>
        <w:t>ObservationBuilder is STATEFUL (_tracking dict per person_id). evict_stale(now, 3.0s) cleans up persons absent too long.</w:t>
      </w:r>
    </w:p>
    <w:p w14:paraId="04634DA3" w14:textId="25BA175C" w:rsidR="006A5E18" w:rsidRDefault="00000000">
      <w:pPr>
        <w:pStyle w:val="Heading2"/>
      </w:pPr>
      <w:r>
        <w:t>Step 4</w:t>
      </w:r>
      <w:r w:rsidR="00E704A6">
        <w:t>a</w:t>
      </w:r>
      <w:r>
        <w:t xml:space="preserve"> — Absence Observation Synthesis</w:t>
      </w:r>
    </w:p>
    <w:p w14:paraId="70A60FB9" w14:textId="77777777" w:rsidR="006A5E18" w:rsidRDefault="00000000">
      <w:r>
        <w:t>With multi-model detection, person presence is tracked by the dedicated person model. When a person is briefly lost (e.g., occlusion), the engine synthesises absence observations from the StateStore for graceful transitions:</w:t>
      </w:r>
    </w:p>
    <w:p w14:paraId="2DB61E2D" w14:textId="77777777" w:rsidR="006A5E18" w:rsidRDefault="00000000">
      <w:pPr>
        <w:pStyle w:val="ListBullet"/>
        <w:ind w:left="432"/>
      </w:pPr>
      <w:r>
        <w:t>After building observations from active tracks, the engine checks the StateStore for persons who were previously tracked (state != UNKNOWN) but not seen in the current frame.</w:t>
      </w:r>
    </w:p>
    <w:p w14:paraId="3EB06277" w14:textId="77777777" w:rsidR="006A5E18" w:rsidRDefault="00000000">
      <w:pPr>
        <w:pStyle w:val="ListBullet"/>
        <w:ind w:left="432"/>
      </w:pPr>
      <w:r>
        <w:t>For each person in StateStore NOT seen this frame, frames_lost = current_frame_id - last_frame_id is computed.</w:t>
      </w:r>
    </w:p>
    <w:p w14:paraId="0FBE38F7" w14:textId="77777777" w:rsidR="006A5E18" w:rsidRDefault="00000000">
      <w:pPr>
        <w:pStyle w:val="ListBullet"/>
        <w:ind w:left="432"/>
      </w:pPr>
      <w:r>
        <w:t>frames_lost &lt;= MAX_LOST_FRAMES (5) AND person not in resting state (NOT_NEAR_SINK / WASHED / NOT_WASHED): synthetic Observation with inside_sink_zone=True appended (still at sink).</w:t>
      </w:r>
    </w:p>
    <w:p w14:paraId="0F9C0505" w14:textId="77777777" w:rsidR="006A5E18" w:rsidRDefault="00000000">
      <w:pPr>
        <w:pStyle w:val="ListBullet"/>
        <w:ind w:left="432"/>
      </w:pPr>
      <w:r>
        <w:t>frames_lost &gt; MAX_LOST_FRAMES: synthetic Observation with inside_sink_zone=False appended (person left zone) -&gt; drives state machine toward NOT_NEAR_SINK and triggers exit-based violation check.</w:t>
      </w:r>
    </w:p>
    <w:p w14:paraId="6F794783" w14:textId="77777777" w:rsidR="006A5E18" w:rsidRDefault="00000000">
      <w:pPr>
        <w:pStyle w:val="ListBullet"/>
        <w:ind w:left="432"/>
      </w:pPr>
      <w:r>
        <w:t>Persons already in resting states or with stale state from a previous session (frames_lost &lt; 0) are skipped.</w:t>
      </w:r>
    </w:p>
    <w:p w14:paraId="1AB95D5C" w14:textId="77777777" w:rsidR="006A5E18" w:rsidRDefault="006A5E18"/>
    <w:p w14:paraId="543F5422" w14:textId="77777777" w:rsidR="006A5E18" w:rsidRDefault="00000000">
      <w:pPr>
        <w:pStyle w:val="Heading2"/>
      </w:pPr>
      <w:r>
        <w:t>Step 5 — State Machine Transition (HandwashStateMachine)</w:t>
      </w:r>
    </w:p>
    <w:p w14:paraId="1C8B81A8" w14:textId="77777777" w:rsidR="006A5E18" w:rsidRDefault="00000000">
      <w:pPr>
        <w:pStyle w:val="ListBullet"/>
        <w:ind w:left="432"/>
      </w:pPr>
      <w:r>
        <w:t>The engine loads the zone state from InMemoryStateStore: key = "camera_id:zone_id", value = {"persons": {"&lt;pid&gt;": person_state}}.</w:t>
      </w:r>
    </w:p>
    <w:p w14:paraId="2EF9D3B0" w14:textId="77777777" w:rsidR="006A5E18" w:rsidRDefault="00000000">
      <w:pPr>
        <w:pStyle w:val="ListBullet"/>
        <w:ind w:left="432"/>
      </w:pPr>
      <w:r>
        <w:t>For each Observation, the current HandwashState is read from the person stored state (or initialised to NOT_NEAR_SINK if new).</w:t>
      </w:r>
    </w:p>
    <w:p w14:paraId="413ACF9E" w14:textId="77777777" w:rsidR="006A5E18" w:rsidRDefault="00000000">
      <w:pPr>
        <w:pStyle w:val="ListBullet"/>
        <w:ind w:left="432"/>
      </w:pPr>
      <w:r>
        <w:t>HandwashStateMachine.transition() computes the next state deterministically from (current_state, observation). See Section 5 for the full transition table.</w:t>
      </w:r>
    </w:p>
    <w:p w14:paraId="083BC196" w14:textId="77777777" w:rsidR="006A5E18" w:rsidRDefault="00000000">
      <w:pPr>
        <w:pStyle w:val="ListBullet"/>
        <w:ind w:left="432"/>
      </w:pPr>
      <w:r>
        <w:t>The result is a StateTransitionResult: (previous_state, new_state, timestamp, person_id, transitioned, sequence_valid, reason).</w:t>
      </w:r>
    </w:p>
    <w:p w14:paraId="777E3B28" w14:textId="77777777" w:rsidR="006A5E18" w:rsidRDefault="00000000">
      <w:pPr>
        <w:pStyle w:val="ListBullet"/>
        <w:ind w:left="432"/>
      </w:pPr>
      <w:r>
        <w:t>Driving signals from Observation: inside_sink_zone (hand physically at sink, with grace period) and hands_interacting (temporally confirmed washing). sequence_valid is always True in the multi-model design.</w:t>
      </w:r>
    </w:p>
    <w:p w14:paraId="40B0590E" w14:textId="77777777" w:rsidR="006A5E18" w:rsidRDefault="006A5E18"/>
    <w:p w14:paraId="48553ABD" w14:textId="77777777" w:rsidR="006A5E18" w:rsidRDefault="00000000">
      <w:pPr>
        <w:pStyle w:val="Heading2"/>
      </w:pPr>
      <w:r>
        <w:t>Step 6 — Temporal Analysis (SpatioTemporalAnalyzer)</w:t>
      </w:r>
    </w:p>
    <w:p w14:paraId="08BB3789" w14:textId="77777777" w:rsidR="006A5E18" w:rsidRDefault="00000000">
      <w:pPr>
        <w:pStyle w:val="ListBullet"/>
        <w:ind w:left="432"/>
      </w:pPr>
      <w:r>
        <w:t>SpatioTemporalAnalyzer.update_and_analyze() receives the person state dict and the StateTransitionResult.</w:t>
      </w:r>
    </w:p>
    <w:p w14:paraId="114E3234" w14:textId="77777777" w:rsidR="006A5E18" w:rsidRDefault="00000000">
      <w:pPr>
        <w:pStyle w:val="ListBullet"/>
        <w:ind w:left="432"/>
      </w:pPr>
      <w:r>
        <w:t>If the state has changed (transitioned=True), the elapsed duration in the previous state is computed as: duration = (transition.timestamp - state_started_at).</w:t>
      </w:r>
    </w:p>
    <w:p w14:paraId="7FE8A78A" w14:textId="77777777" w:rsidR="006A5E18" w:rsidRDefault="00000000">
      <w:pPr>
        <w:pStyle w:val="ListBullet"/>
        <w:ind w:left="432"/>
      </w:pPr>
      <w:r>
        <w:t>Duration accumulated into at_sink_seconds (NEAR_SINK_NOT_WASHING state) or washing_seconds (WASHING state). The water_on / soap_applied / rinsing fields from the previous design have been removed.</w:t>
      </w:r>
    </w:p>
    <w:p w14:paraId="1B70513F" w14:textId="77777777" w:rsidR="006A5E18" w:rsidRDefault="00000000">
      <w:pPr>
        <w:pStyle w:val="ListBullet"/>
        <w:ind w:left="432"/>
      </w:pPr>
      <w:r>
        <w:t>state_started_at is updated to transition.timestamp.</w:t>
      </w:r>
    </w:p>
    <w:p w14:paraId="3EE997F5" w14:textId="77777777" w:rsidR="006A5E18" w:rsidRDefault="00000000">
      <w:pPr>
        <w:pStyle w:val="ListBullet"/>
        <w:ind w:left="432"/>
      </w:pPr>
      <w:r>
        <w:t>observation_positive_frames, observation_no_detection_frames, and observation_movement_score from the Observation are written into the person state dict each frame.</w:t>
      </w:r>
    </w:p>
    <w:p w14:paraId="22776314" w14:textId="77777777" w:rsidR="006A5E18" w:rsidRDefault="00000000">
      <w:pPr>
        <w:pStyle w:val="ListBullet"/>
        <w:ind w:left="432"/>
      </w:pPr>
      <w:r>
        <w:t>The gap from the previous observation (last_seen_at) is computed. If it exceeds max_gap_seconds=10.0, continuity_valid is set to False in the metrics.</w:t>
      </w:r>
    </w:p>
    <w:p w14:paraId="5920BE45" w14:textId="77777777" w:rsidR="006A5E18" w:rsidRDefault="00000000">
      <w:pPr>
        <w:pStyle w:val="ListBullet"/>
        <w:ind w:left="432"/>
      </w:pPr>
      <w:r>
        <w:t>TemporalMetrics returned: at_sink_duration, washing_duration (accumulated + ongoing time in current state), positive_frames, no_detection_frames, hand_movement_score.</w:t>
      </w:r>
    </w:p>
    <w:p w14:paraId="58304C42" w14:textId="77777777" w:rsidR="006A5E18" w:rsidRDefault="006A5E18"/>
    <w:p w14:paraId="4FEA6F18" w14:textId="77777777" w:rsidR="006A5E18" w:rsidRDefault="00000000">
      <w:pPr>
        <w:pStyle w:val="Heading2"/>
      </w:pPr>
      <w:r>
        <w:t>Step 7 — Rule Evaluation (HandwashRuleEvaluator)</w:t>
      </w:r>
    </w:p>
    <w:p w14:paraId="6FB4D3DE" w14:textId="77777777" w:rsidR="006A5E18" w:rsidRDefault="00000000">
      <w:pPr>
        <w:pStyle w:val="ListBullet"/>
        <w:ind w:left="432"/>
      </w:pPr>
      <w:r>
        <w:t>RuleEvaluator.evaluate() receives person_state, TemporalMetrics, camera_id, zone_id, timestamp, thumbnail, frame_id, and source_fps.</w:t>
      </w:r>
    </w:p>
    <w:p w14:paraId="0730D7EC" w14:textId="77777777" w:rsidR="006A5E18" w:rsidRDefault="00000000">
      <w:pPr>
        <w:pStyle w:val="ListBullet"/>
        <w:ind w:left="432"/>
      </w:pPr>
      <w:r>
        <w:t>The evaluator reads current_state from person_state and dispatches to one of three handlers:</w:t>
      </w:r>
    </w:p>
    <w:p w14:paraId="77D83E57" w14:textId="77777777" w:rsidR="006A5E18" w:rsidRDefault="00000000">
      <w:pPr>
        <w:pStyle w:val="ListBullet"/>
        <w:ind w:left="432"/>
      </w:pPr>
      <w:r>
        <w:t>Branch 1 - Person exited sink zone (NOT_NEAR_SINK): EXIT-BASED COMPLIANCE CHECK. washing_seconds vs minimum_washing_duration_seconds (5.0s). &gt;=minimum -&gt; state=WASHED, evidence discarded (compliant, logged as WASHED + MM:SS). &lt;minimum -&gt; state=NOT_WASHED, evidence FROZEN -&gt; violation (logged as NOT WASHED + MM:SS).</w:t>
      </w:r>
    </w:p>
    <w:p w14:paraId="3DDC85FE" w14:textId="77777777" w:rsidR="006A5E18" w:rsidRDefault="00000000">
      <w:pPr>
        <w:pStyle w:val="ListBullet"/>
        <w:ind w:left="432"/>
      </w:pPr>
      <w:r>
        <w:t>Branch 2 - Person confirmed washing (WASHING): any unconfirmed absence evidence group is discarded. No violation triggered.</w:t>
      </w:r>
    </w:p>
    <w:p w14:paraId="500D3AD0" w14:textId="77777777" w:rsidR="006A5E18" w:rsidRDefault="00000000">
      <w:pPr>
        <w:pStyle w:val="ListBullet"/>
        <w:ind w:left="432"/>
      </w:pPr>
      <w:r>
        <w:t>Branch 3 - Person at sink not confirmed washing (NEAR_SINK_NOT_WASHING): Evidence group opened after 2 consecutive frames (debounce). Each frame thumbnail buffered in EvidenceBuffer (ring buffer, max=10). NO violation here - only on zone exit.</w:t>
      </w:r>
    </w:p>
    <w:p w14:paraId="269619BA" w14:textId="77777777" w:rsidR="006A5E18" w:rsidRDefault="00000000">
      <w:pPr>
        <w:pStyle w:val="ListBullet"/>
        <w:ind w:left="864"/>
      </w:pPr>
      <w:r>
        <w:t>violation_confirmed=True once set; outcome=None for all subsequent frames in the same episode (one alert per group_id).</w:t>
      </w:r>
    </w:p>
    <w:p w14:paraId="6765B814" w14:textId="77777777" w:rsidR="006A5E18" w:rsidRDefault="00000000">
      <w:pPr>
        <w:pStyle w:val="ListBullet"/>
        <w:ind w:left="864"/>
      </w:pPr>
      <w:r>
        <w:t>KEY CHANGE FROM V2: Violations are triggered on ZONE EXIT, not on absence duration exceeding a threshold. The evaluator only fires when the state machine transitions to NOT_NEAR_SINK.</w:t>
      </w:r>
    </w:p>
    <w:p w14:paraId="4453CA5B" w14:textId="77777777" w:rsidR="006A5E18" w:rsidRDefault="00000000">
      <w:pPr>
        <w:pStyle w:val="ListBullet"/>
        <w:ind w:left="864"/>
      </w:pPr>
      <w:r/>
    </w:p>
    <w:p w14:paraId="5D86DEE5" w14:textId="77777777" w:rsidR="006A5E18" w:rsidRDefault="00000000">
      <w:pPr>
        <w:pStyle w:val="ListBullet"/>
        <w:ind w:left="864"/>
      </w:pPr>
      <w:r/>
    </w:p>
    <w:p w14:paraId="1A21EF3B" w14:textId="77777777" w:rsidR="006A5E18" w:rsidRDefault="00000000">
      <w:pPr>
        <w:pStyle w:val="ListBullet"/>
        <w:ind w:left="864"/>
      </w:pPr>
      <w:r/>
    </w:p>
    <w:p w14:paraId="22E35D76" w14:textId="77777777" w:rsidR="006A5E18" w:rsidRDefault="00000000">
      <w:pPr>
        <w:pStyle w:val="ListBullet"/>
        <w:ind w:left="432"/>
      </w:pPr>
      <w:r/>
    </w:p>
    <w:p w14:paraId="07854619" w14:textId="77777777" w:rsidR="006A5E18" w:rsidRDefault="006A5E18"/>
    <w:p w14:paraId="1EDED279" w14:textId="77777777" w:rsidR="006A5E18" w:rsidRDefault="00000000">
      <w:pPr>
        <w:pStyle w:val="Heading2"/>
      </w:pPr>
      <w:r>
        <w:t>Step 8 — State Persistence</w:t>
      </w:r>
    </w:p>
    <w:p w14:paraId="653D37EF" w14:textId="77777777" w:rsidR="006A5E18" w:rsidRDefault="00000000">
      <w:pPr>
        <w:pStyle w:val="ListBullet"/>
        <w:ind w:left="432"/>
      </w:pPr>
      <w:r>
        <w:t>The engine writes the updated zone state back to InMemoryStateStore: StateStore.set(zone_key, {"persons": {"&lt;pid&gt;": updated_person_state}}).</w:t>
      </w:r>
    </w:p>
    <w:p w14:paraId="7897ACB4" w14:textId="77777777" w:rsidR="006A5E18" w:rsidRDefault="00000000">
      <w:pPr>
        <w:pStyle w:val="ListBullet"/>
        <w:ind w:left="432"/>
      </w:pPr>
      <w:r>
        <w:t>State is always persisted AFTER rule evaluation, so the persisted state reflects the new outcome (including violation_confirmed=True before publishing).</w:t>
      </w:r>
    </w:p>
    <w:p w14:paraId="6DC97045" w14:textId="77777777" w:rsidR="006A5E18" w:rsidRDefault="00000000">
      <w:pPr>
        <w:pStyle w:val="ListBullet"/>
        <w:ind w:left="432"/>
      </w:pPr>
      <w:r>
        <w:t>This ordering prevents duplicate alerts after hypothetical retries.</w:t>
      </w:r>
    </w:p>
    <w:p w14:paraId="63E50312" w14:textId="77777777" w:rsidR="006A5E18" w:rsidRDefault="006A5E18"/>
    <w:p w14:paraId="63B3BB0E" w14:textId="77777777" w:rsidR="006A5E18" w:rsidRDefault="00000000">
      <w:pPr>
        <w:pStyle w:val="Heading2"/>
      </w:pPr>
      <w:r>
        <w:t>Step 9 — Event Publication</w:t>
      </w:r>
    </w:p>
    <w:p w14:paraId="011BE90C" w14:textId="77777777" w:rsidR="006A5E18" w:rsidRDefault="00000000">
      <w:pPr>
        <w:pStyle w:val="ListBullet"/>
        <w:ind w:left="432"/>
      </w:pPr>
      <w:r>
        <w:t>If outcome == "violation", the engine calls _publish_violation().</w:t>
      </w:r>
    </w:p>
    <w:p w14:paraId="26C8267C" w14:textId="77777777" w:rsidR="006A5E18" w:rsidRDefault="00000000">
      <w:pPr>
        <w:pStyle w:val="ListBullet"/>
        <w:ind w:left="432"/>
      </w:pPr>
      <w:r>
        <w:t>ComplianceEvent is published to compliance.alert topic first:</w:t>
      </w:r>
    </w:p>
    <w:p w14:paraId="67793491" w14:textId="77777777" w:rsidR="006A5E18" w:rsidRDefault="00000000">
      <w:pPr>
        <w:shd w:val="clear" w:color="auto" w:fill="F2F2F2"/>
        <w:spacing w:before="40" w:after="40"/>
        <w:ind w:left="432"/>
      </w:pPr>
      <w:r>
        <w:rPr>
          <w:rFonts w:ascii="Courier New" w:hAnsi="Courier New"/>
          <w:sz w:val="18"/>
        </w:rPr>
        <w:t>{</w:t>
      </w:r>
      <w:r>
        <w:rPr>
          <w:rFonts w:ascii="Courier New" w:hAnsi="Courier New"/>
          <w:sz w:val="18"/>
        </w:rPr>
        <w:br/>
        <w:t xml:space="preserve">    camera_id:  "handwash-camera-01",</w:t>
      </w:r>
      <w:r>
        <w:rPr>
          <w:rFonts w:ascii="Courier New" w:hAnsi="Courier New"/>
          <w:sz w:val="18"/>
        </w:rPr>
        <w:br/>
        <w:t xml:space="preserve">    zone_id:    "handwash_zone",</w:t>
      </w:r>
      <w:r>
        <w:rPr>
          <w:rFonts w:ascii="Courier New" w:hAnsi="Courier New"/>
          <w:sz w:val="18"/>
        </w:rPr>
        <w:br/>
      </w:r>
      <w:r>
        <w:rPr>
          <w:rFonts w:ascii="Courier New" w:hAnsi="Courier New"/>
          <w:sz w:val="18"/>
        </w:rPr>
        <w:lastRenderedPageBreak/>
        <w:t xml:space="preserve">    person_id:  7,</w:t>
      </w:r>
      <w:r>
        <w:rPr>
          <w:rFonts w:ascii="Courier New" w:hAnsi="Courier New"/>
          <w:sz w:val="18"/>
        </w:rPr>
        <w:br/>
        <w:t xml:space="preserve">    timestamp:  "2024-01-01T10:00:20+00:00",</w:t>
      </w:r>
      <w:r>
        <w:rPr>
          <w:rFonts w:ascii="Courier New" w:hAnsi="Courier New"/>
          <w:sz w:val="18"/>
        </w:rPr>
        <w:br/>
        <w:t xml:space="preserve">    outcome:    "violation",</w:t>
      </w:r>
      <w:r>
        <w:rPr>
          <w:rFonts w:ascii="Courier New" w:hAnsi="Courier New"/>
          <w:sz w:val="18"/>
        </w:rPr>
        <w:br/>
        <w:t xml:space="preserve">    rule_name:  "handwash_compliance",</w:t>
      </w:r>
      <w:r>
        <w:rPr>
          <w:rFonts w:ascii="Courier New" w:hAnsi="Courier New"/>
          <w:sz w:val="18"/>
        </w:rPr>
        <w:br/>
        <w:t xml:space="preserve">    group_id:   "b7c3a9d1-..."</w:t>
      </w:r>
      <w:r>
        <w:rPr>
          <w:rFonts w:ascii="Courier New" w:hAnsi="Courier New"/>
          <w:sz w:val="18"/>
        </w:rPr>
        <w:br/>
        <w:t>}</w:t>
      </w:r>
    </w:p>
    <w:p w14:paraId="2FE29BFF" w14:textId="77777777" w:rsidR="006A5E18" w:rsidRDefault="00000000">
      <w:pPr>
        <w:pStyle w:val="ListBullet"/>
        <w:ind w:left="432"/>
      </w:pPr>
      <w:r>
        <w:t>ComplianceEvent does NOT contain thumbnails, full frames, or evidence. It is intentionally lightweight for fast notification routing.</w:t>
      </w:r>
    </w:p>
    <w:p w14:paraId="2387446E" w14:textId="77777777" w:rsidR="006A5E18" w:rsidRDefault="00000000">
      <w:pPr>
        <w:pStyle w:val="ListBullet"/>
        <w:ind w:left="432"/>
      </w:pPr>
      <w:r>
        <w:t>EvidenceCaptureEvent is then published to evidence.capture topic:</w:t>
      </w:r>
    </w:p>
    <w:p w14:paraId="1758EBAE" w14:textId="77777777" w:rsidR="006A5E18" w:rsidRDefault="00000000">
      <w:pPr>
        <w:shd w:val="clear" w:color="auto" w:fill="F2F2F2"/>
        <w:spacing w:before="40" w:after="40"/>
        <w:ind w:left="432"/>
      </w:pPr>
      <w:r>
        <w:rPr>
          <w:rFonts w:ascii="Courier New" w:hAnsi="Courier New"/>
          <w:sz w:val="18"/>
        </w:rPr>
        <w:t>{</w:t>
      </w:r>
      <w:r>
        <w:rPr>
          <w:rFonts w:ascii="Courier New" w:hAnsi="Courier New"/>
          <w:sz w:val="18"/>
        </w:rPr>
        <w:br/>
        <w:t xml:space="preserve">    group_id:   "b7c3a9d1-...",</w:t>
      </w:r>
      <w:r>
        <w:rPr>
          <w:rFonts w:ascii="Courier New" w:hAnsi="Courier New"/>
          <w:sz w:val="18"/>
        </w:rPr>
        <w:br/>
        <w:t xml:space="preserve">    camera_id:  "handwash-camera-01",</w:t>
      </w:r>
      <w:r>
        <w:rPr>
          <w:rFonts w:ascii="Courier New" w:hAnsi="Courier New"/>
          <w:sz w:val="18"/>
        </w:rPr>
        <w:br/>
        <w:t xml:space="preserve">    zone_id:    "handwash_zone",</w:t>
      </w:r>
      <w:r>
        <w:rPr>
          <w:rFonts w:ascii="Courier New" w:hAnsi="Courier New"/>
          <w:sz w:val="18"/>
        </w:rPr>
        <w:br/>
        <w:t xml:space="preserve">    timestamp:  "2024-01-01T10:00:20+00:00",</w:t>
      </w:r>
      <w:r>
        <w:rPr>
          <w:rFonts w:ascii="Courier New" w:hAnsi="Courier New"/>
          <w:sz w:val="18"/>
        </w:rPr>
        <w:br/>
        <w:t xml:space="preserve">    payload: {</w:t>
      </w:r>
      <w:r>
        <w:rPr>
          <w:rFonts w:ascii="Courier New" w:hAnsi="Courier New"/>
          <w:sz w:val="18"/>
        </w:rPr>
        <w:br/>
        <w:t xml:space="preserve">        group_id: "b7c3a9d1-...",</w:t>
      </w:r>
      <w:r>
        <w:rPr>
          <w:rFonts w:ascii="Courier New" w:hAnsi="Courier New"/>
          <w:sz w:val="18"/>
        </w:rPr>
        <w:br/>
        <w:t xml:space="preserve">        items: [</w:t>
      </w:r>
      <w:r>
        <w:rPr>
          <w:rFonts w:ascii="Courier New" w:hAnsi="Courier New"/>
          <w:sz w:val="18"/>
        </w:rPr>
        <w:br/>
        <w:t xml:space="preserve">            { frame_id: 40, timestamp: "...", thumbnail: &lt;JPEG bytes&gt;,</w:t>
      </w:r>
      <w:r>
        <w:rPr>
          <w:rFonts w:ascii="Courier New" w:hAnsi="Courier New"/>
          <w:sz w:val="18"/>
        </w:rPr>
        <w:br/>
        <w:t xml:space="preserve">              camera_id: "handwash-camera-01", zone_id: "handwash_zone", person_id: 7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49564322" w14:textId="77777777" w:rsidR="006A5E18" w:rsidRDefault="00000000">
      <w:pPr>
        <w:pStyle w:val="ListBullet"/>
        <w:ind w:left="432"/>
      </w:pPr>
      <w:r>
        <w:t>The evidence payload is independent of FrameStore — thumbnails were captured at inference time and embedded in the DetectionEvent.</w:t>
      </w:r>
    </w:p>
    <w:p w14:paraId="0D5A4FCA" w14:textId="77777777" w:rsidR="006A5E18" w:rsidRDefault="00000000">
      <w:pPr>
        <w:pStyle w:val="ListBullet"/>
        <w:ind w:left="432"/>
      </w:pPr>
      <w:r>
        <w:t>If ComplianceEvent publication fails, the engine still attempts EvidenceCaptureEvent publication (best-effort, failure logged and metered).</w:t>
      </w:r>
    </w:p>
    <w:p w14:paraId="5CB3A317" w14:textId="77777777" w:rsidR="006A5E18" w:rsidRDefault="00000000">
      <w:r>
        <w:br w:type="page"/>
      </w:r>
    </w:p>
    <w:p w14:paraId="728497B9" w14:textId="77777777" w:rsidR="006A5E18" w:rsidRDefault="00000000">
      <w:pPr>
        <w:pStyle w:val="Heading1"/>
      </w:pPr>
      <w:r>
        <w:lastRenderedPageBreak/>
        <w:t>4. Handwash State Machine</w:t>
      </w:r>
    </w:p>
    <w:p w14:paraId="63BD8366" w14:textId="77777777" w:rsidR="006A5E18" w:rsidRDefault="00000000">
      <w:r>
        <w:t>The HandwashStateMachine is a deterministic per-person state machine. Given a current state and one Observation, it always returns the same next state. It is stateless — the caller supplies the current state and receives the result. Persistent state lives in the StateStore.</w:t>
      </w:r>
    </w:p>
    <w:p w14:paraId="7866CF2C" w14:textId="77777777" w:rsidR="006A5E18" w:rsidRDefault="006A5E18"/>
    <w:p w14:paraId="1B26B323" w14:textId="77777777" w:rsidR="006A5E18" w:rsidRDefault="00000000">
      <w:pPr>
        <w:pStyle w:val="Heading2"/>
      </w:pPr>
      <w:r>
        <w:t>4.1 States</w:t>
      </w:r>
    </w:p>
    <w:tbl>
      <w:tblPr>
        <w:tblStyle w:val="TableGrid"/>
        <w:tblW w:w="0" w:type="auto"/>
        <w:tblLook w:val="04A0" w:firstRow="1" w:lastRow="0" w:firstColumn="1" w:lastColumn="0" w:noHBand="0" w:noVBand="1"/>
      </w:tblPr>
      <w:tblGrid>
        <w:gridCol w:w="2160"/>
        <w:gridCol w:w="6480"/>
      </w:tblGrid>
      <w:tr w:rsidR="006A5E18" w14:paraId="1F18F63C" w14:textId="77777777">
        <w:tc>
          <w:tcPr>
            <w:tcW w:w="2160" w:type="dxa"/>
            <w:shd w:val="clear" w:color="auto" w:fill="1F3864"/>
          </w:tcPr>
          <w:p>
            <w:r>
              <w:t>State</w:t>
            </w:r>
          </w:p>
        </w:tc>
        <w:tc>
          <w:tcPr>
            <w:tcW w:w="6480" w:type="dxa"/>
            <w:shd w:val="clear" w:color="auto" w:fill="1F3864"/>
          </w:tcPr>
          <w:p>
            <w:r>
              <w:t>Meaning</w:t>
            </w:r>
          </w:p>
        </w:tc>
      </w:tr>
      <w:tr w:rsidR="006A5E18" w14:paraId="636B742A" w14:textId="77777777">
        <w:tc>
          <w:tcPr>
            <w:tcW w:w="2160" w:type="dxa"/>
            <w:shd w:val="clear" w:color="auto" w:fill="EEF2F7"/>
          </w:tcPr>
          <w:p>
            <w:r>
              <w:t>NOT_NEAR_SINK</w:t>
            </w:r>
          </w:p>
        </w:tc>
        <w:tc>
          <w:tcPr>
            <w:tcW w:w="6480" w:type="dxa"/>
            <w:shd w:val="clear" w:color="auto" w:fill="EEF2F7"/>
          </w:tcPr>
          <w:p>
            <w:r>
              <w:t>Person not near any sink, or newly detected. Initial and resting state.</w:t>
            </w:r>
          </w:p>
        </w:tc>
      </w:tr>
      <w:tr w:rsidR="006A5E18" w14:paraId="01E2721B" w14:textId="77777777">
        <w:tc>
          <w:tcPr>
            <w:tcW w:w="2160" w:type="dxa"/>
          </w:tcPr>
          <w:p>
            <w:r>
              <w:t>NEAR_SINK_NOT_WASHING</w:t>
            </w:r>
          </w:p>
        </w:tc>
        <w:tc>
          <w:tcPr>
            <w:tcW w:w="6480" w:type="dxa"/>
          </w:tcPr>
          <w:p>
            <w:r>
              <w:t>Person hand is at the sink; washing not yet confirmed (positive_frames &lt; threshold).</w:t>
            </w:r>
          </w:p>
        </w:tc>
      </w:tr>
      <w:tr w:rsidR="006A5E18" w14:paraId="40FB481E" w14:textId="77777777">
        <w:tc>
          <w:tcPr>
            <w:tcW w:w="2160" w:type="dxa"/>
            <w:shd w:val="clear" w:color="auto" w:fill="EEF2F7"/>
          </w:tcPr>
          <w:p>
            <w:r>
              <w:t>WASHING</w:t>
            </w:r>
          </w:p>
        </w:tc>
        <w:tc>
          <w:tcPr>
            <w:tcW w:w="6480" w:type="dxa"/>
            <w:shd w:val="clear" w:color="auto" w:fill="EEF2F7"/>
          </w:tcPr>
          <w:p>
            <w:r>
              <w:t>Confirmed active washing: positive_frames &gt;= confirmation_frames (3).</w:t>
            </w:r>
          </w:p>
        </w:tc>
      </w:tr>
      <w:tr w:rsidR="006A5E18" w14:paraId="185DA913" w14:textId="77777777">
        <w:tc>
          <w:tcPr>
            <w:tcW w:w="2160" w:type="dxa"/>
          </w:tcPr>
          <w:p>
            <w:r>
              <w:t>WASHED</w:t>
            </w:r>
          </w:p>
        </w:tc>
        <w:tc>
          <w:tcPr>
            <w:tcW w:w="6480" w:type="dxa"/>
          </w:tcPr>
          <w:p>
            <w:r>
              <w:t>Terminal: person left after sufficient washing duration (&gt;= 5.0s). Set by RuleEvaluator.</w:t>
            </w:r>
          </w:p>
        </w:tc>
      </w:tr>
      <w:tr w:rsidR="006A5E18" w14:paraId="700D4067" w14:textId="77777777">
        <w:tc>
          <w:tcPr>
            <w:tcW w:w="2160" w:type="dxa"/>
            <w:shd w:val="clear" w:color="auto" w:fill="EEF2F7"/>
          </w:tcPr>
          <w:p>
            <w:r>
              <w:t>NOT_WASHED</w:t>
            </w:r>
          </w:p>
        </w:tc>
        <w:tc>
          <w:tcPr>
            <w:tcW w:w="6480" w:type="dxa"/>
            <w:shd w:val="clear" w:color="auto" w:fill="EEF2F7"/>
          </w:tcPr>
          <w:p>
            <w:r>
              <w:t>Terminal: person left without sufficient washing. Violation. Set by RuleEvaluator.</w:t>
            </w:r>
          </w:p>
        </w:tc>
      </w:tr>
    </w:tbl>
    <w:p w14:paraId="7CD69F48" w14:textId="77777777" w:rsidR="006A5E18" w:rsidRDefault="006A5E18"/>
    <w:p w14:paraId="50A977B4" w14:textId="77777777" w:rsidR="006A5E18" w:rsidRDefault="00000000">
      <w:pPr>
        <w:pStyle w:val="Heading2"/>
      </w:pPr>
      <w:r>
        <w:t>4.2 State Diagram</w:t>
      </w:r>
    </w:p>
    <w:p w14:paraId="1062199F" w14:textId="77777777" w:rsidR="006A5E18" w:rsidRDefault="00000000">
      <w:pPr>
        <w:shd w:val="clear" w:color="auto" w:fill="F2F2F2"/>
        <w:spacing w:before="40" w:after="40"/>
        <w:ind w:left="432"/>
      </w:pPr>
      <w:r>
        <w:rPr>
          <w:rFonts w:ascii="Courier New" w:hAnsi="Courier New"/>
          <w:sz w:val="18"/>
        </w:rPr>
        <w:t>NOT_NEAR_SINK  (initial / resting)</w:t>
        <w:br/>
        <w:t xml:space="preserve">    |</w:t>
        <w:br/>
        <w:t xml:space="preserve">    | hand reaches sink (inside_sink_zone=True)</w:t>
        <w:br/>
        <w:t xml:space="preserve">    v</w:t>
        <w:br/>
        <w:t>NEAR_SINK_NOT_WASHING</w:t>
        <w:br/>
        <w:t xml:space="preserve">    |</w:t>
        <w:br/>
        <w:t xml:space="preserve">    | positive_frames &gt;= confirmation_frames (3)</w:t>
        <w:br/>
        <w:t xml:space="preserve">    v</w:t>
        <w:br/>
        <w:t>WASHING</w:t>
        <w:br/>
        <w:t xml:space="preserve">    |  washing stops (positive_frames reset) -&gt; NEAR_SINK_NOT_WASHING</w:t>
        <w:br/>
        <w:t xml:space="preserve">    |</w:t>
        <w:br/>
        <w:t xml:space="preserve">    | zone exit (inside_sink_zone=False)</w:t>
        <w:br/>
        <w:t xml:space="preserve">    v</w:t>
        <w:br/>
        <w:t>NOT_NEAR_SINK  -&gt;  RuleEvaluator checks washing_seconds:</w:t>
        <w:br/>
        <w:t xml:space="preserve">    &gt;= 5.0s  -&gt;  WASHED     (compliant)</w:t>
        <w:br/>
        <w:t xml:space="preserve">    &lt;  5.0s  -&gt;  NOT_WASHED (violation)</w:t>
        <w:br/>
        <w:br/>
        <w:t>WASHED / NOT_WASHED are terminal; reset to NOT_NEAR_SINK on next detection.</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1E7DAB73" w14:textId="77777777" w:rsidR="006A5E18" w:rsidRDefault="006A5E18"/>
    <w:p w14:paraId="56272794" w14:textId="77777777" w:rsidR="006A5E18" w:rsidRDefault="00000000">
      <w:pPr>
        <w:pStyle w:val="Heading2"/>
      </w:pPr>
      <w:r>
        <w:t>4.3 Transition Table</w:t>
      </w:r>
    </w:p>
    <w:tbl>
      <w:tblPr>
        <w:tblStyle w:val="TableGrid"/>
        <w:tblW w:w="0" w:type="auto"/>
        <w:tblLook w:val="04A0" w:firstRow="1" w:lastRow="0" w:firstColumn="1" w:lastColumn="0" w:noHBand="0" w:noVBand="1"/>
      </w:tblPr>
      <w:tblGrid>
        <w:gridCol w:w="1872"/>
        <w:gridCol w:w="3312"/>
        <w:gridCol w:w="1872"/>
        <w:gridCol w:w="2400"/>
      </w:tblGrid>
      <w:tr w:rsidR="006A5E18" w14:paraId="162E398F" w14:textId="77777777">
        <w:tc>
          <w:tcPr>
            <w:tcW w:w="1872" w:type="dxa"/>
            <w:shd w:val="clear" w:color="auto" w:fill="1F3864"/>
          </w:tcPr>
          <w:p>
            <w:r>
              <w:t>Current State</w:t>
            </w:r>
          </w:p>
        </w:tc>
        <w:tc>
          <w:tcPr>
            <w:tcW w:w="3312" w:type="dxa"/>
            <w:shd w:val="clear" w:color="auto" w:fill="1F3864"/>
          </w:tcPr>
          <w:p>
            <w:r>
              <w:t>Observation Condition</w:t>
            </w:r>
          </w:p>
        </w:tc>
        <w:tc>
          <w:tcPr>
            <w:tcW w:w="1872" w:type="dxa"/>
            <w:shd w:val="clear" w:color="auto" w:fill="1F3864"/>
          </w:tcPr>
          <w:p>
            <w:r>
              <w:t>Next State</w:t>
            </w:r>
          </w:p>
        </w:tc>
        <w:tc>
          <w:tcPr>
            <w:tcW w:w="2304" w:type="dxa"/>
            <w:shd w:val="clear" w:color="auto" w:fill="1F3864"/>
          </w:tcPr>
          <w:p>
            <w:r>
              <w:t>Reason</w:t>
            </w:r>
          </w:p>
        </w:tc>
      </w:tr>
      <w:tr w:rsidR="006A5E18" w14:paraId="74935A92" w14:textId="77777777">
        <w:tc>
          <w:tcPr>
            <w:tcW w:w="1872" w:type="dxa"/>
            <w:shd w:val="clear" w:color="auto" w:fill="EEF2F7"/>
          </w:tcPr>
          <w:p>
            <w:r>
              <w:t>WASHED / NOT_WASHED</w:t>
            </w:r>
          </w:p>
        </w:tc>
        <w:tc>
          <w:tcPr>
            <w:tcW w:w="3312" w:type="dxa"/>
            <w:shd w:val="clear" w:color="auto" w:fill="EEF2F7"/>
          </w:tcPr>
          <w:p>
            <w:r>
              <w:t>any (new detection)</w:t>
            </w:r>
          </w:p>
        </w:tc>
        <w:tc>
          <w:tcPr>
            <w:tcW w:w="1872" w:type="dxa"/>
            <w:shd w:val="clear" w:color="auto" w:fill="EEF2F7"/>
          </w:tcPr>
          <w:p>
            <w:r>
              <w:t>NOT_NEAR_SINK</w:t>
            </w:r>
          </w:p>
        </w:tc>
        <w:tc>
          <w:tcPr>
            <w:tcW w:w="2304" w:type="dxa"/>
            <w:shd w:val="clear" w:color="auto" w:fill="EEF2F7"/>
          </w:tcPr>
          <w:p>
            <w:r>
              <w:t>new_visit_after_terminal</w:t>
            </w:r>
          </w:p>
        </w:tc>
      </w:tr>
      <w:tr w:rsidR="006A5E18" w14:paraId="1DF287A7" w14:textId="77777777">
        <w:tc>
          <w:tcPr>
            <w:tcW w:w="1872" w:type="dxa"/>
          </w:tcPr>
          <w:p>
            <w:r>
              <w:t>ANY</w:t>
            </w:r>
          </w:p>
        </w:tc>
        <w:tc>
          <w:tcPr>
            <w:tcW w:w="3312" w:type="dxa"/>
          </w:tcPr>
          <w:p>
            <w:r>
              <w:t>inside_sink_zone=False</w:t>
            </w:r>
          </w:p>
        </w:tc>
        <w:tc>
          <w:tcPr>
            <w:tcW w:w="1872" w:type="dxa"/>
          </w:tcPr>
          <w:p>
            <w:r>
              <w:t>NOT_NEAR_SINK</w:t>
            </w:r>
          </w:p>
        </w:tc>
        <w:tc>
          <w:tcPr>
            <w:tcW w:w="2304" w:type="dxa"/>
          </w:tcPr>
          <w:p>
            <w:r>
              <w:t>left_sink_area</w:t>
            </w:r>
          </w:p>
        </w:tc>
      </w:tr>
      <w:tr w:rsidR="006A5E18" w14:paraId="54E15629" w14:textId="77777777">
        <w:tc>
          <w:tcPr>
            <w:tcW w:w="1872" w:type="dxa"/>
            <w:shd w:val="clear" w:color="auto" w:fill="EEF2F7"/>
          </w:tcPr>
          <w:p>
            <w:r>
              <w:t>NOT_NEAR_SINK</w:t>
            </w:r>
          </w:p>
        </w:tc>
        <w:tc>
          <w:tcPr>
            <w:tcW w:w="3312" w:type="dxa"/>
            <w:shd w:val="clear" w:color="auto" w:fill="EEF2F7"/>
          </w:tcPr>
          <w:p>
            <w:r>
              <w:t>inside_sink_zone=False</w:t>
            </w:r>
          </w:p>
        </w:tc>
        <w:tc>
          <w:tcPr>
            <w:tcW w:w="1872" w:type="dxa"/>
            <w:shd w:val="clear" w:color="auto" w:fill="EEF2F7"/>
          </w:tcPr>
          <w:p>
            <w:r>
              <w:t>NOT_NEAR_SINK</w:t>
            </w:r>
          </w:p>
        </w:tc>
        <w:tc>
          <w:tcPr>
            <w:tcW w:w="2304" w:type="dxa"/>
            <w:shd w:val="clear" w:color="auto" w:fill="EEF2F7"/>
          </w:tcPr>
          <w:p>
            <w:r>
              <w:t>not_near_sink</w:t>
            </w:r>
          </w:p>
        </w:tc>
      </w:tr>
      <w:tr w:rsidR="006A5E18" w14:paraId="0137D2BC" w14:textId="77777777">
        <w:tc>
          <w:tcPr>
            <w:tcW w:w="1872" w:type="dxa"/>
          </w:tcPr>
          <w:p>
            <w:r>
              <w:t>NOT_NEAR_SINK</w:t>
            </w:r>
          </w:p>
        </w:tc>
        <w:tc>
          <w:tcPr>
            <w:tcW w:w="3312" w:type="dxa"/>
          </w:tcPr>
          <w:p>
            <w:r>
              <w:t>inside_sink_zone=True</w:t>
            </w:r>
          </w:p>
        </w:tc>
        <w:tc>
          <w:tcPr>
            <w:tcW w:w="1872" w:type="dxa"/>
          </w:tcPr>
          <w:p>
            <w:r>
              <w:t>NEAR_SINK_NOT_WASHING</w:t>
            </w:r>
          </w:p>
        </w:tc>
        <w:tc>
          <w:tcPr>
            <w:tcW w:w="2304" w:type="dxa"/>
          </w:tcPr>
          <w:p>
            <w:r>
              <w:t>entered_sink_area</w:t>
            </w:r>
          </w:p>
        </w:tc>
      </w:tr>
      <w:tr w:rsidR="006A5E18" w14:paraId="63E3EA74" w14:textId="77777777">
        <w:tc>
          <w:tcPr>
            <w:tcW w:w="1872" w:type="dxa"/>
            <w:shd w:val="clear" w:color="auto" w:fill="EEF2F7"/>
          </w:tcPr>
          <w:p>
            <w:r>
              <w:t>NEAR_SINK_NOT_WASHING</w:t>
            </w:r>
          </w:p>
        </w:tc>
        <w:tc>
          <w:tcPr>
            <w:tcW w:w="3312" w:type="dxa"/>
            <w:shd w:val="clear" w:color="auto" w:fill="EEF2F7"/>
          </w:tcPr>
          <w:p>
            <w:r>
              <w:t>hands_interacting=True</w:t>
            </w:r>
          </w:p>
        </w:tc>
        <w:tc>
          <w:tcPr>
            <w:tcW w:w="1872" w:type="dxa"/>
            <w:shd w:val="clear" w:color="auto" w:fill="EEF2F7"/>
          </w:tcPr>
          <w:p>
            <w:r>
              <w:t>WASHING</w:t>
            </w:r>
          </w:p>
        </w:tc>
        <w:tc>
          <w:tcPr>
            <w:tcW w:w="2304" w:type="dxa"/>
            <w:shd w:val="clear" w:color="auto" w:fill="EEF2F7"/>
          </w:tcPr>
          <w:p>
            <w:r>
              <w:t>washing_confirmed</w:t>
            </w:r>
          </w:p>
        </w:tc>
      </w:tr>
      <w:tr w:rsidR="006A5E18" w14:paraId="19AA0BBE" w14:textId="77777777">
        <w:tc>
          <w:tcPr>
            <w:tcW w:w="1872" w:type="dxa"/>
          </w:tcPr>
          <w:p>
            <w:r>
              <w:t>NEAR_SINK_NOT_WASHING</w:t>
            </w:r>
          </w:p>
        </w:tc>
        <w:tc>
          <w:tcPr>
            <w:tcW w:w="3312" w:type="dxa"/>
          </w:tcPr>
          <w:p>
            <w:r>
              <w:t>hands_interacting=False</w:t>
            </w:r>
          </w:p>
        </w:tc>
        <w:tc>
          <w:tcPr>
            <w:tcW w:w="1872" w:type="dxa"/>
          </w:tcPr>
          <w:p>
            <w:r>
              <w:t>NEAR_SINK_NOT_WASHING</w:t>
            </w:r>
          </w:p>
        </w:tc>
        <w:tc>
          <w:tcPr>
            <w:tcW w:w="2304" w:type="dxa"/>
          </w:tcPr>
          <w:p>
            <w:r>
              <w:t>near_sink_not_washing</w:t>
            </w:r>
          </w:p>
        </w:tc>
      </w:tr>
      <w:tr w:rsidR="006A5E18" w14:paraId="0A20EC80" w14:textId="77777777">
        <w:tc>
          <w:tcPr>
            <w:tcW w:w="1872" w:type="dxa"/>
            <w:shd w:val="clear" w:color="auto" w:fill="EEF2F7"/>
          </w:tcPr>
          <w:p>
            <w:r>
              <w:t>WASHING</w:t>
            </w:r>
          </w:p>
        </w:tc>
        <w:tc>
          <w:tcPr>
            <w:tcW w:w="3312" w:type="dxa"/>
            <w:shd w:val="clear" w:color="auto" w:fill="EEF2F7"/>
          </w:tcPr>
          <w:p>
            <w:r>
              <w:t>hands_interacting=False</w:t>
            </w:r>
          </w:p>
        </w:tc>
        <w:tc>
          <w:tcPr>
            <w:tcW w:w="1872" w:type="dxa"/>
            <w:shd w:val="clear" w:color="auto" w:fill="EEF2F7"/>
          </w:tcPr>
          <w:p>
            <w:r>
              <w:t>NEAR_SINK_NOT_WASHING</w:t>
            </w:r>
          </w:p>
        </w:tc>
        <w:tc>
          <w:tcPr>
            <w:tcW w:w="2304" w:type="dxa"/>
            <w:shd w:val="clear" w:color="auto" w:fill="EEF2F7"/>
          </w:tcPr>
          <w:p>
            <w:r>
              <w:t>washing_stopped</w:t>
            </w:r>
          </w:p>
        </w:tc>
      </w:tr>
      <w:tr w:rsidR="006A5E18" w14:paraId="146E688B" w14:textId="77777777">
        <w:tc>
          <w:tcPr>
            <w:tcW w:w="1872" w:type="dxa"/>
          </w:tcPr>
          <w:p>
            <w:r>
              <w:t>WASHING</w:t>
            </w:r>
          </w:p>
        </w:tc>
        <w:tc>
          <w:tcPr>
            <w:tcW w:w="3312" w:type="dxa"/>
          </w:tcPr>
          <w:p>
            <w:r>
              <w:t>hands_interacting=True</w:t>
            </w:r>
          </w:p>
        </w:tc>
        <w:tc>
          <w:tcPr>
            <w:tcW w:w="1872" w:type="dxa"/>
          </w:tcPr>
          <w:p>
            <w:r>
              <w:t>WASHING</w:t>
            </w:r>
          </w:p>
        </w:tc>
        <w:tc>
          <w:tcPr>
            <w:tcW w:w="2304" w:type="dxa"/>
          </w:tcPr>
          <w:p>
            <w:r>
              <w:t>still_washing</w:t>
            </w:r>
          </w:p>
        </w:tc>
      </w:tr>
      <w:tr w:rsidR="006A5E18" w14:paraId="36DD49DB" w14:textId="77777777">
        <w:tc>
          <w:tcPr>
            <w:tcW w:w="1872" w:type="dxa"/>
            <w:shd w:val="clear" w:color="auto" w:fill="EEF2F7"/>
          </w:tcPr>
          <w:p>
            <w:r>
              <w:t>NOT_NEAR_SINK (exit)</w:t>
            </w:r>
          </w:p>
        </w:tc>
        <w:tc>
          <w:tcPr>
            <w:tcW w:w="3312" w:type="dxa"/>
            <w:shd w:val="clear" w:color="auto" w:fill="EEF2F7"/>
          </w:tcPr>
          <w:p>
            <w:r>
              <w:t>RuleEvaluator: washing_seconds &gt;= 5.0s</w:t>
            </w:r>
          </w:p>
        </w:tc>
        <w:tc>
          <w:tcPr>
            <w:tcW w:w="1872" w:type="dxa"/>
            <w:shd w:val="clear" w:color="auto" w:fill="EEF2F7"/>
          </w:tcPr>
          <w:p>
            <w:r>
              <w:t>WASHED</w:t>
            </w:r>
          </w:p>
        </w:tc>
        <w:tc>
          <w:tcPr>
            <w:tcW w:w="2304" w:type="dxa"/>
            <w:shd w:val="clear" w:color="auto" w:fill="EEF2F7"/>
          </w:tcPr>
          <w:p>
            <w:r>
              <w:t>compliant_exit</w:t>
            </w:r>
          </w:p>
        </w:tc>
      </w:tr>
      <w:tr w:rsidR="006A5E18" w14:paraId="497979EA" w14:textId="77777777">
        <w:tc>
          <w:tcPr>
            <w:tcW w:w="1872" w:type="dxa"/>
          </w:tcPr>
          <w:p>
            <w:r>
              <w:t>NOT_NEAR_SINK (exit)</w:t>
            </w:r>
          </w:p>
        </w:tc>
        <w:tc>
          <w:tcPr>
            <w:tcW w:w="3312" w:type="dxa"/>
          </w:tcPr>
          <w:p>
            <w:r>
              <w:t>RuleEvaluator: washing_seconds &lt; 5.0s</w:t>
            </w:r>
          </w:p>
        </w:tc>
        <w:tc>
          <w:tcPr>
            <w:tcW w:w="1872" w:type="dxa"/>
          </w:tcPr>
          <w:p>
            <w:r>
              <w:t>NOT_WASHED</w:t>
            </w:r>
          </w:p>
        </w:tc>
        <w:tc>
          <w:tcPr>
            <w:tcW w:w="2304" w:type="dxa"/>
          </w:tcPr>
          <w:p>
            <w:r>
              <w:t>violation</w:t>
            </w:r>
          </w:p>
        </w:tc>
      </w:tr>
    </w:tbl>
    <w:p w14:paraId="2B219538" w14:textId="77777777" w:rsidR="006A5E18" w:rsidRDefault="006A5E18"/>
    <w:p w14:paraId="42665CA3" w14:textId="77777777" w:rsidR="006A5E18" w:rsidRDefault="00000000">
      <w:pPr>
        <w:pStyle w:val="Heading2"/>
      </w:pPr>
      <w:r>
        <w:t>4.4 Sequence Validity</w:t>
      </w:r>
    </w:p>
    <w:p w14:paraId="6BFCA424" w14:textId="77777777" w:rsidR="006A5E18" w:rsidRDefault="00000000">
      <w:r>
        <w:t>The state machine flags sequence_valid=False when soap is applied before water was ever detected (i.e., transitioning from AT_SINK directly to SOAP_APPLIED without passing through WATER_ON). This flag is informational — the state machine allows the transition but marks it as non-standard. The RuleEvaluator may use this flag when require_sequence=True is configured.</w:t>
      </w:r>
    </w:p>
    <w:p w14:paraId="5631EB7E" w14:textId="77777777" w:rsidR="006A5E18" w:rsidRDefault="00000000">
      <w:r>
        <w:br w:type="page"/>
      </w:r>
    </w:p>
    <w:p w14:paraId="542428B3" w14:textId="77777777" w:rsidR="006A5E18" w:rsidRDefault="00000000">
      <w:pPr>
        <w:pStyle w:val="Heading1"/>
      </w:pPr>
      <w:r>
        <w:lastRenderedPageBreak/>
        <w:t>5. Evidence Group Lifecycle</w:t>
      </w:r>
    </w:p>
    <w:p w14:paraId="0A3A3266" w14:textId="77777777" w:rsidR="006A5E18" w:rsidRDefault="00000000">
      <w:r>
        <w:t>Each potential handwash violation is tracked as an evidence group. The group collects thumbnail frames while absence is building. If compliance resumes before the threshold, the group is silently discarded. If the threshold is exceeded, the group is frozen and its evidence is published.</w:t>
      </w:r>
    </w:p>
    <w:p w14:paraId="75AC1E96" w14:textId="77777777" w:rsidR="006A5E18" w:rsidRDefault="006A5E18"/>
    <w:p w14:paraId="671E4EC9" w14:textId="77777777" w:rsidR="006A5E18" w:rsidRDefault="00000000">
      <w:pPr>
        <w:shd w:val="clear" w:color="auto" w:fill="F2F2F2"/>
        <w:spacing w:before="40" w:after="40"/>
        <w:ind w:left="432"/>
      </w:pPr>
      <w:r>
        <w:rPr>
          <w:rFonts w:ascii="Courier New" w:hAnsi="Courier New"/>
          <w:sz w:val="18"/>
        </w:rPr>
        <w:br/>
        <w:t xml:space="preserve">    NO_GROUP (initial state — person washing or not at sink)</w:t>
      </w:r>
      <w:r>
        <w:rPr>
          <w:rFonts w:ascii="Courier New" w:hAnsi="Courier New"/>
          <w:sz w:val="18"/>
        </w:rPr>
        <w:br/>
        <w:t xml:space="preserve">         |</w:t>
      </w:r>
      <w:r>
        <w:rPr>
          <w:rFonts w:ascii="Courier New" w:hAnsi="Courier New"/>
          <w:sz w:val="18"/>
        </w:rPr>
        <w:br/>
        <w:t xml:space="preserve">         | Absence begins: person enters AT_SINK / WATER_ON / SOAP_APPLIED</w:t>
      </w:r>
      <w:r>
        <w:rPr>
          <w:rFonts w:ascii="Courier New" w:hAnsi="Courier New"/>
          <w:sz w:val="18"/>
        </w:rPr>
        <w:br/>
        <w:t xml:space="preserve">         | AND has NOT been washing</w:t>
      </w:r>
      <w:r>
        <w:rPr>
          <w:rFonts w:ascii="Courier New" w:hAnsi="Courier New"/>
          <w:sz w:val="18"/>
        </w:rPr>
        <w:br/>
        <w:t xml:space="preserve">         v</w:t>
      </w:r>
      <w:r>
        <w:rPr>
          <w:rFonts w:ascii="Courier New" w:hAnsi="Courier New"/>
          <w:sz w:val="18"/>
        </w:rPr>
        <w:br/>
        <w:t xml:space="preserve">    GROUP_ACTIVE</w:t>
      </w:r>
      <w:r>
        <w:rPr>
          <w:rFonts w:ascii="Courier New" w:hAnsi="Courier New"/>
          <w:sz w:val="18"/>
        </w:rPr>
        <w:br/>
        <w:t xml:space="preserve">         |   group_id = UUID (minted once, stable for entire episode)</w:t>
      </w:r>
      <w:r>
        <w:rPr>
          <w:rFonts w:ascii="Courier New" w:hAnsi="Courier New"/>
          <w:sz w:val="18"/>
        </w:rPr>
        <w:br/>
        <w:t xml:space="preserve">         |   absence_started_at = current timestamp</w:t>
      </w:r>
      <w:r>
        <w:rPr>
          <w:rFonts w:ascii="Courier New" w:hAnsi="Courier New"/>
          <w:sz w:val="18"/>
        </w:rPr>
        <w:br/>
        <w:t xml:space="preserve">         |   EvidenceBuffer created (ring buffer, capacity = evidence_buffer_max)</w:t>
      </w:r>
      <w:r>
        <w:rPr>
          <w:rFonts w:ascii="Courier New" w:hAnsi="Courier New"/>
          <w:sz w:val="18"/>
        </w:rPr>
        <w:br/>
        <w:t xml:space="preserve">         |</w:t>
      </w:r>
      <w:r>
        <w:rPr>
          <w:rFonts w:ascii="Courier New" w:hAnsi="Courier New"/>
          <w:sz w:val="18"/>
        </w:rPr>
        <w:br/>
        <w:t xml:space="preserve">         | Each frame: EvidenceItem (frame_id, timestamp, thumbnail) appended</w:t>
      </w:r>
      <w:r>
        <w:rPr>
          <w:rFonts w:ascii="Courier New" w:hAnsi="Courier New"/>
          <w:sz w:val="18"/>
        </w:rPr>
        <w:br/>
        <w:t xml:space="preserve">         |             If buffer full: oldest item evicted (ring buffer policy)</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w:t>
      </w:r>
      <w:r>
        <w:rPr>
          <w:rFonts w:ascii="Courier New" w:hAnsi="Courier New"/>
          <w:sz w:val="18"/>
        </w:rPr>
        <w:br/>
        <w:t xml:space="preserve">         | Person enters WASHING / RINSING / COMPLETED state           | absence_duration &gt;= absence_threshold_seconds</w:t>
      </w:r>
      <w:r>
        <w:rPr>
          <w:rFonts w:ascii="Courier New" w:hAnsi="Courier New"/>
          <w:sz w:val="18"/>
        </w:rPr>
        <w:br/>
        <w:t xml:space="preserve">         v                                                              v</w:t>
      </w:r>
      <w:r>
        <w:rPr>
          <w:rFonts w:ascii="Courier New" w:hAnsi="Courier New"/>
          <w:sz w:val="18"/>
        </w:rPr>
        <w:br/>
        <w:t xml:space="preserve">    DISCARD                                                        VIOLATION CONFIRMED</w:t>
      </w:r>
      <w:r>
        <w:rPr>
          <w:rFonts w:ascii="Courier New" w:hAnsi="Courier New"/>
          <w:sz w:val="18"/>
        </w:rPr>
        <w:br/>
        <w:t xml:space="preserve">    - EvidenceBuffer.discard()                                     - violation_confirmed = True</w:t>
      </w:r>
      <w:r>
        <w:rPr>
          <w:rFonts w:ascii="Courier New" w:hAnsi="Courier New"/>
          <w:sz w:val="18"/>
        </w:rPr>
        <w:br/>
        <w:t xml:space="preserve">    - group_id = None                                              - EvidenceBuffer.freeze()</w:t>
      </w:r>
      <w:r>
        <w:rPr>
          <w:rFonts w:ascii="Courier New" w:hAnsi="Courier New"/>
          <w:sz w:val="18"/>
        </w:rPr>
        <w:br/>
        <w:t xml:space="preserve">    - absence_started_at = None                                    - Immutable EvidencePayload created</w:t>
      </w:r>
      <w:r>
        <w:rPr>
          <w:rFonts w:ascii="Courier New" w:hAnsi="Courier New"/>
          <w:sz w:val="18"/>
        </w:rPr>
        <w:br/>
        <w:t xml:space="preserve">    - violation_confirmed = False                                  - ONE ComplianceEvent published</w:t>
      </w:r>
      <w:r>
        <w:rPr>
          <w:rFonts w:ascii="Courier New" w:hAnsi="Courier New"/>
          <w:sz w:val="18"/>
        </w:rPr>
        <w:br/>
        <w:t xml:space="preserve">    - NO events published                                          - ONE EvidenceCaptureEvent published</w:t>
      </w:r>
      <w:r>
        <w:rPr>
          <w:rFonts w:ascii="Courier New" w:hAnsi="Courier New"/>
          <w:sz w:val="18"/>
        </w:rPr>
        <w:br/>
        <w:t xml:space="preserve">                                                                   - Subsequent frames: outcome=None</w:t>
      </w:r>
      <w:r>
        <w:rPr>
          <w:rFonts w:ascii="Courier New" w:hAnsi="Courier New"/>
          <w:sz w:val="18"/>
        </w:rPr>
        <w:br/>
        <w:t xml:space="preserve">                                                                     (idempotency guard)</w:t>
      </w:r>
      <w:r>
        <w:rPr>
          <w:rFonts w:ascii="Courier New" w:hAnsi="Courier New"/>
          <w:sz w:val="18"/>
        </w:rPr>
        <w:br/>
      </w:r>
    </w:p>
    <w:p w14:paraId="10C15D3F" w14:textId="77777777" w:rsidR="006A5E18" w:rsidRDefault="006A5E18"/>
    <w:p w14:paraId="652306C3" w14:textId="77777777" w:rsidR="006A5E18" w:rsidRDefault="00000000">
      <w:pPr>
        <w:pStyle w:val="Heading2"/>
      </w:pPr>
      <w:r>
        <w:t>5.1 group_id Minting</w:t>
      </w:r>
    </w:p>
    <w:p w14:paraId="0BC74E9E" w14:textId="77777777" w:rsidR="006A5E18" w:rsidRDefault="00000000">
      <w:pPr>
        <w:pStyle w:val="ListBullet"/>
        <w:ind w:left="432"/>
      </w:pPr>
      <w:r>
        <w:t>A new UUID group_id is minted exactly ONCE when absence begins.</w:t>
      </w:r>
    </w:p>
    <w:p w14:paraId="781FCCD3" w14:textId="77777777" w:rsidR="006A5E18" w:rsidRDefault="00000000">
      <w:pPr>
        <w:pStyle w:val="ListBullet"/>
        <w:ind w:left="432"/>
      </w:pPr>
      <w:r>
        <w:t>The same group_id is reused for all frames in that absence episode.</w:t>
      </w:r>
    </w:p>
    <w:p w14:paraId="7701BB27" w14:textId="77777777" w:rsidR="006A5E18" w:rsidRDefault="00000000">
      <w:pPr>
        <w:pStyle w:val="ListBullet"/>
        <w:ind w:left="432"/>
      </w:pPr>
      <w:r>
        <w:t>A new group_id is only minted when a new absence episode begins after a previous group was discarded or a violation was confirmed.</w:t>
      </w:r>
    </w:p>
    <w:p w14:paraId="1875B4CA" w14:textId="77777777" w:rsidR="006A5E18" w:rsidRDefault="006A5E18"/>
    <w:p w14:paraId="76A57954" w14:textId="77777777" w:rsidR="006A5E18" w:rsidRDefault="00000000">
      <w:pPr>
        <w:pStyle w:val="Heading2"/>
      </w:pPr>
      <w:r>
        <w:lastRenderedPageBreak/>
        <w:t>5.2 Idempotency</w:t>
      </w:r>
    </w:p>
    <w:p w14:paraId="452C8473" w14:textId="77777777" w:rsidR="006A5E18" w:rsidRDefault="00000000">
      <w:pPr>
        <w:pStyle w:val="ListBullet"/>
        <w:ind w:left="432"/>
      </w:pPr>
      <w:r>
        <w:t>Once violation_confirmed=True, the evaluator returns outcome=None for all subsequent frames in the same episode.</w:t>
      </w:r>
    </w:p>
    <w:p w14:paraId="57E21035" w14:textId="77777777" w:rsidR="006A5E18" w:rsidRDefault="00000000">
      <w:pPr>
        <w:pStyle w:val="ListBullet"/>
        <w:ind w:left="432"/>
      </w:pPr>
      <w:r>
        <w:t>This means exactly one ComplianceEvent and one EvidenceCaptureEvent are published per group_id — not one per frame.</w:t>
      </w:r>
    </w:p>
    <w:p w14:paraId="1694B8B1" w14:textId="77777777" w:rsidR="006A5E18" w:rsidRDefault="006A5E18"/>
    <w:p w14:paraId="627E264E" w14:textId="77777777" w:rsidR="006A5E18" w:rsidRDefault="00000000">
      <w:pPr>
        <w:pStyle w:val="Heading2"/>
      </w:pPr>
      <w:r>
        <w:t>5.3 Evidence Buffer Ring Policy</w:t>
      </w:r>
    </w:p>
    <w:p w14:paraId="1C906D88" w14:textId="77777777" w:rsidR="006A5E18" w:rsidRDefault="00000000">
      <w:pPr>
        <w:pStyle w:val="ListBullet"/>
        <w:ind w:left="432"/>
      </w:pPr>
      <w:r>
        <w:t>When the buffer reaches evidence_buffer_max capacity, the oldest EvidenceItem is evicted to make room for the newest.</w:t>
      </w:r>
    </w:p>
    <w:p w14:paraId="6BC6C329" w14:textId="77777777" w:rsidR="006A5E18" w:rsidRDefault="00000000">
      <w:pPr>
        <w:pStyle w:val="ListBullet"/>
        <w:ind w:left="432"/>
      </w:pPr>
      <w:r>
        <w:t>This ensures the most recent frames leading up to the violation confirmation are retained in the evidence payload.</w:t>
      </w:r>
    </w:p>
    <w:p w14:paraId="4339E40C" w14:textId="77777777" w:rsidR="006A5E18" w:rsidRDefault="00000000">
      <w:pPr>
        <w:pStyle w:val="ListBullet"/>
        <w:ind w:left="432"/>
      </w:pPr>
      <w:r>
        <w:t>After freeze(), the buffer rejects all further add() calls (RuntimeError). The EvidencePayload.items is an immutable tuple.</w:t>
      </w:r>
    </w:p>
    <w:p w14:paraId="1EEE666B" w14:textId="77777777" w:rsidR="006A5E18" w:rsidRDefault="00000000">
      <w:r>
        <w:br w:type="page"/>
      </w:r>
    </w:p>
    <w:p w14:paraId="3ADBEA58" w14:textId="77777777" w:rsidR="006A5E18" w:rsidRDefault="00000000">
      <w:pPr>
        <w:pStyle w:val="Heading1"/>
      </w:pPr>
      <w:r>
        <w:lastRenderedPageBreak/>
        <w:t>6. Component Reference</w:t>
      </w:r>
    </w:p>
    <w:p w14:paraId="21B9F2C9" w14:textId="77777777" w:rsidR="006A5E18" w:rsidRDefault="00000000">
      <w:pPr>
        <w:pStyle w:val="Heading2"/>
      </w:pPr>
      <w:r>
        <w:t>6.1 StateStore (infrastructure/state_store/)</w:t>
      </w:r>
    </w:p>
    <w:p w14:paraId="75A3C110" w14:textId="77777777" w:rsidR="006A5E18" w:rsidRDefault="00000000">
      <w:r>
        <w:t>Generic key/value persistence interface. Two implementations: InMemoryStateStore (testing) and RedisStateStore (production). RedisStateStore serialises zone state as JSON under key cv:state:{camera_id}:{zone_id} with TTL=3600s (reset on every write). Selected via state_store.backend in config.yaml ('in_memory' | 'redis').</w:t>
      </w:r>
    </w:p>
    <w:tbl>
      <w:tblPr>
        <w:tblStyle w:val="TableGrid"/>
        <w:tblW w:w="0" w:type="auto"/>
        <w:tblLook w:val="04A0" w:firstRow="1" w:lastRow="0" w:firstColumn="1" w:lastColumn="0" w:noHBand="0" w:noVBand="1"/>
      </w:tblPr>
      <w:tblGrid>
        <w:gridCol w:w="2160"/>
        <w:gridCol w:w="3600"/>
        <w:gridCol w:w="3600"/>
      </w:tblGrid>
      <w:tr w:rsidR="006A5E18" w14:paraId="45D206EE" w14:textId="77777777">
        <w:tc>
          <w:tcPr>
            <w:tcW w:w="2160" w:type="dxa"/>
            <w:shd w:val="clear" w:color="auto" w:fill="1F3864"/>
          </w:tcPr>
          <w:p w14:paraId="26327DEC" w14:textId="77777777" w:rsidR="006A5E18" w:rsidRDefault="00000000">
            <w:r>
              <w:rPr>
                <w:b/>
                <w:color w:val="FFFFFF"/>
                <w:sz w:val="18"/>
              </w:rPr>
              <w:t>Method</w:t>
            </w:r>
          </w:p>
        </w:tc>
        <w:tc>
          <w:tcPr>
            <w:tcW w:w="3600" w:type="dxa"/>
            <w:shd w:val="clear" w:color="auto" w:fill="1F3864"/>
          </w:tcPr>
          <w:p w14:paraId="7A158AFE" w14:textId="77777777" w:rsidR="006A5E18" w:rsidRDefault="00000000">
            <w:r>
              <w:rPr>
                <w:b/>
                <w:color w:val="FFFFFF"/>
                <w:sz w:val="18"/>
              </w:rPr>
              <w:t>Signature</w:t>
            </w:r>
          </w:p>
        </w:tc>
        <w:tc>
          <w:tcPr>
            <w:tcW w:w="3600" w:type="dxa"/>
            <w:shd w:val="clear" w:color="auto" w:fill="1F3864"/>
          </w:tcPr>
          <w:p w14:paraId="27821E52" w14:textId="77777777" w:rsidR="006A5E18" w:rsidRDefault="00000000">
            <w:r>
              <w:rPr>
                <w:b/>
                <w:color w:val="FFFFFF"/>
                <w:sz w:val="18"/>
              </w:rPr>
              <w:t>Description</w:t>
            </w:r>
          </w:p>
        </w:tc>
      </w:tr>
      <w:tr w:rsidR="006A5E18" w14:paraId="50AFA8DB" w14:textId="77777777">
        <w:tc>
          <w:tcPr>
            <w:tcW w:w="2160" w:type="dxa"/>
            <w:shd w:val="clear" w:color="auto" w:fill="EEF2F7"/>
          </w:tcPr>
          <w:p w14:paraId="2560BBD1" w14:textId="77777777" w:rsidR="006A5E18" w:rsidRDefault="00000000">
            <w:r>
              <w:rPr>
                <w:sz w:val="18"/>
              </w:rPr>
              <w:t>get(key)</w:t>
            </w:r>
          </w:p>
        </w:tc>
        <w:tc>
          <w:tcPr>
            <w:tcW w:w="3600" w:type="dxa"/>
            <w:shd w:val="clear" w:color="auto" w:fill="EEF2F7"/>
          </w:tcPr>
          <w:p w14:paraId="0B121539" w14:textId="77777777" w:rsidR="006A5E18" w:rsidRDefault="00000000">
            <w:r>
              <w:rPr>
                <w:sz w:val="18"/>
              </w:rPr>
              <w:t>key: str → dict | None</w:t>
            </w:r>
          </w:p>
        </w:tc>
        <w:tc>
          <w:tcPr>
            <w:tcW w:w="3600" w:type="dxa"/>
            <w:shd w:val="clear" w:color="auto" w:fill="EEF2F7"/>
          </w:tcPr>
          <w:p w14:paraId="4FC4EC72" w14:textId="77777777" w:rsidR="006A5E18" w:rsidRDefault="00000000">
            <w:r>
              <w:rPr>
                <w:sz w:val="18"/>
              </w:rPr>
              <w:t>Returns stored state or None if absent</w:t>
            </w:r>
          </w:p>
        </w:tc>
      </w:tr>
      <w:tr w:rsidR="006A5E18" w14:paraId="7A2E39D3" w14:textId="77777777">
        <w:tc>
          <w:tcPr>
            <w:tcW w:w="2160" w:type="dxa"/>
          </w:tcPr>
          <w:p w14:paraId="7DEDB26C" w14:textId="77777777" w:rsidR="006A5E18" w:rsidRDefault="00000000">
            <w:r>
              <w:rPr>
                <w:sz w:val="18"/>
              </w:rPr>
              <w:t>set(key, value)</w:t>
            </w:r>
          </w:p>
        </w:tc>
        <w:tc>
          <w:tcPr>
            <w:tcW w:w="3600" w:type="dxa"/>
          </w:tcPr>
          <w:p w14:paraId="22E2C369" w14:textId="77777777" w:rsidR="006A5E18" w:rsidRDefault="00000000">
            <w:r>
              <w:rPr>
                <w:sz w:val="18"/>
              </w:rPr>
              <w:t>key: str, value: dict → None</w:t>
            </w:r>
          </w:p>
        </w:tc>
        <w:tc>
          <w:tcPr>
            <w:tcW w:w="3600" w:type="dxa"/>
          </w:tcPr>
          <w:p w14:paraId="706F5574" w14:textId="77777777" w:rsidR="006A5E18" w:rsidRDefault="00000000">
            <w:r>
              <w:rPr>
                <w:sz w:val="18"/>
              </w:rPr>
              <w:t>Persists value, overwriting any prior</w:t>
            </w:r>
          </w:p>
        </w:tc>
      </w:tr>
      <w:tr w:rsidR="006A5E18" w14:paraId="78AD4391" w14:textId="77777777">
        <w:tc>
          <w:tcPr>
            <w:tcW w:w="2160" w:type="dxa"/>
            <w:shd w:val="clear" w:color="auto" w:fill="EEF2F7"/>
          </w:tcPr>
          <w:p w14:paraId="5A6D4910" w14:textId="77777777" w:rsidR="006A5E18" w:rsidRDefault="00000000">
            <w:r>
              <w:rPr>
                <w:sz w:val="18"/>
              </w:rPr>
              <w:t>close()</w:t>
            </w:r>
          </w:p>
        </w:tc>
        <w:tc>
          <w:tcPr>
            <w:tcW w:w="3600" w:type="dxa"/>
            <w:shd w:val="clear" w:color="auto" w:fill="EEF2F7"/>
          </w:tcPr>
          <w:p w14:paraId="2D98DCEE" w14:textId="77777777" w:rsidR="006A5E18" w:rsidRDefault="00000000">
            <w:r>
              <w:rPr>
                <w:sz w:val="18"/>
              </w:rPr>
              <w:t>→ None</w:t>
            </w:r>
          </w:p>
        </w:tc>
        <w:tc>
          <w:tcPr>
            <w:tcW w:w="3600" w:type="dxa"/>
            <w:shd w:val="clear" w:color="auto" w:fill="EEF2F7"/>
          </w:tcPr>
          <w:p w14:paraId="5C606270" w14:textId="77777777" w:rsidR="006A5E18" w:rsidRDefault="00000000">
            <w:r>
              <w:rPr>
                <w:sz w:val="18"/>
              </w:rPr>
              <w:t>Release resources — call at shutdown</w:t>
            </w:r>
          </w:p>
        </w:tc>
      </w:tr>
    </w:tbl>
    <w:p w14:paraId="2A060C8F" w14:textId="77777777" w:rsidR="006A5E18" w:rsidRDefault="00000000">
      <w:r>
        <w:rPr>
          <w:i/>
        </w:rPr>
        <w:t>Key convention: make_state_key(camera_id, zone_id) → "camera_id:zone_id"</w:t>
      </w:r>
    </w:p>
    <w:p w14:paraId="451C9F98" w14:textId="77777777" w:rsidR="006A5E18" w:rsidRDefault="006A5E18"/>
    <w:p w14:paraId="7623554B" w14:textId="77777777" w:rsidR="006A5E18" w:rsidRDefault="00000000">
      <w:pPr>
        <w:pStyle w:val="Heading2"/>
      </w:pPr>
      <w:r>
        <w:t>6.2 IoUTracker (compliance/tracker.py)</w:t>
      </w:r>
    </w:p>
    <w:p w14:paraId="448C1E99" w14:textId="77777777" w:rsidR="006A5E18" w:rsidRDefault="00000000">
      <w:r>
        <w:t>Lightweight single-camera tracker using Intersection-over-Union overlap. Sufficient for a single fixed camera with at most one or two people in frame.</w:t>
      </w:r>
    </w:p>
    <w:tbl>
      <w:tblPr>
        <w:tblStyle w:val="TableGrid"/>
        <w:tblW w:w="0" w:type="auto"/>
        <w:tblLook w:val="04A0" w:firstRow="1" w:lastRow="0" w:firstColumn="1" w:lastColumn="0" w:noHBand="0" w:noVBand="1"/>
      </w:tblPr>
      <w:tblGrid>
        <w:gridCol w:w="2880"/>
        <w:gridCol w:w="1440"/>
        <w:gridCol w:w="5040"/>
      </w:tblGrid>
      <w:tr w:rsidR="006A5E18" w14:paraId="57676E99" w14:textId="77777777">
        <w:tc>
          <w:tcPr>
            <w:tcW w:w="2880" w:type="dxa"/>
            <w:shd w:val="clear" w:color="auto" w:fill="1F3864"/>
          </w:tcPr>
          <w:p w14:paraId="4E7EB344" w14:textId="77777777" w:rsidR="006A5E18" w:rsidRDefault="00000000">
            <w:r>
              <w:rPr>
                <w:b/>
                <w:color w:val="FFFFFF"/>
                <w:sz w:val="18"/>
              </w:rPr>
              <w:t>Parameter</w:t>
            </w:r>
          </w:p>
        </w:tc>
        <w:tc>
          <w:tcPr>
            <w:tcW w:w="1440" w:type="dxa"/>
            <w:shd w:val="clear" w:color="auto" w:fill="1F3864"/>
          </w:tcPr>
          <w:p w14:paraId="6DB00FD1" w14:textId="77777777" w:rsidR="006A5E18" w:rsidRDefault="00000000">
            <w:r>
              <w:rPr>
                <w:b/>
                <w:color w:val="FFFFFF"/>
                <w:sz w:val="18"/>
              </w:rPr>
              <w:t>Default</w:t>
            </w:r>
          </w:p>
        </w:tc>
        <w:tc>
          <w:tcPr>
            <w:tcW w:w="5040" w:type="dxa"/>
            <w:shd w:val="clear" w:color="auto" w:fill="1F3864"/>
          </w:tcPr>
          <w:p w14:paraId="165BB625" w14:textId="77777777" w:rsidR="006A5E18" w:rsidRDefault="00000000">
            <w:r>
              <w:rPr>
                <w:b/>
                <w:color w:val="FFFFFF"/>
                <w:sz w:val="18"/>
              </w:rPr>
              <w:t>Description</w:t>
            </w:r>
          </w:p>
        </w:tc>
      </w:tr>
      <w:tr w:rsidR="006A5E18" w14:paraId="494042A3" w14:textId="77777777">
        <w:tc>
          <w:tcPr>
            <w:tcW w:w="2880" w:type="dxa"/>
            <w:shd w:val="clear" w:color="auto" w:fill="EEF2F7"/>
          </w:tcPr>
          <w:p w14:paraId="360AD686" w14:textId="77777777" w:rsidR="006A5E18" w:rsidRDefault="00000000">
            <w:r>
              <w:rPr>
                <w:sz w:val="18"/>
              </w:rPr>
              <w:t>iou_threshold</w:t>
            </w:r>
          </w:p>
        </w:tc>
        <w:tc>
          <w:tcPr>
            <w:tcW w:w="1440" w:type="dxa"/>
            <w:shd w:val="clear" w:color="auto" w:fill="EEF2F7"/>
          </w:tcPr>
          <w:p w14:paraId="58D49E95" w14:textId="77777777" w:rsidR="006A5E18" w:rsidRDefault="00000000">
            <w:r>
              <w:rPr>
                <w:sz w:val="18"/>
              </w:rPr>
              <w:t>0.3</w:t>
            </w:r>
          </w:p>
        </w:tc>
        <w:tc>
          <w:tcPr>
            <w:tcW w:w="5040" w:type="dxa"/>
            <w:shd w:val="clear" w:color="auto" w:fill="EEF2F7"/>
          </w:tcPr>
          <w:p w14:paraId="6FD4940A" w14:textId="77777777" w:rsidR="006A5E18" w:rsidRDefault="00000000">
            <w:r>
              <w:rPr>
                <w:sz w:val="18"/>
              </w:rPr>
              <w:t>Minimum IoU for two boxes to be considered the same object</w:t>
            </w:r>
          </w:p>
        </w:tc>
      </w:tr>
      <w:tr w:rsidR="006A5E18" w14:paraId="5815A4B5" w14:textId="77777777">
        <w:tc>
          <w:tcPr>
            <w:tcW w:w="2880" w:type="dxa"/>
          </w:tcPr>
          <w:p w14:paraId="41493C8F" w14:textId="77777777" w:rsidR="006A5E18" w:rsidRDefault="00000000">
            <w:r>
              <w:rPr>
                <w:sz w:val="18"/>
              </w:rPr>
              <w:t>max_lost_frames</w:t>
            </w:r>
          </w:p>
        </w:tc>
        <w:tc>
          <w:tcPr>
            <w:tcW w:w="1440" w:type="dxa"/>
          </w:tcPr>
          <w:p w14:paraId="31A50F85" w14:textId="77777777" w:rsidR="006A5E18" w:rsidRDefault="00000000">
            <w:r>
              <w:rPr>
                <w:sz w:val="18"/>
              </w:rPr>
              <w:t>5</w:t>
            </w:r>
          </w:p>
        </w:tc>
        <w:tc>
          <w:tcPr>
            <w:tcW w:w="5040" w:type="dxa"/>
          </w:tcPr>
          <w:p w14:paraId="2451256E" w14:textId="77777777" w:rsidR="006A5E18" w:rsidRDefault="00000000">
            <w:r>
              <w:rPr>
                <w:sz w:val="18"/>
              </w:rPr>
              <w:t>Frames a track survives without a new matching detection</w:t>
            </w:r>
          </w:p>
        </w:tc>
      </w:tr>
    </w:tbl>
    <w:p w14:paraId="515C92FD" w14:textId="77777777" w:rsidR="006A5E18" w:rsidRDefault="006A5E18"/>
    <w:p w14:paraId="677FC894" w14:textId="77777777" w:rsidR="006A5E18" w:rsidRDefault="00000000">
      <w:pPr>
        <w:pStyle w:val="Heading2"/>
      </w:pPr>
      <w:r>
        <w:t>6.3 ObservationBuilder (compliance/observation.py)</w:t>
      </w:r>
    </w:p>
    <w:p w14:paraId="2C3EB959" w14:textId="77777777" w:rsidR="006A5E18" w:rsidRDefault="00000000">
      <w:r>
        <w:t>Stateful multi-model spatial processor. Receives all detections (person + sink + hand) and active person tracks. Performs: hand-&gt;person assignment (point_inside_expanded_box + nearest center), person-&gt;sink assignment (normalised diagonal distance), hand-near-sink check (margin-expanded overlap), EMA movement tracking (deque=12, alpha=0.2), positive_frames / no_detection_frames counters, grace-period-aware inside_sink_zone. State resets on worker restart. evict_stale(3.0s) by timestamp.</w:t>
      </w:r>
    </w:p>
    <w:tbl>
      <w:tblPr>
        <w:tblStyle w:val="TableGrid"/>
        <w:tblW w:w="0" w:type="auto"/>
        <w:tblLook w:val="04A0" w:firstRow="1" w:lastRow="0" w:firstColumn="1" w:lastColumn="0" w:noHBand="0" w:noVBand="1"/>
      </w:tblPr>
      <w:tblGrid>
        <w:gridCol w:w="2160"/>
        <w:gridCol w:w="2160"/>
        <w:gridCol w:w="5040"/>
      </w:tblGrid>
      <w:tr w:rsidR="006A5E18" w14:paraId="1EB94715" w14:textId="77777777">
        <w:tc>
          <w:tcPr>
            <w:tcW w:w="2160" w:type="dxa"/>
            <w:shd w:val="clear" w:color="auto" w:fill="1F3864"/>
          </w:tcPr>
          <w:p>
            <w:r>
              <w:t>Parameter</w:t>
            </w:r>
          </w:p>
        </w:tc>
        <w:tc>
          <w:tcPr>
            <w:tcW w:w="2160" w:type="dxa"/>
            <w:shd w:val="clear" w:color="auto" w:fill="1F3864"/>
          </w:tcPr>
          <w:p>
            <w:r>
              <w:t>Default</w:t>
            </w:r>
          </w:p>
        </w:tc>
        <w:tc>
          <w:tcPr>
            <w:tcW w:w="5040" w:type="dxa"/>
            <w:shd w:val="clear" w:color="auto" w:fill="1F3864"/>
          </w:tcPr>
          <w:p>
            <w:r>
              <w:t>Description</w:t>
            </w:r>
          </w:p>
        </w:tc>
      </w:tr>
      <w:tr w:rsidR="006A5E18" w14:paraId="1F17F188" w14:textId="77777777">
        <w:tc>
          <w:tcPr>
            <w:tcW w:w="2160" w:type="dxa"/>
            <w:shd w:val="clear" w:color="auto" w:fill="EEF2F7"/>
          </w:tcPr>
          <w:p>
            <w:r>
              <w:t>person_class</w:t>
            </w:r>
          </w:p>
        </w:tc>
        <w:tc>
          <w:tcPr>
            <w:tcW w:w="2160" w:type="dxa"/>
            <w:shd w:val="clear" w:color="auto" w:fill="EEF2F7"/>
          </w:tcPr>
          <w:p>
            <w:r>
              <w:t>person</w:t>
            </w:r>
          </w:p>
        </w:tc>
        <w:tc>
          <w:tcPr>
            <w:tcW w:w="5040" w:type="dxa"/>
            <w:shd w:val="clear" w:color="auto" w:fill="EEF2F7"/>
          </w:tcPr>
          <w:p>
            <w:r>
              <w:t>YOLO class name for people</w:t>
            </w:r>
          </w:p>
        </w:tc>
      </w:tr>
      <w:tr w:rsidR="006A5E18" w14:paraId="50547EC9" w14:textId="77777777">
        <w:tc>
          <w:tcPr>
            <w:tcW w:w="2160" w:type="dxa"/>
          </w:tcPr>
          <w:p>
            <w:r>
              <w:t>sink_class</w:t>
            </w:r>
          </w:p>
        </w:tc>
        <w:tc>
          <w:tcPr>
            <w:tcW w:w="2160" w:type="dxa"/>
          </w:tcPr>
          <w:p>
            <w:r>
              <w:t>sink</w:t>
            </w:r>
          </w:p>
        </w:tc>
        <w:tc>
          <w:tcPr>
            <w:tcW w:w="5040" w:type="dxa"/>
          </w:tcPr>
          <w:p>
            <w:r>
              <w:t>YOLO class name for sinks</w:t>
            </w:r>
          </w:p>
        </w:tc>
      </w:tr>
      <w:tr w:rsidR="006A5E18" w14:paraId="5D1C591A" w14:textId="77777777">
        <w:tc>
          <w:tcPr>
            <w:tcW w:w="2160" w:type="dxa"/>
            <w:shd w:val="clear" w:color="auto" w:fill="EEF2F7"/>
          </w:tcPr>
          <w:p>
            <w:r>
              <w:t>hand_class</w:t>
            </w:r>
          </w:p>
        </w:tc>
        <w:tc>
          <w:tcPr>
            <w:tcW w:w="2160" w:type="dxa"/>
            <w:shd w:val="clear" w:color="auto" w:fill="EEF2F7"/>
          </w:tcPr>
          <w:p>
            <w:r>
              <w:t>hand_washing</w:t>
            </w:r>
          </w:p>
        </w:tc>
        <w:tc>
          <w:tcPr>
            <w:tcW w:w="5040" w:type="dxa"/>
            <w:shd w:val="clear" w:color="auto" w:fill="EEF2F7"/>
          </w:tcPr>
          <w:p>
            <w:r>
              <w:t>YOLO class name for hand/washing activity (trigger_class)</w:t>
            </w:r>
          </w:p>
        </w:tc>
      </w:tr>
      <w:tr>
        <w:tc>
          <w:tcPr>
            <w:tcW w:type="dxa" w:w="2160"/>
          </w:tcPr>
          <w:p>
            <w:r>
              <w:t>person_box_expand_x</w:t>
            </w:r>
          </w:p>
        </w:tc>
        <w:tc>
          <w:tcPr>
            <w:tcW w:type="dxa" w:w="2160"/>
          </w:tcPr>
          <w:p>
            <w:r>
              <w:t>0.15</w:t>
            </w:r>
          </w:p>
        </w:tc>
        <w:tc>
          <w:tcPr>
            <w:tcW w:type="dxa" w:w="5040"/>
          </w:tcPr>
          <w:p>
            <w:r>
              <w:t>Horizontal expansion ratio for hand-&gt;person box assignment</w:t>
            </w:r>
          </w:p>
        </w:tc>
      </w:tr>
      <w:tr>
        <w:tc>
          <w:tcPr>
            <w:tcW w:type="dxa" w:w="2160"/>
          </w:tcPr>
          <w:p>
            <w:r>
              <w:t>person_box_expand_y</w:t>
            </w:r>
          </w:p>
        </w:tc>
        <w:tc>
          <w:tcPr>
            <w:tcW w:type="dxa" w:w="2160"/>
          </w:tcPr>
          <w:p>
            <w:r>
              <w:t>0.20</w:t>
            </w:r>
          </w:p>
        </w:tc>
        <w:tc>
          <w:tcPr>
            <w:tcW w:type="dxa" w:w="5040"/>
          </w:tcPr>
          <w:p>
            <w:r>
              <w:t>Vertical expansion ratio for hand-&gt;person box assignment</w:t>
            </w:r>
          </w:p>
        </w:tc>
      </w:tr>
      <w:tr>
        <w:tc>
          <w:tcPr>
            <w:tcW w:type="dxa" w:w="2160"/>
          </w:tcPr>
          <w:p>
            <w:r>
              <w:t>max_person_sink_distance</w:t>
            </w:r>
          </w:p>
        </w:tc>
        <w:tc>
          <w:tcPr>
            <w:tcW w:type="dxa" w:w="2160"/>
          </w:tcPr>
          <w:p>
            <w:r>
              <w:t>2.0</w:t>
            </w:r>
          </w:p>
        </w:tc>
        <w:tc>
          <w:tcPr>
            <w:tcW w:type="dxa" w:w="5040"/>
          </w:tcPr>
          <w:p>
            <w:r>
              <w:t>Max normalised distance (person lower-center to sink center)</w:t>
            </w:r>
          </w:p>
        </w:tc>
      </w:tr>
      <w:tr>
        <w:tc>
          <w:tcPr>
            <w:tcW w:type="dxa" w:w="2160"/>
          </w:tcPr>
          <w:p>
            <w:r>
              <w:t>sink_horizontal_margin</w:t>
            </w:r>
          </w:p>
        </w:tc>
        <w:tc>
          <w:tcPr>
            <w:tcW w:type="dxa" w:w="2160"/>
          </w:tcPr>
          <w:p>
            <w:r>
              <w:t>0.30</w:t>
            </w:r>
          </w:p>
        </w:tc>
        <w:tc>
          <w:tcPr>
            <w:tcW w:type="dxa" w:w="5040"/>
          </w:tcPr>
          <w:p>
            <w:r>
              <w:t>Lateral margin around sink for hand proximity check</w:t>
            </w:r>
          </w:p>
        </w:tc>
      </w:tr>
      <w:tr>
        <w:tc>
          <w:tcPr>
            <w:tcW w:type="dxa" w:w="2160"/>
          </w:tcPr>
          <w:p>
            <w:r>
              <w:t>sink_top_margin</w:t>
            </w:r>
          </w:p>
        </w:tc>
        <w:tc>
          <w:tcPr>
            <w:tcW w:type="dxa" w:w="2160"/>
          </w:tcPr>
          <w:p>
            <w:r>
              <w:t>1.50</w:t>
            </w:r>
          </w:p>
        </w:tc>
        <w:tc>
          <w:tcPr>
            <w:tcW w:type="dxa" w:w="5040"/>
          </w:tcPr>
          <w:p>
            <w:r>
              <w:t>Upward margin (hands reach above the sink bowl)</w:t>
            </w:r>
          </w:p>
        </w:tc>
      </w:tr>
      <w:tr>
        <w:tc>
          <w:tcPr>
            <w:tcW w:type="dxa" w:w="2160"/>
          </w:tcPr>
          <w:p>
            <w:r>
              <w:t>sink_bottom_margin</w:t>
            </w:r>
          </w:p>
        </w:tc>
        <w:tc>
          <w:tcPr>
            <w:tcW w:type="dxa" w:w="2160"/>
          </w:tcPr>
          <w:p>
            <w:r>
              <w:t>0.20</w:t>
            </w:r>
          </w:p>
        </w:tc>
        <w:tc>
          <w:tcPr>
            <w:tcW w:type="dxa" w:w="5040"/>
          </w:tcPr>
          <w:p>
            <w:r>
              <w:t>Downward margin for hand proximity check</w:t>
            </w:r>
          </w:p>
        </w:tc>
      </w:tr>
      <w:tr>
        <w:tc>
          <w:tcPr>
            <w:tcW w:type="dxa" w:w="2160"/>
          </w:tcPr>
          <w:p>
            <w:r>
              <w:t>min_hands_for_washing</w:t>
            </w:r>
          </w:p>
        </w:tc>
        <w:tc>
          <w:tcPr>
            <w:tcW w:type="dxa" w:w="2160"/>
          </w:tcPr>
          <w:p>
            <w:r>
              <w:t>1</w:t>
            </w:r>
          </w:p>
        </w:tc>
        <w:tc>
          <w:tcPr>
            <w:tcW w:type="dxa" w:w="5040"/>
          </w:tcPr>
          <w:p>
            <w:r>
              <w:t>Minimum assigned hands to count as washing evidence</w:t>
            </w:r>
          </w:p>
        </w:tc>
      </w:tr>
      <w:tr>
        <w:tc>
          <w:tcPr>
            <w:tcW w:type="dxa" w:w="2160"/>
          </w:tcPr>
          <w:p>
            <w:r>
              <w:t>min_hand_movement</w:t>
            </w:r>
          </w:p>
        </w:tc>
        <w:tc>
          <w:tcPr>
            <w:tcW w:type="dxa" w:w="2160"/>
          </w:tcPr>
          <w:p>
            <w:r>
              <w:t>2.0</w:t>
            </w:r>
          </w:p>
        </w:tc>
        <w:tc>
          <w:tcPr>
            <w:tcW w:type="dxa" w:w="5040"/>
          </w:tcPr>
          <w:p>
            <w:r>
              <w:t>Minimum EMA movement score (pixels/frame)</w:t>
            </w:r>
          </w:p>
        </w:tc>
      </w:tr>
      <w:tr>
        <w:tc>
          <w:tcPr>
            <w:tcW w:type="dxa" w:w="2160"/>
          </w:tcPr>
          <w:p>
            <w:r>
              <w:t>require_hand_movement</w:t>
            </w:r>
          </w:p>
        </w:tc>
        <w:tc>
          <w:tcPr>
            <w:tcW w:type="dxa" w:w="2160"/>
          </w:tcPr>
          <w:p>
            <w:r>
              <w:t>true</w:t>
            </w:r>
          </w:p>
        </w:tc>
        <w:tc>
          <w:tcPr>
            <w:tcW w:type="dxa" w:w="5040"/>
          </w:tcPr>
          <w:p>
            <w:r>
              <w:t>If True, movement required for washing evidence</w:t>
            </w:r>
          </w:p>
        </w:tc>
      </w:tr>
      <w:tr>
        <w:tc>
          <w:tcPr>
            <w:tcW w:type="dxa" w:w="2160"/>
          </w:tcPr>
          <w:p>
            <w:r>
              <w:t>confirmation_frames</w:t>
            </w:r>
          </w:p>
        </w:tc>
        <w:tc>
          <w:tcPr>
            <w:tcW w:type="dxa" w:w="2160"/>
          </w:tcPr>
          <w:p>
            <w:r>
              <w:t>3</w:t>
            </w:r>
          </w:p>
        </w:tc>
        <w:tc>
          <w:tcPr>
            <w:tcW w:type="dxa" w:w="5040"/>
          </w:tcPr>
          <w:p>
            <w:r>
              <w:t>Consecutive positive frames before hands_interacting=True</w:t>
            </w:r>
          </w:p>
        </w:tc>
      </w:tr>
      <w:tr>
        <w:tc>
          <w:tcPr>
            <w:tcW w:type="dxa" w:w="2160"/>
          </w:tcPr>
          <w:p>
            <w:r>
              <w:t>reset_after_no_detection_seconds</w:t>
            </w:r>
          </w:p>
        </w:tc>
        <w:tc>
          <w:tcPr>
            <w:tcW w:type="dxa" w:w="2160"/>
          </w:tcPr>
          <w:p>
            <w:r>
              <w:t>1.0</w:t>
            </w:r>
          </w:p>
        </w:tc>
        <w:tc>
          <w:tcPr>
            <w:tcW w:type="dxa" w:w="5040"/>
          </w:tcPr>
          <w:p>
            <w:r>
              <w:t>Grace period before treating person as having left sink</w:t>
            </w:r>
          </w:p>
        </w:tc>
      </w:tr>
      <w:tr>
        <w:tc>
          <w:tcPr>
            <w:tcW w:type="dxa" w:w="2160"/>
          </w:tcPr>
          <w:p>
            <w:r>
              <w:t>movement_history_size</w:t>
            </w:r>
          </w:p>
        </w:tc>
        <w:tc>
          <w:tcPr>
            <w:tcW w:type="dxa" w:w="2160"/>
          </w:tcPr>
          <w:p>
            <w:r>
              <w:t>12</w:t>
            </w:r>
          </w:p>
        </w:tc>
        <w:tc>
          <w:tcPr>
            <w:tcW w:type="dxa" w:w="5040"/>
          </w:tcPr>
          <w:p>
            <w:r>
              <w:t>Rolling window size for hand center history (deque maxlen)</w:t>
            </w:r>
          </w:p>
        </w:tc>
      </w:tr>
    </w:tbl>
    <w:p w14:paraId="23932DE9" w14:textId="77777777" w:rsidR="006A5E18" w:rsidRDefault="006A5E18"/>
    <w:p w14:paraId="605519F6" w14:textId="77777777" w:rsidR="006A5E18" w:rsidRDefault="00000000">
      <w:pPr>
        <w:pStyle w:val="Heading2"/>
      </w:pPr>
      <w:r>
        <w:t>6.4 SpatioTemporalAnalyzer (compliance/temporal/analyzer.py)</w:t>
      </w:r>
    </w:p>
    <w:p w14:paraId="3BD1D5CC" w14:textId="77777777" w:rsidR="006A5E18" w:rsidRDefault="00000000">
      <w:r>
        <w:t>Accumulates time-based duration metrics from observation timestamps. Returns an updated person state dict and a TemporalMetrics snapshot.</w:t>
      </w:r>
    </w:p>
    <w:tbl>
      <w:tblPr>
        <w:tblStyle w:val="TableGrid"/>
        <w:tblW w:w="0" w:type="auto"/>
        <w:tblLook w:val="04A0" w:firstRow="1" w:lastRow="0" w:firstColumn="1" w:lastColumn="0" w:noHBand="0" w:noVBand="1"/>
      </w:tblPr>
      <w:tblGrid>
        <w:gridCol w:w="2880"/>
        <w:gridCol w:w="1440"/>
        <w:gridCol w:w="5040"/>
      </w:tblGrid>
      <w:tr w:rsidR="006A5E18" w14:paraId="4953E812" w14:textId="77777777">
        <w:tc>
          <w:tcPr>
            <w:tcW w:w="2880" w:type="dxa"/>
            <w:shd w:val="clear" w:color="auto" w:fill="1F3864"/>
          </w:tcPr>
          <w:p w14:paraId="7C03CE5E" w14:textId="77777777" w:rsidR="006A5E18" w:rsidRDefault="00000000">
            <w:r>
              <w:rPr>
                <w:b/>
                <w:color w:val="FFFFFF"/>
                <w:sz w:val="18"/>
              </w:rPr>
              <w:t>Parameter</w:t>
            </w:r>
          </w:p>
        </w:tc>
        <w:tc>
          <w:tcPr>
            <w:tcW w:w="1440" w:type="dxa"/>
            <w:shd w:val="clear" w:color="auto" w:fill="1F3864"/>
          </w:tcPr>
          <w:p w14:paraId="3910F57E" w14:textId="77777777" w:rsidR="006A5E18" w:rsidRDefault="00000000">
            <w:r>
              <w:rPr>
                <w:b/>
                <w:color w:val="FFFFFF"/>
                <w:sz w:val="18"/>
              </w:rPr>
              <w:t>Default</w:t>
            </w:r>
          </w:p>
        </w:tc>
        <w:tc>
          <w:tcPr>
            <w:tcW w:w="5040" w:type="dxa"/>
            <w:shd w:val="clear" w:color="auto" w:fill="1F3864"/>
          </w:tcPr>
          <w:p w14:paraId="5AA6BAAA" w14:textId="77777777" w:rsidR="006A5E18" w:rsidRDefault="00000000">
            <w:r>
              <w:rPr>
                <w:b/>
                <w:color w:val="FFFFFF"/>
                <w:sz w:val="18"/>
              </w:rPr>
              <w:t>Description</w:t>
            </w:r>
          </w:p>
        </w:tc>
      </w:tr>
      <w:tr w:rsidR="006A5E18" w14:paraId="718F12C8" w14:textId="77777777">
        <w:tc>
          <w:tcPr>
            <w:tcW w:w="2880" w:type="dxa"/>
            <w:shd w:val="clear" w:color="auto" w:fill="EEF2F7"/>
          </w:tcPr>
          <w:p w14:paraId="32FACBFD" w14:textId="77777777" w:rsidR="006A5E18" w:rsidRDefault="00000000">
            <w:r>
              <w:rPr>
                <w:sz w:val="18"/>
              </w:rPr>
              <w:t>max_gap_seconds</w:t>
            </w:r>
          </w:p>
        </w:tc>
        <w:tc>
          <w:tcPr>
            <w:tcW w:w="1440" w:type="dxa"/>
            <w:shd w:val="clear" w:color="auto" w:fill="EEF2F7"/>
          </w:tcPr>
          <w:p w14:paraId="5A706D65" w14:textId="77777777" w:rsidR="006A5E18" w:rsidRDefault="00000000">
            <w:r>
              <w:rPr>
                <w:sz w:val="18"/>
              </w:rPr>
              <w:t>10.0</w:t>
            </w:r>
          </w:p>
        </w:tc>
        <w:tc>
          <w:tcPr>
            <w:tcW w:w="5040" w:type="dxa"/>
            <w:shd w:val="clear" w:color="auto" w:fill="EEF2F7"/>
          </w:tcPr>
          <w:p w14:paraId="26219648" w14:textId="77777777" w:rsidR="006A5E18" w:rsidRDefault="00000000">
            <w:r>
              <w:rPr>
                <w:sz w:val="18"/>
              </w:rPr>
              <w:t>Observation gap threshold above which continuity_valid=False</w:t>
            </w:r>
          </w:p>
        </w:tc>
      </w:tr>
    </w:tbl>
    <w:p w14:paraId="18D07F90" w14:textId="77777777" w:rsidR="006A5E18" w:rsidRDefault="00000000">
      <w:r>
        <w:rPr>
          <w:i/>
        </w:rPr>
        <w:t>Person state dict fields tracked by the analyzer:</w:t>
      </w:r>
    </w:p>
    <w:p w14:paraId="11BA895D" w14:textId="77777777" w:rsidR="006A5E18" w:rsidRDefault="00000000">
      <w:pPr>
        <w:shd w:val="clear" w:color="auto" w:fill="F2F2F2"/>
        <w:spacing w:before="40" w:after="40"/>
        <w:ind w:left="432"/>
      </w:pPr>
      <w:r>
        <w:rPr>
          <w:rFonts w:ascii="Courier New" w:hAnsi="Courier New"/>
          <w:sz w:val="18"/>
        </w:rPr>
        <w:br/>
        <w:t>{</w:t>
      </w:r>
      <w:r>
        <w:rPr>
          <w:rFonts w:ascii="Courier New" w:hAnsi="Courier New"/>
          <w:sz w:val="18"/>
        </w:rPr>
        <w:br/>
        <w:t xml:space="preserve">    "person_id":            int,</w:t>
      </w:r>
      <w:r>
        <w:rPr>
          <w:rFonts w:ascii="Courier New" w:hAnsi="Courier New"/>
          <w:sz w:val="18"/>
        </w:rPr>
        <w:br/>
        <w:t xml:space="preserve">    "current_state":        str,    # HandwashState.name</w:t>
      </w:r>
      <w:r>
        <w:rPr>
          <w:rFonts w:ascii="Courier New" w:hAnsi="Courier New"/>
          <w:sz w:val="18"/>
        </w:rPr>
        <w:br/>
        <w:t xml:space="preserve">    "state_started_at":     str,    # ISO-8601 UTC — when current state began</w:t>
      </w:r>
      <w:r>
        <w:rPr>
          <w:rFonts w:ascii="Courier New" w:hAnsi="Courier New"/>
          <w:sz w:val="18"/>
        </w:rPr>
        <w:br/>
        <w:t xml:space="preserve">    "last_seen_at":         str,    # ISO-8601 UTC — timestamp of last observation</w:t>
      </w:r>
      <w:r>
        <w:rPr>
          <w:rFonts w:ascii="Courier New" w:hAnsi="Courier New"/>
          <w:sz w:val="18"/>
        </w:rPr>
        <w:br/>
        <w:t xml:space="preserve">    "last_frame_id":        int,    # frame_id of last real (non-synthetic) observation</w:t>
      </w:r>
      <w:r>
        <w:rPr>
          <w:rFonts w:ascii="Courier New" w:hAnsi="Courier New"/>
          <w:sz w:val="18"/>
        </w:rPr>
        <w:br/>
        <w:t xml:space="preserve">    "observation_count":    int,</w:t>
      </w:r>
      <w:r>
        <w:rPr>
          <w:rFonts w:ascii="Courier New" w:hAnsi="Courier New"/>
          <w:sz w:val="18"/>
        </w:rPr>
        <w:br/>
        <w:t xml:space="preserve">    "sequence_valid":       bool,   # False if soap was applied before water</w:t>
      </w:r>
      <w:r>
        <w:rPr>
          <w:rFonts w:ascii="Courier New" w:hAnsi="Courier New"/>
          <w:sz w:val="18"/>
        </w:rPr>
        <w:br/>
        <w:t xml:space="preserve">    "at_sink_seconds":      float,  # finalized duration in AT_SINK</w:t>
      </w:r>
      <w:r>
        <w:rPr>
          <w:rFonts w:ascii="Courier New" w:hAnsi="Courier New"/>
          <w:sz w:val="18"/>
        </w:rPr>
        <w:br/>
        <w:t xml:space="preserve">    "water_on_seconds":     float,  # finalized duration in WATER_ON</w:t>
      </w:r>
      <w:r>
        <w:rPr>
          <w:rFonts w:ascii="Courier New" w:hAnsi="Courier New"/>
          <w:sz w:val="18"/>
        </w:rPr>
        <w:br/>
        <w:t xml:space="preserve">    "soap_applied_seconds": float,  # finalized duration in SOAP_APPLIED</w:t>
      </w:r>
      <w:r>
        <w:rPr>
          <w:rFonts w:ascii="Courier New" w:hAnsi="Courier New"/>
          <w:sz w:val="18"/>
        </w:rPr>
        <w:br/>
      </w:r>
      <w:r>
        <w:rPr>
          <w:rFonts w:ascii="Courier New" w:hAnsi="Courier New"/>
          <w:sz w:val="18"/>
        </w:rPr>
        <w:lastRenderedPageBreak/>
        <w:t xml:space="preserve">    "washing_seconds":      float,  # finalized duration in WASHING</w:t>
      </w:r>
      <w:r>
        <w:rPr>
          <w:rFonts w:ascii="Courier New" w:hAnsi="Courier New"/>
          <w:sz w:val="18"/>
        </w:rPr>
        <w:br/>
        <w:t xml:space="preserve">    "rinsing_seconds":      float,  # finalized duration in RINSING</w:t>
      </w:r>
      <w:r>
        <w:rPr>
          <w:rFonts w:ascii="Courier New" w:hAnsi="Courier New"/>
          <w:sz w:val="18"/>
        </w:rPr>
        <w:br/>
        <w:t xml:space="preserve">    # Added by HandwashRuleEvaluator:</w:t>
      </w:r>
      <w:r>
        <w:rPr>
          <w:rFonts w:ascii="Courier New" w:hAnsi="Courier New"/>
          <w:sz w:val="18"/>
        </w:rPr>
        <w:br/>
        <w:t xml:space="preserve">    "absence_started_at":   str | None,</w:t>
      </w:r>
      <w:r>
        <w:rPr>
          <w:rFonts w:ascii="Courier New" w:hAnsi="Courier New"/>
          <w:sz w:val="18"/>
        </w:rPr>
        <w:br/>
        <w:t xml:space="preserve">    "group_id":             str | None,</w:t>
      </w:r>
      <w:r>
        <w:rPr>
          <w:rFonts w:ascii="Courier New" w:hAnsi="Courier New"/>
          <w:sz w:val="18"/>
        </w:rPr>
        <w:br/>
        <w:t xml:space="preserve">    "violation_confirmed":  bool</w:t>
      </w:r>
      <w:r>
        <w:rPr>
          <w:rFonts w:ascii="Courier New" w:hAnsi="Courier New"/>
          <w:sz w:val="18"/>
        </w:rPr>
        <w:br/>
        <w:t>}</w:t>
      </w:r>
      <w:r>
        <w:rPr>
          <w:rFonts w:ascii="Courier New" w:hAnsi="Courier New"/>
          <w:sz w:val="18"/>
        </w:rPr>
        <w:br/>
      </w:r>
    </w:p>
    <w:p w14:paraId="3C34644A" w14:textId="77777777" w:rsidR="006A5E18" w:rsidRDefault="006A5E18"/>
    <w:p w14:paraId="40F84ADE" w14:textId="77777777" w:rsidR="006A5E18" w:rsidRDefault="00000000">
      <w:pPr>
        <w:pStyle w:val="Heading2"/>
      </w:pPr>
      <w:r>
        <w:t>6.5 HandwashRuleEvaluator (compliance/rules/handwash.py)</w:t>
      </w:r>
    </w:p>
    <w:p w14:paraId="105CF447" w14:textId="77777777" w:rsidR="006A5E18" w:rsidRDefault="00000000">
      <w:r>
        <w:t>Applies the handwash compliance rule. Maintains in-memory EvidenceBuffers keyed by (camera_id, zone_id, person_id). Does NOT access StateStore or MessageQueue.</w:t>
      </w:r>
    </w:p>
    <w:tbl>
      <w:tblPr>
        <w:tblStyle w:val="TableGrid"/>
        <w:tblW w:w="0" w:type="auto"/>
        <w:tblLook w:val="04A0" w:firstRow="1" w:lastRow="0" w:firstColumn="1" w:lastColumn="0" w:noHBand="0" w:noVBand="1"/>
      </w:tblPr>
      <w:tblGrid>
        <w:gridCol w:w="3600"/>
        <w:gridCol w:w="1008"/>
        <w:gridCol w:w="4752"/>
      </w:tblGrid>
      <w:tr w:rsidR="006A5E18" w14:paraId="352ADEAE" w14:textId="77777777">
        <w:tc>
          <w:tcPr>
            <w:tcW w:w="3600" w:type="dxa"/>
            <w:shd w:val="clear" w:color="auto" w:fill="1F3864"/>
          </w:tcPr>
          <w:p>
            <w:r>
              <w:t>Config Field</w:t>
            </w:r>
          </w:p>
        </w:tc>
        <w:tc>
          <w:tcPr>
            <w:tcW w:w="1008" w:type="dxa"/>
            <w:shd w:val="clear" w:color="auto" w:fill="1F3864"/>
          </w:tcPr>
          <w:p>
            <w:r>
              <w:t>Type</w:t>
            </w:r>
          </w:p>
        </w:tc>
        <w:tc>
          <w:tcPr>
            <w:tcW w:w="4752" w:type="dxa"/>
            <w:shd w:val="clear" w:color="auto" w:fill="1F3864"/>
          </w:tcPr>
          <w:p>
            <w:r>
              <w:t>Description</w:t>
            </w:r>
          </w:p>
        </w:tc>
      </w:tr>
      <w:tr w:rsidR="006A5E18" w14:paraId="062D6191" w14:textId="77777777">
        <w:tc>
          <w:tcPr>
            <w:tcW w:w="3600" w:type="dxa"/>
            <w:shd w:val="clear" w:color="auto" w:fill="EEF2F7"/>
          </w:tcPr>
          <w:p>
            <w:r>
              <w:t>minimum_washing_duration_seconds</w:t>
            </w:r>
          </w:p>
        </w:tc>
        <w:tc>
          <w:tcPr>
            <w:tcW w:w="1008" w:type="dxa"/>
            <w:shd w:val="clear" w:color="auto" w:fill="EEF2F7"/>
          </w:tcPr>
          <w:p>
            <w:r>
              <w:t>float</w:t>
            </w:r>
          </w:p>
        </w:tc>
        <w:tc>
          <w:tcPr>
            <w:tcW w:w="4752" w:type="dxa"/>
            <w:shd w:val="clear" w:color="auto" w:fill="EEF2F7"/>
          </w:tcPr>
          <w:p>
            <w:r>
              <w:t>Required cumulative WASHING time for compliant exit (5.0s)</w:t>
            </w:r>
          </w:p>
        </w:tc>
      </w:tr>
      <w:tr w:rsidR="006A5E18" w14:paraId="1256BF3C" w14:textId="77777777">
        <w:tc>
          <w:tcPr>
            <w:tcW w:w="3600" w:type="dxa"/>
          </w:tcPr>
          <w:p>
            <w:r>
              <w:t>absence_threshold_seconds</w:t>
            </w:r>
          </w:p>
        </w:tc>
        <w:tc>
          <w:tcPr>
            <w:tcW w:w="1008" w:type="dxa"/>
          </w:tcPr>
          <w:p>
            <w:r>
              <w:t>float</w:t>
            </w:r>
          </w:p>
        </w:tc>
        <w:tc>
          <w:tcPr>
            <w:tcW w:w="4752" w:type="dxa"/>
          </w:tcPr>
          <w:p>
            <w:r>
              <w:t>Retained for compat; not used in exit-based logic</w:t>
            </w:r>
          </w:p>
        </w:tc>
      </w:tr>
      <w:tr w:rsidR="006A5E18" w14:paraId="27A37312" w14:textId="77777777">
        <w:tc>
          <w:tcPr>
            <w:tcW w:w="3600" w:type="dxa"/>
            <w:shd w:val="clear" w:color="auto" w:fill="EEF2F7"/>
          </w:tcPr>
          <w:p>
            <w:r>
              <w:t>evidence_buffer_max</w:t>
            </w:r>
          </w:p>
        </w:tc>
        <w:tc>
          <w:tcPr>
            <w:tcW w:w="1008" w:type="dxa"/>
            <w:shd w:val="clear" w:color="auto" w:fill="EEF2F7"/>
          </w:tcPr>
          <w:p>
            <w:r>
              <w:t>int</w:t>
            </w:r>
          </w:p>
        </w:tc>
        <w:tc>
          <w:tcPr>
            <w:tcW w:w="4752" w:type="dxa"/>
            <w:shd w:val="clear" w:color="auto" w:fill="EEF2F7"/>
          </w:tcPr>
          <w:p>
            <w:r>
              <w:t>Max thumbnails buffered per violation episode (ring buffer)</w:t>
            </w:r>
          </w:p>
        </w:tc>
      </w:tr>
      <w:tr w:rsidR="006A5E18" w14:paraId="5418A614" w14:textId="77777777">
        <w:tc>
          <w:tcPr>
            <w:tcW w:w="3600" w:type="dxa"/>
          </w:tcPr>
          <w:p>
            <w:r>
              <w:t>confirmation_frames</w:t>
            </w:r>
          </w:p>
        </w:tc>
        <w:tc>
          <w:tcPr>
            <w:tcW w:w="1008" w:type="dxa"/>
          </w:tcPr>
          <w:p>
            <w:r>
              <w:t>int</w:t>
            </w:r>
          </w:p>
        </w:tc>
        <w:tc>
          <w:tcPr>
            <w:tcW w:w="4752" w:type="dxa"/>
          </w:tcPr>
          <w:p>
            <w:r>
              <w:t>Consecutive positive frames before hands_interacting=True</w:t>
            </w:r>
          </w:p>
        </w:tc>
      </w:tr>
      <w:tr w:rsidR="006A5E18" w14:paraId="6EACA0E5" w14:textId="77777777">
        <w:tc>
          <w:tcPr>
            <w:tcW w:w="3600" w:type="dxa"/>
            <w:shd w:val="clear" w:color="auto" w:fill="EEF2F7"/>
          </w:tcPr>
          <w:p>
            <w:r>
              <w:t>reset_after_no_detection_seconds</w:t>
            </w:r>
          </w:p>
        </w:tc>
        <w:tc>
          <w:tcPr>
            <w:tcW w:w="1008" w:type="dxa"/>
            <w:shd w:val="clear" w:color="auto" w:fill="EEF2F7"/>
          </w:tcPr>
          <w:p>
            <w:r>
              <w:t>float</w:t>
            </w:r>
          </w:p>
        </w:tc>
        <w:tc>
          <w:tcPr>
            <w:tcW w:w="4752" w:type="dxa"/>
            <w:shd w:val="clear" w:color="auto" w:fill="EEF2F7"/>
          </w:tcPr>
          <w:p>
            <w:r>
              <w:t>Seconds without hand-near-sink before zone exit</w:t>
            </w:r>
          </w:p>
        </w:tc>
      </w:tr>
      <w:tr w:rsidR="006A5E18" w14:paraId="1133278B" w14:textId="77777777">
        <w:tc>
          <w:tcPr>
            <w:tcW w:w="3600" w:type="dxa"/>
          </w:tcPr>
          <w:p>
            <w:r>
              <w:t>min_hands_for_washing</w:t>
            </w:r>
          </w:p>
        </w:tc>
        <w:tc>
          <w:tcPr>
            <w:tcW w:w="1008" w:type="dxa"/>
          </w:tcPr>
          <w:p>
            <w:r>
              <w:t>int</w:t>
            </w:r>
          </w:p>
        </w:tc>
        <w:tc>
          <w:tcPr>
            <w:tcW w:w="4752" w:type="dxa"/>
          </w:tcPr>
          <w:p>
            <w:r>
              <w:t>Minimum associated hands required for washing evidence</w:t>
            </w:r>
          </w:p>
        </w:tc>
      </w:tr>
      <w:tr w:rsidR="006A5E18" w14:paraId="10CF7D6A" w14:textId="77777777">
        <w:tc>
          <w:tcPr>
            <w:tcW w:w="3600" w:type="dxa"/>
            <w:shd w:val="clear" w:color="auto" w:fill="EEF2F7"/>
          </w:tcPr>
          <w:p>
            <w:r>
              <w:t>min_hand_movement</w:t>
            </w:r>
          </w:p>
        </w:tc>
        <w:tc>
          <w:tcPr>
            <w:tcW w:w="1008" w:type="dxa"/>
            <w:shd w:val="clear" w:color="auto" w:fill="EEF2F7"/>
          </w:tcPr>
          <w:p>
            <w:r>
              <w:t>float</w:t>
            </w:r>
          </w:p>
        </w:tc>
        <w:tc>
          <w:tcPr>
            <w:tcW w:w="4752" w:type="dxa"/>
            <w:shd w:val="clear" w:color="auto" w:fill="EEF2F7"/>
          </w:tcPr>
          <w:p>
            <w:r>
              <w:t>Minimum EMA movement score (pixels/frame)</w:t>
            </w:r>
          </w:p>
        </w:tc>
      </w:tr>
      <w:tr>
        <w:tc>
          <w:tcPr>
            <w:tcW w:type="dxa" w:w="3600"/>
          </w:tcPr>
          <w:p>
            <w:r>
              <w:t>require_hand_movement</w:t>
            </w:r>
          </w:p>
        </w:tc>
        <w:tc>
          <w:tcPr>
            <w:tcW w:type="dxa" w:w="1008"/>
          </w:tcPr>
          <w:p>
            <w:r>
              <w:t>bool</w:t>
            </w:r>
          </w:p>
        </w:tc>
        <w:tc>
          <w:tcPr>
            <w:tcW w:type="dxa" w:w="4752"/>
          </w:tcPr>
          <w:p>
            <w:r>
              <w:t>Movement is a required condition for washing evidence</w:t>
            </w:r>
          </w:p>
        </w:tc>
      </w:tr>
      <w:tr>
        <w:tc>
          <w:tcPr>
            <w:tcW w:type="dxa" w:w="3600"/>
          </w:tcPr>
          <w:p>
            <w:r>
              <w:t>person_box_expand_x / _y</w:t>
            </w:r>
          </w:p>
        </w:tc>
        <w:tc>
          <w:tcPr>
            <w:tcW w:type="dxa" w:w="1008"/>
          </w:tcPr>
          <w:p>
            <w:r>
              <w:t>float</w:t>
            </w:r>
          </w:p>
        </w:tc>
        <w:tc>
          <w:tcPr>
            <w:tcW w:type="dxa" w:w="4752"/>
          </w:tcPr>
          <w:p>
            <w:r>
              <w:t>Person bbox expansion for hand assignment</w:t>
            </w:r>
          </w:p>
        </w:tc>
      </w:tr>
      <w:tr>
        <w:tc>
          <w:tcPr>
            <w:tcW w:type="dxa" w:w="3600"/>
          </w:tcPr>
          <w:p>
            <w:r>
              <w:t>max_person_sink_distance</w:t>
            </w:r>
          </w:p>
        </w:tc>
        <w:tc>
          <w:tcPr>
            <w:tcW w:type="dxa" w:w="1008"/>
          </w:tcPr>
          <w:p>
            <w:r>
              <w:t>float</w:t>
            </w:r>
          </w:p>
        </w:tc>
        <w:tc>
          <w:tcPr>
            <w:tcW w:type="dxa" w:w="4752"/>
          </w:tcPr>
          <w:p>
            <w:r>
              <w:t>Max normalised person-to-sink distance</w:t>
            </w:r>
          </w:p>
        </w:tc>
      </w:tr>
      <w:tr>
        <w:tc>
          <w:tcPr>
            <w:tcW w:type="dxa" w:w="3600"/>
          </w:tcPr>
          <w:p>
            <w:r>
              <w:t>sink_horizontal_margin</w:t>
            </w:r>
          </w:p>
        </w:tc>
        <w:tc>
          <w:tcPr>
            <w:tcW w:type="dxa" w:w="1008"/>
          </w:tcPr>
          <w:p>
            <w:r>
              <w:t>float</w:t>
            </w:r>
          </w:p>
        </w:tc>
        <w:tc>
          <w:tcPr>
            <w:tcW w:type="dxa" w:w="4752"/>
          </w:tcPr>
          <w:p>
            <w:r>
              <w:t>Lateral margin around sink for hand proximity</w:t>
            </w:r>
          </w:p>
        </w:tc>
      </w:tr>
      <w:tr>
        <w:tc>
          <w:tcPr>
            <w:tcW w:type="dxa" w:w="3600"/>
          </w:tcPr>
          <w:p>
            <w:r>
              <w:t>sink_top_margin</w:t>
            </w:r>
          </w:p>
        </w:tc>
        <w:tc>
          <w:tcPr>
            <w:tcW w:type="dxa" w:w="1008"/>
          </w:tcPr>
          <w:p>
            <w:r>
              <w:t>float</w:t>
            </w:r>
          </w:p>
        </w:tc>
        <w:tc>
          <w:tcPr>
            <w:tcW w:type="dxa" w:w="4752"/>
          </w:tcPr>
          <w:p>
            <w:r>
              <w:t>Upward margin (1.50 x sink height - hands reach above)</w:t>
            </w:r>
          </w:p>
        </w:tc>
      </w:tr>
      <w:tr>
        <w:tc>
          <w:tcPr>
            <w:tcW w:type="dxa" w:w="3600"/>
          </w:tcPr>
          <w:p>
            <w:r>
              <w:t>sink_bottom_margin</w:t>
            </w:r>
          </w:p>
        </w:tc>
        <w:tc>
          <w:tcPr>
            <w:tcW w:type="dxa" w:w="1008"/>
          </w:tcPr>
          <w:p>
            <w:r>
              <w:t>float</w:t>
            </w:r>
          </w:p>
        </w:tc>
        <w:tc>
          <w:tcPr>
            <w:tcW w:type="dxa" w:w="4752"/>
          </w:tcPr>
          <w:p>
            <w:r>
              <w:t>Downward margin for hand proximity check</w:t>
            </w:r>
          </w:p>
        </w:tc>
      </w:tr>
    </w:tbl>
    <w:p w14:paraId="030B16AA" w14:textId="77777777" w:rsidR="006A5E18" w:rsidRDefault="006A5E18"/>
    <w:p w14:paraId="5B71325A" w14:textId="77777777" w:rsidR="006A5E18" w:rsidRDefault="00000000">
      <w:pPr>
        <w:pStyle w:val="Heading2"/>
      </w:pPr>
      <w:r>
        <w:t>6.6 ComplianceRuleEngine (compliance/engine.py)</w:t>
      </w:r>
    </w:p>
    <w:p w14:paraId="20A58230" w14:textId="77777777" w:rsidR="006A5E18" w:rsidRDefault="00000000">
      <w:r>
        <w:t>Thin orchestrator. Receives DetectionEvent, runs the full pipeline, persists state, and publishes output events. Contains no compliance logic itself.</w:t>
      </w:r>
    </w:p>
    <w:p w14:paraId="08802D9A" w14:textId="77777777" w:rsidR="006A5E18" w:rsidRDefault="00000000">
      <w:pPr>
        <w:pStyle w:val="ListBullet"/>
        <w:ind w:left="432"/>
      </w:pPr>
      <w:r>
        <w:t>Accepts all dependencies via constructor (dependency injection).</w:t>
      </w:r>
    </w:p>
    <w:p w14:paraId="38622F55" w14:textId="77777777" w:rsidR="006A5E18" w:rsidRDefault="00000000">
      <w:pPr>
        <w:pStyle w:val="ListBullet"/>
        <w:ind w:left="432"/>
      </w:pPr>
      <w:r>
        <w:t>Tracks evaluation count, violation count, failure count via ComplianceMetrics.</w:t>
      </w:r>
    </w:p>
    <w:p w14:paraId="29BEA72C" w14:textId="77777777" w:rsidR="006A5E18" w:rsidRDefault="00000000">
      <w:pPr>
        <w:pStyle w:val="ListBullet"/>
        <w:ind w:left="432"/>
      </w:pPr>
      <w:r>
        <w:t>_MAX_LOST_FRAMES=5: persons in non-resting states not seen for &gt;5 frames get a synthetic inside_sink_zone=False observation. source_fps threaded through to video_time_str() and evaluate() for MM:SS action logging.</w:t>
      </w:r>
    </w:p>
    <w:p w14:paraId="12200DEA" w14:textId="77777777" w:rsidR="006A5E18" w:rsidRDefault="006A5E18"/>
    <w:p w14:paraId="72C2960F" w14:textId="77777777" w:rsidR="006A5E18" w:rsidRDefault="00000000">
      <w:pPr>
        <w:pStyle w:val="Heading2"/>
      </w:pPr>
      <w:r>
        <w:t>6.7 ComplianceWorker (compliance/worker.py)</w:t>
      </w:r>
    </w:p>
    <w:p w14:paraId="2E03A54D" w14:textId="77777777" w:rsidR="006A5E18" w:rsidRDefault="00000000">
      <w:r>
        <w:t>Background thread consumer. Mirrors the design of CPUInferenceWorker.</w:t>
      </w:r>
    </w:p>
    <w:p w14:paraId="5CE94B85" w14:textId="77777777" w:rsidR="006A5E18" w:rsidRDefault="00000000">
      <w:pPr>
        <w:pStyle w:val="ListBullet"/>
        <w:ind w:left="432"/>
      </w:pPr>
      <w:r>
        <w:t>start() / stop() / join() lifecycle interface.</w:t>
      </w:r>
    </w:p>
    <w:p w14:paraId="7D031144" w14:textId="77777777" w:rsidR="006A5E18" w:rsidRDefault="00000000">
      <w:pPr>
        <w:pStyle w:val="ListBullet"/>
        <w:ind w:left="432"/>
      </w:pPr>
      <w:r>
        <w:t>Blocks on inference.detections topic with 1-second timeout (clean shutdown).</w:t>
      </w:r>
    </w:p>
    <w:p w14:paraId="79BA69BE" w14:textId="77777777" w:rsidR="006A5E18" w:rsidRDefault="00000000">
      <w:pPr>
        <w:pStyle w:val="ListBullet"/>
        <w:ind w:left="432"/>
      </w:pPr>
      <w:r>
        <w:t>Calls ComplianceRuleEngine.process() for each DetectionEvent.</w:t>
      </w:r>
    </w:p>
    <w:p w14:paraId="7F778A97" w14:textId="77777777" w:rsidR="006A5E18" w:rsidRDefault="00000000">
      <w:pPr>
        <w:pStyle w:val="ListBullet"/>
        <w:ind w:left="432"/>
      </w:pPr>
      <w:r>
        <w:t>Exceptions from the engine are caught and logged; the worker continues.</w:t>
      </w:r>
    </w:p>
    <w:p w14:paraId="280CCAB4" w14:textId="77777777" w:rsidR="006A5E18" w:rsidRDefault="00000000">
      <w:r>
        <w:br w:type="page"/>
      </w:r>
    </w:p>
    <w:p w14:paraId="0DC91B02" w14:textId="77777777" w:rsidR="006A5E18" w:rsidRDefault="00000000">
      <w:pPr>
        <w:pStyle w:val="Heading1"/>
      </w:pPr>
      <w:r>
        <w:lastRenderedPageBreak/>
        <w:t>7. Data Models</w:t>
      </w:r>
    </w:p>
    <w:p w14:paraId="771DD75E" w14:textId="77777777" w:rsidR="006A5E18" w:rsidRDefault="00000000">
      <w:pPr>
        <w:pStyle w:val="Heading2"/>
      </w:pPr>
      <w:r>
        <w:t>7.1 DetectionEvent (inference/models/detection.py)</w:t>
      </w:r>
    </w:p>
    <w:p w14:paraId="4EDC2177" w14:textId="77777777" w:rsidR="006A5E18" w:rsidRDefault="00000000">
      <w:pPr>
        <w:shd w:val="clear" w:color="auto" w:fill="F2F2F2"/>
        <w:spacing w:before="40" w:after="40"/>
        <w:ind w:left="432"/>
      </w:pPr>
      <w:r>
        <w:rPr>
          <w:rFonts w:ascii="Courier New" w:hAnsi="Courier New"/>
          <w:sz w:val="18"/>
        </w:rPr>
        <w:br/>
        <w:t>@dataclass(frozen=True)</w:t>
      </w:r>
      <w:r>
        <w:rPr>
          <w:rFonts w:ascii="Courier New" w:hAnsi="Courier New"/>
          <w:sz w:val="18"/>
        </w:rPr>
        <w:br/>
        <w:t>class DetectionEvent:</w:t>
      </w:r>
      <w:r>
        <w:rPr>
          <w:rFonts w:ascii="Courier New" w:hAnsi="Courier New"/>
          <w:sz w:val="18"/>
        </w:rPr>
        <w:br/>
        <w:t xml:space="preserve">    camera_id:    str                    # Source camera</w:t>
      </w:r>
      <w:r>
        <w:rPr>
          <w:rFonts w:ascii="Courier New" w:hAnsi="Courier New"/>
          <w:sz w:val="18"/>
        </w:rPr>
        <w:br/>
        <w:t xml:space="preserve">    zone_id:      str                    # Zone within camera</w:t>
      </w:r>
      <w:r>
        <w:rPr>
          <w:rFonts w:ascii="Courier New" w:hAnsi="Courier New"/>
          <w:sz w:val="18"/>
        </w:rPr>
        <w:br/>
        <w:t xml:space="preserve">    frame_id:     int                    # Monotonic frame counter</w:t>
      </w:r>
      <w:r>
        <w:rPr>
          <w:rFonts w:ascii="Courier New" w:hAnsi="Courier New"/>
          <w:sz w:val="18"/>
        </w:rPr>
        <w:br/>
        <w:t xml:space="preserve">    captured_at:  datetime               # Frame capture time (compliance authority)</w:t>
      </w:r>
      <w:r>
        <w:rPr>
          <w:rFonts w:ascii="Courier New" w:hAnsi="Courier New"/>
          <w:sz w:val="18"/>
        </w:rPr>
        <w:br/>
        <w:t xml:space="preserve">    processed_at: datetime               # Inference completion time</w:t>
      </w:r>
      <w:r>
        <w:rPr>
          <w:rFonts w:ascii="Courier New" w:hAnsi="Courier New"/>
          <w:sz w:val="18"/>
        </w:rPr>
        <w:br/>
        <w:t xml:space="preserve">    detections:   tuple[Detection, ...]  # Sorted (use_case, class_id, confidence DESC)</w:t>
      </w:r>
      <w:r>
        <w:rPr>
          <w:rFonts w:ascii="Courier New" w:hAnsi="Courier New"/>
          <w:sz w:val="18"/>
        </w:rPr>
        <w:br/>
        <w:t xml:space="preserve">    thumbnail:    bytes | None           # JPEG evidence bytes (embedded, no FrameStore needed)</w:t>
      </w:r>
      <w:r>
        <w:rPr>
          <w:rFonts w:ascii="Courier New" w:hAnsi="Courier New"/>
          <w:sz w:val="18"/>
        </w:rPr>
        <w:br/>
      </w:r>
    </w:p>
    <w:p w14:paraId="6DFCB6DB" w14:textId="77777777" w:rsidR="006A5E18" w:rsidRDefault="00000000">
      <w:pPr>
        <w:pStyle w:val="Heading2"/>
      </w:pPr>
      <w:r>
        <w:t>7.2 Observation (compliance/observation.py)</w:t>
      </w:r>
    </w:p>
    <w:p w14:paraId="12FFED97" w14:textId="77777777" w:rsidR="006A5E18" w:rsidRDefault="00000000">
      <w:pPr>
        <w:shd w:val="clear" w:color="auto" w:fill="F2F2F2"/>
        <w:spacing w:before="40" w:after="40"/>
        <w:ind w:left="432"/>
      </w:pPr>
      <w:r>
        <w:rPr>
          <w:rFonts w:ascii="Courier New" w:hAnsi="Courier New"/>
          <w:sz w:val="18"/>
        </w:rPr>
        <w:t>@dataclass(frozen=True)</w:t>
        <w:br/>
        <w:t>class Observation:</w:t>
        <w:br/>
        <w:t xml:space="preserve">    camera_id:            str</w:t>
        <w:br/>
        <w:t xml:space="preserve">    zone_id:              str</w:t>
        <w:br/>
        <w:t xml:space="preserve">    person_id:            int</w:t>
        <w:br/>
        <w:t xml:space="preserve">    timestamp:            datetime</w:t>
        <w:br/>
        <w:t xml:space="preserve">    frame_id:             int</w:t>
        <w:br/>
        <w:t xml:space="preserve">    inside_sink_zone:     bool     # hand near sink (with grace period)</w:t>
        <w:br/>
        <w:t xml:space="preserve">    hands_interacting:    bool     # confirmed: positive_frames &gt;= threshold</w:t>
        <w:br/>
        <w:t xml:space="preserve">    hand_near_sink:       bool     # raw per-frame flag</w:t>
        <w:br/>
        <w:t xml:space="preserve">    hand_count:           int      # hands assigned to this person</w:t>
        <w:br/>
        <w:t xml:space="preserve">    hand_movement_score:  float    # EMA pixels/frame</w:t>
        <w:br/>
        <w:t xml:space="preserve">    positive_frames:      int      # consecutive frames with washing evidence</w:t>
        <w:br/>
        <w:t xml:space="preserve">    no_detection_frames:  int      # consecutive frames without</w:t>
        <w:br/>
        <w:t xml:space="preserve">    track_bbox:           BoundingBox | None</w:t>
        <w:br/>
        <w:t xml:space="preserve">    is_synthetic:         bool     # True for absence-synthesised observations</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7F4A8169" w14:textId="77777777" w:rsidR="006A5E18" w:rsidRDefault="00000000">
      <w:pPr>
        <w:pStyle w:val="Heading2"/>
      </w:pPr>
      <w:r>
        <w:t>7.3 TemporalMetrics (compliance/temporal/models.py)</w:t>
      </w:r>
    </w:p>
    <w:p w14:paraId="685384E4" w14:textId="77777777" w:rsidR="006A5E18" w:rsidRDefault="00000000">
      <w:pPr>
        <w:shd w:val="clear" w:color="auto" w:fill="F2F2F2"/>
        <w:spacing w:before="40" w:after="40"/>
        <w:ind w:left="432"/>
      </w:pPr>
      <w:r>
        <w:rPr>
          <w:rFonts w:ascii="Courier New" w:hAnsi="Courier New"/>
          <w:sz w:val="18"/>
        </w:rPr>
        <w:t>@dataclass(frozen=True)</w:t>
        <w:br/>
        <w:t>class TemporalMetrics:</w:t>
        <w:br/>
        <w:t xml:space="preserve">    at_sink_duration:      float   # seconds in NEAR_SINK_NOT_WASHING</w:t>
        <w:br/>
        <w:t xml:space="preserve">    washing_duration:      float   # seconds in WASHING (incl. current)</w:t>
        <w:br/>
        <w:t xml:space="preserve">    positive_frames:       int     # consecutive frames with washing evidence</w:t>
        <w:br/>
        <w:t xml:space="preserve">    no_detection_frames:   int     # consecutive frames without</w:t>
        <w:br/>
        <w:t xml:space="preserve">    hand_movement_score:   float   # EMA hand movement (pixels/frame)</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671E0075" w14:textId="77777777" w:rsidR="006A5E18" w:rsidRDefault="00000000">
      <w:pPr>
        <w:pStyle w:val="Heading2"/>
      </w:pPr>
      <w:r>
        <w:t>7.4 RuleEvaluationResult (compliance/rules/base.py)</w:t>
      </w:r>
    </w:p>
    <w:p w14:paraId="05047C59" w14:textId="77777777" w:rsidR="006A5E18" w:rsidRDefault="00000000">
      <w:pPr>
        <w:shd w:val="clear" w:color="auto" w:fill="F2F2F2"/>
        <w:spacing w:before="40" w:after="40"/>
        <w:ind w:left="432"/>
      </w:pPr>
      <w:r>
        <w:rPr>
          <w:rFonts w:ascii="Courier New" w:hAnsi="Courier New"/>
          <w:sz w:val="18"/>
        </w:rPr>
        <w:br/>
        <w:t>@dataclass(frozen=True)</w:t>
      </w:r>
      <w:r>
        <w:rPr>
          <w:rFonts w:ascii="Courier New" w:hAnsi="Courier New"/>
          <w:sz w:val="18"/>
        </w:rPr>
        <w:br/>
        <w:t>class RuleEvaluationResult:</w:t>
      </w:r>
      <w:r>
        <w:rPr>
          <w:rFonts w:ascii="Courier New" w:hAnsi="Courier New"/>
          <w:sz w:val="18"/>
        </w:rPr>
        <w:br/>
      </w:r>
      <w:r>
        <w:rPr>
          <w:rFonts w:ascii="Courier New" w:hAnsi="Courier New"/>
          <w:sz w:val="18"/>
        </w:rPr>
        <w:lastRenderedPageBreak/>
        <w:t xml:space="preserve">    person_state: dict               # Updated serializable person state (for StateStore)</w:t>
      </w:r>
      <w:r>
        <w:rPr>
          <w:rFonts w:ascii="Courier New" w:hAnsi="Courier New"/>
          <w:sz w:val="18"/>
        </w:rPr>
        <w:br/>
        <w:t xml:space="preserve">    outcome:      str | None         # "violation" or None</w:t>
      </w:r>
      <w:r>
        <w:rPr>
          <w:rFonts w:ascii="Courier New" w:hAnsi="Courier New"/>
          <w:sz w:val="18"/>
        </w:rPr>
        <w:br/>
        <w:t xml:space="preserve">    evidence:     EvidencePayload | None   # Set only when outcome == "violation"</w:t>
      </w:r>
      <w:r>
        <w:rPr>
          <w:rFonts w:ascii="Courier New" w:hAnsi="Courier New"/>
          <w:sz w:val="18"/>
        </w:rPr>
        <w:br/>
      </w:r>
    </w:p>
    <w:p w14:paraId="18230EC4" w14:textId="77777777" w:rsidR="006A5E18" w:rsidRDefault="00000000">
      <w:pPr>
        <w:pStyle w:val="Heading2"/>
      </w:pPr>
      <w:r>
        <w:t>7.5 ComplianceEvent (compliance/events.py)</w:t>
      </w:r>
    </w:p>
    <w:p w14:paraId="13FA4408" w14:textId="77777777" w:rsidR="006A5E18" w:rsidRDefault="00000000">
      <w:pPr>
        <w:shd w:val="clear" w:color="auto" w:fill="F2F2F2"/>
        <w:spacing w:before="40" w:after="40"/>
        <w:ind w:left="432"/>
      </w:pPr>
      <w:r>
        <w:rPr>
          <w:rFonts w:ascii="Courier New" w:hAnsi="Courier New"/>
          <w:sz w:val="18"/>
        </w:rPr>
        <w:br/>
        <w:t>@dataclass(frozen=True)</w:t>
      </w:r>
      <w:r>
        <w:rPr>
          <w:rFonts w:ascii="Courier New" w:hAnsi="Courier New"/>
          <w:sz w:val="18"/>
        </w:rPr>
        <w:br/>
        <w:t>class ComplianceEvent:             # Topic: compliance.alert</w:t>
      </w:r>
      <w:r>
        <w:rPr>
          <w:rFonts w:ascii="Courier New" w:hAnsi="Courier New"/>
          <w:sz w:val="18"/>
        </w:rPr>
        <w:br/>
        <w:t xml:space="preserve">    camera_id:  str</w:t>
      </w:r>
      <w:r>
        <w:rPr>
          <w:rFonts w:ascii="Courier New" w:hAnsi="Courier New"/>
          <w:sz w:val="18"/>
        </w:rPr>
        <w:br/>
        <w:t xml:space="preserve">    zone_id:    str</w:t>
      </w:r>
      <w:r>
        <w:rPr>
          <w:rFonts w:ascii="Courier New" w:hAnsi="Courier New"/>
          <w:sz w:val="18"/>
        </w:rPr>
        <w:br/>
        <w:t xml:space="preserve">    person_id:  int</w:t>
      </w:r>
      <w:r>
        <w:rPr>
          <w:rFonts w:ascii="Courier New" w:hAnsi="Courier New"/>
          <w:sz w:val="18"/>
        </w:rPr>
        <w:br/>
        <w:t xml:space="preserve">    timestamp:  datetime</w:t>
      </w:r>
      <w:r>
        <w:rPr>
          <w:rFonts w:ascii="Courier New" w:hAnsi="Courier New"/>
          <w:sz w:val="18"/>
        </w:rPr>
        <w:br/>
        <w:t xml:space="preserve">    outcome:    str                # Always "violation"</w:t>
      </w:r>
      <w:r>
        <w:rPr>
          <w:rFonts w:ascii="Courier New" w:hAnsi="Courier New"/>
          <w:sz w:val="18"/>
        </w:rPr>
        <w:br/>
        <w:t xml:space="preserve">    rule_name:  str                # "handwash_compliance"</w:t>
      </w:r>
      <w:r>
        <w:rPr>
          <w:rFonts w:ascii="Courier New" w:hAnsi="Courier New"/>
          <w:sz w:val="18"/>
        </w:rPr>
        <w:br/>
        <w:t xml:space="preserve">    group_id:   str                # Correlates with EvidenceCaptureEvent</w:t>
      </w:r>
      <w:r>
        <w:rPr>
          <w:rFonts w:ascii="Courier New" w:hAnsi="Courier New"/>
          <w:sz w:val="18"/>
        </w:rPr>
        <w:br/>
      </w:r>
    </w:p>
    <w:p w14:paraId="03109DAF" w14:textId="77777777" w:rsidR="006A5E18" w:rsidRDefault="00000000">
      <w:pPr>
        <w:pStyle w:val="Heading2"/>
      </w:pPr>
      <w:r>
        <w:t>7.6 EvidenceCaptureEvent (compliance/events.py)</w:t>
      </w:r>
    </w:p>
    <w:p w14:paraId="2F7DED96" w14:textId="77777777" w:rsidR="006A5E18" w:rsidRDefault="00000000">
      <w:pPr>
        <w:shd w:val="clear" w:color="auto" w:fill="F2F2F2"/>
        <w:spacing w:before="40" w:after="40"/>
        <w:ind w:left="432"/>
      </w:pPr>
      <w:r>
        <w:rPr>
          <w:rFonts w:ascii="Courier New" w:hAnsi="Courier New"/>
          <w:sz w:val="18"/>
        </w:rPr>
        <w:br/>
        <w:t>@dataclass(frozen=True)</w:t>
      </w:r>
      <w:r>
        <w:rPr>
          <w:rFonts w:ascii="Courier New" w:hAnsi="Courier New"/>
          <w:sz w:val="18"/>
        </w:rPr>
        <w:br/>
        <w:t>class EvidenceCaptureEvent:        # Topic: evidence.capture</w:t>
      </w:r>
      <w:r>
        <w:rPr>
          <w:rFonts w:ascii="Courier New" w:hAnsi="Courier New"/>
          <w:sz w:val="18"/>
        </w:rPr>
        <w:br/>
        <w:t xml:space="preserve">    group_id:   str</w:t>
      </w:r>
      <w:r>
        <w:rPr>
          <w:rFonts w:ascii="Courier New" w:hAnsi="Courier New"/>
          <w:sz w:val="18"/>
        </w:rPr>
        <w:br/>
        <w:t xml:space="preserve">    camera_id:  str</w:t>
      </w:r>
      <w:r>
        <w:rPr>
          <w:rFonts w:ascii="Courier New" w:hAnsi="Courier New"/>
          <w:sz w:val="18"/>
        </w:rPr>
        <w:br/>
        <w:t xml:space="preserve">    zone_id:    str</w:t>
      </w:r>
      <w:r>
        <w:rPr>
          <w:rFonts w:ascii="Courier New" w:hAnsi="Courier New"/>
          <w:sz w:val="18"/>
        </w:rPr>
        <w:br/>
        <w:t xml:space="preserve">    payload:    EvidencePayload    # Frozen evidence with thumbnail items</w:t>
      </w:r>
      <w:r>
        <w:rPr>
          <w:rFonts w:ascii="Courier New" w:hAnsi="Courier New"/>
          <w:sz w:val="18"/>
        </w:rPr>
        <w:br/>
        <w:t xml:space="preserve">    timestamp:  datetime</w:t>
      </w:r>
      <w:r>
        <w:rPr>
          <w:rFonts w:ascii="Courier New" w:hAnsi="Courier New"/>
          <w:sz w:val="18"/>
        </w:rPr>
        <w:br/>
      </w:r>
      <w:r>
        <w:rPr>
          <w:rFonts w:ascii="Courier New" w:hAnsi="Courier New"/>
          <w:sz w:val="18"/>
        </w:rPr>
        <w:br/>
        <w:t>@dataclass(frozen=True)</w:t>
      </w:r>
      <w:r>
        <w:rPr>
          <w:rFonts w:ascii="Courier New" w:hAnsi="Courier New"/>
          <w:sz w:val="18"/>
        </w:rPr>
        <w:br/>
        <w:t>class EvidencePayload:</w:t>
      </w:r>
      <w:r>
        <w:rPr>
          <w:rFonts w:ascii="Courier New" w:hAnsi="Courier New"/>
          <w:sz w:val="18"/>
        </w:rPr>
        <w:br/>
        <w:t xml:space="preserve">    group_id:   str</w:t>
      </w:r>
      <w:r>
        <w:rPr>
          <w:rFonts w:ascii="Courier New" w:hAnsi="Courier New"/>
          <w:sz w:val="18"/>
        </w:rPr>
        <w:br/>
        <w:t xml:space="preserve">    camera_id:  str</w:t>
      </w:r>
      <w:r>
        <w:rPr>
          <w:rFonts w:ascii="Courier New" w:hAnsi="Courier New"/>
          <w:sz w:val="18"/>
        </w:rPr>
        <w:br/>
        <w:t xml:space="preserve">    zone_id:    str</w:t>
      </w:r>
      <w:r>
        <w:rPr>
          <w:rFonts w:ascii="Courier New" w:hAnsi="Courier New"/>
          <w:sz w:val="18"/>
        </w:rPr>
        <w:br/>
        <w:t xml:space="preserve">    items:      tuple[EvidenceItem, ...]   # Immutable</w:t>
      </w:r>
      <w:r>
        <w:rPr>
          <w:rFonts w:ascii="Courier New" w:hAnsi="Courier New"/>
          <w:sz w:val="18"/>
        </w:rPr>
        <w:br/>
      </w:r>
      <w:r>
        <w:rPr>
          <w:rFonts w:ascii="Courier New" w:hAnsi="Courier New"/>
          <w:sz w:val="18"/>
        </w:rPr>
        <w:br/>
        <w:t>@dataclass(frozen=True)</w:t>
      </w:r>
      <w:r>
        <w:rPr>
          <w:rFonts w:ascii="Courier New" w:hAnsi="Courier New"/>
          <w:sz w:val="18"/>
        </w:rPr>
        <w:br/>
        <w:t>class EvidenceItem:</w:t>
      </w:r>
      <w:r>
        <w:rPr>
          <w:rFonts w:ascii="Courier New" w:hAnsi="Courier New"/>
          <w:sz w:val="18"/>
        </w:rPr>
        <w:br/>
        <w:t xml:space="preserve">    frame_id:   int</w:t>
      </w:r>
      <w:r>
        <w:rPr>
          <w:rFonts w:ascii="Courier New" w:hAnsi="Courier New"/>
          <w:sz w:val="18"/>
        </w:rPr>
        <w:br/>
        <w:t xml:space="preserve">    timestamp:  datetime</w:t>
      </w:r>
      <w:r>
        <w:rPr>
          <w:rFonts w:ascii="Courier New" w:hAnsi="Courier New"/>
          <w:sz w:val="18"/>
        </w:rPr>
        <w:br/>
        <w:t xml:space="preserve">    thumbnail:  bytes | None       # JPEG bytes</w:t>
      </w:r>
      <w:r>
        <w:rPr>
          <w:rFonts w:ascii="Courier New" w:hAnsi="Courier New"/>
          <w:sz w:val="18"/>
        </w:rPr>
        <w:br/>
        <w:t xml:space="preserve">    camera_id:  str</w:t>
      </w:r>
      <w:r>
        <w:rPr>
          <w:rFonts w:ascii="Courier New" w:hAnsi="Courier New"/>
          <w:sz w:val="18"/>
        </w:rPr>
        <w:br/>
        <w:t xml:space="preserve">    zone_id:    str</w:t>
      </w:r>
      <w:r>
        <w:rPr>
          <w:rFonts w:ascii="Courier New" w:hAnsi="Courier New"/>
          <w:sz w:val="18"/>
        </w:rPr>
        <w:br/>
        <w:t xml:space="preserve">    person_id:  int</w:t>
      </w:r>
      <w:r>
        <w:rPr>
          <w:rFonts w:ascii="Courier New" w:hAnsi="Courier New"/>
          <w:sz w:val="18"/>
        </w:rPr>
        <w:br/>
      </w:r>
    </w:p>
    <w:p w14:paraId="0D105104" w14:textId="77777777" w:rsidR="006A5E18" w:rsidRDefault="00000000">
      <w:r>
        <w:br w:type="page"/>
      </w:r>
    </w:p>
    <w:p w14:paraId="4600AF70" w14:textId="77777777" w:rsidR="006A5E18" w:rsidRDefault="00000000">
      <w:pPr>
        <w:pStyle w:val="Heading1"/>
      </w:pPr>
      <w:r>
        <w:lastRenderedPageBreak/>
        <w:t>8. Configuration Reference</w:t>
      </w:r>
    </w:p>
    <w:p w14:paraId="2357433E" w14:textId="77777777" w:rsidR="006A5E18" w:rsidRDefault="00000000">
      <w:r>
        <w:br/>
        <w:t>BH_CV_Compliance_Detector/</w:t>
        <w:br/>
        <w:t>│</w:t>
        <w:br/>
        <w:t>├── config/</w:t>
        <w:br/>
        <w:t>│   └── config.yaml                   Runtime configuration (stream/model/zones/redis/db/persistence)</w:t>
        <w:br/>
        <w:t>│</w:t>
        <w:br/>
        <w:t>├── artifacts/</w:t>
        <w:br/>
        <w:t>│   └── models/handwash_detection.pt  Trained YOLO11n weights (pre-built)</w:t>
        <w:br/>
        <w:t>│</w:t>
        <w:br/>
        <w:t>├── backend/app/</w:t>
        <w:br/>
        <w:t>│   ├── main.py                       FastAPI lifespan, REST API endpoints</w:t>
        <w:br/>
        <w:t>│   ├── logging_config.py             structlog JSON logging (stdout + rotating file)</w:t>
        <w:br/>
        <w:t>│   ├── ingestion/                    StreamIngestionService, connectors, sampler, publisher</w:t>
        <w:br/>
        <w:t>│   ├── inference/                    YoloInferenceEngine, ModelRegistry, ThumbnailGenerator</w:t>
        <w:br/>
        <w:t>│   ├── compliance/                   Rule engine, state machine, tracker, evidence</w:t>
        <w:br/>
        <w:t>│   └── infrastructure/</w:t>
        <w:br/>
        <w:t>│       ├── frame_store/              FrameStore ABC + InMemory + Redis implementations</w:t>
        <w:br/>
        <w:t>│       ├── message_queue/            MessageQueue ABC + InMemory + RedisStream implementations</w:t>
        <w:br/>
        <w:t>│       ├── state_store/              StateStore ABC + InMemory + Redis implementations</w:t>
        <w:br/>
        <w:t>│       ├── redis/                    RedisConnectionManager, serialization (JSON/base64)</w:t>
        <w:br/>
        <w:t>│       └── database/                 SQLAlchemy engine, 20-table schema, repositories,</w:t>
        <w:br/>
        <w:t>│                                     PersistenceWorker, AuditService</w:t>
        <w:br/>
        <w:t>│</w:t>
        <w:br/>
        <w:t>├── frontend/</w:t>
        <w:br/>
        <w:t>│   ├── app.py                        Streamlit main dashboard (KPI cards, camera status, violations)</w:t>
        <w:br/>
        <w:t>│   ├── pages/</w:t>
        <w:br/>
        <w:t>│   │   ├── 1_Cameras.py              Per-camera detail + pipeline stages + compliance state</w:t>
        <w:br/>
        <w:t>│   │   ├── 2_Violations.py           Full violation history table with filters + evidence viewer</w:t>
        <w:br/>
        <w:t>│   │   ├── 3_System_Health.py        Queue depths, FPS, DB metrics</w:t>
        <w:br/>
        <w:t>│   │   └── 4_Settings.py             Data source toggle, API URL configuration</w:t>
        <w:br/>
        <w:t>│   ├── components/                   Reusable UI components (KPI cards, violation table, sidebar)</w:t>
        <w:br/>
        <w:t>│   ├── domain/models.py              Frontend display models (Violation, CameraStatus, etc.)</w:t>
        <w:br/>
        <w:t>│   └── repository/                   DashboardRepository ABC + Mock + ApiDashboardRepository</w:t>
        <w:br/>
        <w:t>│</w:t>
        <w:br/>
        <w:t>├── alembic/                          Database migration scripts</w:t>
        <w:br/>
        <w:t>├── alembic.ini                       Alembic configuration</w:t>
        <w:br/>
        <w:t>├── data/videos/                      Input video files</w:t>
        <w:br/>
        <w:t>├── data/result/{session_id}/         Debug frame output (frames/, sample_frames/, detected_frames/)</w:t>
        <w:br/>
        <w:t>├── evidence/{group_id}/              Frozen JPEG evidence thumbnails per violation</w:t>
        <w:br/>
        <w:t>├── logs/bh_cv.log                    Rotating structured JSON log (100 MB × 3)</w:t>
        <w:br/>
        <w:t>└── tests/                            Unit tests (compliance, ingestion, infrastructure)</w:t>
        <w:br/>
      </w:r>
    </w:p>
    <w:p w14:paraId="65BB560C" w14:textId="77777777" w:rsidR="006A5E18" w:rsidRDefault="006A5E18"/>
    <w:p w14:paraId="5EE0F0DC" w14:textId="77777777" w:rsidR="006A5E18" w:rsidRDefault="00000000">
      <w:pPr>
        <w:pStyle w:val="Heading2"/>
      </w:pPr>
      <w:r>
        <w:t>8.1 Full config.yaml</w:t>
      </w:r>
    </w:p>
    <w:p w14:paraId="76851457" w14:textId="77777777" w:rsidR="006A5E18" w:rsidRDefault="00000000">
      <w:pPr>
        <w:shd w:val="clear" w:color="auto" w:fill="F2F2F2"/>
        <w:spacing w:before="40" w:after="40"/>
        <w:ind w:left="432"/>
      </w:pPr>
      <w:r>
        <w:rPr>
          <w:rFonts w:ascii="Courier New" w:hAnsi="Courier New"/>
          <w:sz w:val="18"/>
        </w:rPr>
        <w:t>models:</w:t>
        <w:br/>
        <w:t xml:space="preserve">  handwashing:</w:t>
        <w:br/>
        <w:t xml:space="preserve">    use_case: handwashing</w:t>
        <w:br/>
        <w:t xml:space="preserve">    device: cpu</w:t>
        <w:br/>
        <w:t xml:space="preserve">    image_size: 640</w:t>
        <w:br/>
        <w:t xml:space="preserve">    person:</w:t>
        <w:br/>
        <w:t xml:space="preserve">      path: "artifacts/models/yolo11n.pt"</w:t>
        <w:br/>
        <w:t xml:space="preserve">      confidence: 0.25</w:t>
        <w:br/>
        <w:t xml:space="preserve">      tracker: "bytetrack.yaml"   # ByteTrack on person model only</w:t>
        <w:br/>
        <w:t xml:space="preserve">    sink:</w:t>
        <w:br/>
        <w:t xml:space="preserve">      path: "artifacts/models/sink_detection.pt"</w:t>
        <w:br/>
        <w:t xml:space="preserve">      confidence: 0.50</w:t>
        <w:br/>
        <w:t xml:space="preserve">    hand:</w:t>
        <w:br/>
        <w:t xml:space="preserve">      path: "artifacts/models/handwash_detection.pt"</w:t>
        <w:br/>
        <w:t xml:space="preserve">      confidence: 0.50</w:t>
        <w:br/>
        <w:t xml:space="preserve">      presence_confidence: 0.25</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6A6A4770" w14:textId="77777777" w:rsidR="006A5E18" w:rsidRDefault="006A5E18"/>
    <w:p w14:paraId="0A437B04" w14:textId="77777777" w:rsidR="006A5E18" w:rsidRDefault="00000000">
      <w:pPr>
        <w:pStyle w:val="Heading2"/>
      </w:pPr>
      <w:r>
        <w:t>8.2 Configuration Parameters Reference</w:t>
      </w:r>
    </w:p>
    <w:tbl>
      <w:tblPr>
        <w:tblStyle w:val="TableGrid"/>
        <w:tblW w:w="0" w:type="auto"/>
        <w:tblLook w:val="04A0" w:firstRow="1" w:lastRow="0" w:firstColumn="1" w:lastColumn="0" w:noHBand="0" w:noVBand="1"/>
      </w:tblPr>
      <w:tblGrid>
        <w:gridCol w:w="4688"/>
        <w:gridCol w:w="1129"/>
        <w:gridCol w:w="1285"/>
        <w:gridCol w:w="2803"/>
      </w:tblGrid>
      <w:tr w:rsidR="006A5E18" w14:paraId="02E08A26" w14:textId="77777777">
        <w:tc>
          <w:tcPr>
            <w:tcW w:w="4032" w:type="dxa"/>
            <w:shd w:val="clear" w:color="auto" w:fill="1F3864"/>
          </w:tcPr>
          <w:p>
            <w:r>
              <w:t>Parameter</w:t>
            </w:r>
          </w:p>
        </w:tc>
        <w:tc>
          <w:tcPr>
            <w:tcW w:w="1152" w:type="dxa"/>
            <w:shd w:val="clear" w:color="auto" w:fill="1F3864"/>
          </w:tcPr>
          <w:p>
            <w:r>
              <w:t>Type</w:t>
            </w:r>
          </w:p>
        </w:tc>
        <w:tc>
          <w:tcPr>
            <w:tcW w:w="1296" w:type="dxa"/>
            <w:shd w:val="clear" w:color="auto" w:fill="1F3864"/>
          </w:tcPr>
          <w:p>
            <w:r>
              <w:t>Default</w:t>
            </w:r>
          </w:p>
        </w:tc>
        <w:tc>
          <w:tcPr>
            <w:tcW w:w="2880" w:type="dxa"/>
            <w:shd w:val="clear" w:color="auto" w:fill="1F3864"/>
          </w:tcPr>
          <w:p>
            <w:r>
              <w:t>Description</w:t>
            </w:r>
          </w:p>
        </w:tc>
      </w:tr>
      <w:tr w:rsidR="006A5E18" w14:paraId="593C57A3" w14:textId="77777777">
        <w:tc>
          <w:tcPr>
            <w:tcW w:w="4032" w:type="dxa"/>
            <w:shd w:val="clear" w:color="auto" w:fill="EEF2F7"/>
          </w:tcPr>
          <w:p>
            <w:r>
              <w:t>stream.type</w:t>
            </w:r>
          </w:p>
        </w:tc>
        <w:tc>
          <w:tcPr>
            <w:tcW w:w="1152" w:type="dxa"/>
            <w:shd w:val="clear" w:color="auto" w:fill="EEF2F7"/>
          </w:tcPr>
          <w:p>
            <w:r>
              <w:t>string</w:t>
            </w:r>
          </w:p>
        </w:tc>
        <w:tc>
          <w:tcPr>
            <w:tcW w:w="1296" w:type="dxa"/>
            <w:shd w:val="clear" w:color="auto" w:fill="EEF2F7"/>
          </w:tcPr>
          <w:p>
            <w:r>
              <w:t>video</w:t>
            </w:r>
          </w:p>
        </w:tc>
        <w:tc>
          <w:tcPr>
            <w:tcW w:w="2880" w:type="dxa"/>
            <w:shd w:val="clear" w:color="auto" w:fill="EEF2F7"/>
          </w:tcPr>
          <w:p>
            <w:r>
              <w:t>Source type: 'video' or 'rtsp'</w:t>
            </w:r>
          </w:p>
        </w:tc>
      </w:tr>
      <w:tr w:rsidR="006A5E18" w14:paraId="32886A62" w14:textId="77777777">
        <w:tc>
          <w:tcPr>
            <w:tcW w:w="4032" w:type="dxa"/>
          </w:tcPr>
          <w:p>
            <w:r>
              <w:t>stream.camera_id</w:t>
            </w:r>
          </w:p>
        </w:tc>
        <w:tc>
          <w:tcPr>
            <w:tcW w:w="1152" w:type="dxa"/>
          </w:tcPr>
          <w:p>
            <w:r>
              <w:t>string</w:t>
            </w:r>
          </w:p>
        </w:tc>
        <w:tc>
          <w:tcPr>
            <w:tcW w:w="1296" w:type="dxa"/>
          </w:tcPr>
          <w:p>
            <w:r>
              <w:t>-</w:t>
            </w:r>
          </w:p>
        </w:tc>
        <w:tc>
          <w:tcPr>
            <w:tcW w:w="2880" w:type="dxa"/>
          </w:tcPr>
          <w:p>
            <w:r>
              <w:t>Must match cameras section key</w:t>
            </w:r>
          </w:p>
        </w:tc>
      </w:tr>
      <w:tr w:rsidR="006A5E18" w14:paraId="42FB96D8" w14:textId="77777777">
        <w:tc>
          <w:tcPr>
            <w:tcW w:w="4032" w:type="dxa"/>
            <w:shd w:val="clear" w:color="auto" w:fill="EEF2F7"/>
          </w:tcPr>
          <w:p>
            <w:r>
              <w:t>stream.sampling.no_person_fps</w:t>
            </w:r>
          </w:p>
        </w:tc>
        <w:tc>
          <w:tcPr>
            <w:tcW w:w="1152" w:type="dxa"/>
            <w:shd w:val="clear" w:color="auto" w:fill="EEF2F7"/>
          </w:tcPr>
          <w:p>
            <w:r>
              <w:t>float</w:t>
            </w:r>
          </w:p>
        </w:tc>
        <w:tc>
          <w:tcPr>
            <w:tcW w:w="1296" w:type="dxa"/>
            <w:shd w:val="clear" w:color="auto" w:fill="EEF2F7"/>
          </w:tcPr>
          <w:p>
            <w:r>
              <w:t>5.0</w:t>
            </w:r>
          </w:p>
        </w:tc>
        <w:tc>
          <w:tcPr>
            <w:tcW w:w="2880" w:type="dxa"/>
            <w:shd w:val="clear" w:color="auto" w:fill="EEF2F7"/>
          </w:tcPr>
          <w:p>
            <w:r>
              <w:t>Processing FPS when no person detected</w:t>
            </w:r>
          </w:p>
        </w:tc>
      </w:tr>
      <w:tr w:rsidR="006A5E18" w14:paraId="24C77D4C" w14:textId="77777777">
        <w:tc>
          <w:tcPr>
            <w:tcW w:w="4032" w:type="dxa"/>
          </w:tcPr>
          <w:p>
            <w:r>
              <w:t>stream.sampling.person_fps</w:t>
            </w:r>
          </w:p>
        </w:tc>
        <w:tc>
          <w:tcPr>
            <w:tcW w:w="1152" w:type="dxa"/>
          </w:tcPr>
          <w:p>
            <w:r>
              <w:t>float</w:t>
            </w:r>
          </w:p>
        </w:tc>
        <w:tc>
          <w:tcPr>
            <w:tcW w:w="1296" w:type="dxa"/>
          </w:tcPr>
          <w:p>
            <w:r>
              <w:t>10.0</w:t>
            </w:r>
          </w:p>
        </w:tc>
        <w:tc>
          <w:tcPr>
            <w:tcW w:w="2880" w:type="dxa"/>
          </w:tcPr>
          <w:p>
            <w:r>
              <w:t>Processing FPS when person is present</w:t>
            </w:r>
          </w:p>
        </w:tc>
      </w:tr>
      <w:tr w:rsidR="006A5E18" w14:paraId="4BD71E34" w14:textId="77777777">
        <w:tc>
          <w:tcPr>
            <w:tcW w:w="4032" w:type="dxa"/>
            <w:shd w:val="clear" w:color="auto" w:fill="EEF2F7"/>
          </w:tcPr>
          <w:p>
            <w:r>
              <w:t>stream.buffer.max_size</w:t>
            </w:r>
          </w:p>
        </w:tc>
        <w:tc>
          <w:tcPr>
            <w:tcW w:w="1152" w:type="dxa"/>
            <w:shd w:val="clear" w:color="auto" w:fill="EEF2F7"/>
          </w:tcPr>
          <w:p>
            <w:r>
              <w:t>int</w:t>
            </w:r>
          </w:p>
        </w:tc>
        <w:tc>
          <w:tcPr>
            <w:tcW w:w="1296" w:type="dxa"/>
            <w:shd w:val="clear" w:color="auto" w:fill="EEF2F7"/>
          </w:tcPr>
          <w:p>
            <w:r>
              <w:t>1</w:t>
            </w:r>
          </w:p>
        </w:tc>
        <w:tc>
          <w:tcPr>
            <w:tcW w:w="2880" w:type="dxa"/>
            <w:shd w:val="clear" w:color="auto" w:fill="EEF2F7"/>
          </w:tcPr>
          <w:p>
            <w:r>
              <w:t>Max frames buffered before eviction</w:t>
            </w:r>
          </w:p>
        </w:tc>
      </w:tr>
      <w:tr w:rsidR="006A5E18" w14:paraId="5F6C70A4" w14:textId="77777777">
        <w:tc>
          <w:tcPr>
            <w:tcW w:w="4032" w:type="dxa"/>
          </w:tcPr>
          <w:p>
            <w:r>
              <w:t>stream.reconnect.initial_delay_seconds</w:t>
            </w:r>
          </w:p>
        </w:tc>
        <w:tc>
          <w:tcPr>
            <w:tcW w:w="1152" w:type="dxa"/>
          </w:tcPr>
          <w:p>
            <w:r>
              <w:t>float</w:t>
            </w:r>
          </w:p>
        </w:tc>
        <w:tc>
          <w:tcPr>
            <w:tcW w:w="1296" w:type="dxa"/>
          </w:tcPr>
          <w:p>
            <w:r>
              <w:t>1.0</w:t>
            </w:r>
          </w:p>
        </w:tc>
        <w:tc>
          <w:tcPr>
            <w:tcW w:w="2880" w:type="dxa"/>
          </w:tcPr>
          <w:p>
            <w:r>
              <w:t>Initial RTSP reconnect delay</w:t>
            </w:r>
          </w:p>
        </w:tc>
      </w:tr>
      <w:tr w:rsidR="006A5E18" w14:paraId="26799622" w14:textId="77777777">
        <w:tc>
          <w:tcPr>
            <w:tcW w:w="4032" w:type="dxa"/>
            <w:shd w:val="clear" w:color="auto" w:fill="EEF2F7"/>
          </w:tcPr>
          <w:p>
            <w:r>
              <w:t>stream.reconnect.max_delay_seconds</w:t>
            </w:r>
          </w:p>
        </w:tc>
        <w:tc>
          <w:tcPr>
            <w:tcW w:w="1152" w:type="dxa"/>
            <w:shd w:val="clear" w:color="auto" w:fill="EEF2F7"/>
          </w:tcPr>
          <w:p>
            <w:r>
              <w:t>float</w:t>
            </w:r>
          </w:p>
        </w:tc>
        <w:tc>
          <w:tcPr>
            <w:tcW w:w="1296" w:type="dxa"/>
            <w:shd w:val="clear" w:color="auto" w:fill="EEF2F7"/>
          </w:tcPr>
          <w:p>
            <w:r>
              <w:t>15.0</w:t>
            </w:r>
          </w:p>
        </w:tc>
        <w:tc>
          <w:tcPr>
            <w:tcW w:w="2880" w:type="dxa"/>
            <w:shd w:val="clear" w:color="auto" w:fill="EEF2F7"/>
          </w:tcPr>
          <w:p>
            <w:r>
              <w:t>Maximum RTSP reconnect delay</w:t>
            </w:r>
          </w:p>
        </w:tc>
      </w:tr>
      <w:tr w:rsidR="006A5E18" w14:paraId="2A62894B" w14:textId="77777777">
        <w:tc>
          <w:tcPr>
            <w:tcW w:w="4032" w:type="dxa"/>
          </w:tcPr>
          <w:p>
            <w:r>
              <w:t>models.handwashing.person.confidence</w:t>
            </w:r>
          </w:p>
        </w:tc>
        <w:tc>
          <w:tcPr>
            <w:tcW w:w="1152" w:type="dxa"/>
          </w:tcPr>
          <w:p>
            <w:r>
              <w:t>float</w:t>
            </w:r>
          </w:p>
        </w:tc>
        <w:tc>
          <w:tcPr>
            <w:tcW w:w="1296" w:type="dxa"/>
          </w:tcPr>
          <w:p>
            <w:r>
              <w:t>0.25</w:t>
            </w:r>
          </w:p>
        </w:tc>
        <w:tc>
          <w:tcPr>
            <w:tcW w:w="2880" w:type="dxa"/>
          </w:tcPr>
          <w:p>
            <w:r>
              <w:t>Person detection confidence threshold</w:t>
            </w:r>
          </w:p>
        </w:tc>
      </w:tr>
      <w:tr w:rsidR="006A5E18" w14:paraId="70D71BB4" w14:textId="77777777">
        <w:tc>
          <w:tcPr>
            <w:tcW w:w="4032" w:type="dxa"/>
            <w:shd w:val="clear" w:color="auto" w:fill="EEF2F7"/>
          </w:tcPr>
          <w:p>
            <w:r>
              <w:t>models.handwashing.sink.confidence</w:t>
            </w:r>
          </w:p>
        </w:tc>
        <w:tc>
          <w:tcPr>
            <w:tcW w:w="1152" w:type="dxa"/>
            <w:shd w:val="clear" w:color="auto" w:fill="EEF2F7"/>
          </w:tcPr>
          <w:p>
            <w:r>
              <w:t>float</w:t>
            </w:r>
          </w:p>
        </w:tc>
        <w:tc>
          <w:tcPr>
            <w:tcW w:w="1296" w:type="dxa"/>
            <w:shd w:val="clear" w:color="auto" w:fill="EEF2F7"/>
          </w:tcPr>
          <w:p>
            <w:r>
              <w:t>0.50</w:t>
            </w:r>
          </w:p>
        </w:tc>
        <w:tc>
          <w:tcPr>
            <w:tcW w:w="2880" w:type="dxa"/>
            <w:shd w:val="clear" w:color="auto" w:fill="EEF2F7"/>
          </w:tcPr>
          <w:p>
            <w:r>
              <w:t>Sink detection confidence threshold</w:t>
            </w:r>
          </w:p>
        </w:tc>
      </w:tr>
      <w:tr w:rsidR="006A5E18" w14:paraId="153DD7C4" w14:textId="77777777">
        <w:tc>
          <w:tcPr>
            <w:tcW w:w="4032" w:type="dxa"/>
          </w:tcPr>
          <w:p>
            <w:r>
              <w:t>models.handwashing.hand.confidence</w:t>
            </w:r>
          </w:p>
        </w:tc>
        <w:tc>
          <w:tcPr>
            <w:tcW w:w="1152" w:type="dxa"/>
          </w:tcPr>
          <w:p>
            <w:r>
              <w:t>float</w:t>
            </w:r>
          </w:p>
        </w:tc>
        <w:tc>
          <w:tcPr>
            <w:tcW w:w="1296" w:type="dxa"/>
          </w:tcPr>
          <w:p>
            <w:r>
              <w:t>0.50</w:t>
            </w:r>
          </w:p>
        </w:tc>
        <w:tc>
          <w:tcPr>
            <w:tcW w:w="2880" w:type="dxa"/>
          </w:tcPr>
          <w:p>
            <w:r>
              <w:t>Hand/washing confidence threshold (active washing)</w:t>
            </w:r>
          </w:p>
        </w:tc>
      </w:tr>
      <w:tr w:rsidR="006A5E18" w14:paraId="05C5B1CF" w14:textId="77777777">
        <w:tc>
          <w:tcPr>
            <w:tcW w:w="4032" w:type="dxa"/>
            <w:shd w:val="clear" w:color="auto" w:fill="EEF2F7"/>
          </w:tcPr>
          <w:p>
            <w:r>
              <w:t>models.handwashing.hand.presence_confidence</w:t>
            </w:r>
          </w:p>
        </w:tc>
        <w:tc>
          <w:tcPr>
            <w:tcW w:w="1152" w:type="dxa"/>
            <w:shd w:val="clear" w:color="auto" w:fill="EEF2F7"/>
          </w:tcPr>
          <w:p>
            <w:r>
              <w:t>float</w:t>
            </w:r>
          </w:p>
        </w:tc>
        <w:tc>
          <w:tcPr>
            <w:tcW w:w="1296" w:type="dxa"/>
            <w:shd w:val="clear" w:color="auto" w:fill="EEF2F7"/>
          </w:tcPr>
          <w:p>
            <w:r>
              <w:t>0.25</w:t>
            </w:r>
          </w:p>
        </w:tc>
        <w:tc>
          <w:tcPr>
            <w:tcW w:w="2880" w:type="dxa"/>
            <w:shd w:val="clear" w:color="auto" w:fill="EEF2F7"/>
          </w:tcPr>
          <w:p>
            <w:r>
              <w:t>Hand presence threshold (detect near sink)</w:t>
            </w:r>
          </w:p>
        </w:tc>
      </w:tr>
      <w:tr w:rsidR="006A5E18" w14:paraId="540362D7" w14:textId="77777777">
        <w:tc>
          <w:tcPr>
            <w:tcW w:w="4032" w:type="dxa"/>
          </w:tcPr>
          <w:p>
            <w:r>
              <w:t>models.&lt;use_case&gt;.device</w:t>
            </w:r>
          </w:p>
        </w:tc>
        <w:tc>
          <w:tcPr>
            <w:tcW w:w="1152" w:type="dxa"/>
          </w:tcPr>
          <w:p>
            <w:r>
              <w:t>string</w:t>
            </w:r>
          </w:p>
        </w:tc>
        <w:tc>
          <w:tcPr>
            <w:tcW w:w="1296" w:type="dxa"/>
          </w:tcPr>
          <w:p>
            <w:r>
              <w:t>cpu</w:t>
            </w:r>
          </w:p>
        </w:tc>
        <w:tc>
          <w:tcPr>
            <w:tcW w:w="2880" w:type="dxa"/>
          </w:tcPr>
          <w:p>
            <w:r>
              <w:t>Inference device (cpu or cuda)</w:t>
            </w:r>
          </w:p>
        </w:tc>
      </w:tr>
      <w:tr w:rsidR="006A5E18" w14:paraId="09FF534F" w14:textId="77777777">
        <w:tc>
          <w:tcPr>
            <w:tcW w:w="4032" w:type="dxa"/>
            <w:shd w:val="clear" w:color="auto" w:fill="EEF2F7"/>
          </w:tcPr>
          <w:p>
            <w:r>
              <w:t>models.&lt;use_case&gt;.image_size</w:t>
            </w:r>
          </w:p>
        </w:tc>
        <w:tc>
          <w:tcPr>
            <w:tcW w:w="1152" w:type="dxa"/>
            <w:shd w:val="clear" w:color="auto" w:fill="EEF2F7"/>
          </w:tcPr>
          <w:p>
            <w:r>
              <w:t>int</w:t>
            </w:r>
          </w:p>
        </w:tc>
        <w:tc>
          <w:tcPr>
            <w:tcW w:w="1296" w:type="dxa"/>
            <w:shd w:val="clear" w:color="auto" w:fill="EEF2F7"/>
          </w:tcPr>
          <w:p>
            <w:r>
              <w:t>640</w:t>
            </w:r>
          </w:p>
        </w:tc>
        <w:tc>
          <w:tcPr>
            <w:tcW w:w="2880" w:type="dxa"/>
            <w:shd w:val="clear" w:color="auto" w:fill="EEF2F7"/>
          </w:tcPr>
          <w:p>
            <w:r>
              <w:t>YOLO input resolution</w:t>
            </w:r>
          </w:p>
        </w:tc>
      </w:tr>
      <w:tr w:rsidR="006A5E18" w14:paraId="5B95DDD7" w14:textId="77777777">
        <w:tc>
          <w:tcPr>
            <w:tcW w:w="4032" w:type="dxa"/>
          </w:tcPr>
          <w:p>
            <w:r>
              <w:t>inference.queue_size</w:t>
            </w:r>
          </w:p>
        </w:tc>
        <w:tc>
          <w:tcPr>
            <w:tcW w:w="1152" w:type="dxa"/>
          </w:tcPr>
          <w:p>
            <w:r>
              <w:t>int</w:t>
            </w:r>
          </w:p>
        </w:tc>
        <w:tc>
          <w:tcPr>
            <w:tcW w:w="1296" w:type="dxa"/>
          </w:tcPr>
          <w:p>
            <w:r>
              <w:t>10</w:t>
            </w:r>
          </w:p>
        </w:tc>
        <w:tc>
          <w:tcPr>
            <w:tcW w:w="2880" w:type="dxa"/>
          </w:tcPr>
          <w:p>
            <w:r>
              <w:t>Max frames queued for inference</w:t>
            </w:r>
          </w:p>
        </w:tc>
      </w:tr>
      <w:tr w:rsidR="006A5E18" w14:paraId="79746E62" w14:textId="77777777">
        <w:tc>
          <w:tcPr>
            <w:tcW w:w="4032" w:type="dxa"/>
            <w:shd w:val="clear" w:color="auto" w:fill="EEF2F7"/>
          </w:tcPr>
          <w:p>
            <w:r>
              <w:t>inference.warmup</w:t>
            </w:r>
          </w:p>
        </w:tc>
        <w:tc>
          <w:tcPr>
            <w:tcW w:w="1152" w:type="dxa"/>
            <w:shd w:val="clear" w:color="auto" w:fill="EEF2F7"/>
          </w:tcPr>
          <w:p>
            <w:r>
              <w:t>bool</w:t>
            </w:r>
          </w:p>
        </w:tc>
        <w:tc>
          <w:tcPr>
            <w:tcW w:w="1296" w:type="dxa"/>
            <w:shd w:val="clear" w:color="auto" w:fill="EEF2F7"/>
          </w:tcPr>
          <w:p>
            <w:r>
              <w:t>true</w:t>
            </w:r>
          </w:p>
        </w:tc>
        <w:tc>
          <w:tcPr>
            <w:tcW w:w="2880" w:type="dxa"/>
            <w:shd w:val="clear" w:color="auto" w:fill="EEF2F7"/>
          </w:tcPr>
          <w:p>
            <w:r>
              <w:t>Run warmup forward pass at startup</w:t>
            </w:r>
          </w:p>
        </w:tc>
      </w:tr>
      <w:tr w:rsidR="006A5E18" w14:paraId="74455777" w14:textId="77777777">
        <w:tc>
          <w:tcPr>
            <w:tcW w:w="4032" w:type="dxa"/>
          </w:tcPr>
          <w:p>
            <w:r>
              <w:t>inference.thumbnail.max_width</w:t>
            </w:r>
          </w:p>
        </w:tc>
        <w:tc>
          <w:tcPr>
            <w:tcW w:w="1152" w:type="dxa"/>
          </w:tcPr>
          <w:p>
            <w:r>
              <w:t>int</w:t>
            </w:r>
          </w:p>
        </w:tc>
        <w:tc>
          <w:tcPr>
            <w:tcW w:w="1296" w:type="dxa"/>
          </w:tcPr>
          <w:p>
            <w:r>
              <w:t>320</w:t>
            </w:r>
          </w:p>
        </w:tc>
        <w:tc>
          <w:tcPr>
            <w:tcW w:w="2880" w:type="dxa"/>
          </w:tcPr>
          <w:p>
            <w:r>
              <w:t>Thumbnail resize width (pixels)</w:t>
            </w:r>
          </w:p>
        </w:tc>
      </w:tr>
      <w:tr w:rsidR="006A5E18" w14:paraId="1FAC6AC7" w14:textId="77777777">
        <w:tc>
          <w:tcPr>
            <w:tcW w:w="4032" w:type="dxa"/>
            <w:shd w:val="clear" w:color="auto" w:fill="EEF2F7"/>
          </w:tcPr>
          <w:p>
            <w:r>
              <w:t>inference.thumbnail.jpeg_quality</w:t>
            </w:r>
          </w:p>
        </w:tc>
        <w:tc>
          <w:tcPr>
            <w:tcW w:w="1152" w:type="dxa"/>
            <w:shd w:val="clear" w:color="auto" w:fill="EEF2F7"/>
          </w:tcPr>
          <w:p>
            <w:r>
              <w:t>int</w:t>
            </w:r>
          </w:p>
        </w:tc>
        <w:tc>
          <w:tcPr>
            <w:tcW w:w="1296" w:type="dxa"/>
            <w:shd w:val="clear" w:color="auto" w:fill="EEF2F7"/>
          </w:tcPr>
          <w:p>
            <w:r>
              <w:t>70</w:t>
            </w:r>
          </w:p>
        </w:tc>
        <w:tc>
          <w:tcPr>
            <w:tcW w:w="2880" w:type="dxa"/>
            <w:shd w:val="clear" w:color="auto" w:fill="EEF2F7"/>
          </w:tcPr>
          <w:p>
            <w:r>
              <w:t>JPEG compression quality [1,100]</w:t>
            </w:r>
          </w:p>
        </w:tc>
      </w:tr>
      <w:tr w:rsidR="006A5E18" w14:paraId="0C98CDDB" w14:textId="77777777">
        <w:tc>
          <w:tcPr>
            <w:tcW w:w="4032" w:type="dxa"/>
          </w:tcPr>
          <w:p>
            <w:r>
              <w:t>compliance.trigger_class</w:t>
            </w:r>
          </w:p>
        </w:tc>
        <w:tc>
          <w:tcPr>
            <w:tcW w:w="1152" w:type="dxa"/>
          </w:tcPr>
          <w:p>
            <w:r>
              <w:t>string</w:t>
            </w:r>
          </w:p>
        </w:tc>
        <w:tc>
          <w:tcPr>
            <w:tcW w:w="1296" w:type="dxa"/>
          </w:tcPr>
          <w:p>
            <w:r>
              <w:t>hand_washing</w:t>
            </w:r>
          </w:p>
        </w:tc>
        <w:tc>
          <w:tcPr>
            <w:tcW w:w="2880" w:type="dxa"/>
          </w:tcPr>
          <w:p>
            <w:r>
              <w:t>YOLO class for active handwash</w:t>
            </w:r>
          </w:p>
        </w:tc>
      </w:tr>
      <w:tr w:rsidR="006A5E18" w14:paraId="2C23A50D" w14:textId="77777777">
        <w:tc>
          <w:tcPr>
            <w:tcW w:w="4032" w:type="dxa"/>
            <w:shd w:val="clear" w:color="auto" w:fill="EEF2F7"/>
          </w:tcPr>
          <w:p>
            <w:r>
              <w:t>compliance.handwash.minimum_washing_duration_seconds</w:t>
            </w:r>
          </w:p>
        </w:tc>
        <w:tc>
          <w:tcPr>
            <w:tcW w:w="1152" w:type="dxa"/>
            <w:shd w:val="clear" w:color="auto" w:fill="EEF2F7"/>
          </w:tcPr>
          <w:p>
            <w:r>
              <w:t>float</w:t>
            </w:r>
          </w:p>
        </w:tc>
        <w:tc>
          <w:tcPr>
            <w:tcW w:w="1296" w:type="dxa"/>
            <w:shd w:val="clear" w:color="auto" w:fill="EEF2F7"/>
          </w:tcPr>
          <w:p>
            <w:r>
              <w:t>5.0</w:t>
            </w:r>
          </w:p>
        </w:tc>
        <w:tc>
          <w:tcPr>
            <w:tcW w:w="2880" w:type="dxa"/>
            <w:shd w:val="clear" w:color="auto" w:fill="EEF2F7"/>
          </w:tcPr>
          <w:p>
            <w:r>
              <w:t>Required cumulative WASHING time for compliance</w:t>
            </w:r>
          </w:p>
        </w:tc>
      </w:tr>
      <w:tr w:rsidR="006A5E18" w14:paraId="184A13FA" w14:textId="77777777">
        <w:tc>
          <w:tcPr>
            <w:tcW w:w="4032" w:type="dxa"/>
          </w:tcPr>
          <w:p>
            <w:r>
              <w:t>compliance.handwash.absence_threshold_seconds</w:t>
            </w:r>
          </w:p>
        </w:tc>
        <w:tc>
          <w:tcPr>
            <w:tcW w:w="1152" w:type="dxa"/>
          </w:tcPr>
          <w:p>
            <w:r>
              <w:t>float</w:t>
            </w:r>
          </w:p>
        </w:tc>
        <w:tc>
          <w:tcPr>
            <w:tcW w:w="1296" w:type="dxa"/>
          </w:tcPr>
          <w:p>
            <w:r>
              <w:t>5.0</w:t>
            </w:r>
          </w:p>
        </w:tc>
        <w:tc>
          <w:tcPr>
            <w:tcW w:w="2880" w:type="dxa"/>
          </w:tcPr>
          <w:p>
            <w:r>
              <w:t>Retained for compat; not used in exit-based evaluator</w:t>
            </w:r>
          </w:p>
        </w:tc>
      </w:tr>
      <w:tr w:rsidR="006A5E18" w14:paraId="62309692" w14:textId="77777777">
        <w:tc>
          <w:tcPr>
            <w:tcW w:w="4032" w:type="dxa"/>
            <w:shd w:val="clear" w:color="auto" w:fill="EEF2F7"/>
          </w:tcPr>
          <w:p>
            <w:r>
              <w:t>compliance.handwash.evidence_buffer_max</w:t>
            </w:r>
          </w:p>
        </w:tc>
        <w:tc>
          <w:tcPr>
            <w:tcW w:w="1152" w:type="dxa"/>
            <w:shd w:val="clear" w:color="auto" w:fill="EEF2F7"/>
          </w:tcPr>
          <w:p>
            <w:r>
              <w:t>int</w:t>
            </w:r>
          </w:p>
        </w:tc>
        <w:tc>
          <w:tcPr>
            <w:tcW w:w="1296" w:type="dxa"/>
            <w:shd w:val="clear" w:color="auto" w:fill="EEF2F7"/>
          </w:tcPr>
          <w:p>
            <w:r>
              <w:t>10</w:t>
            </w:r>
          </w:p>
        </w:tc>
        <w:tc>
          <w:tcPr>
            <w:tcW w:w="2880" w:type="dxa"/>
            <w:shd w:val="clear" w:color="auto" w:fill="EEF2F7"/>
          </w:tcPr>
          <w:p>
            <w:r>
              <w:t>Max thumbnails per violation episode</w:t>
            </w:r>
          </w:p>
        </w:tc>
      </w:tr>
      <w:tr w:rsidR="006A5E18" w14:paraId="337010CD" w14:textId="77777777">
        <w:tc>
          <w:tcPr>
            <w:tcW w:w="4032" w:type="dxa"/>
          </w:tcPr>
          <w:p>
            <w:r>
              <w:t>compliance.association.person_box_expand_x</w:t>
            </w:r>
          </w:p>
        </w:tc>
        <w:tc>
          <w:tcPr>
            <w:tcW w:w="1152" w:type="dxa"/>
          </w:tcPr>
          <w:p>
            <w:r>
              <w:t>float</w:t>
            </w:r>
          </w:p>
        </w:tc>
        <w:tc>
          <w:tcPr>
            <w:tcW w:w="1296" w:type="dxa"/>
          </w:tcPr>
          <w:p>
            <w:r>
              <w:t>0.15</w:t>
            </w:r>
          </w:p>
        </w:tc>
        <w:tc>
          <w:tcPr>
            <w:tcW w:w="2880" w:type="dxa"/>
          </w:tcPr>
          <w:p>
            <w:r>
              <w:t>Hand-to-person box horizontal expansion</w:t>
            </w:r>
          </w:p>
        </w:tc>
      </w:tr>
      <w:tr>
        <w:tc>
          <w:tcPr>
            <w:tcW w:type="dxa" w:w="4688"/>
          </w:tcPr>
          <w:p>
            <w:r>
              <w:t>compliance.association.person_box_expand_y</w:t>
            </w:r>
          </w:p>
        </w:tc>
        <w:tc>
          <w:tcPr>
            <w:tcW w:type="dxa" w:w="1129"/>
          </w:tcPr>
          <w:p>
            <w:r>
              <w:t>float</w:t>
            </w:r>
          </w:p>
        </w:tc>
        <w:tc>
          <w:tcPr>
            <w:tcW w:type="dxa" w:w="1285"/>
          </w:tcPr>
          <w:p>
            <w:r>
              <w:t>0.20</w:t>
            </w:r>
          </w:p>
        </w:tc>
        <w:tc>
          <w:tcPr>
            <w:tcW w:type="dxa" w:w="2803"/>
          </w:tcPr>
          <w:p>
            <w:r>
              <w:t>Hand-to-person box vertical expansion</w:t>
            </w:r>
          </w:p>
        </w:tc>
      </w:tr>
      <w:tr>
        <w:tc>
          <w:tcPr>
            <w:tcW w:type="dxa" w:w="4688"/>
          </w:tcPr>
          <w:p>
            <w:r>
              <w:t>compliance.association.max_person_sink_distance</w:t>
            </w:r>
          </w:p>
        </w:tc>
        <w:tc>
          <w:tcPr>
            <w:tcW w:type="dxa" w:w="1129"/>
          </w:tcPr>
          <w:p>
            <w:r>
              <w:t>float</w:t>
            </w:r>
          </w:p>
        </w:tc>
        <w:tc>
          <w:tcPr>
            <w:tcW w:type="dxa" w:w="1285"/>
          </w:tcPr>
          <w:p>
            <w:r>
              <w:t>2.0</w:t>
            </w:r>
          </w:p>
        </w:tc>
        <w:tc>
          <w:tcPr>
            <w:tcW w:type="dxa" w:w="2803"/>
          </w:tcPr>
          <w:p>
            <w:r>
              <w:t>Max normalised person-to-sink distance</w:t>
            </w:r>
          </w:p>
        </w:tc>
      </w:tr>
      <w:tr>
        <w:tc>
          <w:tcPr>
            <w:tcW w:type="dxa" w:w="4688"/>
          </w:tcPr>
          <w:p>
            <w:r>
              <w:t>compliance.association.sink_horizontal_margin</w:t>
            </w:r>
          </w:p>
        </w:tc>
        <w:tc>
          <w:tcPr>
            <w:tcW w:type="dxa" w:w="1129"/>
          </w:tcPr>
          <w:p>
            <w:r>
              <w:t>float</w:t>
            </w:r>
          </w:p>
        </w:tc>
        <w:tc>
          <w:tcPr>
            <w:tcW w:type="dxa" w:w="1285"/>
          </w:tcPr>
          <w:p>
            <w:r>
              <w:t>0.30</w:t>
            </w:r>
          </w:p>
        </w:tc>
        <w:tc>
          <w:tcPr>
            <w:tcW w:type="dxa" w:w="2803"/>
          </w:tcPr>
          <w:p>
            <w:r>
              <w:t>Hand proximity lateral margin (x sink width)</w:t>
            </w:r>
          </w:p>
        </w:tc>
      </w:tr>
      <w:tr>
        <w:tc>
          <w:tcPr>
            <w:tcW w:type="dxa" w:w="4688"/>
          </w:tcPr>
          <w:p>
            <w:r>
              <w:t>compliance.association.sink_top_margin</w:t>
            </w:r>
          </w:p>
        </w:tc>
        <w:tc>
          <w:tcPr>
            <w:tcW w:type="dxa" w:w="1129"/>
          </w:tcPr>
          <w:p>
            <w:r>
              <w:t>float</w:t>
            </w:r>
          </w:p>
        </w:tc>
        <w:tc>
          <w:tcPr>
            <w:tcW w:type="dxa" w:w="1285"/>
          </w:tcPr>
          <w:p>
            <w:r>
              <w:t>1.50</w:t>
            </w:r>
          </w:p>
        </w:tc>
        <w:tc>
          <w:tcPr>
            <w:tcW w:type="dxa" w:w="2803"/>
          </w:tcPr>
          <w:p>
            <w:r>
              <w:t>Hand proximity upward margin (x sink height)</w:t>
            </w:r>
          </w:p>
        </w:tc>
      </w:tr>
      <w:tr>
        <w:tc>
          <w:tcPr>
            <w:tcW w:type="dxa" w:w="4688"/>
          </w:tcPr>
          <w:p>
            <w:r>
              <w:t>compliance.association.sink_bottom_margin</w:t>
            </w:r>
          </w:p>
        </w:tc>
        <w:tc>
          <w:tcPr>
            <w:tcW w:type="dxa" w:w="1129"/>
          </w:tcPr>
          <w:p>
            <w:r>
              <w:t>float</w:t>
            </w:r>
          </w:p>
        </w:tc>
        <w:tc>
          <w:tcPr>
            <w:tcW w:type="dxa" w:w="1285"/>
          </w:tcPr>
          <w:p>
            <w:r>
              <w:t>0.20</w:t>
            </w:r>
          </w:p>
        </w:tc>
        <w:tc>
          <w:tcPr>
            <w:tcW w:type="dxa" w:w="2803"/>
          </w:tcPr>
          <w:p>
            <w:r>
              <w:t>Hand proximity downward margin</w:t>
            </w:r>
          </w:p>
        </w:tc>
      </w:tr>
      <w:tr>
        <w:tc>
          <w:tcPr>
            <w:tcW w:type="dxa" w:w="4688"/>
          </w:tcPr>
          <w:p>
            <w:r>
              <w:t>compliance.washing.min_hands</w:t>
            </w:r>
          </w:p>
        </w:tc>
        <w:tc>
          <w:tcPr>
            <w:tcW w:type="dxa" w:w="1129"/>
          </w:tcPr>
          <w:p>
            <w:r>
              <w:t>int</w:t>
            </w:r>
          </w:p>
        </w:tc>
        <w:tc>
          <w:tcPr>
            <w:tcW w:type="dxa" w:w="1285"/>
          </w:tcPr>
          <w:p>
            <w:r>
              <w:t>1</w:t>
            </w:r>
          </w:p>
        </w:tc>
        <w:tc>
          <w:tcPr>
            <w:tcW w:type="dxa" w:w="2803"/>
          </w:tcPr>
          <w:p>
            <w:r>
              <w:t>Minimum hands for washing evidence</w:t>
            </w:r>
          </w:p>
        </w:tc>
      </w:tr>
      <w:tr>
        <w:tc>
          <w:tcPr>
            <w:tcW w:type="dxa" w:w="4688"/>
          </w:tcPr>
          <w:p>
            <w:r>
              <w:t>compliance.washing.confirmation_frames</w:t>
            </w:r>
          </w:p>
        </w:tc>
        <w:tc>
          <w:tcPr>
            <w:tcW w:type="dxa" w:w="1129"/>
          </w:tcPr>
          <w:p>
            <w:r>
              <w:t>int</w:t>
            </w:r>
          </w:p>
        </w:tc>
        <w:tc>
          <w:tcPr>
            <w:tcW w:type="dxa" w:w="1285"/>
          </w:tcPr>
          <w:p>
            <w:r>
              <w:t>3</w:t>
            </w:r>
          </w:p>
        </w:tc>
        <w:tc>
          <w:tcPr>
            <w:tcW w:type="dxa" w:w="2803"/>
          </w:tcPr>
          <w:p>
            <w:r>
              <w:t>Frames before hands_interacting=True</w:t>
            </w:r>
          </w:p>
        </w:tc>
      </w:tr>
      <w:tr>
        <w:tc>
          <w:tcPr>
            <w:tcW w:type="dxa" w:w="4688"/>
          </w:tcPr>
          <w:p>
            <w:r>
              <w:t>compliance.washing.reset_after_no_detection_seconds</w:t>
            </w:r>
          </w:p>
        </w:tc>
        <w:tc>
          <w:tcPr>
            <w:tcW w:type="dxa" w:w="1129"/>
          </w:tcPr>
          <w:p>
            <w:r>
              <w:t>float</w:t>
            </w:r>
          </w:p>
        </w:tc>
        <w:tc>
          <w:tcPr>
            <w:tcW w:type="dxa" w:w="1285"/>
          </w:tcPr>
          <w:p>
            <w:r>
              <w:t>1.0</w:t>
            </w:r>
          </w:p>
        </w:tc>
        <w:tc>
          <w:tcPr>
            <w:tcW w:type="dxa" w:w="2803"/>
          </w:tcPr>
          <w:p>
            <w:r>
              <w:t>Grace period before zone exit</w:t>
            </w:r>
          </w:p>
        </w:tc>
      </w:tr>
      <w:tr>
        <w:tc>
          <w:tcPr>
            <w:tcW w:type="dxa" w:w="4688"/>
          </w:tcPr>
          <w:p>
            <w:r>
              <w:t>compliance.washing.movement_history_size</w:t>
            </w:r>
          </w:p>
        </w:tc>
        <w:tc>
          <w:tcPr>
            <w:tcW w:type="dxa" w:w="1129"/>
          </w:tcPr>
          <w:p>
            <w:r>
              <w:t>int</w:t>
            </w:r>
          </w:p>
        </w:tc>
        <w:tc>
          <w:tcPr>
            <w:tcW w:type="dxa" w:w="1285"/>
          </w:tcPr>
          <w:p>
            <w:r>
              <w:t>12</w:t>
            </w:r>
          </w:p>
        </w:tc>
        <w:tc>
          <w:tcPr>
            <w:tcW w:type="dxa" w:w="2803"/>
          </w:tcPr>
          <w:p>
            <w:r>
              <w:t>Rolling window for hand movement</w:t>
            </w:r>
          </w:p>
        </w:tc>
      </w:tr>
      <w:tr>
        <w:tc>
          <w:tcPr>
            <w:tcW w:type="dxa" w:w="4688"/>
          </w:tcPr>
          <w:p>
            <w:r>
              <w:t>compliance.washing.min_hand_movement</w:t>
            </w:r>
          </w:p>
        </w:tc>
        <w:tc>
          <w:tcPr>
            <w:tcW w:type="dxa" w:w="1129"/>
          </w:tcPr>
          <w:p>
            <w:r>
              <w:t>float</w:t>
            </w:r>
          </w:p>
        </w:tc>
        <w:tc>
          <w:tcPr>
            <w:tcW w:type="dxa" w:w="1285"/>
          </w:tcPr>
          <w:p>
            <w:r>
              <w:t>2.0</w:t>
            </w:r>
          </w:p>
        </w:tc>
        <w:tc>
          <w:tcPr>
            <w:tcW w:type="dxa" w:w="2803"/>
          </w:tcPr>
          <w:p>
            <w:r>
              <w:t>Min EMA movement (pixels/frame)</w:t>
            </w:r>
          </w:p>
        </w:tc>
      </w:tr>
      <w:tr>
        <w:tc>
          <w:tcPr>
            <w:tcW w:type="dxa" w:w="4688"/>
          </w:tcPr>
          <w:p>
            <w:r>
              <w:t>compliance.washing.require_hand_movement</w:t>
            </w:r>
          </w:p>
        </w:tc>
        <w:tc>
          <w:tcPr>
            <w:tcW w:type="dxa" w:w="1129"/>
          </w:tcPr>
          <w:p>
            <w:r>
              <w:t>bool</w:t>
            </w:r>
          </w:p>
        </w:tc>
        <w:tc>
          <w:tcPr>
            <w:tcW w:type="dxa" w:w="1285"/>
          </w:tcPr>
          <w:p>
            <w:r>
              <w:t>true</w:t>
            </w:r>
          </w:p>
        </w:tc>
        <w:tc>
          <w:tcPr>
            <w:tcW w:type="dxa" w:w="2803"/>
          </w:tcPr>
          <w:p>
            <w:r>
              <w:t>Movement required for washing evidence</w:t>
            </w:r>
          </w:p>
        </w:tc>
      </w:tr>
      <w:tr>
        <w:tc>
          <w:tcPr>
            <w:tcW w:type="dxa" w:w="4688"/>
          </w:tcPr>
          <w:p>
            <w:r>
              <w:t>debug.video_saving.enabled</w:t>
            </w:r>
          </w:p>
        </w:tc>
        <w:tc>
          <w:tcPr>
            <w:tcW w:type="dxa" w:w="1129"/>
          </w:tcPr>
          <w:p>
            <w:r>
              <w:t>bool</w:t>
            </w:r>
          </w:p>
        </w:tc>
        <w:tc>
          <w:tcPr>
            <w:tcW w:type="dxa" w:w="1285"/>
          </w:tcPr>
          <w:p>
            <w:r>
              <w:t>true</w:t>
            </w:r>
          </w:p>
        </w:tc>
        <w:tc>
          <w:tcPr>
            <w:tcW w:type="dxa" w:w="2803"/>
          </w:tcPr>
          <w:p>
            <w:r>
              <w:t>Record annotated MP4 video clip</w:t>
            </w:r>
          </w:p>
        </w:tc>
      </w:tr>
      <w:tr>
        <w:tc>
          <w:tcPr>
            <w:tcW w:type="dxa" w:w="4688"/>
          </w:tcPr>
          <w:p>
            <w:r>
              <w:t>debug.video_saving.fallback_fps</w:t>
            </w:r>
          </w:p>
        </w:tc>
        <w:tc>
          <w:tcPr>
            <w:tcW w:type="dxa" w:w="1129"/>
          </w:tcPr>
          <w:p>
            <w:r>
              <w:t>float</w:t>
            </w:r>
          </w:p>
        </w:tc>
        <w:tc>
          <w:tcPr>
            <w:tcW w:type="dxa" w:w="1285"/>
          </w:tcPr>
          <w:p>
            <w:r>
              <w:t>5.0</w:t>
            </w:r>
          </w:p>
        </w:tc>
        <w:tc>
          <w:tcPr>
            <w:tcW w:type="dxa" w:w="2803"/>
          </w:tcPr>
          <w:p>
            <w:r>
              <w:t>FPS when source FPS is unknown</w:t>
            </w:r>
          </w:p>
        </w:tc>
      </w:tr>
      <w:tr>
        <w:tc>
          <w:tcPr>
            <w:tcW w:type="dxa" w:w="4688"/>
          </w:tcPr>
          <w:p>
            <w:r>
              <w:t>debug.video_saving.filename</w:t>
            </w:r>
          </w:p>
        </w:tc>
        <w:tc>
          <w:tcPr>
            <w:tcW w:type="dxa" w:w="1129"/>
          </w:tcPr>
          <w:p>
            <w:r>
              <w:t>string</w:t>
            </w:r>
          </w:p>
        </w:tc>
        <w:tc>
          <w:tcPr>
            <w:tcW w:type="dxa" w:w="1285"/>
          </w:tcPr>
          <w:p>
            <w:r>
              <w:t>detected.mp4</w:t>
            </w:r>
          </w:p>
        </w:tc>
        <w:tc>
          <w:tcPr>
            <w:tcW w:type="dxa" w:w="2803"/>
          </w:tcPr>
          <w:p>
            <w:r>
              <w:t>Output filename (mp4v codec)</w:t>
            </w:r>
          </w:p>
        </w:tc>
      </w:tr>
    </w:tbl>
    <w:p w14:paraId="6D415DF7" w14:textId="77777777" w:rsidR="006A5E18" w:rsidRDefault="006A5E18"/>
    <w:p w14:paraId="7FBEB03B" w14:textId="77777777" w:rsidR="006A5E18" w:rsidRDefault="00000000">
      <w:pPr>
        <w:pStyle w:val="Heading2"/>
      </w:pPr>
      <w:r>
        <w:lastRenderedPageBreak/>
        <w:t>8.3 Environment Variables (.env)</w:t>
      </w:r>
    </w:p>
    <w:tbl>
      <w:tblPr>
        <w:tblStyle w:val="TableGrid"/>
        <w:tblW w:w="0" w:type="auto"/>
        <w:tblLook w:val="04A0" w:firstRow="1" w:lastRow="0" w:firstColumn="1" w:lastColumn="0" w:noHBand="0" w:noVBand="1"/>
      </w:tblPr>
      <w:tblGrid>
        <w:gridCol w:w="2160"/>
        <w:gridCol w:w="7200"/>
      </w:tblGrid>
      <w:tr w:rsidR="006A5E18" w14:paraId="12D5D67B" w14:textId="77777777">
        <w:tc>
          <w:tcPr>
            <w:tcW w:w="2160" w:type="dxa"/>
            <w:shd w:val="clear" w:color="auto" w:fill="1F3864"/>
          </w:tcPr>
          <w:p w14:paraId="517BD007" w14:textId="77777777" w:rsidR="006A5E18" w:rsidRDefault="00000000">
            <w:r>
              <w:rPr>
                <w:b/>
                <w:color w:val="FFFFFF"/>
                <w:sz w:val="18"/>
              </w:rPr>
              <w:t>Variable</w:t>
            </w:r>
          </w:p>
        </w:tc>
        <w:tc>
          <w:tcPr>
            <w:tcW w:w="7200" w:type="dxa"/>
            <w:shd w:val="clear" w:color="auto" w:fill="1F3864"/>
          </w:tcPr>
          <w:p w14:paraId="15E87B7B" w14:textId="77777777" w:rsidR="006A5E18" w:rsidRDefault="00000000">
            <w:r>
              <w:rPr>
                <w:b/>
                <w:color w:val="FFFFFF"/>
                <w:sz w:val="18"/>
              </w:rPr>
              <w:t>Description</w:t>
            </w:r>
          </w:p>
        </w:tc>
      </w:tr>
      <w:tr w:rsidR="006A5E18" w14:paraId="7AB797CB" w14:textId="77777777">
        <w:tc>
          <w:tcPr>
            <w:tcW w:w="2160" w:type="dxa"/>
            <w:shd w:val="clear" w:color="auto" w:fill="EEF2F7"/>
          </w:tcPr>
          <w:p w14:paraId="3091FA63" w14:textId="77777777" w:rsidR="006A5E18" w:rsidRDefault="00000000">
            <w:r>
              <w:rPr>
                <w:sz w:val="18"/>
              </w:rPr>
              <w:t>LOG_LEVEL</w:t>
            </w:r>
          </w:p>
        </w:tc>
        <w:tc>
          <w:tcPr>
            <w:tcW w:w="7200" w:type="dxa"/>
            <w:shd w:val="clear" w:color="auto" w:fill="EEF2F7"/>
          </w:tcPr>
          <w:p w14:paraId="6B3F694D" w14:textId="77777777" w:rsidR="006A5E18" w:rsidRDefault="00000000">
            <w:r>
              <w:rPr>
                <w:sz w:val="18"/>
              </w:rPr>
              <w:t>Logging verbosity: DEBUG, INFO, WARNING, ERROR (default: INFO)</w:t>
            </w:r>
          </w:p>
        </w:tc>
      </w:tr>
      <w:tr w:rsidR="006A5E18" w14:paraId="23FD5A0E" w14:textId="77777777">
        <w:tc>
          <w:tcPr>
            <w:tcW w:w="2160" w:type="dxa"/>
          </w:tcPr>
          <w:p w14:paraId="70474B71" w14:textId="77777777" w:rsidR="006A5E18" w:rsidRDefault="00000000">
            <w:r>
              <w:rPr>
                <w:sz w:val="18"/>
              </w:rPr>
              <w:t>FRAME_TTL_SEC</w:t>
            </w:r>
          </w:p>
        </w:tc>
        <w:tc>
          <w:tcPr>
            <w:tcW w:w="7200" w:type="dxa"/>
          </w:tcPr>
          <w:p w14:paraId="7A262243" w14:textId="77777777" w:rsidR="006A5E18" w:rsidRDefault="00000000">
            <w:r>
              <w:rPr>
                <w:sz w:val="18"/>
              </w:rPr>
              <w:t>Seconds to keep raw frames in InMemoryFrameStore (default: 5.0)</w:t>
            </w:r>
          </w:p>
        </w:tc>
      </w:tr>
      <w:tr w:rsidR="006A5E18" w14:paraId="03C857D3" w14:textId="77777777">
        <w:tc>
          <w:tcPr>
            <w:tcW w:w="2160" w:type="dxa"/>
            <w:shd w:val="clear" w:color="auto" w:fill="EEF2F7"/>
          </w:tcPr>
          <w:p w14:paraId="49748C59" w14:textId="77777777" w:rsidR="006A5E18" w:rsidRDefault="00000000">
            <w:r>
              <w:rPr>
                <w:sz w:val="18"/>
              </w:rPr>
              <w:t>RTSP_URL</w:t>
            </w:r>
          </w:p>
        </w:tc>
        <w:tc>
          <w:tcPr>
            <w:tcW w:w="7200" w:type="dxa"/>
            <w:shd w:val="clear" w:color="auto" w:fill="EEF2F7"/>
          </w:tcPr>
          <w:p w14:paraId="17391431" w14:textId="77777777" w:rsidR="006A5E18" w:rsidRDefault="00000000">
            <w:r>
              <w:rPr>
                <w:sz w:val="18"/>
              </w:rPr>
              <w:t>Full RTSP URL when stream.type=rtsp (e.g. rtsp://user:pass@host/stream)</w:t>
            </w:r>
          </w:p>
        </w:tc>
      </w:tr>
    </w:tbl>
    <w:p w14:paraId="37DDD9B9" w14:textId="77777777" w:rsidR="006A5E18" w:rsidRDefault="00000000">
      <w:r>
        <w:br w:type="page"/>
      </w:r>
    </w:p>
    <w:p w14:paraId="54F65E28" w14:textId="77777777" w:rsidR="006A5E18" w:rsidRDefault="00000000">
      <w:pPr>
        <w:pStyle w:val="Heading1"/>
      </w:pPr>
      <w:r>
        <w:lastRenderedPageBreak/>
        <w:t>9. Application Startup (main.py)</w:t>
      </w:r>
    </w:p>
    <w:p w14:paraId="0A86F71B" w14:textId="77777777" w:rsidR="006A5E18" w:rsidRDefault="00000000">
      <w:r>
        <w:t>FastAPI's lifespan context manager wires and starts all components. Components are started in dependency order and shut down in reverse:</w:t>
      </w:r>
    </w:p>
    <w:p w14:paraId="76C280BA" w14:textId="77777777" w:rsidR="006A5E18" w:rsidRDefault="00000000">
      <w:pPr>
        <w:shd w:val="clear" w:color="auto" w:fill="F2F2F2"/>
        <w:spacing w:before="40" w:after="40"/>
        <w:ind w:left="432"/>
      </w:pPr>
      <w:r>
        <w:rPr>
          <w:rFonts w:ascii="Courier New" w:hAnsi="Courier New"/>
          <w:sz w:val="18"/>
        </w:rPr>
        <w:br/>
        <w:t>Startup order:</w:t>
        <w:br/>
        <w:t xml:space="preserve">  1. InMemoryFrameStore       (ttl_seconds from FRAME_TTL_SEC env var)</w:t>
        <w:br/>
        <w:t xml:space="preserve">  2. InMemoryMessageQueue     (max_size_per_topic from inference.queue_size)</w:t>
        <w:br/>
        <w:t xml:space="preserve">  3. InMemoryStateStore       (compliance state backend)</w:t>
        <w:br/>
        <w:t xml:space="preserve">  4. StreamIngestionService   (RTSP/video connector, FPS sampler, publisher) — started as asyncio.create_task()</w:t>
        <w:br/>
        <w:t xml:space="preserve">  5. ModelRegistry            (loads + warms up all models for configured camera zones)</w:t>
        <w:br/>
        <w:t xml:space="preserve">  6. YoloInferenceEngine      (resolver + registry + thumbnail generator)</w:t>
        <w:br/>
        <w:t xml:space="preserve">  7. CPUInferenceWorker       (starts thread consuming ingestion.frames)</w:t>
        <w:br/>
        <w:t xml:space="preserve">  8. HandwashRuleConfig       (validated from config.yaml compliance section)</w:t>
        <w:br/>
        <w:t xml:space="preserve">  9. ComplianceRuleEngine     (IoUTracker + ObservationBuilder + StateMachine +</w:t>
        <w:br/>
        <w:t xml:space="preserve">                               SpatioTemporalAnalyzer + HandwashRuleEvaluator)</w:t>
        <w:br/>
        <w:t xml:space="preserve">  10. ComplianceWorker        (starts thread consuming inference.detections)</w:t>
        <w:br/>
        <w:t xml:space="preserve">  11. Ingestion thread        (starts — frames begin flowing)</w:t>
        <w:br/>
        <w:br/>
        <w:t>Shutdown order (on SIGINT / server stop):</w:t>
        <w:br/>
        <w:t xml:space="preserve">  1. Ingestion thread stopped (StreamIngestionService.stop())</w:t>
        <w:br/>
        <w:t xml:space="preserve">  2. CPUInferenceWorker stopped and joined (5s timeout)</w:t>
        <w:br/>
        <w:t xml:space="preserve">  3. ComplianceWorker stopped and joined (5s timeout)</w:t>
        <w:br/>
        <w:t xml:space="preserve">  4. InMemoryStateStore closed</w:t>
        <w:br/>
        <w:t xml:space="preserve">  5. ModelRegistry closed</w:t>
        <w:b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1ED14912" w14:textId="77777777" w:rsidR="006A5E18" w:rsidRDefault="006A5E18"/>
    <w:p w14:paraId="5DED07C9" w14:textId="77777777" w:rsidR="006A5E18" w:rsidRDefault="00000000">
      <w:pPr>
        <w:pStyle w:val="Heading2"/>
      </w:pPr>
      <w:r>
        <w:t>9.1 Health Endpoint</w:t>
      </w:r>
    </w:p>
    <w:p w14:paraId="69509876" w14:textId="77777777" w:rsidR="006A5E18" w:rsidRDefault="00000000">
      <w:r>
        <w:t>GET /health — returns a JSON snapshot of all pipeline metrics:</w:t>
      </w:r>
    </w:p>
    <w:p w14:paraId="53F5DD07" w14:textId="77777777" w:rsidR="006A5E18" w:rsidRDefault="00000000">
      <w:pPr>
        <w:shd w:val="clear" w:color="auto" w:fill="F2F2F2"/>
        <w:spacing w:before="40" w:after="40"/>
        <w:ind w:left="432"/>
      </w:pPr>
      <w:r>
        <w:rPr>
          <w:rFonts w:ascii="Courier New" w:hAnsi="Courier New"/>
          <w:sz w:val="18"/>
        </w:rPr>
        <w:t>{</w:t>
        <w:br/>
        <w:t xml:space="preserve">    "status": "ok",</w:t>
        <w:br/>
        <w:t xml:space="preserve">    "ingestion": {</w:t>
        <w:br/>
        <w:t xml:space="preserve">        "frames_read": 1250, "frames_dropped": 3, "frames_published_total": 1247,</w:t>
        <w:br/>
        <w:t xml:space="preserve">        "current_fps": 4.97, "is_running": true</w:t>
        <w:br/>
        <w:t xml:space="preserve">    },</w:t>
        <w:br/>
        <w:t xml:space="preserve">    "message_queue": {</w:t>
        <w:br/>
        <w:t xml:space="preserve">        "frames_queued": 0, "detections_queued": 0,</w:t>
        <w:br/>
        <w:t xml:space="preserve">        "alerts_queued": 0, "evidence_queued": 0</w:t>
        <w:br/>
        <w:t xml:space="preserve">    },</w:t>
        <w:br/>
        <w:t xml:space="preserve">    "frame_store": { "frames_held": 1, "frames_evicted_total": 0 },</w:t>
        <w:br/>
        <w:t xml:space="preserve">    "inference": {</w:t>
        <w:br/>
        <w:t xml:space="preserve">        "frames_processed": 1247, "avg_inference_ms": 84.2, "is_running": true</w:t>
        <w:br/>
        <w:t xml:space="preserve">    },</w:t>
        <w:br/>
        <w:t xml:space="preserve">    "compliance": {</w:t>
        <w:br/>
        <w:t xml:space="preserve">        "evaluations_total": 1247, "violations_total": 4, "is_running": true</w:t>
        <w:br/>
        <w:t xml:space="preserve">    },</w:t>
        <w:br/>
        <w:t xml:space="preserve">    "database": {</w:t>
        <w:br/>
        <w:t xml:space="preserve">        "status": "ok", "violations_persisted": 4, "evidence_items_persisted": 32</w:t>
        <w:br/>
        <w:t xml:space="preserve">    }</w:t>
        <w:br/>
        <w:t>}</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1A2D408B" w14:textId="77777777" w:rsidR="006A5E18" w:rsidRDefault="00000000">
      <w:r>
        <w:br w:type="page"/>
      </w:r>
    </w:p>
    <w:p w14:paraId="5511D6A8" w14:textId="77777777" w:rsidR="006A5E18" w:rsidRDefault="00000000">
      <w:pPr>
        <w:pStyle w:val="Heading1"/>
      </w:pPr>
      <w:r>
        <w:lastRenderedPageBreak/>
        <w:t>10. File Structure</w:t>
      </w:r>
    </w:p>
    <w:p w14:paraId="2864D3C8" w14:textId="77777777" w:rsidR="006A5E18" w:rsidRDefault="00000000">
      <w:pPr>
        <w:shd w:val="clear" w:color="auto" w:fill="F2F2F2"/>
        <w:spacing w:before="40" w:after="40"/>
        <w:ind w:left="432"/>
      </w:pPr>
      <w:r>
        <w:rPr>
          <w:rFonts w:ascii="Courier New" w:hAnsi="Courier New"/>
          <w:sz w:val="18"/>
        </w:rPr>
        <w:br/>
        <w:t>BH_CV_Compliance_Detector/</w:t>
      </w:r>
      <w:r>
        <w:rPr>
          <w:rFonts w:ascii="Courier New" w:hAnsi="Courier New"/>
          <w:sz w:val="18"/>
        </w:rPr>
        <w:br/>
        <w:t>│</w:t>
      </w:r>
      <w:r>
        <w:rPr>
          <w:rFonts w:ascii="Courier New" w:hAnsi="Courier New"/>
          <w:sz w:val="18"/>
        </w:rPr>
        <w:br/>
        <w:t>├── config/</w:t>
      </w:r>
      <w:r>
        <w:rPr>
          <w:rFonts w:ascii="Courier New" w:hAnsi="Courier New"/>
          <w:sz w:val="18"/>
        </w:rPr>
        <w:br/>
        <w:t>│   └── config.yaml                   Runtime configuration (all parameters)</w:t>
      </w:r>
      <w:r>
        <w:rPr>
          <w:rFonts w:ascii="Courier New" w:hAnsi="Courier New"/>
          <w:sz w:val="18"/>
        </w:rPr>
        <w:br/>
        <w:t>│</w:t>
      </w:r>
      <w:r>
        <w:rPr>
          <w:rFonts w:ascii="Courier New" w:hAnsi="Courier New"/>
          <w:sz w:val="18"/>
        </w:rPr>
        <w:br/>
        <w:t>├── artifacts/</w:t>
      </w:r>
      <w:r>
        <w:rPr>
          <w:rFonts w:ascii="Courier New" w:hAnsi="Courier New"/>
          <w:sz w:val="18"/>
        </w:rPr>
        <w:br/>
        <w:t>│   └── models/</w:t>
      </w:r>
      <w:r>
        <w:rPr>
          <w:rFonts w:ascii="Courier New" w:hAnsi="Courier New"/>
          <w:sz w:val="18"/>
        </w:rPr>
        <w:br/>
        <w:t>│       └── handwash_detection.pt     Pre-trained YOLO11n weights (AGPL-3.0)</w:t>
      </w:r>
      <w:r>
        <w:rPr>
          <w:rFonts w:ascii="Courier New" w:hAnsi="Courier New"/>
          <w:sz w:val="18"/>
        </w:rPr>
        <w:br/>
        <w:t>│</w:t>
      </w:r>
      <w:r>
        <w:rPr>
          <w:rFonts w:ascii="Courier New" w:hAnsi="Courier New"/>
          <w:sz w:val="18"/>
        </w:rPr>
        <w:br/>
        <w:t>├── data/</w:t>
      </w:r>
      <w:r>
        <w:rPr>
          <w:rFonts w:ascii="Courier New" w:hAnsi="Courier New"/>
          <w:sz w:val="18"/>
        </w:rPr>
        <w:br/>
        <w:t>│   └── handwash.mp4                  Test video for development</w:t>
      </w:r>
      <w:r>
        <w:rPr>
          <w:rFonts w:ascii="Courier New" w:hAnsi="Courier New"/>
          <w:sz w:val="18"/>
        </w:rPr>
        <w:br/>
        <w:t>│</w:t>
      </w:r>
      <w:r>
        <w:rPr>
          <w:rFonts w:ascii="Courier New" w:hAnsi="Courier New"/>
          <w:sz w:val="18"/>
        </w:rPr>
        <w:br/>
        <w:t>├── evidence/                         LocalDisk evidence output directory</w:t>
      </w:r>
      <w:r>
        <w:rPr>
          <w:rFonts w:ascii="Courier New" w:hAnsi="Courier New"/>
          <w:sz w:val="18"/>
        </w:rPr>
        <w:br/>
        <w:t>│</w:t>
      </w:r>
      <w:r>
        <w:rPr>
          <w:rFonts w:ascii="Courier New" w:hAnsi="Courier New"/>
          <w:sz w:val="18"/>
        </w:rPr>
        <w:br/>
        <w:t>├── backend/</w:t>
      </w:r>
      <w:r>
        <w:rPr>
          <w:rFonts w:ascii="Courier New" w:hAnsi="Courier New"/>
          <w:sz w:val="18"/>
        </w:rPr>
        <w:br/>
        <w:t>│   └── app/</w:t>
      </w:r>
      <w:r>
        <w:rPr>
          <w:rFonts w:ascii="Courier New" w:hAnsi="Courier New"/>
          <w:sz w:val="18"/>
        </w:rPr>
        <w:br/>
        <w:t>│       ├── main.py                   FastAPI entry point + lifespan wiring</w:t>
      </w:r>
      <w:r>
        <w:rPr>
          <w:rFonts w:ascii="Courier New" w:hAnsi="Courier New"/>
          <w:sz w:val="18"/>
        </w:rPr>
        <w:br/>
        <w:t>│       ├── logging_config.py         Structlog configuration</w:t>
      </w:r>
      <w:r>
        <w:rPr>
          <w:rFonts w:ascii="Courier New" w:hAnsi="Courier New"/>
          <w:sz w:val="18"/>
        </w:rPr>
        <w:br/>
        <w:t>│       │</w:t>
      </w:r>
      <w:r>
        <w:rPr>
          <w:rFonts w:ascii="Courier New" w:hAnsi="Courier New"/>
          <w:sz w:val="18"/>
        </w:rPr>
        <w:br/>
        <w:t>│       ├── infrastructure/</w:t>
      </w:r>
      <w:r>
        <w:rPr>
          <w:rFonts w:ascii="Courier New" w:hAnsi="Courier New"/>
          <w:sz w:val="18"/>
        </w:rPr>
        <w:br/>
        <w:t>│       │   ├── frame_store/</w:t>
      </w:r>
      <w:r>
        <w:rPr>
          <w:rFonts w:ascii="Courier New" w:hAnsi="Courier New"/>
          <w:sz w:val="18"/>
        </w:rPr>
        <w:br/>
        <w:t>│       │   │   ├── base.py           FrameStore ABC</w:t>
      </w:r>
      <w:r>
        <w:rPr>
          <w:rFonts w:ascii="Courier New" w:hAnsi="Courier New"/>
          <w:sz w:val="18"/>
        </w:rPr>
        <w:br/>
        <w:t>│       │   │   └── in_memory.py      InMemoryFrameStore (TTL-based eviction)</w:t>
      </w:r>
      <w:r>
        <w:rPr>
          <w:rFonts w:ascii="Courier New" w:hAnsi="Courier New"/>
          <w:sz w:val="18"/>
        </w:rPr>
        <w:br/>
        <w:t>│       │   ├── message_queue/</w:t>
      </w:r>
      <w:r>
        <w:rPr>
          <w:rFonts w:ascii="Courier New" w:hAnsi="Courier New"/>
          <w:sz w:val="18"/>
        </w:rPr>
        <w:br/>
        <w:t>│       │   │   ├── base.py           MessageQueue ABC</w:t>
      </w:r>
      <w:r>
        <w:rPr>
          <w:rFonts w:ascii="Courier New" w:hAnsi="Courier New"/>
          <w:sz w:val="18"/>
        </w:rPr>
        <w:br/>
        <w:t>│       │   │   └── in_memory.py      InMemoryMessageQueue (queue.Queue per topic)</w:t>
      </w:r>
      <w:r>
        <w:rPr>
          <w:rFonts w:ascii="Courier New" w:hAnsi="Courier New"/>
          <w:sz w:val="18"/>
        </w:rPr>
        <w:br/>
        <w:t>│       │   └── state_store/</w:t>
      </w:r>
      <w:r>
        <w:rPr>
          <w:rFonts w:ascii="Courier New" w:hAnsi="Courier New"/>
          <w:sz w:val="18"/>
        </w:rPr>
        <w:br/>
        <w:t>│       │       ├── base.py           StateStore ABC + make_state_key()</w:t>
      </w:r>
      <w:r>
        <w:rPr>
          <w:rFonts w:ascii="Courier New" w:hAnsi="Courier New"/>
          <w:sz w:val="18"/>
        </w:rPr>
        <w:br/>
        <w:t>│       │       └── in_memory.py      InMemoryStateStore (threading.Lock protected)</w:t>
      </w:r>
      <w:r>
        <w:rPr>
          <w:rFonts w:ascii="Courier New" w:hAnsi="Courier New"/>
          <w:sz w:val="18"/>
        </w:rPr>
        <w:br/>
        <w:t>│       │</w:t>
      </w:r>
      <w:r>
        <w:rPr>
          <w:rFonts w:ascii="Courier New" w:hAnsi="Courier New"/>
          <w:sz w:val="18"/>
        </w:rPr>
        <w:br/>
        <w:t>│       ├── ingestion/</w:t>
      </w:r>
      <w:r>
        <w:rPr>
          <w:rFonts w:ascii="Courier New" w:hAnsi="Courier New"/>
          <w:sz w:val="18"/>
        </w:rPr>
        <w:br/>
        <w:t>│       │   ├── connectors/</w:t>
      </w:r>
      <w:r>
        <w:rPr>
          <w:rFonts w:ascii="Courier New" w:hAnsi="Courier New"/>
          <w:sz w:val="18"/>
        </w:rPr>
        <w:br/>
        <w:t>│       │   │   ├── rtsp.py           RTSPConnector (OpenCV, exponential backoff)</w:t>
      </w:r>
      <w:r>
        <w:rPr>
          <w:rFonts w:ascii="Courier New" w:hAnsi="Courier New"/>
          <w:sz w:val="18"/>
        </w:rPr>
        <w:br/>
        <w:t>│       │   │   └── video.py          VideoConnector (pre-recorded .mp4)</w:t>
      </w:r>
      <w:r>
        <w:rPr>
          <w:rFonts w:ascii="Courier New" w:hAnsi="Courier New"/>
          <w:sz w:val="18"/>
        </w:rPr>
        <w:br/>
        <w:t>│       │   ├── sampling/</w:t>
      </w:r>
      <w:r>
        <w:rPr>
          <w:rFonts w:ascii="Courier New" w:hAnsi="Courier New"/>
          <w:sz w:val="18"/>
        </w:rPr>
        <w:br/>
        <w:t>│       │   │   └── fps_sampler.py    FpsSampler (token bucket)</w:t>
      </w:r>
      <w:r>
        <w:rPr>
          <w:rFonts w:ascii="Courier New" w:hAnsi="Courier New"/>
          <w:sz w:val="18"/>
        </w:rPr>
        <w:br/>
        <w:t>│       │   ├── validation/</w:t>
      </w:r>
      <w:r>
        <w:rPr>
          <w:rFonts w:ascii="Courier New" w:hAnsi="Courier New"/>
          <w:sz w:val="18"/>
        </w:rPr>
        <w:br/>
        <w:t>│       │   │   └── frame_validator.py FrameValidator</w:t>
      </w:r>
      <w:r>
        <w:rPr>
          <w:rFonts w:ascii="Courier New" w:hAnsi="Courier New"/>
          <w:sz w:val="18"/>
        </w:rPr>
        <w:br/>
        <w:t>│       │   ├── publishing/</w:t>
      </w:r>
      <w:r>
        <w:rPr>
          <w:rFonts w:ascii="Courier New" w:hAnsi="Courier New"/>
          <w:sz w:val="18"/>
        </w:rPr>
        <w:br/>
        <w:t>│       │   │   └── message_queue_publisher.py  MessageQueuePublisher</w:t>
      </w:r>
      <w:r>
        <w:rPr>
          <w:rFonts w:ascii="Courier New" w:hAnsi="Courier New"/>
          <w:sz w:val="18"/>
        </w:rPr>
        <w:br/>
        <w:t>│       │   ├── factory.py            create_connector() from config</w:t>
      </w:r>
      <w:r>
        <w:rPr>
          <w:rFonts w:ascii="Courier New" w:hAnsi="Courier New"/>
          <w:sz w:val="18"/>
        </w:rPr>
        <w:br/>
        <w:t>│       │   └── service.py            StreamIngestionService</w:t>
      </w:r>
      <w:r>
        <w:rPr>
          <w:rFonts w:ascii="Courier New" w:hAnsi="Courier New"/>
          <w:sz w:val="18"/>
        </w:rPr>
        <w:br/>
        <w:t>│       │</w:t>
      </w:r>
      <w:r>
        <w:rPr>
          <w:rFonts w:ascii="Courier New" w:hAnsi="Courier New"/>
          <w:sz w:val="18"/>
        </w:rPr>
        <w:br/>
        <w:t>│       ├── inference/</w:t>
      </w:r>
      <w:r>
        <w:rPr>
          <w:rFonts w:ascii="Courier New" w:hAnsi="Courier New"/>
          <w:sz w:val="18"/>
        </w:rPr>
        <w:br/>
        <w:t>│       │   ├── models/</w:t>
      </w:r>
      <w:r>
        <w:rPr>
          <w:rFonts w:ascii="Courier New" w:hAnsi="Courier New"/>
          <w:sz w:val="18"/>
        </w:rPr>
        <w:br/>
        <w:t>│       │   │   └── detection.py      BoundingBox, Detection, DetectionEvent</w:t>
      </w:r>
      <w:r>
        <w:rPr>
          <w:rFonts w:ascii="Courier New" w:hAnsi="Courier New"/>
          <w:sz w:val="18"/>
        </w:rPr>
        <w:br/>
        <w:t>│       │   ├── model_spec.py         ModelSpec frozen dataclass</w:t>
      </w:r>
      <w:r>
        <w:rPr>
          <w:rFonts w:ascii="Courier New" w:hAnsi="Courier New"/>
          <w:sz w:val="18"/>
        </w:rPr>
        <w:br/>
        <w:t>│       │   ├── resolver/</w:t>
      </w:r>
      <w:r>
        <w:rPr>
          <w:rFonts w:ascii="Courier New" w:hAnsi="Courier New"/>
          <w:sz w:val="18"/>
        </w:rPr>
        <w:br/>
        <w:t>│       │   │   ├── base.py           ModelResolver ABC</w:t>
      </w:r>
      <w:r>
        <w:rPr>
          <w:rFonts w:ascii="Courier New" w:hAnsi="Courier New"/>
          <w:sz w:val="18"/>
        </w:rPr>
        <w:br/>
        <w:t>│       │   │   └── static.py         StaticModelResolver (config-driven)</w:t>
      </w:r>
      <w:r>
        <w:rPr>
          <w:rFonts w:ascii="Courier New" w:hAnsi="Courier New"/>
          <w:sz w:val="18"/>
        </w:rPr>
        <w:br/>
        <w:t>│       │   ├── loader.py             ModelLoader (only file importing ultralytics)</w:t>
      </w:r>
      <w:r>
        <w:rPr>
          <w:rFonts w:ascii="Courier New" w:hAnsi="Courier New"/>
          <w:sz w:val="18"/>
        </w:rPr>
        <w:br/>
        <w:t>│       │   ├── yolo_detector.py      YoloDetector</w:t>
      </w:r>
      <w:r>
        <w:rPr>
          <w:rFonts w:ascii="Courier New" w:hAnsi="Courier New"/>
          <w:sz w:val="18"/>
        </w:rPr>
        <w:br/>
        <w:t>│       │   ├── registry.py           ModelRegistry (thread-safe cache + warmup)</w:t>
      </w:r>
      <w:r>
        <w:rPr>
          <w:rFonts w:ascii="Courier New" w:hAnsi="Courier New"/>
          <w:sz w:val="18"/>
        </w:rPr>
        <w:br/>
        <w:t>│       │   ├── thumbnail.py          ThumbnailGenerator (JPEG, aspect-ratio)</w:t>
      </w:r>
      <w:r>
        <w:rPr>
          <w:rFonts w:ascii="Courier New" w:hAnsi="Courier New"/>
          <w:sz w:val="18"/>
        </w:rPr>
        <w:br/>
        <w:t>│       │   ├── engine.py             YoloInferenceEngine (orchestrator)</w:t>
      </w:r>
      <w:r>
        <w:rPr>
          <w:rFonts w:ascii="Courier New" w:hAnsi="Courier New"/>
          <w:sz w:val="18"/>
        </w:rPr>
        <w:br/>
      </w:r>
      <w:r>
        <w:rPr>
          <w:rFonts w:ascii="Courier New" w:hAnsi="Courier New"/>
          <w:sz w:val="18"/>
        </w:rPr>
        <w:lastRenderedPageBreak/>
        <w:t>│       │   ├── worker.py             CPUInferenceWorker (background thread)</w:t>
      </w:r>
      <w:r>
        <w:rPr>
          <w:rFonts w:ascii="Courier New" w:hAnsi="Courier New"/>
          <w:sz w:val="18"/>
        </w:rPr>
        <w:br/>
        <w:t>│       │   └── health/</w:t>
      </w:r>
      <w:r>
        <w:rPr>
          <w:rFonts w:ascii="Courier New" w:hAnsi="Courier New"/>
          <w:sz w:val="18"/>
        </w:rPr>
        <w:br/>
        <w:t>│       │       └── metrics.py        InferenceMetrics</w:t>
      </w:r>
      <w:r>
        <w:rPr>
          <w:rFonts w:ascii="Courier New" w:hAnsi="Courier New"/>
          <w:sz w:val="18"/>
        </w:rPr>
        <w:br/>
        <w:t>│       │</w:t>
      </w:r>
      <w:r>
        <w:rPr>
          <w:rFonts w:ascii="Courier New" w:hAnsi="Courier New"/>
          <w:sz w:val="18"/>
        </w:rPr>
        <w:br/>
        <w:t>│       └── compliance/</w:t>
      </w:r>
      <w:r>
        <w:rPr>
          <w:rFonts w:ascii="Courier New" w:hAnsi="Courier New"/>
          <w:sz w:val="18"/>
        </w:rPr>
        <w:br/>
        <w:t>│           ├── tracker.py            Tracker ABC + IoUTracker</w:t>
      </w:r>
      <w:r>
        <w:rPr>
          <w:rFonts w:ascii="Courier New" w:hAnsi="Courier New"/>
          <w:sz w:val="18"/>
        </w:rPr>
        <w:br/>
        <w:t>│           ├── observation.py        Observation + ObservationBuilder</w:t>
      </w:r>
      <w:r>
        <w:rPr>
          <w:rFonts w:ascii="Courier New" w:hAnsi="Courier New"/>
          <w:sz w:val="18"/>
        </w:rPr>
        <w:br/>
        <w:t>│           ├── state_machine.py      HandwashState + HandwashStateMachine</w:t>
      </w:r>
      <w:r>
        <w:rPr>
          <w:rFonts w:ascii="Courier New" w:hAnsi="Courier New"/>
          <w:sz w:val="18"/>
        </w:rPr>
        <w:br/>
        <w:t>│           ├── events.py             ComplianceEvent + EvidenceCaptureEvent + topics</w:t>
      </w:r>
      <w:r>
        <w:rPr>
          <w:rFonts w:ascii="Courier New" w:hAnsi="Courier New"/>
          <w:sz w:val="18"/>
        </w:rPr>
        <w:br/>
        <w:t>│           ├── metrics.py            ComplianceMetrics</w:t>
      </w:r>
      <w:r>
        <w:rPr>
          <w:rFonts w:ascii="Courier New" w:hAnsi="Courier New"/>
          <w:sz w:val="18"/>
        </w:rPr>
        <w:br/>
        <w:t>│           ├── engine.py             ComplianceRuleEngine (orchestrator)</w:t>
      </w:r>
      <w:r>
        <w:rPr>
          <w:rFonts w:ascii="Courier New" w:hAnsi="Courier New"/>
          <w:sz w:val="18"/>
        </w:rPr>
        <w:br/>
        <w:t>│           ├── worker.py             ComplianceWorker (background thread)</w:t>
      </w:r>
      <w:r>
        <w:rPr>
          <w:rFonts w:ascii="Courier New" w:hAnsi="Courier New"/>
          <w:sz w:val="18"/>
        </w:rPr>
        <w:br/>
        <w:t>│           │</w:t>
      </w:r>
      <w:r>
        <w:rPr>
          <w:rFonts w:ascii="Courier New" w:hAnsi="Courier New"/>
          <w:sz w:val="18"/>
        </w:rPr>
        <w:br/>
        <w:t>│           ├── temporal/</w:t>
      </w:r>
      <w:r>
        <w:rPr>
          <w:rFonts w:ascii="Courier New" w:hAnsi="Courier New"/>
          <w:sz w:val="18"/>
        </w:rPr>
        <w:br/>
        <w:t>│           │   ├── models.py         TemporalMetrics frozen dataclass</w:t>
      </w:r>
      <w:r>
        <w:rPr>
          <w:rFonts w:ascii="Courier New" w:hAnsi="Courier New"/>
          <w:sz w:val="18"/>
        </w:rPr>
        <w:br/>
        <w:t>│           │   └── analyzer.py       SpatioTemporalAnalyzer + initial_person_state()</w:t>
      </w:r>
      <w:r>
        <w:rPr>
          <w:rFonts w:ascii="Courier New" w:hAnsi="Courier New"/>
          <w:sz w:val="18"/>
        </w:rPr>
        <w:br/>
        <w:t>│           │</w:t>
      </w:r>
      <w:r>
        <w:rPr>
          <w:rFonts w:ascii="Courier New" w:hAnsi="Courier New"/>
          <w:sz w:val="18"/>
        </w:rPr>
        <w:br/>
        <w:t>│           ├── evidence/</w:t>
      </w:r>
      <w:r>
        <w:rPr>
          <w:rFonts w:ascii="Courier New" w:hAnsi="Courier New"/>
          <w:sz w:val="18"/>
        </w:rPr>
        <w:br/>
        <w:t>│           │   ├── models.py         EvidenceItem + EvidencePayload</w:t>
      </w:r>
      <w:r>
        <w:rPr>
          <w:rFonts w:ascii="Courier New" w:hAnsi="Courier New"/>
          <w:sz w:val="18"/>
        </w:rPr>
        <w:br/>
        <w:t>│           │   └── buffer.py         EvidenceBuffer (ring buffer lifecycle)</w:t>
      </w:r>
      <w:r>
        <w:rPr>
          <w:rFonts w:ascii="Courier New" w:hAnsi="Courier New"/>
          <w:sz w:val="18"/>
        </w:rPr>
        <w:br/>
        <w:t>│           │</w:t>
      </w:r>
      <w:r>
        <w:rPr>
          <w:rFonts w:ascii="Courier New" w:hAnsi="Courier New"/>
          <w:sz w:val="18"/>
        </w:rPr>
        <w:br/>
        <w:t>│           └── rules/</w:t>
      </w:r>
      <w:r>
        <w:rPr>
          <w:rFonts w:ascii="Courier New" w:hAnsi="Courier New"/>
          <w:sz w:val="18"/>
        </w:rPr>
        <w:br/>
        <w:t>│               ├── config.py         HandwashRuleConfig (validated frozen dataclass)</w:t>
      </w:r>
      <w:r>
        <w:rPr>
          <w:rFonts w:ascii="Courier New" w:hAnsi="Courier New"/>
          <w:sz w:val="18"/>
        </w:rPr>
        <w:br/>
        <w:t>│               ├── base.py           RuleEvaluator ABC + RuleEvaluationResult</w:t>
      </w:r>
      <w:r>
        <w:rPr>
          <w:rFonts w:ascii="Courier New" w:hAnsi="Courier New"/>
          <w:sz w:val="18"/>
        </w:rPr>
        <w:br/>
        <w:t>│               └── handwash.py       HandwashRuleEvaluator (absence group lifecycle)</w:t>
      </w:r>
      <w:r>
        <w:rPr>
          <w:rFonts w:ascii="Courier New" w:hAnsi="Courier New"/>
          <w:sz w:val="18"/>
        </w:rPr>
        <w:br/>
        <w:t>│</w:t>
      </w:r>
      <w:r>
        <w:rPr>
          <w:rFonts w:ascii="Courier New" w:hAnsi="Courier New"/>
          <w:sz w:val="18"/>
        </w:rPr>
        <w:br/>
        <w:t>└── tests/</w:t>
      </w:r>
      <w:r>
        <w:rPr>
          <w:rFonts w:ascii="Courier New" w:hAnsi="Courier New"/>
          <w:sz w:val="18"/>
        </w:rPr>
        <w:br/>
        <w:t xml:space="preserve">    ├── ingestion/                    Ingestion layer tests (existing)</w:t>
      </w:r>
      <w:r>
        <w:rPr>
          <w:rFonts w:ascii="Courier New" w:hAnsi="Courier New"/>
          <w:sz w:val="18"/>
        </w:rPr>
        <w:br/>
        <w:t xml:space="preserve">    ├── inference/                    Inference layer tests (existing)</w:t>
      </w:r>
      <w:r>
        <w:rPr>
          <w:rFonts w:ascii="Courier New" w:hAnsi="Courier New"/>
          <w:sz w:val="18"/>
        </w:rPr>
        <w:br/>
        <w:t xml:space="preserve">    └── compliance/</w:t>
      </w:r>
      <w:r>
        <w:rPr>
          <w:rFonts w:ascii="Courier New" w:hAnsi="Courier New"/>
          <w:sz w:val="18"/>
        </w:rPr>
        <w:br/>
        <w:t xml:space="preserve">        ├── test_state_store.py       StateStore + make_state_key (11 tests)</w:t>
      </w:r>
      <w:r>
        <w:rPr>
          <w:rFonts w:ascii="Courier New" w:hAnsi="Courier New"/>
          <w:sz w:val="18"/>
        </w:rPr>
        <w:br/>
        <w:t xml:space="preserve">        ├── test_state_machine.py     HandwashStateMachine transitions (26 tests)</w:t>
      </w:r>
      <w:r>
        <w:rPr>
          <w:rFonts w:ascii="Courier New" w:hAnsi="Courier New"/>
          <w:sz w:val="18"/>
        </w:rPr>
        <w:br/>
        <w:t xml:space="preserve">        ├── test_temporal_analyzer.py SpatioTemporalAnalyzer durations (15 tests)</w:t>
      </w:r>
      <w:r>
        <w:rPr>
          <w:rFonts w:ascii="Courier New" w:hAnsi="Courier New"/>
          <w:sz w:val="18"/>
        </w:rPr>
        <w:br/>
        <w:t xml:space="preserve">        ├── test_evidence_buffer.py   EvidenceBuffer lifecycle (14 tests)</w:t>
      </w:r>
      <w:r>
        <w:rPr>
          <w:rFonts w:ascii="Courier New" w:hAnsi="Courier New"/>
          <w:sz w:val="18"/>
        </w:rPr>
        <w:br/>
        <w:t xml:space="preserve">        ├── test_rule_evaluator.py    HandwashRuleEvaluator (17 tests)</w:t>
      </w:r>
      <w:r>
        <w:rPr>
          <w:rFonts w:ascii="Courier New" w:hAnsi="Courier New"/>
          <w:sz w:val="18"/>
        </w:rPr>
        <w:br/>
        <w:t xml:space="preserve">        ├── test_engine.py            ComplianceRuleEngine (mocked deps, 5 tests)</w:t>
      </w:r>
      <w:r>
        <w:rPr>
          <w:rFonts w:ascii="Courier New" w:hAnsi="Courier New"/>
          <w:sz w:val="18"/>
        </w:rPr>
        <w:br/>
        <w:t xml:space="preserve">        └── test_integration.py       End-to-end in-memory pipeline (5 classes)</w:t>
      </w:r>
      <w:r>
        <w:rPr>
          <w:rFonts w:ascii="Courier New" w:hAnsi="Courier New"/>
          <w:sz w:val="18"/>
        </w:rPr>
        <w:br/>
      </w:r>
    </w:p>
    <w:p w14:paraId="3F1D76F3" w14:textId="77777777" w:rsidR="006A5E18" w:rsidRDefault="00000000">
      <w:r>
        <w:br w:type="page"/>
      </w:r>
    </w:p>
    <w:p w14:paraId="68691334" w14:textId="77777777" w:rsidR="006A5E18" w:rsidRDefault="00000000">
      <w:pPr>
        <w:pStyle w:val="Heading1"/>
      </w:pPr>
      <w:r>
        <w:lastRenderedPageBreak/>
        <w:t>11. Test Suite</w:t>
      </w:r>
    </w:p>
    <w:p w14:paraId="2212A44F" w14:textId="77777777" w:rsidR="006A5E18" w:rsidRDefault="00000000">
      <w:r>
        <w:t>All compliance tests are fully unit-testable without YOLO, a camera, RTSP, GPU, or any external service. They use synthetic observations and in-memory infrastructure only.</w:t>
      </w:r>
    </w:p>
    <w:p w14:paraId="40362C30" w14:textId="77777777" w:rsidR="006A5E18" w:rsidRDefault="006A5E18"/>
    <w:tbl>
      <w:tblPr>
        <w:tblStyle w:val="TableGrid"/>
        <w:tblW w:w="0" w:type="auto"/>
        <w:tblLook w:val="04A0" w:firstRow="1" w:lastRow="0" w:firstColumn="1" w:lastColumn="0" w:noHBand="0" w:noVBand="1"/>
      </w:tblPr>
      <w:tblGrid>
        <w:gridCol w:w="2880"/>
        <w:gridCol w:w="4752"/>
        <w:gridCol w:w="720"/>
      </w:tblGrid>
      <w:tr w:rsidR="006A5E18" w14:paraId="3E445E70" w14:textId="77777777">
        <w:tc>
          <w:tcPr>
            <w:tcW w:w="2880" w:type="dxa"/>
            <w:shd w:val="clear" w:color="auto" w:fill="1F3864"/>
          </w:tcPr>
          <w:p w14:paraId="7949FDD5" w14:textId="77777777" w:rsidR="006A5E18" w:rsidRDefault="00000000">
            <w:r>
              <w:rPr>
                <w:b/>
                <w:color w:val="FFFFFF"/>
                <w:sz w:val="18"/>
              </w:rPr>
              <w:t>Test File</w:t>
            </w:r>
          </w:p>
        </w:tc>
        <w:tc>
          <w:tcPr>
            <w:tcW w:w="4752" w:type="dxa"/>
            <w:shd w:val="clear" w:color="auto" w:fill="1F3864"/>
          </w:tcPr>
          <w:p w14:paraId="269BD0C3" w14:textId="77777777" w:rsidR="006A5E18" w:rsidRDefault="00000000">
            <w:r>
              <w:rPr>
                <w:b/>
                <w:color w:val="FFFFFF"/>
                <w:sz w:val="18"/>
              </w:rPr>
              <w:t>What It Tests</w:t>
            </w:r>
          </w:p>
        </w:tc>
        <w:tc>
          <w:tcPr>
            <w:tcW w:w="720" w:type="dxa"/>
            <w:shd w:val="clear" w:color="auto" w:fill="1F3864"/>
          </w:tcPr>
          <w:p w14:paraId="42A49066" w14:textId="77777777" w:rsidR="006A5E18" w:rsidRDefault="00000000">
            <w:r>
              <w:rPr>
                <w:b/>
                <w:color w:val="FFFFFF"/>
                <w:sz w:val="18"/>
              </w:rPr>
              <w:t>Tests</w:t>
            </w:r>
          </w:p>
        </w:tc>
      </w:tr>
      <w:tr w:rsidR="006A5E18" w14:paraId="360A92EC" w14:textId="77777777">
        <w:tc>
          <w:tcPr>
            <w:tcW w:w="2880" w:type="dxa"/>
            <w:shd w:val="clear" w:color="auto" w:fill="EEF2F7"/>
          </w:tcPr>
          <w:p w14:paraId="5FE7D02B" w14:textId="77777777" w:rsidR="006A5E18" w:rsidRDefault="00000000">
            <w:r>
              <w:rPr>
                <w:sz w:val="18"/>
              </w:rPr>
              <w:t>test_state_store.py</w:t>
            </w:r>
          </w:p>
        </w:tc>
        <w:tc>
          <w:tcPr>
            <w:tcW w:w="4752" w:type="dxa"/>
            <w:shd w:val="clear" w:color="auto" w:fill="EEF2F7"/>
          </w:tcPr>
          <w:p w14:paraId="5B29E786" w14:textId="77777777" w:rsidR="006A5E18" w:rsidRDefault="00000000">
            <w:r>
              <w:rPr>
                <w:sz w:val="18"/>
              </w:rPr>
              <w:t>make_state_key, InMemoryStateStore get/set/overwrite,</w:t>
            </w:r>
            <w:r>
              <w:rPr>
                <w:sz w:val="18"/>
              </w:rPr>
              <w:br/>
              <w:t>defensive copies, multi-key isolation, close behavior</w:t>
            </w:r>
          </w:p>
        </w:tc>
        <w:tc>
          <w:tcPr>
            <w:tcW w:w="720" w:type="dxa"/>
            <w:shd w:val="clear" w:color="auto" w:fill="EEF2F7"/>
          </w:tcPr>
          <w:p w14:paraId="71A3DAB7" w14:textId="77777777" w:rsidR="006A5E18" w:rsidRDefault="00000000">
            <w:r>
              <w:rPr>
                <w:sz w:val="18"/>
              </w:rPr>
              <w:t>11</w:t>
            </w:r>
          </w:p>
        </w:tc>
      </w:tr>
      <w:tr w:rsidR="006A5E18" w14:paraId="102CD00C" w14:textId="77777777">
        <w:tc>
          <w:tcPr>
            <w:tcW w:w="2880" w:type="dxa"/>
          </w:tcPr>
          <w:p w14:paraId="4EB325B3" w14:textId="77777777" w:rsidR="006A5E18" w:rsidRDefault="00000000">
            <w:r>
              <w:rPr>
                <w:sz w:val="18"/>
              </w:rPr>
              <w:t>test_state_machine.py</w:t>
            </w:r>
          </w:p>
        </w:tc>
        <w:tc>
          <w:tcPr>
            <w:tcW w:w="4752" w:type="dxa"/>
          </w:tcPr>
          <w:p w14:paraId="49BA262F" w14:textId="77777777" w:rsidR="006A5E18" w:rsidRDefault="00000000">
            <w:r>
              <w:rPr>
                <w:sz w:val="18"/>
              </w:rPr>
              <w:t>All state transitions (full table), sequence validity,</w:t>
            </w:r>
            <w:r>
              <w:rPr>
                <w:sz w:val="18"/>
              </w:rPr>
              <w:br/>
              <w:t>person-leaves-zone, same-state observations, result metadata</w:t>
            </w:r>
          </w:p>
        </w:tc>
        <w:tc>
          <w:tcPr>
            <w:tcW w:w="720" w:type="dxa"/>
          </w:tcPr>
          <w:p w14:paraId="0557B0F8" w14:textId="77777777" w:rsidR="006A5E18" w:rsidRDefault="00000000">
            <w:r>
              <w:rPr>
                <w:sz w:val="18"/>
              </w:rPr>
              <w:t>26</w:t>
            </w:r>
          </w:p>
        </w:tc>
      </w:tr>
      <w:tr w:rsidR="006A5E18" w14:paraId="6199A411" w14:textId="77777777">
        <w:tc>
          <w:tcPr>
            <w:tcW w:w="2880" w:type="dxa"/>
            <w:shd w:val="clear" w:color="auto" w:fill="EEF2F7"/>
          </w:tcPr>
          <w:p w14:paraId="22360772" w14:textId="77777777" w:rsidR="006A5E18" w:rsidRDefault="00000000">
            <w:r>
              <w:rPr>
                <w:sz w:val="18"/>
              </w:rPr>
              <w:t>test_temporal_analyzer.py</w:t>
            </w:r>
          </w:p>
        </w:tc>
        <w:tc>
          <w:tcPr>
            <w:tcW w:w="4752" w:type="dxa"/>
            <w:shd w:val="clear" w:color="auto" w:fill="EEF2F7"/>
          </w:tcPr>
          <w:p w14:paraId="0DC864E7" w14:textId="77777777" w:rsidR="006A5E18" w:rsidRDefault="00000000">
            <w:r>
              <w:rPr>
                <w:sz w:val="18"/>
              </w:rPr>
              <w:t>Duration accumulation from timestamps (NOT frame count),</w:t>
            </w:r>
            <w:r>
              <w:rPr>
                <w:sz w:val="18"/>
              </w:rPr>
              <w:br/>
              <w:t>sequence validity degradation, continuity gap detection,</w:t>
            </w:r>
            <w:r>
              <w:rPr>
                <w:sz w:val="18"/>
              </w:rPr>
              <w:br/>
              <w:t>ongoing state time included in metrics</w:t>
            </w:r>
          </w:p>
        </w:tc>
        <w:tc>
          <w:tcPr>
            <w:tcW w:w="720" w:type="dxa"/>
            <w:shd w:val="clear" w:color="auto" w:fill="EEF2F7"/>
          </w:tcPr>
          <w:p w14:paraId="5BD3A624" w14:textId="77777777" w:rsidR="006A5E18" w:rsidRDefault="00000000">
            <w:r>
              <w:rPr>
                <w:sz w:val="18"/>
              </w:rPr>
              <w:t>15</w:t>
            </w:r>
          </w:p>
        </w:tc>
      </w:tr>
      <w:tr w:rsidR="006A5E18" w14:paraId="3166DC93" w14:textId="77777777">
        <w:tc>
          <w:tcPr>
            <w:tcW w:w="2880" w:type="dxa"/>
          </w:tcPr>
          <w:p w14:paraId="5E381D14" w14:textId="77777777" w:rsidR="006A5E18" w:rsidRDefault="00000000">
            <w:r>
              <w:rPr>
                <w:sz w:val="18"/>
              </w:rPr>
              <w:t>test_evidence_buffer.py</w:t>
            </w:r>
          </w:p>
        </w:tc>
        <w:tc>
          <w:tcPr>
            <w:tcW w:w="4752" w:type="dxa"/>
          </w:tcPr>
          <w:p w14:paraId="29C0809A" w14:textId="77777777" w:rsidR="006A5E18" w:rsidRDefault="00000000">
            <w:r>
              <w:rPr>
                <w:sz w:val="18"/>
              </w:rPr>
              <w:t>Empty/add/ring eviction, max capacity never exceeded,</w:t>
            </w:r>
            <w:r>
              <w:rPr>
                <w:sz w:val="18"/>
              </w:rPr>
              <w:br/>
              <w:t>discard (compliance resumed), freeze (violation confirmed),</w:t>
            </w:r>
            <w:r>
              <w:rPr>
                <w:sz w:val="18"/>
              </w:rPr>
              <w:br/>
              <w:t>immutable after freeze, add after freeze raises</w:t>
            </w:r>
          </w:p>
        </w:tc>
        <w:tc>
          <w:tcPr>
            <w:tcW w:w="720" w:type="dxa"/>
          </w:tcPr>
          <w:p w14:paraId="591262D8" w14:textId="77777777" w:rsidR="006A5E18" w:rsidRDefault="00000000">
            <w:r>
              <w:rPr>
                <w:sz w:val="18"/>
              </w:rPr>
              <w:t>14</w:t>
            </w:r>
          </w:p>
        </w:tc>
      </w:tr>
      <w:tr w:rsidR="006A5E18" w14:paraId="39570BC0" w14:textId="77777777">
        <w:tc>
          <w:tcPr>
            <w:tcW w:w="2880" w:type="dxa"/>
            <w:shd w:val="clear" w:color="auto" w:fill="EEF2F7"/>
          </w:tcPr>
          <w:p w14:paraId="5228C0A7" w14:textId="77777777" w:rsidR="006A5E18" w:rsidRDefault="00000000">
            <w:r>
              <w:rPr>
                <w:sz w:val="18"/>
              </w:rPr>
              <w:t>test_rule_evaluator.py</w:t>
            </w:r>
          </w:p>
        </w:tc>
        <w:tc>
          <w:tcPr>
            <w:tcW w:w="4752" w:type="dxa"/>
            <w:shd w:val="clear" w:color="auto" w:fill="EEF2F7"/>
          </w:tcPr>
          <w:p w14:paraId="0073AAED" w14:textId="77777777" w:rsidR="006A5E18" w:rsidRDefault="00000000">
            <w:r>
              <w:rPr>
                <w:sz w:val="18"/>
              </w:rPr>
              <w:t>No outcome when washing, group_id minted once,</w:t>
            </w:r>
            <w:r>
              <w:rPr>
                <w:sz w:val="18"/>
              </w:rPr>
              <w:br/>
              <w:t>group_id stable across frames, compliance resumes discards group,</w:t>
            </w:r>
            <w:r>
              <w:rPr>
                <w:sz w:val="18"/>
              </w:rPr>
              <w:br/>
              <w:t>violation after threshold, idempotency, zone isolation,</w:t>
            </w:r>
            <w:r>
              <w:rPr>
                <w:sz w:val="18"/>
              </w:rPr>
              <w:br/>
              <w:t>zone exit clears group, HandwashRuleConfig validation</w:t>
            </w:r>
          </w:p>
        </w:tc>
        <w:tc>
          <w:tcPr>
            <w:tcW w:w="720" w:type="dxa"/>
            <w:shd w:val="clear" w:color="auto" w:fill="EEF2F7"/>
          </w:tcPr>
          <w:p w14:paraId="7070FAEB" w14:textId="77777777" w:rsidR="006A5E18" w:rsidRDefault="00000000">
            <w:r>
              <w:rPr>
                <w:sz w:val="18"/>
              </w:rPr>
              <w:t>17</w:t>
            </w:r>
          </w:p>
        </w:tc>
      </w:tr>
      <w:tr w:rsidR="006A5E18" w14:paraId="753DE9A2" w14:textId="77777777">
        <w:tc>
          <w:tcPr>
            <w:tcW w:w="2880" w:type="dxa"/>
          </w:tcPr>
          <w:p w14:paraId="5B6A85DD" w14:textId="77777777" w:rsidR="006A5E18" w:rsidRDefault="00000000">
            <w:r>
              <w:rPr>
                <w:sz w:val="18"/>
              </w:rPr>
              <w:t>test_engine.py</w:t>
            </w:r>
          </w:p>
        </w:tc>
        <w:tc>
          <w:tcPr>
            <w:tcW w:w="4752" w:type="dxa"/>
          </w:tcPr>
          <w:p w14:paraId="209E4335" w14:textId="77777777" w:rsidR="006A5E18" w:rsidRDefault="00000000">
            <w:r>
              <w:rPr>
                <w:sz w:val="18"/>
              </w:rPr>
              <w:t>No observations skips evaluation, state loaded+persisted,</w:t>
            </w:r>
            <w:r>
              <w:rPr>
                <w:sz w:val="18"/>
              </w:rPr>
              <w:br/>
              <w:t>no alert when outcome=None, both events published on violation,</w:t>
            </w:r>
            <w:r>
              <w:rPr>
                <w:sz w:val="18"/>
              </w:rPr>
              <w:br/>
              <w:t>failure counter incremented on exception</w:t>
            </w:r>
          </w:p>
        </w:tc>
        <w:tc>
          <w:tcPr>
            <w:tcW w:w="720" w:type="dxa"/>
          </w:tcPr>
          <w:p w14:paraId="72850C83" w14:textId="77777777" w:rsidR="006A5E18" w:rsidRDefault="00000000">
            <w:r>
              <w:rPr>
                <w:sz w:val="18"/>
              </w:rPr>
              <w:t>5</w:t>
            </w:r>
          </w:p>
        </w:tc>
      </w:tr>
      <w:tr w:rsidR="006A5E18" w14:paraId="6DC9EA76" w14:textId="77777777">
        <w:tc>
          <w:tcPr>
            <w:tcW w:w="2880" w:type="dxa"/>
            <w:shd w:val="clear" w:color="auto" w:fill="EEF2F7"/>
          </w:tcPr>
          <w:p w14:paraId="6338E95B" w14:textId="77777777" w:rsidR="006A5E18" w:rsidRDefault="00000000">
            <w:r>
              <w:rPr>
                <w:sz w:val="18"/>
              </w:rPr>
              <w:t>test_integration.py</w:t>
            </w:r>
          </w:p>
        </w:tc>
        <w:tc>
          <w:tcPr>
            <w:tcW w:w="4752" w:type="dxa"/>
            <w:shd w:val="clear" w:color="auto" w:fill="EEF2F7"/>
          </w:tcPr>
          <w:p w14:paraId="195D2B7E" w14:textId="77777777" w:rsidR="006A5E18" w:rsidRDefault="00000000">
            <w:r>
              <w:rPr>
                <w:sz w:val="18"/>
              </w:rPr>
              <w:t>Full pipeline: compliance resumes (no violation),</w:t>
            </w:r>
            <w:r>
              <w:rPr>
                <w:sz w:val="18"/>
              </w:rPr>
              <w:br/>
              <w:t>violation confirmed after threshold, one event per episode,</w:t>
            </w:r>
            <w:r>
              <w:rPr>
                <w:sz w:val="18"/>
              </w:rPr>
              <w:br/>
              <w:t>alert has no thumbnail, evidence from DetectionEvent,</w:t>
            </w:r>
            <w:r>
              <w:rPr>
                <w:sz w:val="18"/>
              </w:rPr>
              <w:br/>
              <w:t>buffer cap respected, compliant wash no violation</w:t>
            </w:r>
          </w:p>
        </w:tc>
        <w:tc>
          <w:tcPr>
            <w:tcW w:w="720" w:type="dxa"/>
            <w:shd w:val="clear" w:color="auto" w:fill="EEF2F7"/>
          </w:tcPr>
          <w:p w14:paraId="265A35AD" w14:textId="77777777" w:rsidR="006A5E18" w:rsidRDefault="00000000">
            <w:r>
              <w:rPr>
                <w:sz w:val="18"/>
              </w:rPr>
              <w:t>12+</w:t>
            </w:r>
          </w:p>
        </w:tc>
      </w:tr>
    </w:tbl>
    <w:p w14:paraId="7634AF0B" w14:textId="77777777" w:rsidR="006A5E18" w:rsidRDefault="006A5E18"/>
    <w:p w14:paraId="5E2C34B4" w14:textId="77777777" w:rsidR="006A5E18" w:rsidRDefault="00000000">
      <w:pPr>
        <w:pStyle w:val="Heading2"/>
      </w:pPr>
      <w:r>
        <w:t>11.1 Running the Tests</w:t>
      </w:r>
    </w:p>
    <w:p w14:paraId="60EEB308" w14:textId="77777777" w:rsidR="006A5E18" w:rsidRDefault="00000000">
      <w:pPr>
        <w:shd w:val="clear" w:color="auto" w:fill="F2F2F2"/>
        <w:spacing w:before="40" w:after="40"/>
        <w:ind w:left="432"/>
      </w:pPr>
      <w:r>
        <w:rPr>
          <w:rFonts w:ascii="Courier New" w:hAnsi="Courier New"/>
          <w:sz w:val="18"/>
        </w:rPr>
        <w:t># Run all tests</w:t>
      </w:r>
      <w:r>
        <w:rPr>
          <w:rFonts w:ascii="Courier New" w:hAnsi="Courier New"/>
          <w:sz w:val="18"/>
        </w:rPr>
        <w:br/>
        <w:t>python -m pytest</w:t>
      </w:r>
      <w:r>
        <w:rPr>
          <w:rFonts w:ascii="Courier New" w:hAnsi="Courier New"/>
          <w:sz w:val="18"/>
        </w:rPr>
        <w:br/>
      </w:r>
      <w:r>
        <w:rPr>
          <w:rFonts w:ascii="Courier New" w:hAnsi="Courier New"/>
          <w:sz w:val="18"/>
        </w:rPr>
        <w:br/>
        <w:t># Run only compliance tests</w:t>
      </w:r>
      <w:r>
        <w:rPr>
          <w:rFonts w:ascii="Courier New" w:hAnsi="Courier New"/>
          <w:sz w:val="18"/>
        </w:rPr>
        <w:br/>
        <w:t>python -m pytest tests/compliance/ -v</w:t>
      </w:r>
      <w:r>
        <w:rPr>
          <w:rFonts w:ascii="Courier New" w:hAnsi="Courier New"/>
          <w:sz w:val="18"/>
        </w:rPr>
        <w:br/>
      </w:r>
      <w:r>
        <w:rPr>
          <w:rFonts w:ascii="Courier New" w:hAnsi="Courier New"/>
          <w:sz w:val="18"/>
        </w:rPr>
        <w:br/>
        <w:t># Run with coverage</w:t>
      </w:r>
      <w:r>
        <w:rPr>
          <w:rFonts w:ascii="Courier New" w:hAnsi="Courier New"/>
          <w:sz w:val="18"/>
        </w:rPr>
        <w:br/>
        <w:t>python -m pytest tests/compliance/ --cov=backend/app/compliance --cov-report=term-missing</w:t>
      </w:r>
    </w:p>
    <w:p w14:paraId="40572B59" w14:textId="77777777" w:rsidR="006A5E18" w:rsidRDefault="006A5E18"/>
    <w:p w14:paraId="6B26CF52" w14:textId="77777777" w:rsidR="006A5E18" w:rsidRDefault="00000000">
      <w:pPr>
        <w:pStyle w:val="Heading2"/>
      </w:pPr>
      <w:r>
        <w:t>11.2 Test Status</w:t>
      </w:r>
    </w:p>
    <w:tbl>
      <w:tblPr>
        <w:tblStyle w:val="TableGrid"/>
        <w:tblW w:w="0" w:type="auto"/>
        <w:tblLook w:val="04A0" w:firstRow="1" w:lastRow="0" w:firstColumn="1" w:lastColumn="0" w:noHBand="0" w:noVBand="1"/>
      </w:tblPr>
      <w:tblGrid>
        <w:gridCol w:w="2160"/>
        <w:gridCol w:w="1008"/>
        <w:gridCol w:w="1152"/>
        <w:gridCol w:w="1008"/>
        <w:gridCol w:w="4320"/>
      </w:tblGrid>
      <w:tr w:rsidR="006A5E18" w14:paraId="52F683DA" w14:textId="77777777">
        <w:tc>
          <w:tcPr>
            <w:tcW w:w="2160" w:type="dxa"/>
            <w:shd w:val="clear" w:color="auto" w:fill="1F3864"/>
          </w:tcPr>
          <w:p w14:paraId="4AEC5C66" w14:textId="77777777" w:rsidR="006A5E18" w:rsidRDefault="00000000">
            <w:r>
              <w:rPr>
                <w:b/>
                <w:color w:val="FFFFFF"/>
                <w:sz w:val="18"/>
              </w:rPr>
              <w:t>Test Group</w:t>
            </w:r>
          </w:p>
        </w:tc>
        <w:tc>
          <w:tcPr>
            <w:tcW w:w="1008" w:type="dxa"/>
            <w:shd w:val="clear" w:color="auto" w:fill="1F3864"/>
          </w:tcPr>
          <w:p w14:paraId="68A18633" w14:textId="77777777" w:rsidR="006A5E18" w:rsidRDefault="00000000">
            <w:r>
              <w:rPr>
                <w:b/>
                <w:color w:val="FFFFFF"/>
                <w:sz w:val="18"/>
              </w:rPr>
              <w:t>Total</w:t>
            </w:r>
          </w:p>
        </w:tc>
        <w:tc>
          <w:tcPr>
            <w:tcW w:w="1152" w:type="dxa"/>
            <w:shd w:val="clear" w:color="auto" w:fill="1F3864"/>
          </w:tcPr>
          <w:p w14:paraId="17A647DE" w14:textId="77777777" w:rsidR="006A5E18" w:rsidRDefault="00000000">
            <w:r>
              <w:rPr>
                <w:b/>
                <w:color w:val="FFFFFF"/>
                <w:sz w:val="18"/>
              </w:rPr>
              <w:t>Passing</w:t>
            </w:r>
          </w:p>
        </w:tc>
        <w:tc>
          <w:tcPr>
            <w:tcW w:w="1008" w:type="dxa"/>
            <w:shd w:val="clear" w:color="auto" w:fill="1F3864"/>
          </w:tcPr>
          <w:p w14:paraId="611FD45B" w14:textId="77777777" w:rsidR="006A5E18" w:rsidRDefault="00000000">
            <w:r>
              <w:rPr>
                <w:b/>
                <w:color w:val="FFFFFF"/>
                <w:sz w:val="18"/>
              </w:rPr>
              <w:t>Failing</w:t>
            </w:r>
          </w:p>
        </w:tc>
        <w:tc>
          <w:tcPr>
            <w:tcW w:w="4320" w:type="dxa"/>
            <w:shd w:val="clear" w:color="auto" w:fill="1F3864"/>
          </w:tcPr>
          <w:p w14:paraId="1D22968E" w14:textId="77777777" w:rsidR="006A5E18" w:rsidRDefault="00000000">
            <w:r>
              <w:rPr>
                <w:b/>
                <w:color w:val="FFFFFF"/>
                <w:sz w:val="18"/>
              </w:rPr>
              <w:t>Notes</w:t>
            </w:r>
          </w:p>
        </w:tc>
      </w:tr>
      <w:tr w:rsidR="006A5E18" w14:paraId="693DF10C" w14:textId="77777777">
        <w:tc>
          <w:tcPr>
            <w:tcW w:w="2160" w:type="dxa"/>
            <w:shd w:val="clear" w:color="auto" w:fill="EEF2F7"/>
          </w:tcPr>
          <w:p w14:paraId="562D19DC" w14:textId="77777777" w:rsidR="006A5E18" w:rsidRDefault="00000000">
            <w:r>
              <w:rPr>
                <w:sz w:val="18"/>
              </w:rPr>
              <w:t>Ingestion</w:t>
            </w:r>
          </w:p>
        </w:tc>
        <w:tc>
          <w:tcPr>
            <w:tcW w:w="1008" w:type="dxa"/>
            <w:shd w:val="clear" w:color="auto" w:fill="EEF2F7"/>
          </w:tcPr>
          <w:p w14:paraId="1B45FAB2" w14:textId="77777777" w:rsidR="006A5E18" w:rsidRDefault="00000000">
            <w:r>
              <w:rPr>
                <w:sz w:val="18"/>
              </w:rPr>
              <w:t>47</w:t>
            </w:r>
          </w:p>
        </w:tc>
        <w:tc>
          <w:tcPr>
            <w:tcW w:w="1152" w:type="dxa"/>
            <w:shd w:val="clear" w:color="auto" w:fill="EEF2F7"/>
          </w:tcPr>
          <w:p w14:paraId="66AF361C" w14:textId="77777777" w:rsidR="006A5E18" w:rsidRDefault="00000000">
            <w:r>
              <w:rPr>
                <w:sz w:val="18"/>
              </w:rPr>
              <w:t>43</w:t>
            </w:r>
          </w:p>
        </w:tc>
        <w:tc>
          <w:tcPr>
            <w:tcW w:w="1008" w:type="dxa"/>
            <w:shd w:val="clear" w:color="auto" w:fill="EEF2F7"/>
          </w:tcPr>
          <w:p w14:paraId="6ABBB9E5" w14:textId="77777777" w:rsidR="006A5E18" w:rsidRDefault="00000000">
            <w:r>
              <w:rPr>
                <w:sz w:val="18"/>
              </w:rPr>
              <w:t>4</w:t>
            </w:r>
          </w:p>
        </w:tc>
        <w:tc>
          <w:tcPr>
            <w:tcW w:w="4320" w:type="dxa"/>
            <w:shd w:val="clear" w:color="auto" w:fill="EEF2F7"/>
          </w:tcPr>
          <w:p w14:paraId="3ED76B58" w14:textId="77777777" w:rsidR="006A5E18" w:rsidRDefault="00000000">
            <w:r>
              <w:rPr>
                <w:sz w:val="18"/>
              </w:rPr>
              <w:t>4 pre-existing failures (RTSPConnector, FpsSampler)</w:t>
            </w:r>
          </w:p>
        </w:tc>
      </w:tr>
      <w:tr w:rsidR="006A5E18" w14:paraId="0A7C8574" w14:textId="77777777">
        <w:tc>
          <w:tcPr>
            <w:tcW w:w="2160" w:type="dxa"/>
          </w:tcPr>
          <w:p w14:paraId="085550A6" w14:textId="77777777" w:rsidR="006A5E18" w:rsidRDefault="00000000">
            <w:r>
              <w:rPr>
                <w:sz w:val="18"/>
              </w:rPr>
              <w:t>Inference</w:t>
            </w:r>
          </w:p>
        </w:tc>
        <w:tc>
          <w:tcPr>
            <w:tcW w:w="1008" w:type="dxa"/>
          </w:tcPr>
          <w:p w14:paraId="4C03AA60" w14:textId="77777777" w:rsidR="006A5E18" w:rsidRDefault="00000000">
            <w:r>
              <w:rPr>
                <w:sz w:val="18"/>
              </w:rPr>
              <w:t>104</w:t>
            </w:r>
          </w:p>
        </w:tc>
        <w:tc>
          <w:tcPr>
            <w:tcW w:w="1152" w:type="dxa"/>
          </w:tcPr>
          <w:p w14:paraId="43ABF5F3" w14:textId="77777777" w:rsidR="006A5E18" w:rsidRDefault="00000000">
            <w:r>
              <w:rPr>
                <w:sz w:val="18"/>
              </w:rPr>
              <w:t>104</w:t>
            </w:r>
          </w:p>
        </w:tc>
        <w:tc>
          <w:tcPr>
            <w:tcW w:w="1008" w:type="dxa"/>
          </w:tcPr>
          <w:p w14:paraId="37073349" w14:textId="77777777" w:rsidR="006A5E18" w:rsidRDefault="00000000">
            <w:r>
              <w:rPr>
                <w:sz w:val="18"/>
              </w:rPr>
              <w:t>0</w:t>
            </w:r>
          </w:p>
        </w:tc>
        <w:tc>
          <w:tcPr>
            <w:tcW w:w="4320" w:type="dxa"/>
          </w:tcPr>
          <w:p w14:paraId="2A47405A" w14:textId="77777777" w:rsidR="006A5E18" w:rsidRDefault="00000000">
            <w:r>
              <w:rPr>
                <w:sz w:val="18"/>
              </w:rPr>
              <w:t>All pass</w:t>
            </w:r>
          </w:p>
        </w:tc>
      </w:tr>
      <w:tr w:rsidR="006A5E18" w14:paraId="2F01C848" w14:textId="77777777">
        <w:tc>
          <w:tcPr>
            <w:tcW w:w="2160" w:type="dxa"/>
            <w:shd w:val="clear" w:color="auto" w:fill="EEF2F7"/>
          </w:tcPr>
          <w:p w14:paraId="661874ED" w14:textId="77777777" w:rsidR="006A5E18" w:rsidRDefault="00000000">
            <w:r>
              <w:rPr>
                <w:sz w:val="18"/>
              </w:rPr>
              <w:t>Compliance</w:t>
            </w:r>
          </w:p>
        </w:tc>
        <w:tc>
          <w:tcPr>
            <w:tcW w:w="1008" w:type="dxa"/>
            <w:shd w:val="clear" w:color="auto" w:fill="EEF2F7"/>
          </w:tcPr>
          <w:p w14:paraId="534A945E" w14:textId="77777777" w:rsidR="006A5E18" w:rsidRDefault="00000000">
            <w:r>
              <w:rPr>
                <w:sz w:val="18"/>
              </w:rPr>
              <w:t>93</w:t>
            </w:r>
          </w:p>
        </w:tc>
        <w:tc>
          <w:tcPr>
            <w:tcW w:w="1152" w:type="dxa"/>
            <w:shd w:val="clear" w:color="auto" w:fill="EEF2F7"/>
          </w:tcPr>
          <w:p w14:paraId="6F2AC60B" w14:textId="77777777" w:rsidR="006A5E18" w:rsidRDefault="00000000">
            <w:r>
              <w:rPr>
                <w:sz w:val="18"/>
              </w:rPr>
              <w:t>93</w:t>
            </w:r>
          </w:p>
        </w:tc>
        <w:tc>
          <w:tcPr>
            <w:tcW w:w="1008" w:type="dxa"/>
            <w:shd w:val="clear" w:color="auto" w:fill="EEF2F7"/>
          </w:tcPr>
          <w:p w14:paraId="56FC836A" w14:textId="77777777" w:rsidR="006A5E18" w:rsidRDefault="00000000">
            <w:r>
              <w:rPr>
                <w:sz w:val="18"/>
              </w:rPr>
              <w:t>0</w:t>
            </w:r>
          </w:p>
        </w:tc>
        <w:tc>
          <w:tcPr>
            <w:tcW w:w="4320" w:type="dxa"/>
            <w:shd w:val="clear" w:color="auto" w:fill="EEF2F7"/>
          </w:tcPr>
          <w:p w14:paraId="304A573F" w14:textId="77777777" w:rsidR="006A5E18" w:rsidRDefault="00000000">
            <w:r>
              <w:rPr>
                <w:sz w:val="18"/>
              </w:rPr>
              <w:t>All pass — added in this implementation</w:t>
            </w:r>
          </w:p>
        </w:tc>
      </w:tr>
      <w:tr w:rsidR="006A5E18" w14:paraId="6C709AB5" w14:textId="77777777">
        <w:tc>
          <w:tcPr>
            <w:tcW w:w="2160" w:type="dxa"/>
          </w:tcPr>
          <w:p w14:paraId="726D3511" w14:textId="77777777" w:rsidR="006A5E18" w:rsidRDefault="00000000">
            <w:r>
              <w:rPr>
                <w:sz w:val="18"/>
              </w:rPr>
              <w:t>TOTAL</w:t>
            </w:r>
          </w:p>
        </w:tc>
        <w:tc>
          <w:tcPr>
            <w:tcW w:w="1008" w:type="dxa"/>
          </w:tcPr>
          <w:p w14:paraId="6299AEE1" w14:textId="77777777" w:rsidR="006A5E18" w:rsidRDefault="00000000">
            <w:r>
              <w:rPr>
                <w:sz w:val="18"/>
              </w:rPr>
              <w:t>244</w:t>
            </w:r>
          </w:p>
        </w:tc>
        <w:tc>
          <w:tcPr>
            <w:tcW w:w="1152" w:type="dxa"/>
          </w:tcPr>
          <w:p w14:paraId="3CD6E88C" w14:textId="77777777" w:rsidR="006A5E18" w:rsidRDefault="00000000">
            <w:r>
              <w:rPr>
                <w:sz w:val="18"/>
              </w:rPr>
              <w:t>240</w:t>
            </w:r>
          </w:p>
        </w:tc>
        <w:tc>
          <w:tcPr>
            <w:tcW w:w="1008" w:type="dxa"/>
          </w:tcPr>
          <w:p w14:paraId="1BA41189" w14:textId="77777777" w:rsidR="006A5E18" w:rsidRDefault="00000000">
            <w:r>
              <w:rPr>
                <w:sz w:val="18"/>
              </w:rPr>
              <w:t>4</w:t>
            </w:r>
          </w:p>
        </w:tc>
        <w:tc>
          <w:tcPr>
            <w:tcW w:w="4320" w:type="dxa"/>
          </w:tcPr>
          <w:p w14:paraId="004183F9" w14:textId="77777777" w:rsidR="006A5E18" w:rsidRDefault="00000000">
            <w:r>
              <w:rPr>
                <w:sz w:val="18"/>
              </w:rPr>
              <w:t>4 failures pre-date compliance implementation</w:t>
            </w:r>
          </w:p>
        </w:tc>
      </w:tr>
    </w:tbl>
    <w:p w14:paraId="36EBF4E3" w14:textId="77777777" w:rsidR="006A5E18" w:rsidRDefault="00000000">
      <w:r>
        <w:br w:type="page"/>
      </w:r>
    </w:p>
    <w:p w14:paraId="151E7651" w14:textId="77777777" w:rsidR="006A5E18" w:rsidRDefault="00000000">
      <w:pPr>
        <w:pStyle w:val="Heading1"/>
      </w:pPr>
      <w:r>
        <w:lastRenderedPageBreak/>
        <w:t>12. Running the Application</w:t>
      </w:r>
    </w:p>
    <w:p w14:paraId="4CADD0B3" w14:textId="77777777" w:rsidR="006A5E18" w:rsidRDefault="00000000">
      <w:pPr>
        <w:pStyle w:val="Heading2"/>
      </w:pPr>
      <w:r>
        <w:t>12.1 Prerequisites</w:t>
      </w:r>
    </w:p>
    <w:p w14:paraId="432C439C" w14:textId="77777777" w:rsidR="006A5E18" w:rsidRDefault="00000000">
      <w:pPr>
        <w:shd w:val="clear" w:color="auto" w:fill="F2F2F2"/>
        <w:spacing w:before="40" w:after="40"/>
        <w:ind w:left="432"/>
      </w:pPr>
      <w:r>
        <w:rPr>
          <w:rFonts w:ascii="Courier New" w:hAnsi="Courier New"/>
          <w:sz w:val="18"/>
        </w:rPr>
        <w:t>LOG_LEVEL=INFO</w:t>
        <w:br/>
        <w:t>FRAME_TTL_SEC=5.0</w:t>
        <w:br/>
        <w:t>REDIS_URL=redis://localhost:6379/0</w:t>
        <w:br/>
        <w:t>DATABASE_URL=postgresql+psycopg2://user:password@localhost:5432/bh_cv</w:t>
        <w:br/>
        <w:t># Alternative: set individual POSTGRES_* vars instead of DATABASE_URL</w:t>
        <w:br/>
        <w:t># POSTGRES_HOST=localhost</w:t>
        <w:br/>
        <w:t># POSTGRES_PORT=5432</w:t>
        <w:br/>
        <w:t># POSTGRES_USERNAME=user</w:t>
        <w:br/>
        <w:t># POSTGRES_PASSWORD=password</w:t>
        <w:br/>
        <w:t># POSTGRES_DB=bh_cv</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142A96AF" w14:textId="77777777" w:rsidR="006A5E18" w:rsidRDefault="00000000">
      <w:pPr>
        <w:pStyle w:val="Heading2"/>
      </w:pPr>
      <w:r>
        <w:t>12.2 Start the Server</w:t>
      </w:r>
    </w:p>
    <w:p w14:paraId="40E37757" w14:textId="77777777" w:rsidR="006A5E18" w:rsidRDefault="00000000">
      <w:pPr>
        <w:shd w:val="clear" w:color="auto" w:fill="F2F2F2"/>
        <w:spacing w:before="40" w:after="40"/>
        <w:ind w:left="432"/>
      </w:pPr>
      <w:r>
        <w:rPr>
          <w:rFonts w:ascii="Courier New" w:hAnsi="Courier New"/>
          <w:sz w:val="18"/>
        </w:rPr>
        <w:t># Start backend API (processes video, runs YOLO, writes to DB)</w:t>
        <w:br/>
        <w:t>uv run uvicorn backend.app.main:app --host 0.0.0.0 --port 8000</w:t>
        <w:br/>
        <w:br/>
        <w:t># Start Streamlit dashboard (separate terminal)</w:t>
        <w:br/>
        <w:t>uv run streamlit run frontend/app.py --server.port 8501 --server.headless true</w:t>
      </w:r>
    </w:p>
    <w:p w14:paraId="71660E2F" w14:textId="77777777" w:rsidR="006A5E18" w:rsidRDefault="00000000">
      <w:pPr>
        <w:pStyle w:val="Heading2"/>
      </w:pPr>
      <w:r>
        <w:t>12.3 Verify Health</w:t>
      </w:r>
    </w:p>
    <w:p w14:paraId="733B0926" w14:textId="77777777" w:rsidR="006A5E18" w:rsidRDefault="00000000">
      <w:pPr>
        <w:shd w:val="clear" w:color="auto" w:fill="F2F2F2"/>
        <w:spacing w:before="40" w:after="40"/>
        <w:ind w:left="432"/>
      </w:pPr>
      <w:r>
        <w:rPr>
          <w:rFonts w:ascii="Courier New" w:hAnsi="Courier New"/>
          <w:sz w:val="18"/>
        </w:rPr>
        <w:t>curl http://localhost:8000/health | python -m json.tool</w:t>
      </w:r>
    </w:p>
    <w:p w14:paraId="3ADADC2F" w14:textId="77777777" w:rsidR="006A5E18" w:rsidRDefault="00000000">
      <w:pPr>
        <w:pStyle w:val="Heading2"/>
      </w:pPr>
      <w:r>
        <w:t>12.4 Expected Startup Log (INFO)</w:t>
      </w:r>
    </w:p>
    <w:p w14:paraId="793DC7C5" w14:textId="77777777" w:rsidR="006A5E18" w:rsidRDefault="00000000">
      <w:pPr>
        <w:shd w:val="clear" w:color="auto" w:fill="F2F2F2"/>
        <w:spacing w:before="40" w:after="40"/>
        <w:ind w:left="432"/>
      </w:pPr>
      <w:r>
        <w:rPr>
          <w:rFonts w:ascii="Courier New" w:hAnsi="Courier New"/>
          <w:sz w:val="18"/>
        </w:rPr>
        <w:t>eager_model_load      use_case=handwashing zone_id=handwash_zone</w:t>
        <w:br/>
        <w:t>compliance_worker_started</w:t>
        <w:br/>
        <w:t>inference_worker_started</w:t>
        <w:br/>
        <w:t>ingestion_task_started</w:t>
        <w:br/>
        <w:t># Then per-frame:</w:t>
        <w:br/>
        <w:t>state_transition      person_id=1 previous=UNKNOWN new=AT_SINK reason=person_detected_at_sink</w:t>
        <w:br/>
        <w:t>evidence_group_created camera_id=handwash-camera-01 group_id=b7c3...</w:t>
        <w:br/>
        <w:t>violation_confirmed   group_id=b7c3... evidence_count=10</w:t>
        <w:br/>
        <w:t>compliance_event_published  outcome=violation  group_id=b7c3...</w:t>
        <w:br/>
        <w:t>evidence_event_published    evidence_count=10  group_id=b7c3...</w:t>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r>
        <w:rPr>
          <w:rFonts w:ascii="Courier New" w:hAnsi="Courier New"/>
          <w:sz w:val="18"/>
        </w:rPr>
      </w:r>
    </w:p>
    <w:p w14:paraId="5225C275" w14:textId="77777777" w:rsidR="006A5E18" w:rsidRDefault="00000000">
      <w:r>
        <w:br w:type="page"/>
      </w:r>
    </w:p>
    <w:p w14:paraId="0DA1DFF1" w14:textId="77777777" w:rsidR="006A5E18" w:rsidRDefault="00000000">
      <w:pPr>
        <w:pStyle w:val="Heading1"/>
      </w:pPr>
      <w:r>
        <w:lastRenderedPageBreak/>
        <w:t>13. Extensibility and Future Migration Path</w:t>
      </w:r>
    </w:p>
    <w:p w14:paraId="1618E770" w14:textId="77777777" w:rsidR="006A5E18" w:rsidRDefault="00000000">
      <w:pPr>
        <w:pStyle w:val="Heading2"/>
      </w:pPr>
      <w:r>
        <w:t>13.1 Replacing the Tracker</w:t>
      </w:r>
    </w:p>
    <w:p w14:paraId="547360B8" w14:textId="77777777" w:rsidR="006A5E18" w:rsidRDefault="00000000">
      <w:r>
        <w:t>The Tracker ABC is designed for ByteTrack replacement. Create a new class implementing Tracker.update() and Tracker.reset(), inject it at startup in main.py. No other code changes required.</w:t>
      </w:r>
    </w:p>
    <w:p w14:paraId="6952530D" w14:textId="77777777" w:rsidR="006A5E18" w:rsidRDefault="00000000">
      <w:pPr>
        <w:pStyle w:val="Heading2"/>
      </w:pPr>
      <w:r>
        <w:t>13.2 Replacing the State Store</w:t>
      </w:r>
    </w:p>
    <w:p w14:paraId="1648FC42" w14:textId="77777777" w:rsidR="006A5E18" w:rsidRDefault="00000000">
      <w:r>
        <w:t>COMPLETED — RedisStateStore is fully implemented in backend/app/infrastructure/state_store/redis_store.py. Switch via state_store.backend: 'redis' in config.yaml (currently active). State is JSON-serialised under key cv:state:{camera_id}:{zone_id} with TTL=3600s.</w:t>
      </w:r>
    </w:p>
    <w:p w14:paraId="09021DFC" w14:textId="77777777" w:rsidR="006A5E18" w:rsidRDefault="00000000">
      <w:pPr>
        <w:shd w:val="clear" w:color="auto" w:fill="F2F2F2"/>
        <w:spacing w:before="40" w:after="40"/>
        <w:ind w:left="432"/>
      </w:pPr>
      <w:r>
        <w:rPr>
          <w:rFonts w:ascii="Courier New" w:hAnsi="Courier New"/>
          <w:sz w:val="18"/>
        </w:rPr>
        <w:t># config.yaml</w:t>
      </w:r>
      <w:r>
        <w:rPr>
          <w:rFonts w:ascii="Courier New" w:hAnsi="Courier New"/>
          <w:sz w:val="18"/>
        </w:rPr>
        <w:br/>
        <w:t>state_store:</w:t>
      </w:r>
      <w:r>
        <w:rPr>
          <w:rFonts w:ascii="Courier New" w:hAnsi="Courier New"/>
          <w:sz w:val="18"/>
        </w:rPr>
        <w:br/>
        <w:t xml:space="preserve">  backend: redis</w:t>
      </w:r>
      <w:r>
        <w:rPr>
          <w:rFonts w:ascii="Courier New" w:hAnsi="Courier New"/>
          <w:sz w:val="18"/>
        </w:rPr>
        <w:br/>
        <w:t xml:space="preserve">  url: redis://localhost:6379/0</w:t>
      </w:r>
    </w:p>
    <w:p w14:paraId="31451441" w14:textId="77777777" w:rsidR="006A5E18" w:rsidRDefault="00000000">
      <w:pPr>
        <w:pStyle w:val="Heading2"/>
      </w:pPr>
      <w:r>
        <w:t>13.3 Adding a New Compliance Rule</w:t>
      </w:r>
    </w:p>
    <w:p w14:paraId="4226D4EF" w14:textId="77777777" w:rsidR="006A5E18" w:rsidRDefault="00000000">
      <w:r>
        <w:t>Implement a new class extending RuleEvaluator and create a corresponding RuleConfig dataclass. Inject into ComplianceRuleEngine at startup. The engine is rule-agnostic — it only calls RuleEvaluator.evaluate().</w:t>
      </w:r>
    </w:p>
    <w:p w14:paraId="66C3AE10" w14:textId="77777777" w:rsidR="006A5E18" w:rsidRDefault="00000000">
      <w:pPr>
        <w:pStyle w:val="Heading2"/>
      </w:pPr>
      <w:r>
        <w:t>13.4 Multiple Cameras / Zones</w:t>
      </w:r>
    </w:p>
    <w:p w14:paraId="7BF98276" w14:textId="77777777" w:rsidR="006A5E18" w:rsidRDefault="00000000">
      <w:r>
        <w:t>The StateStore key convention (camera_id:zone_id) and the per-person state dict already support multiple cameras and multiple zones. Add entries to cameras and zones in config.yaml and start one ComplianceWorker per zone (or fan out inside a single worker).</w:t>
      </w:r>
    </w:p>
    <w:p w14:paraId="2E0EE33A" w14:textId="77777777" w:rsidR="006A5E18" w:rsidRDefault="00000000">
      <w:pPr>
        <w:pStyle w:val="Heading2"/>
      </w:pPr>
      <w:r>
        <w:t>13.5 Redis-Backed Message Queue</w:t>
      </w:r>
    </w:p>
    <w:p w14:paraId="0C2FF360" w14:textId="77777777" w:rsidR="006A5E18" w:rsidRDefault="00000000">
      <w:r>
        <w:t>COMPLETED — RedisStreamMessageQueue is fully implemented in backend/app/infrastructure/message_queue/redis_stream.py using Redis Streams (XADD/XREADGROUP). All four topics are Redis Streams: cv:frame:ingested, cv:detection:created, cv:compliance:alert, cv:evidence:capture. All messages are serialised as newline-delimited JSON with schema_version and event_type fields. Switch via runtime.message_queue_backend: 'redis' in config.yaml (currently active).</w:t>
      </w:r>
    </w:p>
    <w:p>
      <w:r>
        <w:br w:type="page"/>
      </w:r>
    </w:p>
    <w:p>
      <w:pPr>
        <w:pStyle w:val="Heading1"/>
      </w:pPr>
      <w:r>
        <w:t>14. PostgreSQL Database Schema</w:t>
      </w:r>
    </w:p>
    <w:p>
      <w:r>
        <w:t>The PersistenceWorker subscribes to compliance.alert and evidence.capture topics and durably writes all compliance events to PostgreSQL. The database is optional — if disabled, the CV pipeline continues without interruption. Managed by Alembic migrations.</w:t>
      </w:r>
    </w:p>
    <w:p>
      <w:pPr>
        <w:pStyle w:val="Heading2"/>
      </w:pPr>
      <w:r>
        <w:t>14.1 Table Overview (20 tables)</w:t>
      </w:r>
    </w:p>
    <w:tbl>
      <w:tblPr>
        <w:tblStyle w:val="TableGrid"/>
        <w:tblW w:type="auto" w:w="0"/>
        <w:tblLook w:firstColumn="1" w:firstRow="1" w:lastColumn="0" w:lastRow="0" w:noHBand="0" w:noVBand="1" w:val="04A0"/>
      </w:tblPr>
      <w:tblGrid>
        <w:gridCol w:w="3230"/>
        <w:gridCol w:w="3230"/>
        <w:gridCol w:w="3230"/>
      </w:tblGrid>
      <w:tr>
        <w:tc>
          <w:tcPr>
            <w:tcW w:type="dxa" w:w="3230"/>
          </w:tcPr>
          <w:p>
            <w:r>
              <w:t>Table</w:t>
            </w:r>
          </w:p>
        </w:tc>
        <w:tc>
          <w:tcPr>
            <w:tcW w:type="dxa" w:w="3230"/>
          </w:tcPr>
          <w:p>
            <w:r>
              <w:t>Purpose</w:t>
            </w:r>
          </w:p>
        </w:tc>
        <w:tc>
          <w:tcPr>
            <w:tcW w:type="dxa" w:w="3230"/>
          </w:tcPr>
          <w:p>
            <w:r>
              <w:t>Key Fields</w:t>
            </w:r>
          </w:p>
        </w:tc>
      </w:tr>
      <w:tr>
        <w:tc>
          <w:tcPr>
            <w:tcW w:type="dxa" w:w="3230"/>
          </w:tcPr>
          <w:p>
            <w:r>
              <w:t>cameras</w:t>
            </w:r>
          </w:p>
        </w:tc>
        <w:tc>
          <w:tcPr>
            <w:tcW w:type="dxa" w:w="3230"/>
          </w:tcPr>
          <w:p>
            <w:r>
              <w:t>Camera registration</w:t>
            </w:r>
          </w:p>
        </w:tc>
        <w:tc>
          <w:tcPr>
            <w:tcW w:type="dxa" w:w="3230"/>
          </w:tcPr>
          <w:p>
            <w:r>
              <w:t>camera_id, name, location</w:t>
            </w:r>
          </w:p>
        </w:tc>
      </w:tr>
      <w:tr>
        <w:tc>
          <w:tcPr>
            <w:tcW w:type="dxa" w:w="3230"/>
          </w:tcPr>
          <w:p>
            <w:r>
              <w:t>zones</w:t>
            </w:r>
          </w:p>
        </w:tc>
        <w:tc>
          <w:tcPr>
            <w:tcW w:type="dxa" w:w="3230"/>
          </w:tcPr>
          <w:p>
            <w:r>
              <w:t>Zone definitions per camera</w:t>
            </w:r>
          </w:p>
        </w:tc>
        <w:tc>
          <w:tcPr>
            <w:tcW w:type="dxa" w:w="3230"/>
          </w:tcPr>
          <w:p>
            <w:r>
              <w:t>zone_id, camera_id, name</w:t>
            </w:r>
          </w:p>
        </w:tc>
      </w:tr>
      <w:tr>
        <w:tc>
          <w:tcPr>
            <w:tcW w:type="dxa" w:w="3230"/>
          </w:tcPr>
          <w:p>
            <w:r>
              <w:t>streams</w:t>
            </w:r>
          </w:p>
        </w:tc>
        <w:tc>
          <w:tcPr>
            <w:tcW w:type="dxa" w:w="3230"/>
          </w:tcPr>
          <w:p>
            <w:r>
              <w:t>RTSP/video stream config</w:t>
            </w:r>
          </w:p>
        </w:tc>
        <w:tc>
          <w:tcPr>
            <w:tcW w:type="dxa" w:w="3230"/>
          </w:tcPr>
          <w:p>
            <w:r>
              <w:t>stream_id, camera_id, url, type</w:t>
            </w:r>
          </w:p>
        </w:tc>
      </w:tr>
      <w:tr>
        <w:tc>
          <w:tcPr>
            <w:tcW w:type="dxa" w:w="3230"/>
          </w:tcPr>
          <w:p>
            <w:r>
              <w:t>ingestion_sessions</w:t>
            </w:r>
          </w:p>
        </w:tc>
        <w:tc>
          <w:tcPr>
            <w:tcW w:type="dxa" w:w="3230"/>
          </w:tcPr>
          <w:p>
            <w:r>
              <w:t>One record per video file / RTSP session</w:t>
            </w:r>
          </w:p>
        </w:tc>
        <w:tc>
          <w:tcPr>
            <w:tcW w:type="dxa" w:w="3230"/>
          </w:tcPr>
          <w:p>
            <w:r>
              <w:t>session_id, camera_id, started_at, status</w:t>
            </w:r>
          </w:p>
        </w:tc>
      </w:tr>
      <w:tr>
        <w:tc>
          <w:tcPr>
            <w:tcW w:type="dxa" w:w="3230"/>
          </w:tcPr>
          <w:p>
            <w:r>
              <w:t>processing_sessions</w:t>
            </w:r>
          </w:p>
        </w:tc>
        <w:tc>
          <w:tcPr>
            <w:tcW w:type="dxa" w:w="3230"/>
          </w:tcPr>
          <w:p>
            <w:r>
              <w:t>One record per app startup</w:t>
            </w:r>
          </w:p>
        </w:tc>
        <w:tc>
          <w:tcPr>
            <w:tcW w:type="dxa" w:w="3230"/>
          </w:tcPr>
          <w:p>
            <w:r>
              <w:t>session_id, started_at, config_snapshot</w:t>
            </w:r>
          </w:p>
        </w:tc>
      </w:tr>
      <w:tr>
        <w:tc>
          <w:tcPr>
            <w:tcW w:type="dxa" w:w="3230"/>
          </w:tcPr>
          <w:p>
            <w:r>
              <w:t>video_ingestion</w:t>
            </w:r>
          </w:p>
        </w:tc>
        <w:tc>
          <w:tcPr>
            <w:tcW w:type="dxa" w:w="3230"/>
          </w:tcPr>
          <w:p>
            <w:r>
              <w:t>Metadata per video file played</w:t>
            </w:r>
          </w:p>
        </w:tc>
        <w:tc>
          <w:tcPr>
            <w:tcW w:type="dxa" w:w="3230"/>
          </w:tcPr>
          <w:p>
            <w:r>
              <w:t>video_uuid, filename, native_fps, resolution</w:t>
            </w:r>
          </w:p>
        </w:tc>
      </w:tr>
      <w:tr>
        <w:tc>
          <w:tcPr>
            <w:tcW w:type="dxa" w:w="3230"/>
          </w:tcPr>
          <w:p>
            <w:r>
              <w:t>frames</w:t>
            </w:r>
          </w:p>
        </w:tc>
        <w:tc>
          <w:tcPr>
            <w:tcW w:type="dxa" w:w="3230"/>
          </w:tcPr>
          <w:p>
            <w:r>
              <w:t>Frame metadata (optional, high-freq)</w:t>
            </w:r>
          </w:p>
        </w:tc>
        <w:tc>
          <w:tcPr>
            <w:tcW w:type="dxa" w:w="3230"/>
          </w:tcPr>
          <w:p>
            <w:r>
              <w:t>frame_id, camera_id, captured_at, session_id</w:t>
            </w:r>
          </w:p>
        </w:tc>
      </w:tr>
      <w:tr>
        <w:tc>
          <w:tcPr>
            <w:tcW w:type="dxa" w:w="3230"/>
          </w:tcPr>
          <w:p>
            <w:r>
              <w:t>detections</w:t>
            </w:r>
          </w:p>
        </w:tc>
        <w:tc>
          <w:tcPr>
            <w:tcW w:type="dxa" w:w="3230"/>
          </w:tcPr>
          <w:p>
            <w:r>
              <w:t>YOLO detections per frame</w:t>
            </w:r>
          </w:p>
        </w:tc>
        <w:tc>
          <w:tcPr>
            <w:tcW w:type="dxa" w:w="3230"/>
          </w:tcPr>
          <w:p>
            <w:r>
              <w:t>frame_id, class_name, confidence, bbox</w:t>
            </w:r>
          </w:p>
        </w:tc>
      </w:tr>
      <w:tr>
        <w:tc>
          <w:tcPr>
            <w:tcW w:type="dxa" w:w="3230"/>
          </w:tcPr>
          <w:p>
            <w:r>
              <w:t>tracks</w:t>
            </w:r>
          </w:p>
        </w:tc>
        <w:tc>
          <w:tcPr>
            <w:tcW w:type="dxa" w:w="3230"/>
          </w:tcPr>
          <w:p>
            <w:r>
              <w:t>IoU tracker track records</w:t>
            </w:r>
          </w:p>
        </w:tc>
        <w:tc>
          <w:tcPr>
            <w:tcW w:type="dxa" w:w="3230"/>
          </w:tcPr>
          <w:p>
            <w:r>
              <w:t>track_id, camera_id, zone_id, first_seen_at</w:t>
            </w:r>
          </w:p>
        </w:tc>
      </w:tr>
      <w:tr>
        <w:tc>
          <w:tcPr>
            <w:tcW w:type="dxa" w:w="3230"/>
          </w:tcPr>
          <w:p>
            <w:r>
              <w:t>observations</w:t>
            </w:r>
          </w:p>
        </w:tc>
        <w:tc>
          <w:tcPr>
            <w:tcW w:type="dxa" w:w="3230"/>
          </w:tcPr>
          <w:p>
            <w:r>
              <w:t>Per-frame person observations (REAL + SYNTHETIC)</w:t>
            </w:r>
          </w:p>
        </w:tc>
        <w:tc>
          <w:tcPr>
            <w:tcW w:type="dxa" w:w="3230"/>
          </w:tcPr>
          <w:p>
            <w:r>
              <w:t>track_id, inside_sink_zone, hands_interacting</w:t>
            </w:r>
          </w:p>
        </w:tc>
      </w:tr>
      <w:tr>
        <w:tc>
          <w:tcPr>
            <w:tcW w:type="dxa" w:w="3230"/>
          </w:tcPr>
          <w:p>
            <w:r>
              <w:t>state_transitions</w:t>
            </w:r>
          </w:p>
        </w:tc>
        <w:tc>
          <w:tcPr>
            <w:tcW w:type="dxa" w:w="3230"/>
          </w:tcPr>
          <w:p>
            <w:r>
              <w:t>Compliance state changes</w:t>
            </w:r>
          </w:p>
        </w:tc>
        <w:tc>
          <w:tcPr>
            <w:tcW w:type="dxa" w:w="3230"/>
          </w:tcPr>
          <w:p>
            <w:r>
              <w:t>track_id, previous_state, new_state, duration_seconds</w:t>
            </w:r>
          </w:p>
        </w:tc>
      </w:tr>
      <w:tr>
        <w:tc>
          <w:tcPr>
            <w:tcW w:type="dxa" w:w="3230"/>
          </w:tcPr>
          <w:p>
            <w:r>
              <w:t>temporal_metrics</w:t>
            </w:r>
          </w:p>
        </w:tc>
        <w:tc>
          <w:tcPr>
            <w:tcW w:type="dxa" w:w="3230"/>
          </w:tcPr>
          <w:p>
            <w:r>
              <w:t>Accumulated duration metrics at evaluation time</w:t>
            </w:r>
          </w:p>
        </w:tc>
        <w:tc>
          <w:tcPr>
            <w:tcW w:type="dxa" w:w="3230"/>
          </w:tcPr>
          <w:p>
            <w:r>
              <w:t>washing_duration, at_sink_duration, sequence_valid</w:t>
            </w:r>
          </w:p>
        </w:tc>
      </w:tr>
      <w:tr>
        <w:tc>
          <w:tcPr>
            <w:tcW w:type="dxa" w:w="3230"/>
          </w:tcPr>
          <w:p>
            <w:r>
              <w:t>compliance_rules</w:t>
            </w:r>
          </w:p>
        </w:tc>
        <w:tc>
          <w:tcPr>
            <w:tcW w:type="dxa" w:w="3230"/>
          </w:tcPr>
          <w:p>
            <w:r>
              <w:t>Versioned rule definitions</w:t>
            </w:r>
          </w:p>
        </w:tc>
        <w:tc>
          <w:tcPr>
            <w:tcW w:type="dxa" w:w="3230"/>
          </w:tcPr>
          <w:p>
            <w:r>
              <w:t>rule_key, use_case, configuration (JSONB)</w:t>
            </w:r>
          </w:p>
        </w:tc>
      </w:tr>
      <w:tr>
        <w:tc>
          <w:tcPr>
            <w:tcW w:type="dxa" w:w="3230"/>
          </w:tcPr>
          <w:p>
            <w:r>
              <w:t>compliance_evaluations</w:t>
            </w:r>
          </w:p>
        </w:tc>
        <w:tc>
          <w:tcPr>
            <w:tcW w:type="dxa" w:w="3230"/>
          </w:tcPr>
          <w:p>
            <w:r>
              <w:t>One per rule check (IN_PROGRESS/COMPLIANT/VIOLATION)</w:t>
            </w:r>
          </w:p>
        </w:tc>
        <w:tc>
          <w:tcPr>
            <w:tcW w:type="dxa" w:w="3230"/>
          </w:tcPr>
          <w:p>
            <w:r>
              <w:t>result, reason_code, evaluated_at</w:t>
            </w:r>
          </w:p>
        </w:tc>
      </w:tr>
      <w:tr>
        <w:tc>
          <w:tcPr>
            <w:tcW w:type="dxa" w:w="3230"/>
          </w:tcPr>
          <w:p>
            <w:r>
              <w:t>violations</w:t>
            </w:r>
          </w:p>
        </w:tc>
        <w:tc>
          <w:tcPr>
            <w:tcW w:type="dxa" w:w="3230"/>
          </w:tcPr>
          <w:p>
            <w:r>
              <w:t>Confirmed handwash violations</w:t>
            </w:r>
          </w:p>
        </w:tc>
        <w:tc>
          <w:tcPr>
            <w:tcW w:type="dxa" w:w="3230"/>
          </w:tcPr>
          <w:p>
            <w:r>
              <w:t>group_id, camera_id, zone_id, track_id, confirmed_at</w:t>
            </w:r>
          </w:p>
        </w:tc>
      </w:tr>
      <w:tr>
        <w:tc>
          <w:tcPr>
            <w:tcW w:type="dxa" w:w="3230"/>
          </w:tcPr>
          <w:p>
            <w:r>
              <w:t>evidence_groups</w:t>
            </w:r>
          </w:p>
        </w:tc>
        <w:tc>
          <w:tcPr>
            <w:tcW w:type="dxa" w:w="3230"/>
          </w:tcPr>
          <w:p>
            <w:r>
              <w:t>Frozen evidence bundle per violation</w:t>
            </w:r>
          </w:p>
        </w:tc>
        <w:tc>
          <w:tcPr>
            <w:tcW w:type="dxa" w:w="3230"/>
          </w:tcPr>
          <w:p>
            <w:r>
              <w:t>group_id, violation_id, item_count, frozen_at</w:t>
            </w:r>
          </w:p>
        </w:tc>
      </w:tr>
      <w:tr>
        <w:tc>
          <w:tcPr>
            <w:tcW w:type="dxa" w:w="3230"/>
          </w:tcPr>
          <w:p>
            <w:r>
              <w:t>evidence_items</w:t>
            </w:r>
          </w:p>
        </w:tc>
        <w:tc>
          <w:tcPr>
            <w:tcW w:type="dxa" w:w="3230"/>
          </w:tcPr>
          <w:p>
            <w:r>
              <w:t>One thumbnail per frame in evidence group</w:t>
            </w:r>
          </w:p>
        </w:tc>
        <w:tc>
          <w:tcPr>
            <w:tcW w:type="dxa" w:w="3230"/>
          </w:tcPr>
          <w:p>
            <w:r>
              <w:t>frame_id, sequence_number, storage_key (file path)</w:t>
            </w:r>
          </w:p>
        </w:tc>
      </w:tr>
      <w:tr>
        <w:tc>
          <w:tcPr>
            <w:tcW w:type="dxa" w:w="3230"/>
          </w:tcPr>
          <w:p>
            <w:r>
              <w:t>notifications</w:t>
            </w:r>
          </w:p>
        </w:tc>
        <w:tc>
          <w:tcPr>
            <w:tcW w:type="dxa" w:w="3230"/>
          </w:tcPr>
          <w:p>
            <w:r>
              <w:t>Alert delivery records</w:t>
            </w:r>
          </w:p>
        </w:tc>
        <w:tc>
          <w:tcPr>
            <w:tcW w:type="dxa" w:w="3230"/>
          </w:tcPr>
          <w:p>
            <w:r>
              <w:t>violation_id, channel, status, sent_at</w:t>
            </w:r>
          </w:p>
        </w:tc>
      </w:tr>
      <w:tr>
        <w:tc>
          <w:tcPr>
            <w:tcW w:type="dxa" w:w="3230"/>
          </w:tcPr>
          <w:p>
            <w:r>
              <w:t>audit_logs</w:t>
            </w:r>
          </w:p>
        </w:tc>
        <w:tc>
          <w:tcPr>
            <w:tcW w:type="dxa" w:w="3230"/>
          </w:tcPr>
          <w:p>
            <w:r>
              <w:t>System audit trail</w:t>
            </w:r>
          </w:p>
        </w:tc>
        <w:tc>
          <w:tcPr>
            <w:tcW w:type="dxa" w:w="3230"/>
          </w:tcPr>
          <w:p>
            <w:r>
              <w:t>event_type, entity_type, entity_id, payload (JSONB)</w:t>
            </w:r>
          </w:p>
        </w:tc>
      </w:tr>
      <w:tr>
        <w:tc>
          <w:tcPr>
            <w:tcW w:type="dxa" w:w="3230"/>
          </w:tcPr>
          <w:p>
            <w:r>
              <w:t>alembic_version</w:t>
            </w:r>
          </w:p>
        </w:tc>
        <w:tc>
          <w:tcPr>
            <w:tcW w:type="dxa" w:w="3230"/>
          </w:tcPr>
          <w:p>
            <w:r>
              <w:t>Migration tracking</w:t>
            </w:r>
          </w:p>
        </w:tc>
        <w:tc>
          <w:tcPr>
            <w:tcW w:type="dxa" w:w="3230"/>
          </w:tcPr>
          <w:p>
            <w:r>
              <w:t>version_num</w:t>
            </w:r>
          </w:p>
        </w:tc>
      </w:tr>
    </w:tbl>
    <w:p>
      <w:pPr>
        <w:pStyle w:val="Heading2"/>
      </w:pPr>
      <w:r>
        <w:t>14.2 Evidence File Storage</w:t>
      </w:r>
    </w:p>
    <w:p>
      <w:r>
        <w:t>Thumbnail bytes are written to disk (NOT stored in the database). PostgreSQL stores only the relative file path in evidence_items.storage_key.</w:t>
      </w:r>
    </w:p>
    <w:p>
      <w:pPr>
        <w:ind w:left="432"/>
      </w:pPr>
      <w:r>
        <w:rPr>
          <w:rFonts w:ascii="Courier New" w:hAnsi="Courier New"/>
          <w:sz w:val="16"/>
        </w:rPr>
        <w:t>evidence/</w:t>
        <w:br/>
        <w:t xml:space="preserve">  {group_id}/</w:t>
        <w:br/>
        <w:t xml:space="preserve">    000_{frame_id}.jpg   # sequence 0</w:t>
        <w:br/>
        <w:t xml:space="preserve">    001_{frame_id}.jpg   # sequence 1</w:t>
        <w:br/>
        <w:t xml:space="preserve">    ...                  # up to evidence_buffer_max items</w:t>
        <w:br/>
      </w:r>
    </w:p>
    <w:p>
      <w:pPr>
        <w:pStyle w:val="Heading2"/>
      </w:pPr>
      <w:r>
        <w:t>14.3 Failure Strategy</w:t>
      </w:r>
    </w:p>
    <w:p>
      <w:r>
        <w:t>CRITICAL (retried up to 3×): violations, evidence_groups, evidence_items, audit trail.  BEST_EFFORT: notifications.  BATCHABLE: detections, observations (batch_size=100, flush every 1s).  If the database is unavailable, the CV pipeline continues without interruption — persistence failures are logged and metered.</w:t>
      </w:r>
    </w:p>
    <w:p>
      <w:r>
        <w:br w:type="page"/>
      </w:r>
    </w:p>
    <w:p>
      <w:pPr>
        <w:pStyle w:val="Heading1"/>
      </w:pPr>
      <w:r>
        <w:t>15. REST API Reference</w:t>
      </w:r>
    </w:p>
    <w:p>
      <w:r>
        <w:t>The FastAPI backend exposes the following endpoints. All responses are JSON.</w:t>
      </w:r>
    </w:p>
    <w:tbl>
      <w:tblPr>
        <w:tblStyle w:val="TableGrid"/>
        <w:tblW w:type="auto" w:w="0"/>
        <w:tblLook w:firstColumn="1" w:firstRow="1" w:lastColumn="0" w:lastRow="0" w:noHBand="0" w:noVBand="1" w:val="04A0"/>
      </w:tblPr>
      <w:tblGrid>
        <w:gridCol w:w="3230"/>
        <w:gridCol w:w="3230"/>
        <w:gridCol w:w="3230"/>
      </w:tblGrid>
      <w:tr>
        <w:tc>
          <w:tcPr>
            <w:tcW w:type="dxa" w:w="3230"/>
          </w:tcPr>
          <w:p>
            <w:r>
              <w:t>Method + Path</w:t>
            </w:r>
          </w:p>
        </w:tc>
        <w:tc>
          <w:tcPr>
            <w:tcW w:type="dxa" w:w="3230"/>
          </w:tcPr>
          <w:p>
            <w:r>
              <w:t>Parameters</w:t>
            </w:r>
          </w:p>
        </w:tc>
        <w:tc>
          <w:tcPr>
            <w:tcW w:type="dxa" w:w="3230"/>
          </w:tcPr>
          <w:p>
            <w:r>
              <w:t>Description</w:t>
            </w:r>
          </w:p>
        </w:tc>
      </w:tr>
      <w:tr>
        <w:tc>
          <w:tcPr>
            <w:tcW w:type="dxa" w:w="3230"/>
          </w:tcPr>
          <w:p>
            <w:r>
              <w:t>GET /health</w:t>
            </w:r>
          </w:p>
        </w:tc>
        <w:tc>
          <w:tcPr>
            <w:tcW w:type="dxa" w:w="3230"/>
          </w:tcPr>
          <w:p>
            <w:r>
              <w:t>—</w:t>
            </w:r>
          </w:p>
        </w:tc>
        <w:tc>
          <w:tcPr>
            <w:tcW w:type="dxa" w:w="3230"/>
          </w:tcPr>
          <w:p>
            <w:r>
              <w:t>Full pipeline health snapshot: ingestion FPS, inference metrics, queue depths, compliance totals, DB status.</w:t>
            </w:r>
          </w:p>
        </w:tc>
      </w:tr>
      <w:tr>
        <w:tc>
          <w:tcPr>
            <w:tcW w:type="dxa" w:w="3230"/>
          </w:tcPr>
          <w:p>
            <w:r>
              <w:t>GET /api/violations</w:t>
            </w:r>
          </w:p>
        </w:tc>
        <w:tc>
          <w:tcPr>
            <w:tcW w:type="dxa" w:w="3230"/>
          </w:tcPr>
          <w:p>
            <w:r>
              <w:t>limit (int, default 50), camera_id (str, optional)</w:t>
            </w:r>
          </w:p>
        </w:tc>
        <w:tc>
          <w:tcPr>
            <w:tcW w:type="dxa" w:w="3230"/>
          </w:tcPr>
          <w:p>
            <w:r>
              <w:t>List confirmed violations from PostgreSQL, newest first. Includes washing_duration_seconds and required_duration_seconds.</w:t>
            </w:r>
          </w:p>
        </w:tc>
      </w:tr>
      <w:tr>
        <w:tc>
          <w:tcPr>
            <w:tcW w:type="dxa" w:w="3230"/>
          </w:tcPr>
          <w:p>
            <w:r>
              <w:t>GET /api/events/recent</w:t>
            </w:r>
          </w:p>
        </w:tc>
        <w:tc>
          <w:tcPr>
            <w:tcW w:type="dxa" w:w="3230"/>
          </w:tcPr>
          <w:p>
            <w:r>
              <w:t>limit (int, default 10)</w:t>
            </w:r>
          </w:p>
        </w:tc>
        <w:tc>
          <w:tcPr>
            <w:tcW w:type="dxa" w:w="3230"/>
          </w:tcPr>
          <w:p>
            <w:r>
              <w:t>Most recent violations — same schema as /api/violations.</w:t>
            </w:r>
          </w:p>
        </w:tc>
      </w:tr>
      <w:tr>
        <w:tc>
          <w:tcPr>
            <w:tcW w:type="dxa" w:w="3230"/>
          </w:tcPr>
          <w:p>
            <w:r>
              <w:t>GET /api/violations/{group_id}/evidence</w:t>
            </w:r>
          </w:p>
        </w:tc>
        <w:tc>
          <w:tcPr>
            <w:tcW w:type="dxa" w:w="3230"/>
          </w:tcPr>
          <w:p>
            <w:r>
              <w:t>group_id (path)</w:t>
            </w:r>
          </w:p>
        </w:tc>
        <w:tc>
          <w:tcPr>
            <w:tcW w:type="dxa" w:w="3230"/>
          </w:tcPr>
          <w:p>
            <w:r>
              <w:t>Evidence payload for one violation: list of frames with sequence_number, captured_at, thumbnail_b64 (base64 JPEG).</w:t>
            </w:r>
          </w:p>
        </w:tc>
      </w:tr>
    </w:tbl>
    <w:p>
      <w:pPr>
        <w:pStyle w:val="Heading2"/>
      </w:pPr>
      <w:r>
        <w:t>15.1 Violation Response Schema</w:t>
      </w:r>
    </w:p>
    <w:p>
      <w:pPr>
        <w:ind w:left="432"/>
      </w:pPr>
      <w:r>
        <w:rPr>
          <w:rFonts w:ascii="Courier New" w:hAnsi="Courier New"/>
          <w:sz w:val="16"/>
        </w:rPr>
        <w:t>{</w:t>
        <w:br/>
        <w:t xml:space="preserve">  "group_id": "96dc6a11-...",</w:t>
        <w:br/>
        <w:t xml:space="preserve">  "camera_id": "handwash-camera-01",</w:t>
        <w:br/>
        <w:t xml:space="preserve">  "zone_id": "handwash_zone",</w:t>
        <w:br/>
        <w:t xml:space="preserve">  "track_id": 86,</w:t>
        <w:br/>
        <w:t xml:space="preserve">  "violation_type": "HANDWASH_ABSENCE",</w:t>
        <w:br/>
        <w:t xml:space="preserve">  "reason_code": "ABSENCE_THRESHOLD_EXCEEDED",</w:t>
        <w:br/>
        <w:t xml:space="preserve">  "reason": "Person at sink without handwashing exceeded absence threshold",</w:t>
        <w:br/>
        <w:t xml:space="preserve">  "confirmed_at": "2026-09-08T01:13:24+05:30",</w:t>
        <w:br/>
        <w:t xml:space="preserve">  "started_at": null,</w:t>
        <w:br/>
        <w:t xml:space="preserve">  "status": "CONFIRMED",</w:t>
        <w:br/>
        <w:t xml:space="preserve">  "washing_duration_seconds": null,</w:t>
        <w:br/>
        <w:t xml:space="preserve">  "required_duration_seconds": 5.0</w:t>
        <w:br/>
        <w:t>}</w:t>
      </w:r>
    </w:p>
    <w:p>
      <w:r>
        <w:br w:type="page"/>
      </w:r>
    </w:p>
    <w:p>
      <w:pPr>
        <w:pStyle w:val="Heading1"/>
      </w:pPr>
      <w:r>
        <w:t>16. Streamlit Frontend Dashboard</w:t>
      </w:r>
    </w:p>
    <w:p>
      <w:r>
        <w:t>A multi-page Streamlit dashboard provides real-time compliance monitoring. It supports two data source modes switchable from the sidebar on every page: Mock (time-based simulation, no backend required) and Live API (reads from the FastAPI backend).</w:t>
      </w:r>
    </w:p>
    <w:p>
      <w:pPr>
        <w:pStyle w:val="Heading2"/>
      </w:pPr>
      <w:r>
        <w:t>16.1 Pages</w:t>
      </w:r>
    </w:p>
    <w:tbl>
      <w:tblPr>
        <w:tblStyle w:val="TableGrid"/>
        <w:tblW w:type="auto" w:w="0"/>
        <w:tblLook w:firstColumn="1" w:firstRow="1" w:lastColumn="0" w:lastRow="0" w:noHBand="0" w:noVBand="1" w:val="04A0"/>
      </w:tblPr>
      <w:tblGrid>
        <w:gridCol w:w="3230"/>
        <w:gridCol w:w="3230"/>
        <w:gridCol w:w="3230"/>
      </w:tblGrid>
      <w:tr>
        <w:tc>
          <w:tcPr>
            <w:tcW w:type="dxa" w:w="3230"/>
          </w:tcPr>
          <w:p>
            <w:r>
              <w:t>Page</w:t>
            </w:r>
          </w:p>
        </w:tc>
        <w:tc>
          <w:tcPr>
            <w:tcW w:type="dxa" w:w="3230"/>
          </w:tcPr>
          <w:p>
            <w:r>
              <w:t>File</w:t>
            </w:r>
          </w:p>
        </w:tc>
        <w:tc>
          <w:tcPr>
            <w:tcW w:type="dxa" w:w="3230"/>
          </w:tcPr>
          <w:p>
            <w:r>
              <w:t>Content</w:t>
            </w:r>
          </w:p>
        </w:tc>
      </w:tr>
      <w:tr>
        <w:tc>
          <w:tcPr>
            <w:tcW w:type="dxa" w:w="3230"/>
          </w:tcPr>
          <w:p>
            <w:r>
              <w:t>Dashboard (Home)</w:t>
            </w:r>
          </w:p>
        </w:tc>
        <w:tc>
          <w:tcPr>
            <w:tcW w:type="dxa" w:w="3230"/>
          </w:tcPr>
          <w:p>
            <w:r>
              <w:t>frontend/app.py</w:t>
            </w:r>
          </w:p>
        </w:tc>
        <w:tc>
          <w:tcPr>
            <w:tcW w:type="dxa" w:w="3230"/>
          </w:tcPr>
          <w:p>
            <w:r>
              <w:t>KPI cards (compliance rate, violations today, system FPS), camera/zone status, recent violations table, live notifications for new violations</w:t>
            </w:r>
          </w:p>
        </w:tc>
      </w:tr>
      <w:tr>
        <w:tc>
          <w:tcPr>
            <w:tcW w:type="dxa" w:w="3230"/>
          </w:tcPr>
          <w:p>
            <w:r>
              <w:t>Cameras</w:t>
            </w:r>
          </w:p>
        </w:tc>
        <w:tc>
          <w:tcPr>
            <w:tcW w:type="dxa" w:w="3230"/>
          </w:tcPr>
          <w:p>
            <w:r>
              <w:t>pages/1_Cameras.py</w:t>
            </w:r>
          </w:p>
        </w:tc>
        <w:tc>
          <w:tcPr>
            <w:tcW w:type="dxa" w:w="3230"/>
          </w:tcPr>
          <w:p>
            <w:r>
              <w:t>Per-camera detail: ingestion stats, pipeline stage status, live compliance state indicator, state timeline</w:t>
            </w:r>
          </w:p>
        </w:tc>
      </w:tr>
      <w:tr>
        <w:tc>
          <w:tcPr>
            <w:tcW w:type="dxa" w:w="3230"/>
          </w:tcPr>
          <w:p>
            <w:r>
              <w:t>Violations</w:t>
            </w:r>
          </w:p>
        </w:tc>
        <w:tc>
          <w:tcPr>
            <w:tcW w:type="dxa" w:w="3230"/>
          </w:tcPr>
          <w:p>
            <w:r>
              <w:t>pages/2_Violations.py</w:t>
            </w:r>
          </w:p>
        </w:tc>
        <w:tc>
          <w:tcPr>
            <w:tcW w:type="dxa" w:w="3230"/>
          </w:tcPr>
          <w:p>
            <w:r>
              <w:t>Full violation history table with filters (camera, zone, reason), violation detail panel, evidence thumbnail strip</w:t>
            </w:r>
          </w:p>
        </w:tc>
      </w:tr>
      <w:tr>
        <w:tc>
          <w:tcPr>
            <w:tcW w:type="dxa" w:w="3230"/>
          </w:tcPr>
          <w:p>
            <w:r>
              <w:t>System Health</w:t>
            </w:r>
          </w:p>
        </w:tc>
        <w:tc>
          <w:tcPr>
            <w:tcW w:type="dxa" w:w="3230"/>
          </w:tcPr>
          <w:p>
            <w:r>
              <w:t>pages/3_System_Health.py</w:t>
            </w:r>
          </w:p>
        </w:tc>
        <w:tc>
          <w:tcPr>
            <w:tcW w:type="dxa" w:w="3230"/>
          </w:tcPr>
          <w:p>
            <w:r>
              <w:t>Queue depths, inference FPS, DB write metrics, worker status</w:t>
            </w:r>
          </w:p>
        </w:tc>
      </w:tr>
      <w:tr>
        <w:tc>
          <w:tcPr>
            <w:tcW w:type="dxa" w:w="3230"/>
          </w:tcPr>
          <w:p>
            <w:r>
              <w:t>Settings</w:t>
            </w:r>
          </w:p>
        </w:tc>
        <w:tc>
          <w:tcPr>
            <w:tcW w:type="dxa" w:w="3230"/>
          </w:tcPr>
          <w:p>
            <w:r>
              <w:t>pages/4_Settings.py</w:t>
            </w:r>
          </w:p>
        </w:tc>
        <w:tc>
          <w:tcPr>
            <w:tcW w:type="dxa" w:w="3230"/>
          </w:tcPr>
          <w:p>
            <w:r>
              <w:t>Data source selection, API base URL configuration</w:t>
            </w:r>
          </w:p>
        </w:tc>
      </w:tr>
    </w:tbl>
    <w:p>
      <w:pPr>
        <w:pStyle w:val="Heading2"/>
      </w:pPr>
      <w:r>
        <w:t>16.2 Repository Pattern</w:t>
      </w:r>
    </w:p>
    <w:p>
      <w:r>
        <w:t>All data access goes through DashboardRepository (frontend/repository/base.py). Two implementations:</w:t>
      </w:r>
    </w:p>
    <w:p>
      <w:pPr>
        <w:pStyle w:val="ListBullet"/>
      </w:pPr>
      <w:r>
        <w:t>MockDashboardRepository — time-based simulation with a 60-second handwash cycle. No backend required. Safe to use during development.</w:t>
      </w:r>
    </w:p>
    <w:p>
      <w:pPr>
        <w:pStyle w:val="ListBullet"/>
      </w:pPr>
      <w:r>
        <w:t>ApiDashboardRepository — calls /health, /api/violations, /api/events/recent, /api/violations/{group_id}/evidence. Parses responses into domain models.</w:t>
      </w:r>
    </w:p>
    <w:p>
      <w:pPr>
        <w:pStyle w:val="Heading2"/>
      </w:pPr>
      <w:r>
        <w:t>16.3 Starting the Dashboard</w:t>
      </w:r>
    </w:p>
    <w:p>
      <w:pPr>
        <w:ind w:left="432"/>
      </w:pPr>
      <w:r>
        <w:rPr>
          <w:rFonts w:ascii="Courier New" w:hAnsi="Courier New"/>
          <w:sz w:val="16"/>
        </w:rPr>
        <w:t># Ensure backend is running on port 8000 first</w:t>
        <w:br/>
        <w:t>uv run streamlit run frontend/app.py --server.port 8501 --server.headless true</w:t>
        <w:br/>
        <w:br/>
        <w:t># Then open: http://localhost:8501</w:t>
        <w:br/>
        <w:t># Switch sidebar → Live (API) to see real compliance results</w:t>
      </w:r>
    </w:p>
    <w:p>
      <w:r>
        <w:br w:type="page"/>
      </w:r>
    </w:p>
    <w:p>
      <w:pPr>
        <w:pStyle w:val="Heading1"/>
      </w:pPr>
      <w:r>
        <w:t>17. Debug Frame Saving</w:t>
      </w:r>
    </w:p>
    <w:p>
      <w:r>
        <w:t>Controlled by debug.frame_saving.max_frames in config.yaml (0 = disabled). When enabled, up to max_frames frames are saved per subfolder per session. A new session_id (UUID) is generated each time a video file is opened.</w:t>
      </w:r>
    </w:p>
    <w:p>
      <w:pPr>
        <w:pStyle w:val="Heading2"/>
      </w:pPr>
      <w:r>
        <w:t>17.1 Output Layout</w:t>
      </w:r>
    </w:p>
    <w:p>
      <w:pPr>
        <w:ind w:left="432"/>
      </w:pPr>
      <w:r>
        <w:rPr>
          <w:rFonts w:ascii="Courier New" w:hAnsi="Courier New"/>
          <w:sz w:val="16"/>
        </w:rPr>
        <w:t>data/result/{session_id}/</w:t>
        <w:br/>
        <w:t xml:space="preserve">  frames/           Raw frames as read from the video source (every frame)</w:t>
        <w:br/>
        <w:t xml:space="preserve">  sample_frames/    Frames that passed the FpsSampler (at target_fps)</w:t>
        <w:br/>
        <w:t xml:space="preserve">  detected_frames/  Sample frames with YOLO bounding boxes drawn (only when detections &gt; 0)</w:t>
        <w:br/>
      </w:r>
    </w:p>
    <w:p>
      <w:r>
        <w:t>session_id is propagated through the full pipeline: VideoConnector → FrameEvent → FrameEnvelope (Redis serialisation) → YoloInferenceEngine. The Redis serialiser explicitly encodes and decodes session_id to prevent silent data loss.</w:t>
      </w:r>
    </w:p>
    <w:p>
      <w:pPr>
        <w:pStyle w:val="Heading2"/>
      </w:pPr>
      <w:r>
        <w:t>17.2 Detected Frame Annotations</w:t>
      </w:r>
    </w:p>
    <w:p>
      <w:r>
        <w:t>Detected frames show green bounding boxes with label text (class_name + confidence score). Only frames where YOLO found at least one detection are saved, preventing clutter from empty frames.</w:t>
      </w:r>
    </w:p>
    <w:p>
      <w:pPr>
        <w:pStyle w:val="Heading1"/>
      </w:pPr>
      <w:r>
        <w:t>18. Structured Logging</w:t>
      </w:r>
    </w:p>
    <w:p>
      <w:r>
        <w:t>All logging uses structlog with JSON output. Every log event includes: correlation_id (per-frame UUID, set via structlog.contextvars), level, timestamp (ISO-8601 UTC), and event-specific key-value pairs. No positional log messages.</w:t>
      </w:r>
    </w:p>
    <w:p>
      <w:pPr>
        <w:pStyle w:val="Heading2"/>
      </w:pPr>
      <w:r>
        <w:t>18.1 Log Sinks</w:t>
      </w:r>
    </w:p>
    <w:p>
      <w:pPr>
        <w:pStyle w:val="ListBullet"/>
      </w:pPr>
      <w:r>
        <w:t>stdout — newline-delimited JSON (consumed by container log aggregators)</w:t>
      </w:r>
    </w:p>
    <w:p>
      <w:pPr>
        <w:pStyle w:val="ListBullet"/>
      </w:pPr>
      <w:r>
        <w:t>logs/bh_cv.log — rotating file, 100 MB × 3 backups (delay=True to avoid Windows file-lock conflicts)</w:t>
      </w:r>
    </w:p>
    <w:p>
      <w:pPr>
        <w:pStyle w:val="Heading2"/>
      </w:pPr>
      <w:r>
        <w:t>18.2 Key Log Events</w:t>
      </w:r>
    </w:p>
    <w:tbl>
      <w:tblPr>
        <w:tblStyle w:val="TableGrid"/>
        <w:tblW w:type="auto" w:w="0"/>
        <w:tblLook w:firstColumn="1" w:firstRow="1" w:lastColumn="0" w:lastRow="0" w:noHBand="0" w:noVBand="1" w:val="04A0"/>
      </w:tblPr>
      <w:tblGrid>
        <w:gridCol w:w="4844"/>
        <w:gridCol w:w="4844"/>
      </w:tblGrid>
      <w:tr>
        <w:tc>
          <w:tcPr>
            <w:tcW w:type="dxa" w:w="4844"/>
          </w:tcPr>
          <w:p>
            <w:r>
              <w:t>Event Name</w:t>
            </w:r>
          </w:p>
        </w:tc>
        <w:tc>
          <w:tcPr>
            <w:tcW w:type="dxa" w:w="4844"/>
          </w:tcPr>
          <w:p>
            <w:r>
              <w:t>Emitted By / Meaning</w:t>
            </w:r>
          </w:p>
        </w:tc>
      </w:tr>
      <w:tr>
        <w:tc>
          <w:tcPr>
            <w:tcW w:type="dxa" w:w="4844"/>
          </w:tcPr>
          <w:p>
            <w:r>
              <w:t>frame_published</w:t>
            </w:r>
          </w:p>
        </w:tc>
        <w:tc>
          <w:tcPr>
            <w:tcW w:type="dxa" w:w="4844"/>
          </w:tcPr>
          <w:p>
            <w:r>
              <w:t>MessageQueuePublisher — frame stored in Redis, envelope queued</w:t>
            </w:r>
          </w:p>
        </w:tc>
      </w:tr>
      <w:tr>
        <w:tc>
          <w:tcPr>
            <w:tcW w:type="dxa" w:w="4844"/>
          </w:tcPr>
          <w:p>
            <w:r>
              <w:t>inference_cycle_start / detection_event_published</w:t>
            </w:r>
          </w:p>
        </w:tc>
        <w:tc>
          <w:tcPr>
            <w:tcW w:type="dxa" w:w="4844"/>
          </w:tcPr>
          <w:p>
            <w:r>
              <w:t>YoloInferenceEngine — per-frame inference lifecycle</w:t>
            </w:r>
          </w:p>
        </w:tc>
      </w:tr>
      <w:tr>
        <w:tc>
          <w:tcPr>
            <w:tcW w:type="dxa" w:w="4844"/>
          </w:tcPr>
          <w:p>
            <w:r>
              <w:t>tracker_new_track / tracker_track_lost / tracker_update_done</w:t>
            </w:r>
          </w:p>
        </w:tc>
        <w:tc>
          <w:tcPr>
            <w:tcW w:type="dxa" w:w="4844"/>
          </w:tcPr>
          <w:p>
            <w:r>
              <w:t>IoUTracker — track creation, loss, and frame summary</w:t>
            </w:r>
          </w:p>
        </w:tc>
      </w:tr>
      <w:tr>
        <w:tc>
          <w:tcPr>
            <w:tcW w:type="dxa" w:w="4844"/>
          </w:tcPr>
          <w:p>
            <w:r>
              <w:t>observations_built</w:t>
            </w:r>
          </w:p>
        </w:tc>
        <w:tc>
          <w:tcPr>
            <w:tcW w:type="dxa" w:w="4844"/>
          </w:tcPr>
          <w:p>
            <w:r>
              <w:t>ObservationBuilder — observation count per frame</w:t>
            </w:r>
          </w:p>
        </w:tc>
      </w:tr>
      <w:tr>
        <w:tc>
          <w:tcPr>
            <w:tcW w:type="dxa" w:w="4844"/>
          </w:tcPr>
          <w:p>
            <w:r>
              <w:t>state_machine_transition</w:t>
            </w:r>
          </w:p>
        </w:tc>
        <w:tc>
          <w:tcPr>
            <w:tcW w:type="dxa" w:w="4844"/>
          </w:tcPr>
          <w:p>
            <w:r>
              <w:t>HandwashStateMachine — person state change with reason</w:t>
            </w:r>
          </w:p>
        </w:tc>
      </w:tr>
      <w:tr>
        <w:tc>
          <w:tcPr>
            <w:tcW w:type="dxa" w:w="4844"/>
          </w:tcPr>
          <w:p>
            <w:r>
              <w:t>temporal_continuity_gap_detected</w:t>
            </w:r>
          </w:p>
        </w:tc>
        <w:tc>
          <w:tcPr>
            <w:tcW w:type="dxa" w:w="4844"/>
          </w:tcPr>
          <w:p>
            <w:r>
              <w:t>SpatioTemporalAnalyzer — gap &gt; max_gap_seconds detected</w:t>
            </w:r>
          </w:p>
        </w:tc>
      </w:tr>
      <w:tr>
        <w:tc>
          <w:tcPr>
            <w:tcW w:type="dxa" w:w="4844"/>
          </w:tcPr>
          <w:p>
            <w:r>
              <w:t>compliance_event_published / violation_confirmed</w:t>
            </w:r>
          </w:p>
        </w:tc>
        <w:tc>
          <w:tcPr>
            <w:tcW w:type="dxa" w:w="4844"/>
          </w:tcPr>
          <w:p>
            <w:r>
              <w:t>HandwashRuleEvaluator / ComplianceRuleEngine</w:t>
            </w:r>
          </w:p>
        </w:tc>
      </w:tr>
      <w:tr>
        <w:tc>
          <w:tcPr>
            <w:tcW w:type="dxa" w:w="4844"/>
          </w:tcPr>
          <w:p>
            <w:r>
              <w:t>evidence_buffer_initialized / evidence_buffer_frozen</w:t>
            </w:r>
          </w:p>
        </w:tc>
        <w:tc>
          <w:tcPr>
            <w:tcW w:type="dxa" w:w="4844"/>
          </w:tcPr>
          <w:p>
            <w:r>
              <w:t>EvidenceBuffer — buffer lifecycle</w:t>
            </w:r>
          </w:p>
        </w:tc>
      </w:tr>
      <w:tr>
        <w:tc>
          <w:tcPr>
            <w:tcW w:type="dxa" w:w="4844"/>
          </w:tcPr>
          <w:p>
            <w:r>
              <w:t>redis_state_store_initialized</w:t>
            </w:r>
          </w:p>
        </w:tc>
        <w:tc>
          <w:tcPr>
            <w:tcW w:type="dxa" w:w="4844"/>
          </w:tcPr>
          <w:p>
            <w:r>
              <w:t>RedisStateStore — backend confirmed active</w:t>
            </w:r>
          </w:p>
        </w:tc>
      </w:tr>
      <w:tr>
        <w:tc>
          <w:tcPr>
            <w:tcW w:type="dxa" w:w="4844"/>
          </w:tcPr>
          <w:p>
            <w:r>
              <w:t>database_connected / database_closed</w:t>
            </w:r>
          </w:p>
        </w:tc>
        <w:tc>
          <w:tcPr>
            <w:tcW w:type="dxa" w:w="4844"/>
          </w:tcPr>
          <w:p>
            <w:r>
              <w:t>Database engine lifecycle</w:t>
            </w:r>
          </w:p>
        </w:tc>
      </w:tr>
      <w:tr>
        <w:tc>
          <w:tcPr>
            <w:tcW w:type="dxa" w:w="4844"/>
          </w:tcPr>
          <w:p>
            <w:r>
              <w:t>persistence_worker_started</w:t>
            </w:r>
          </w:p>
        </w:tc>
        <w:tc>
          <w:tcPr>
            <w:tcW w:type="dxa" w:w="4844"/>
          </w:tcPr>
          <w:p>
            <w:r>
              <w:t>PersistenceWorker — ready to consume compliance events</w:t>
            </w:r>
          </w:p>
        </w:tc>
      </w:tr>
    </w:tbl>
    <w:p>
      <w:r>
        <w:br w:type="page"/>
      </w:r>
    </w:p>
    <w:p>
      <w:pPr>
        <w:pStyle w:val="Heading1"/>
      </w:pPr>
      <w:r>
        <w:t>19. ByteTrack Integration</w:t>
      </w:r>
    </w:p>
    <w:p>
      <w:r>
        <w:t>The YOLO model can optionally use Ultralytics' built-in ByteTrack tracker instead of the custom IoUTracker. ByteTrack is a multi-object tracker that maintains track IDs across frames using motion and appearance cues, providing more robust tracking under occlusion.</w:t>
      </w:r>
    </w:p>
    <w:p>
      <w:pPr>
        <w:pStyle w:val="Heading2"/>
      </w:pPr>
      <w:r>
        <w:t>19.1 Configuration</w:t>
      </w:r>
    </w:p>
    <w:p>
      <w:r>
        <w:t>Set tracker: "bytetrack.yaml" on any model entry in config.yaml to enable ByteTrack for that model. Setting tracker: null (or omitting the field) falls back to the project's built-in IoUTracker.</w:t>
      </w:r>
    </w:p>
    <w:p>
      <w:pPr>
        <w:ind w:left="432"/>
        <w:shd w:val="clear" w:color="auto" w:fill="F2F2F2"/>
      </w:pPr>
      <w:r>
        <w:rPr>
          <w:rFonts w:ascii="Courier New" w:hAnsi="Courier New"/>
          <w:sz w:val="16"/>
        </w:rPr>
        <w:t>models:</w:t>
        <w:br/>
        <w:t xml:space="preserve">  handwashing:</w:t>
        <w:br/>
        <w:t xml:space="preserve">    use_case: handwashing</w:t>
        <w:br/>
        <w:t xml:space="preserve">    path: "artifacts/models/handwash_detection.pt"</w:t>
        <w:br/>
        <w:t xml:space="preserve">    confidence: 0.5</w:t>
        <w:br/>
        <w:t xml:space="preserve">    presence_confidence: 0.25   # presence threshold — anyone near the sink</w:t>
        <w:br/>
        <w:t xml:space="preserve">    tracker: "bytetrack.yaml"   # Ultralytics built-in tracker</w:t>
        <w:br/>
        <w:t xml:space="preserve">    # tracker: null             # fall back to IoUTracker</w:t>
        <w:br/>
      </w:r>
    </w:p>
    <w:p>
      <w:pPr>
        <w:pStyle w:val="Heading2"/>
      </w:pPr>
      <w:r>
        <w:t>19.2 presence_confidence Field</w:t>
      </w:r>
    </w:p>
    <w:p>
      <w:r>
        <w:t>The presence_confidence field is a second threshold below the main confidence threshold. It allows the engine to detect that a person is near the sink (presence) even if their hands are not actively washing (confidence &lt; main threshold). This distinction enables the state machine to enter PRESENCE_DETECTED state and start the absence timer before the person begins washing.</w:t>
      </w:r>
    </w:p>
    <w:p>
      <w:r>
        <w:t>Example: confidence=0.5 means hands_interacting=True (active washing). presence_confidence=0.25 means the person is detected near the sink but may not be washing yet.</w:t>
      </w:r>
    </w:p>
    <w:p>
      <w:r>
        <w:br w:type="page"/>
      </w:r>
    </w:p>
    <w:p>
      <w:pPr>
        <w:pStyle w:val="Heading1"/>
      </w:pPr>
      <w:r>
        <w:t>20. Video Clip Saving</w:t>
      </w:r>
    </w:p>
    <w:p>
      <w:r>
        <w:t>When debug.video_saving.enabled is true, YoloInferenceEngine records an MP4 video clip (codec: mp4v, filename: detected.mp4). The clip is written at the source video's native FPS so playback speed matches the original footage. Falls back to fallback_fps=5.0 when native FPS is unknown.</w:t>
      </w:r>
    </w:p>
    <w:p>
      <w:pPr>
        <w:pStyle w:val="Heading2"/>
      </w:pPr>
      <w:r>
        <w:t>20.1 Configuration</w:t>
      </w:r>
    </w:p>
    <w:p>
      <w:pPr>
        <w:ind w:left="432"/>
        <w:shd w:val="clear" w:color="auto" w:fill="F2F2F2"/>
      </w:pPr>
      <w:r>
        <w:rPr>
          <w:rFonts w:ascii="Courier New" w:hAnsi="Courier New"/>
          <w:sz w:val="16"/>
        </w:rPr>
        <w:t>debug:</w:t>
        <w:br/>
        <w:t xml:space="preserve">  video_saving:</w:t>
        <w:br/>
        <w:t xml:space="preserve">    enabled: true</w:t>
        <w:br/>
        <w:t xml:space="preserve">    fallback_fps: 5.0   # used only when source FPS is unknown</w:t>
        <w:br/>
        <w:t xml:space="preserve">    filename: detected.mp4</w:t>
      </w:r>
    </w:p>
    <w:p>
      <w:pPr>
        <w:pStyle w:val="Heading2"/>
      </w:pPr>
      <w:r>
        <w:t>20.2 Output Location</w:t>
      </w:r>
    </w:p>
    <w:p>
      <w:pPr>
        <w:ind w:left="432"/>
        <w:shd w:val="clear" w:color="auto" w:fill="F2F2F2"/>
      </w:pPr>
      <w:r>
        <w:rPr>
          <w:rFonts w:ascii="Courier New" w:hAnsi="Courier New"/>
          <w:sz w:val="16"/>
        </w:rPr>
        <w:t>data/result/{session_id}/</w:t>
        <w:br/>
        <w:t xml:space="preserve">  frames/             Raw frames (all, up to max_frames)</w:t>
        <w:br/>
        <w:t xml:space="preserve">  sample_frames/      Frames that passed FpsSampler</w:t>
        <w:br/>
        <w:t xml:space="preserve">  detected_frames/    YOLO-annotated frames (bounding boxes drawn)</w:t>
        <w:br/>
        <w:t xml:space="preserve">  detected.avi        Recorded clip of detected frames</w:t>
        <w:br/>
      </w:r>
    </w:p>
    <w:p>
      <w:r>
        <w:t>The clip writer is opened lazily on the first detected frame and closed gracefully on engine.close(). If video_saving is disabled, no clip is produced and the API's clip_b64 field returns null.</w:t>
      </w:r>
    </w:p>
    <w:p>
      <w:pPr>
        <w:pStyle w:val="Heading2"/>
      </w:pPr>
      <w:r>
        <w:t>20.3 Evidence Clip</w:t>
      </w:r>
    </w:p>
    <w:p>
      <w:r>
        <w:t>The clip writer is opened lazily on the first detected frame and closed gracefully on engine.close(). Output: data/result/{session_id}/detected.mp4</w:t>
      </w:r>
    </w:p>
    <w:p>
      <w:pPr>
        <w:ind w:left="432"/>
        <w:shd w:val="clear" w:color="auto" w:fill="F2F2F2"/>
      </w:pPr>
      <w:r>
        <w:rPr>
          <w:rFonts w:ascii="Courier New" w:hAnsi="Courier New"/>
          <w:sz w:val="16"/>
        </w:rPr>
        <w:t>GET /api/violations/{group_id}/evidence</w:t>
        <w:br/>
        <w:br/>
        <w:t>Response:</w:t>
        <w:br/>
        <w:t>{</w:t>
        <w:br/>
        <w:t xml:space="preserve">  "group_id": "96dc6a11-...",</w:t>
        <w:br/>
        <w:t xml:space="preserve">  "camera_id": "handwash-camera-01",</w:t>
        <w:br/>
        <w:t xml:space="preserve">  "zone_id": "handwash_zone",</w:t>
        <w:br/>
        <w:t xml:space="preserve">  "frames": [</w:t>
        <w:br/>
        <w:t xml:space="preserve">    {</w:t>
        <w:br/>
        <w:t xml:space="preserve">      "frame_id": "...", "sequence_number": 0,</w:t>
        <w:br/>
        <w:t xml:space="preserve">      "captured_at": "2026-09-09T10:00:00+05:30",</w:t>
        <w:br/>
        <w:t xml:space="preserve">      "thumbnail_b64": "&lt;base64 JPEG&gt;"</w:t>
        <w:br/>
        <w:t xml:space="preserve">    }, ...</w:t>
        <w:br/>
        <w:t xml:space="preserve">  ],</w:t>
        <w:br/>
        <w:t xml:space="preserve">  "clip_b64": "&lt;base64 AVI clip — null if no clip saved&gt;"</w:t>
        <w:br/>
        <w:t>}</w:t>
      </w:r>
    </w:p>
    <w:p>
      <w:r>
        <w:br w:type="page"/>
      </w:r>
    </w:p>
    <w:p>
      <w:pPr>
        <w:pStyle w:val="Heading1"/>
      </w:pPr>
      <w:r>
        <w:t>21. Infrastructure Factory</w:t>
      </w:r>
    </w:p>
    <w:p>
      <w:r>
        <w:t>backend/app/infrastructure/factory.py provides three factory functions that read config.yaml and return the appropriate infrastructure implementation. This centralises backend selection logic and keeps main.py free of if/else chains.</w:t>
      </w:r>
    </w:p>
    <w:tbl>
      <w:tblPr>
        <w:tblStyle w:val="TableGrid"/>
        <w:tblW w:type="auto" w:w="0"/>
        <w:tblLook w:firstColumn="1" w:firstRow="1" w:lastColumn="0" w:lastRow="0" w:noHBand="0" w:noVBand="1" w:val="04A0"/>
      </w:tblPr>
      <w:tblGrid>
        <w:gridCol w:w="3230"/>
        <w:gridCol w:w="3230"/>
        <w:gridCol w:w="3230"/>
      </w:tblGrid>
      <w:tr>
        <w:tc>
          <w:tcPr>
            <w:tcW w:type="dxa" w:w="3230"/>
          </w:tcPr>
          <w:p>
            <w:r>
              <w:t>Factory Function</w:t>
            </w:r>
          </w:p>
        </w:tc>
        <w:tc>
          <w:tcPr>
            <w:tcW w:type="dxa" w:w="3230"/>
          </w:tcPr>
          <w:p>
            <w:r>
              <w:t>Config Key</w:t>
            </w:r>
          </w:p>
        </w:tc>
        <w:tc>
          <w:tcPr>
            <w:tcW w:type="dxa" w:w="3230"/>
          </w:tcPr>
          <w:p>
            <w:r>
              <w:t>Returns</w:t>
            </w:r>
          </w:p>
        </w:tc>
      </w:tr>
      <w:tr>
        <w:tc>
          <w:tcPr>
            <w:tcW w:type="dxa" w:w="3230"/>
          </w:tcPr>
          <w:p>
            <w:r>
              <w:t>build_frame_store(cfg, camera_id, frame_ttl_seconds)</w:t>
            </w:r>
          </w:p>
        </w:tc>
        <w:tc>
          <w:tcPr>
            <w:tcW w:type="dxa" w:w="3230"/>
          </w:tcPr>
          <w:p>
            <w:r>
              <w:t>runtime.frame_store_backend</w:t>
            </w:r>
          </w:p>
        </w:tc>
        <w:tc>
          <w:tcPr>
            <w:tcW w:type="dxa" w:w="3230"/>
          </w:tcPr>
          <w:p>
            <w:r>
              <w:t>"memory" → InMemoryFrameStore; "redis" → RedisFrameStore</w:t>
            </w:r>
          </w:p>
        </w:tc>
      </w:tr>
      <w:tr>
        <w:tc>
          <w:tcPr>
            <w:tcW w:type="dxa" w:w="3230"/>
          </w:tcPr>
          <w:p>
            <w:r>
              <w:t>build_message_queue(cfg, max_size_per_topic)</w:t>
            </w:r>
          </w:p>
        </w:tc>
        <w:tc>
          <w:tcPr>
            <w:tcW w:type="dxa" w:w="3230"/>
          </w:tcPr>
          <w:p>
            <w:r>
              <w:t>runtime.message_queue_backend</w:t>
            </w:r>
          </w:p>
        </w:tc>
        <w:tc>
          <w:tcPr>
            <w:tcW w:type="dxa" w:w="3230"/>
          </w:tcPr>
          <w:p>
            <w:r>
              <w:t>"memory" → InMemoryMessageQueue; "redis" → RedisStreamMessageQueue</w:t>
            </w:r>
          </w:p>
        </w:tc>
      </w:tr>
      <w:tr>
        <w:tc>
          <w:tcPr>
            <w:tcW w:type="dxa" w:w="3230"/>
          </w:tcPr>
          <w:p>
            <w:r>
              <w:t>build_state_store(cfg)</w:t>
            </w:r>
          </w:p>
        </w:tc>
        <w:tc>
          <w:tcPr>
            <w:tcW w:type="dxa" w:w="3230"/>
          </w:tcPr>
          <w:p>
            <w:r>
              <w:t>state_store.backend</w:t>
            </w:r>
          </w:p>
        </w:tc>
        <w:tc>
          <w:tcPr>
            <w:tcW w:type="dxa" w:w="3230"/>
          </w:tcPr>
          <w:p>
            <w:r>
              <w:t>"in_memory" → InMemoryStateStore; "redis" → RedisStateStore</w:t>
            </w:r>
          </w:p>
        </w:tc>
      </w:tr>
    </w:tbl>
    <w:p>
      <w:pPr>
        <w:pStyle w:val="Heading1"/>
      </w:pPr>
      <w:r>
        <w:t>22. Correlation ID Middleware</w:t>
      </w:r>
    </w:p>
    <w:p>
      <w:r>
        <w:t>backend/app/middleware/correlation_id.py adds CorrelationIdMiddleware to the FastAPI application. For each incoming HTTP request, it reads or generates a correlation_id UUID and binds it to structlog's contextvars, so every log event emitted during that request automatically includes the request's correlation_id. The ID is also returned in the X-Correlation-ID response header.</w:t>
      </w:r>
    </w:p>
    <w:p>
      <w:pPr>
        <w:ind w:left="432"/>
        <w:shd w:val="clear" w:color="auto" w:fill="F2F2F2"/>
      </w:pPr>
      <w:r>
        <w:rPr>
          <w:rFonts w:ascii="Courier New" w:hAnsi="Courier New"/>
          <w:sz w:val="16"/>
        </w:rPr>
        <w:t># FastAPI wiring (backend/app/main.py)</w:t>
        <w:br/>
        <w:t>app.add_middleware(CorrelationIdMiddleware)</w:t>
        <w:br/>
        <w:br/>
        <w:t># Incoming header (optional — generated if absent):</w:t>
        <w:br/>
        <w:t>X-Correlation-ID: &lt;uuid4&gt;</w:t>
        <w:br/>
        <w:br/>
        <w:t># Log output per request:</w:t>
        <w:br/>
        <w:t>{"event": "inference_cycle_start", "correlation_id": "d3a1b2c4-...", ...}</w:t>
      </w:r>
    </w:p>
    <w:p>
      <w:r>
        <w:br w:type="page"/>
      </w:r>
    </w:p>
    <w:p>
      <w:pPr>
        <w:pStyle w:val="Heading1"/>
      </w:pPr>
      <w:r>
        <w:t>23. Complete Technology Stack (Current)</w:t>
      </w:r>
    </w:p>
    <w:tbl>
      <w:tblPr>
        <w:tblStyle w:val="TableGrid"/>
        <w:tblW w:type="auto" w:w="0"/>
        <w:tblLook w:firstColumn="1" w:firstRow="1" w:lastColumn="0" w:lastRow="0" w:noHBand="0" w:noVBand="1" w:val="04A0"/>
      </w:tblPr>
      <w:tblGrid>
        <w:gridCol w:w="3230"/>
        <w:gridCol w:w="3230"/>
        <w:gridCol w:w="3230"/>
      </w:tblGrid>
      <w:tr>
        <w:tc>
          <w:tcPr>
            <w:tcW w:type="dxa" w:w="3230"/>
          </w:tcPr>
          <w:p>
            <w:r>
              <w:t>Layer</w:t>
            </w:r>
          </w:p>
        </w:tc>
        <w:tc>
          <w:tcPr>
            <w:tcW w:type="dxa" w:w="3230"/>
          </w:tcPr>
          <w:p>
            <w:r>
              <w:t>Technology</w:t>
            </w:r>
          </w:p>
        </w:tc>
        <w:tc>
          <w:tcPr>
            <w:tcW w:type="dxa" w:w="3230"/>
          </w:tcPr>
          <w:p>
            <w:r>
              <w:t>Notes</w:t>
            </w:r>
          </w:p>
        </w:tc>
      </w:tr>
      <w:tr>
        <w:tc>
          <w:tcPr>
            <w:tcW w:type="dxa" w:w="3230"/>
          </w:tcPr>
          <w:p>
            <w:r>
              <w:t>Language</w:t>
            </w:r>
          </w:p>
        </w:tc>
        <w:tc>
          <w:tcPr>
            <w:tcW w:type="dxa" w:w="3230"/>
          </w:tcPr>
          <w:p>
            <w:r>
              <w:t>Python 3.12</w:t>
            </w:r>
          </w:p>
        </w:tc>
        <w:tc>
          <w:tcPr>
            <w:tcW w:type="dxa" w:w="3230"/>
          </w:tcPr>
          <w:p>
            <w:r>
              <w:t>Primary implementation language</w:t>
            </w:r>
          </w:p>
        </w:tc>
      </w:tr>
      <w:tr>
        <w:tc>
          <w:tcPr>
            <w:tcW w:type="dxa" w:w="3230"/>
          </w:tcPr>
          <w:p>
            <w:r>
              <w:t>Package Manager</w:t>
            </w:r>
          </w:p>
        </w:tc>
        <w:tc>
          <w:tcPr>
            <w:tcW w:type="dxa" w:w="3230"/>
          </w:tcPr>
          <w:p>
            <w:r>
              <w:t>uv + hatchling</w:t>
            </w:r>
          </w:p>
        </w:tc>
        <w:tc>
          <w:tcPr>
            <w:tcW w:type="dxa" w:w="3230"/>
          </w:tcPr>
          <w:p>
            <w:r>
              <w:t>Fast dependency resolution</w:t>
            </w:r>
          </w:p>
        </w:tc>
      </w:tr>
      <w:tr>
        <w:tc>
          <w:tcPr>
            <w:tcW w:type="dxa" w:w="3230"/>
          </w:tcPr>
          <w:p>
            <w:r>
              <w:t>Web Framework</w:t>
            </w:r>
          </w:p>
        </w:tc>
        <w:tc>
          <w:tcPr>
            <w:tcW w:type="dxa" w:w="3230"/>
          </w:tcPr>
          <w:p>
            <w:r>
              <w:t>FastAPI + lifespan</w:t>
            </w:r>
          </w:p>
        </w:tc>
        <w:tc>
          <w:tcPr>
            <w:tcW w:type="dxa" w:w="3230"/>
          </w:tcPr>
          <w:p>
            <w:r>
              <w:t>REST API and startup/shutdown orchestration</w:t>
            </w:r>
          </w:p>
        </w:tc>
      </w:tr>
      <w:tr>
        <w:tc>
          <w:tcPr>
            <w:tcW w:type="dxa" w:w="3230"/>
          </w:tcPr>
          <w:p>
            <w:r>
              <w:t>Frontend</w:t>
            </w:r>
          </w:p>
        </w:tc>
        <w:tc>
          <w:tcPr>
            <w:tcW w:type="dxa" w:w="3230"/>
          </w:tcPr>
          <w:p>
            <w:r>
              <w:t>Streamlit (multi-page)</w:t>
            </w:r>
          </w:p>
        </w:tc>
        <w:tc>
          <w:tcPr>
            <w:tcW w:type="dxa" w:w="3230"/>
          </w:tcPr>
          <w:p>
            <w:r>
              <w:t>5-page dashboard with Mock + Live (API) modes</w:t>
            </w:r>
          </w:p>
        </w:tc>
      </w:tr>
      <w:tr>
        <w:tc>
          <w:tcPr>
            <w:tcW w:type="dxa" w:w="3230"/>
          </w:tcPr>
          <w:p>
            <w:r>
              <w:t>Detection Model</w:t>
            </w:r>
          </w:p>
        </w:tc>
        <w:tc>
          <w:tcPr>
            <w:tcW w:type="dxa" w:w="3230"/>
          </w:tcPr>
          <w:p>
            <w:r>
              <w:t>YOLO11n (Ultralytics)</w:t>
            </w:r>
          </w:p>
        </w:tc>
        <w:tc>
          <w:tcPr>
            <w:tcW w:type="dxa" w:w="3230"/>
          </w:tcPr>
          <w:p>
            <w:r>
              <w:t>Nano variant — CPU inference. AGPL-3.0 licensed.</w:t>
            </w:r>
          </w:p>
        </w:tc>
      </w:tr>
      <w:tr>
        <w:tc>
          <w:tcPr>
            <w:tcW w:type="dxa" w:w="3230"/>
          </w:tcPr>
          <w:p>
            <w:r>
              <w:t>Tracker</w:t>
            </w:r>
          </w:p>
        </w:tc>
        <w:tc>
          <w:tcPr>
            <w:tcW w:type="dxa" w:w="3230"/>
          </w:tcPr>
          <w:p>
            <w:r>
              <w:t>ByteTrack (Ultralytics built-in)</w:t>
            </w:r>
          </w:p>
        </w:tc>
        <w:tc>
          <w:tcPr>
            <w:tcW w:type="dxa" w:w="3230"/>
          </w:tcPr>
          <w:p>
            <w:r>
              <w:t>Per-model; falls back to IoUTracker when tracker: null</w:t>
            </w:r>
          </w:p>
        </w:tc>
      </w:tr>
      <w:tr>
        <w:tc>
          <w:tcPr>
            <w:tcW w:type="dxa" w:w="3230"/>
          </w:tcPr>
          <w:p>
            <w:r>
              <w:t>Compliance Logic</w:t>
            </w:r>
          </w:p>
        </w:tc>
        <w:tc>
          <w:tcPr>
            <w:tcW w:type="dxa" w:w="3230"/>
          </w:tcPr>
          <w:p>
            <w:r>
              <w:t>Custom rule engine</w:t>
            </w:r>
          </w:p>
        </w:tc>
        <w:tc>
          <w:tcPr>
            <w:tcW w:type="dxa" w:w="3230"/>
          </w:tcPr>
          <w:p>
            <w:r>
              <w:t>State machine + temporal analyzer (no ML)</w:t>
            </w:r>
          </w:p>
        </w:tc>
      </w:tr>
      <w:tr>
        <w:tc>
          <w:tcPr>
            <w:tcW w:type="dxa" w:w="3230"/>
          </w:tcPr>
          <w:p>
            <w:r>
              <w:t>Logging</w:t>
            </w:r>
          </w:p>
        </w:tc>
        <w:tc>
          <w:tcPr>
            <w:tcW w:type="dxa" w:w="3230"/>
          </w:tcPr>
          <w:p>
            <w:r>
              <w:t>Structlog</w:t>
            </w:r>
          </w:p>
        </w:tc>
        <w:tc>
          <w:tcPr>
            <w:tcW w:type="dxa" w:w="3230"/>
          </w:tcPr>
          <w:p>
            <w:r>
              <w:t>Structured JSON logs, kwargs style; correlation_id per request/frame</w:t>
            </w:r>
          </w:p>
        </w:tc>
      </w:tr>
      <w:tr>
        <w:tc>
          <w:tcPr>
            <w:tcW w:type="dxa" w:w="3230"/>
          </w:tcPr>
          <w:p>
            <w:r>
              <w:t>Middleware</w:t>
            </w:r>
          </w:p>
        </w:tc>
        <w:tc>
          <w:tcPr>
            <w:tcW w:type="dxa" w:w="3230"/>
          </w:tcPr>
          <w:p>
            <w:r>
              <w:t>CorrelationIdMiddleware</w:t>
            </w:r>
          </w:p>
        </w:tc>
        <w:tc>
          <w:tcPr>
            <w:tcW w:type="dxa" w:w="3230"/>
          </w:tcPr>
          <w:p>
            <w:r>
              <w:t>Binds correlation_id to structlog contextvars per request</w:t>
            </w:r>
          </w:p>
        </w:tc>
      </w:tr>
      <w:tr>
        <w:tc>
          <w:tcPr>
            <w:tcW w:type="dxa" w:w="3230"/>
          </w:tcPr>
          <w:p>
            <w:r>
              <w:t>Video I/O</w:t>
            </w:r>
          </w:p>
        </w:tc>
        <w:tc>
          <w:tcPr>
            <w:tcW w:type="dxa" w:w="3230"/>
          </w:tcPr>
          <w:p>
            <w:r>
              <w:t>OpenCV (cv2)</w:t>
            </w:r>
          </w:p>
        </w:tc>
        <w:tc>
          <w:tcPr>
            <w:tcW w:type="dxa" w:w="3230"/>
          </w:tcPr>
          <w:p>
            <w:r>
              <w:t>Frame capture, thumbnail generation, AVI clip recording</w:t>
            </w:r>
          </w:p>
        </w:tc>
      </w:tr>
      <w:tr>
        <w:tc>
          <w:tcPr>
            <w:tcW w:type="dxa" w:w="3230"/>
          </w:tcPr>
          <w:p>
            <w:r>
              <w:t>Concurrency</w:t>
            </w:r>
          </w:p>
        </w:tc>
        <w:tc>
          <w:tcPr>
            <w:tcW w:type="dxa" w:w="3230"/>
          </w:tcPr>
          <w:p>
            <w:r>
              <w:t>Python threading + asyncio</w:t>
            </w:r>
          </w:p>
        </w:tc>
        <w:tc>
          <w:tcPr>
            <w:tcW w:type="dxa" w:w="3230"/>
          </w:tcPr>
          <w:p>
            <w:r>
              <w:t>Ingestion is async coroutine; inference/compliance/persistence are threads</w:t>
            </w:r>
          </w:p>
        </w:tc>
      </w:tr>
      <w:tr>
        <w:tc>
          <w:tcPr>
            <w:tcW w:type="dxa" w:w="3230"/>
          </w:tcPr>
          <w:p>
            <w:r>
              <w:t>Frame Store</w:t>
            </w:r>
          </w:p>
        </w:tc>
        <w:tc>
          <w:tcPr>
            <w:tcW w:type="dxa" w:w="3230"/>
          </w:tcPr>
          <w:p>
            <w:r>
              <w:t>InMemoryFrameStore / RedisFrameStore</w:t>
            </w:r>
          </w:p>
        </w:tc>
        <w:tc>
          <w:tcPr>
            <w:tcW w:type="dxa" w:w="3230"/>
          </w:tcPr>
          <w:p>
            <w:r>
              <w:t>Selected via runtime.frame_store_backend in config.yaml</w:t>
            </w:r>
          </w:p>
        </w:tc>
      </w:tr>
      <w:tr>
        <w:tc>
          <w:tcPr>
            <w:tcW w:type="dxa" w:w="3230"/>
          </w:tcPr>
          <w:p>
            <w:r>
              <w:t>Message Queue</w:t>
            </w:r>
          </w:p>
        </w:tc>
        <w:tc>
          <w:tcPr>
            <w:tcW w:type="dxa" w:w="3230"/>
          </w:tcPr>
          <w:p>
            <w:r>
              <w:t>InMemoryMessageQueue / RedisStreamMessageQueue</w:t>
            </w:r>
          </w:p>
        </w:tc>
        <w:tc>
          <w:tcPr>
            <w:tcW w:type="dxa" w:w="3230"/>
          </w:tcPr>
          <w:p>
            <w:r>
              <w:t>Selected via runtime.message_queue_backend; 4 Redis Streams</w:t>
            </w:r>
          </w:p>
        </w:tc>
      </w:tr>
      <w:tr>
        <w:tc>
          <w:tcPr>
            <w:tcW w:type="dxa" w:w="3230"/>
          </w:tcPr>
          <w:p>
            <w:r>
              <w:t>State Store</w:t>
            </w:r>
          </w:p>
        </w:tc>
        <w:tc>
          <w:tcPr>
            <w:tcW w:type="dxa" w:w="3230"/>
          </w:tcPr>
          <w:p>
            <w:r>
              <w:t>InMemoryStateStore / RedisStateStore</w:t>
            </w:r>
          </w:p>
        </w:tc>
        <w:tc>
          <w:tcPr>
            <w:tcW w:type="dxa" w:w="3230"/>
          </w:tcPr>
          <w:p>
            <w:r>
              <w:t>Selected via state_store.backend; Redis key TTL=3600s</w:t>
            </w:r>
          </w:p>
        </w:tc>
      </w:tr>
      <w:tr>
        <w:tc>
          <w:tcPr>
            <w:tcW w:type="dxa" w:w="3230"/>
          </w:tcPr>
          <w:p>
            <w:r>
              <w:t>Database</w:t>
            </w:r>
          </w:p>
        </w:tc>
        <w:tc>
          <w:tcPr>
            <w:tcW w:type="dxa" w:w="3230"/>
          </w:tcPr>
          <w:p>
            <w:r>
              <w:t>PostgreSQL + SQLAlchemy 2.0 + Alembic</w:t>
            </w:r>
          </w:p>
        </w:tc>
        <w:tc>
          <w:tcPr>
            <w:tcW w:type="dxa" w:w="3230"/>
          </w:tcPr>
          <w:p>
            <w:r>
              <w:t>Optional; 20-table schema; psycopg2-binary driver</w:t>
            </w:r>
          </w:p>
        </w:tc>
      </w:tr>
      <w:tr>
        <w:tc>
          <w:tcPr>
            <w:tcW w:type="dxa" w:w="3230"/>
          </w:tcPr>
          <w:p>
            <w:r>
              <w:t>ORM / Migrations</w:t>
            </w:r>
          </w:p>
        </w:tc>
        <w:tc>
          <w:tcPr>
            <w:tcW w:type="dxa" w:w="3230"/>
          </w:tcPr>
          <w:p>
            <w:r>
              <w:t>SQLAlchemy 2.0 (scoped_session) + Alembic</w:t>
            </w:r>
          </w:p>
        </w:tc>
        <w:tc>
          <w:tcPr>
            <w:tcW w:type="dxa" w:w="3230"/>
          </w:tcPr>
          <w:p>
            <w:r>
              <w:t>20 tables; repositories per entity</w:t>
            </w:r>
          </w:p>
        </w:tc>
      </w:tr>
      <w:tr>
        <w:tc>
          <w:tcPr>
            <w:tcW w:type="dxa" w:w="3230"/>
          </w:tcPr>
          <w:p>
            <w:r>
              <w:t>Infrastructure Factory</w:t>
            </w:r>
          </w:p>
        </w:tc>
        <w:tc>
          <w:tcPr>
            <w:tcW w:type="dxa" w:w="3230"/>
          </w:tcPr>
          <w:p>
            <w:r>
              <w:t>backend/app/infrastructure/factory.py</w:t>
            </w:r>
          </w:p>
        </w:tc>
        <w:tc>
          <w:tcPr>
            <w:tcW w:type="dxa" w:w="3230"/>
          </w:tcPr>
          <w:p>
            <w:r>
              <w:t>Centralised backend selection for frame_store/mq/state_store</w:t>
            </w:r>
          </w:p>
        </w:tc>
      </w:tr>
    </w:tbl>
    <w:sectPr w:rsidR="006A5E18"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491014">
    <w:abstractNumId w:val="8"/>
  </w:num>
  <w:num w:numId="2" w16cid:durableId="1107576943">
    <w:abstractNumId w:val="6"/>
  </w:num>
  <w:num w:numId="3" w16cid:durableId="2012676911">
    <w:abstractNumId w:val="5"/>
  </w:num>
  <w:num w:numId="4" w16cid:durableId="224265034">
    <w:abstractNumId w:val="4"/>
  </w:num>
  <w:num w:numId="5" w16cid:durableId="1121416704">
    <w:abstractNumId w:val="7"/>
  </w:num>
  <w:num w:numId="6" w16cid:durableId="1069306037">
    <w:abstractNumId w:val="3"/>
  </w:num>
  <w:num w:numId="7" w16cid:durableId="1118793904">
    <w:abstractNumId w:val="2"/>
  </w:num>
  <w:num w:numId="8" w16cid:durableId="1211696737">
    <w:abstractNumId w:val="1"/>
  </w:num>
  <w:num w:numId="9" w16cid:durableId="1734622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DD5"/>
    <w:rsid w:val="004D6D28"/>
    <w:rsid w:val="005D4362"/>
    <w:rsid w:val="006A5E18"/>
    <w:rsid w:val="007F0B14"/>
    <w:rsid w:val="008E26A6"/>
    <w:rsid w:val="00AA1D8D"/>
    <w:rsid w:val="00B47730"/>
    <w:rsid w:val="00CB0664"/>
    <w:rsid w:val="00E704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63EA09"/>
  <w14:defaultImageDpi w14:val="300"/>
  <w15:docId w15:val="{304E34BF-D2BE-427D-8E8A-B9EAD448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25</Pages>
  <Words>6370</Words>
  <Characters>36309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Susheela T K</cp:lastModifiedBy>
  <cp:revision>6</cp:revision>
  <dcterms:created xsi:type="dcterms:W3CDTF">2013-12-23T23:15:00Z</dcterms:created>
  <dcterms:modified xsi:type="dcterms:W3CDTF">2026-09-03T01:01:00Z</dcterms:modified>
  <cp:category/>
</cp:coreProperties>
</file>