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9D5BC" w14:textId="1B0CD3AA" w:rsidR="0081643D" w:rsidRDefault="00226AAC">
      <w:r>
        <w:t xml:space="preserve">The </w:t>
      </w:r>
      <w:r w:rsidR="00A10C0A">
        <w:t>Utrecht</w:t>
      </w:r>
      <w:r>
        <w:t>-Management of Identity Commitments Scale (U-MICS) Italian Validation and Cross-National Comparisons</w:t>
      </w:r>
    </w:p>
    <w:p w14:paraId="768B03FE" w14:textId="4E2525FA" w:rsidR="00226AAC" w:rsidRDefault="00226AAC"/>
    <w:p w14:paraId="4756EE1C" w14:textId="472795B2" w:rsidR="001404F2" w:rsidRDefault="00A10C0A">
      <w:r>
        <w:t>The three-factor</w:t>
      </w:r>
      <w:r w:rsidR="000924CA">
        <w:t xml:space="preserve"> process identity model h</w:t>
      </w:r>
      <w:r w:rsidR="00226AAC">
        <w:t>elps to study identity formation as a developmental process</w:t>
      </w:r>
      <w:r w:rsidR="000924CA">
        <w:t xml:space="preserve">. Commitment </w:t>
      </w:r>
      <w:r w:rsidR="001404F2">
        <w:t xml:space="preserve">is </w:t>
      </w:r>
      <w:r w:rsidR="000924CA">
        <w:t xml:space="preserve">strongly and positively related to in-depth </w:t>
      </w:r>
      <w:r w:rsidR="00141FD1">
        <w:t>exploration;</w:t>
      </w:r>
      <w:r w:rsidR="001404F2">
        <w:t xml:space="preserve"> in-depth exploration is positively associated with reconsideration of commitment. </w:t>
      </w:r>
    </w:p>
    <w:p w14:paraId="022EC7A8" w14:textId="74893B85" w:rsidR="00226AAC" w:rsidRDefault="001404F2" w:rsidP="001404F2">
      <w:pPr>
        <w:pStyle w:val="ListParagraph"/>
        <w:numPr>
          <w:ilvl w:val="0"/>
          <w:numId w:val="1"/>
        </w:numPr>
      </w:pPr>
      <w:r>
        <w:t xml:space="preserve">Commitment is positively associated with extroversion and emotional stability. Commitment is negatively related to depression and anxiety. </w:t>
      </w:r>
    </w:p>
    <w:p w14:paraId="4FBD4E4F" w14:textId="18844BFB" w:rsidR="001404F2" w:rsidRDefault="001404F2" w:rsidP="001404F2">
      <w:pPr>
        <w:pStyle w:val="ListParagraph"/>
        <w:numPr>
          <w:ilvl w:val="0"/>
          <w:numId w:val="1"/>
        </w:numPr>
      </w:pPr>
      <w:r>
        <w:t xml:space="preserve">In-Depth exploration is positively associated with agreeableness, conscientiousness, and </w:t>
      </w:r>
      <w:r w:rsidR="00141FD1">
        <w:t xml:space="preserve">openness to experience. </w:t>
      </w:r>
    </w:p>
    <w:p w14:paraId="2663A83D" w14:textId="02E9B2FC" w:rsidR="00141FD1" w:rsidRDefault="00141FD1" w:rsidP="001404F2">
      <w:pPr>
        <w:pStyle w:val="ListParagraph"/>
        <w:numPr>
          <w:ilvl w:val="0"/>
          <w:numId w:val="1"/>
        </w:numPr>
      </w:pPr>
      <w:r>
        <w:t>Reconsideration is negatively associated with agreeableness, conscientiousness, and openness to experience</w:t>
      </w:r>
      <w:r w:rsidR="00A10C0A">
        <w:t>.</w:t>
      </w:r>
    </w:p>
    <w:p w14:paraId="6E9CAB32" w14:textId="68258845" w:rsidR="00037ADC" w:rsidRDefault="00037ADC" w:rsidP="00037ADC">
      <w:r>
        <w:t xml:space="preserve">The study showed </w:t>
      </w:r>
      <w:r w:rsidR="00A10C0A">
        <w:t xml:space="preserve">that </w:t>
      </w:r>
      <w:r>
        <w:t xml:space="preserve">the 3-factor model of U-MICS </w:t>
      </w:r>
      <w:r w:rsidR="006772BC">
        <w:t xml:space="preserve">provided the best fit to the data and applied equally well to boys and girls </w:t>
      </w:r>
      <w:r w:rsidR="00A10C0A">
        <w:t>and</w:t>
      </w:r>
      <w:r w:rsidR="006772BC">
        <w:t xml:space="preserve"> early and middle adolescents. </w:t>
      </w:r>
    </w:p>
    <w:p w14:paraId="05D91E3A" w14:textId="756959C1" w:rsidR="006772BC" w:rsidRDefault="006772BC" w:rsidP="00037ADC"/>
    <w:p w14:paraId="65A53447" w14:textId="0DD368AE" w:rsidR="006772BC" w:rsidRDefault="006772BC" w:rsidP="00037ADC"/>
    <w:p w14:paraId="062026D5" w14:textId="622BC6FA" w:rsidR="006772BC" w:rsidRDefault="006772BC" w:rsidP="00037ADC">
      <w:r>
        <w:t>Personality Traits and Educational Identity Formation in Late Adolescents: Longitudinal Associations and Academic Progress</w:t>
      </w:r>
    </w:p>
    <w:p w14:paraId="447D5390" w14:textId="26A3FE5C" w:rsidR="006772BC" w:rsidRDefault="006772BC" w:rsidP="00037ADC"/>
    <w:p w14:paraId="7C61E1D7" w14:textId="1C594CDD" w:rsidR="000929B4" w:rsidRDefault="000929B4" w:rsidP="00037ADC">
      <w:r>
        <w:t xml:space="preserve">Identity changes as the personality traits changes throughout adolescents and young adulthood. Adolescents with higher levels on the personality trait of conscientiousness faced fewer study delays. </w:t>
      </w:r>
    </w:p>
    <w:p w14:paraId="6B76F293" w14:textId="77777777" w:rsidR="008A627D" w:rsidRDefault="008A627D" w:rsidP="008A627D">
      <w:pPr>
        <w:pStyle w:val="ListParagraph"/>
        <w:numPr>
          <w:ilvl w:val="0"/>
          <w:numId w:val="1"/>
        </w:numPr>
      </w:pPr>
      <w:r>
        <w:t>Identification with commitment is positively predicted by conscientiousness,</w:t>
      </w:r>
    </w:p>
    <w:p w14:paraId="28E68990" w14:textId="071FE75B" w:rsidR="008A627D" w:rsidRDefault="00A10C0A" w:rsidP="008A627D">
      <w:pPr>
        <w:pStyle w:val="ListParagraph"/>
        <w:numPr>
          <w:ilvl w:val="0"/>
          <w:numId w:val="1"/>
        </w:numPr>
      </w:pPr>
      <w:r>
        <w:t>Neuroticism, Extraversion, and Conscientiousness positively predict exploration in depth</w:t>
      </w:r>
      <w:r w:rsidR="008A627D">
        <w:t xml:space="preserve">. </w:t>
      </w:r>
    </w:p>
    <w:p w14:paraId="30342094" w14:textId="6DA00CD8" w:rsidR="008A627D" w:rsidRDefault="008A627D" w:rsidP="008A627D">
      <w:pPr>
        <w:pStyle w:val="ListParagraph"/>
        <w:numPr>
          <w:ilvl w:val="0"/>
          <w:numId w:val="1"/>
        </w:numPr>
      </w:pPr>
      <w:r>
        <w:t xml:space="preserve">Identification with commitment predicted Neuroticism negatively and Conscientiousness positively </w:t>
      </w:r>
    </w:p>
    <w:p w14:paraId="1FF4BECD" w14:textId="656D6323" w:rsidR="00D641A7" w:rsidRPr="00D641A7" w:rsidRDefault="00D641A7" w:rsidP="00D641A7">
      <w:pPr>
        <w:pStyle w:val="ListParagraph"/>
        <w:numPr>
          <w:ilvl w:val="0"/>
          <w:numId w:val="1"/>
        </w:numPr>
      </w:pPr>
      <w:r w:rsidRPr="00D641A7">
        <w:t>Higher</w:t>
      </w:r>
      <w:r>
        <w:t xml:space="preserve"> scores </w:t>
      </w:r>
      <w:proofErr w:type="gramStart"/>
      <w:r>
        <w:t>on</w:t>
      </w:r>
      <w:r w:rsidRPr="00D641A7">
        <w:t xml:space="preserve">  Neuroticism</w:t>
      </w:r>
      <w:proofErr w:type="gramEnd"/>
      <w:r>
        <w:t xml:space="preserve"> </w:t>
      </w:r>
      <w:r w:rsidRPr="00D641A7">
        <w:t>and</w:t>
      </w:r>
      <w:r>
        <w:t xml:space="preserve"> </w:t>
      </w:r>
      <w:r w:rsidRPr="00D641A7">
        <w:t>lower</w:t>
      </w:r>
      <w:r>
        <w:t xml:space="preserve"> </w:t>
      </w:r>
      <w:r w:rsidRPr="00D641A7">
        <w:t>scores</w:t>
      </w:r>
      <w:r>
        <w:t xml:space="preserve"> </w:t>
      </w:r>
      <w:r w:rsidRPr="00D641A7">
        <w:t xml:space="preserve">on  </w:t>
      </w:r>
      <w:r w:rsidRPr="00D641A7">
        <w:t>Conscientiousness were</w:t>
      </w:r>
      <w:r>
        <w:t xml:space="preserve"> </w:t>
      </w:r>
      <w:r w:rsidRPr="00D641A7">
        <w:t>associated</w:t>
      </w:r>
      <w:r>
        <w:t xml:space="preserve"> </w:t>
      </w:r>
      <w:r w:rsidRPr="00D641A7">
        <w:t>with</w:t>
      </w:r>
      <w:r>
        <w:t xml:space="preserve"> </w:t>
      </w:r>
      <w:r w:rsidRPr="00D641A7">
        <w:t>less</w:t>
      </w:r>
      <w:r>
        <w:t xml:space="preserve"> </w:t>
      </w:r>
      <w:r w:rsidRPr="00D641A7">
        <w:t>career</w:t>
      </w:r>
      <w:r>
        <w:t xml:space="preserve"> </w:t>
      </w:r>
      <w:r w:rsidRPr="00D641A7">
        <w:t>exploration</w:t>
      </w:r>
      <w:r>
        <w:t xml:space="preserve"> and less commitment.</w:t>
      </w:r>
    </w:p>
    <w:p w14:paraId="3019A086" w14:textId="486A34E8" w:rsidR="008A627D" w:rsidRPr="00103519" w:rsidRDefault="00D641A7" w:rsidP="008A627D">
      <w:pPr>
        <w:pStyle w:val="ListParagraph"/>
        <w:numPr>
          <w:ilvl w:val="0"/>
          <w:numId w:val="1"/>
        </w:numPr>
      </w:pPr>
      <w:r>
        <w:t>Educational commitment predicts academic achievement</w:t>
      </w:r>
      <w:r w:rsidR="00713A49">
        <w:t>. Conscientiousness</w:t>
      </w:r>
      <w:r w:rsidR="00713A49">
        <w:rPr>
          <w:b/>
          <w:bCs/>
        </w:rPr>
        <w:t xml:space="preserve"> is also consistently related to academic progress.</w:t>
      </w:r>
      <w:r w:rsidR="00713A49">
        <w:t xml:space="preserve"> </w:t>
      </w:r>
      <w:r w:rsidR="003A2368">
        <w:t xml:space="preserve">The less </w:t>
      </w:r>
      <w:r w:rsidR="00103519">
        <w:t>conscientiousness</w:t>
      </w:r>
      <w:r w:rsidR="003A2368">
        <w:t xml:space="preserve"> </w:t>
      </w:r>
      <w:r w:rsidR="00103519">
        <w:t xml:space="preserve">adolescents were, the more likely they were to face study delays. </w:t>
      </w:r>
      <w:r w:rsidR="00713A49">
        <w:rPr>
          <w:b/>
          <w:bCs/>
        </w:rPr>
        <w:t xml:space="preserve"> </w:t>
      </w:r>
    </w:p>
    <w:p w14:paraId="4AB3011D" w14:textId="65DEAE34" w:rsidR="00141FD1" w:rsidRDefault="00103519" w:rsidP="00141FD1">
      <w:r>
        <w:t>The personality trait of Conscientiousness was the only significant predictor of academic progress with unique predictive power beyond four other personality traits and both education identity dimensions.</w:t>
      </w:r>
    </w:p>
    <w:p w14:paraId="2ACDF6D4" w14:textId="3A82F91C" w:rsidR="00EA74FB" w:rsidRDefault="00EA74FB" w:rsidP="00141FD1"/>
    <w:p w14:paraId="4D9B75B2" w14:textId="5FFF154A" w:rsidR="00EA74FB" w:rsidRDefault="00EA74FB" w:rsidP="00141FD1"/>
    <w:p w14:paraId="0E31CE6F" w14:textId="4038B7F5" w:rsidR="00EA74FB" w:rsidRDefault="00EA74FB" w:rsidP="00141FD1">
      <w:r>
        <w:t xml:space="preserve">On the interplay between academic achievement and education identity: A longitudinal study. </w:t>
      </w:r>
    </w:p>
    <w:p w14:paraId="5AF5FBA8" w14:textId="54B4117D" w:rsidR="00B16B3D" w:rsidRDefault="00D86CC9" w:rsidP="00141FD1">
      <w:r>
        <w:t xml:space="preserve">Identity development is rooted in Erikson’s theory of identity. Marcia’s status model focuses on identity as an outcome that individuals should achieve by late adolescence when identity conflicts are supposed to be solved and firm commitments assumed. </w:t>
      </w:r>
      <w:proofErr w:type="spellStart"/>
      <w:r>
        <w:t>Meeus</w:t>
      </w:r>
      <w:proofErr w:type="spellEnd"/>
      <w:r>
        <w:t xml:space="preserve"> and </w:t>
      </w:r>
      <w:proofErr w:type="spellStart"/>
      <w:r>
        <w:t>Crocetti</w:t>
      </w:r>
      <w:proofErr w:type="spellEnd"/>
      <w:r>
        <w:t xml:space="preserve"> developed the </w:t>
      </w:r>
      <w:r w:rsidR="00753699">
        <w:t xml:space="preserve">identity status model which assumes achieving a sense of identity in adolescence includes having strong commitments preceded by an intense exploration of various alternatives. Adolescent identity development implies </w:t>
      </w:r>
      <w:r w:rsidR="00753699">
        <w:lastRenderedPageBreak/>
        <w:t xml:space="preserve">maintaining or revising commitments that adolescents already </w:t>
      </w:r>
      <w:r w:rsidR="00705EEB">
        <w:t>possess</w:t>
      </w:r>
      <w:r w:rsidR="00753699">
        <w:t xml:space="preserve"> when they enter this developmental period.</w:t>
      </w:r>
    </w:p>
    <w:p w14:paraId="1B0FDE80" w14:textId="1892EAE1" w:rsidR="00705EEB" w:rsidRDefault="00705EEB" w:rsidP="00705EEB">
      <w:pPr>
        <w:pStyle w:val="ListParagraph"/>
        <w:numPr>
          <w:ilvl w:val="0"/>
          <w:numId w:val="1"/>
        </w:numPr>
      </w:pPr>
      <w:r>
        <w:t xml:space="preserve">The present study investigates the patterns of </w:t>
      </w:r>
      <w:proofErr w:type="spellStart"/>
      <w:r>
        <w:t xml:space="preserve">stability </w:t>
      </w:r>
      <w:proofErr w:type="spellEnd"/>
      <w:r>
        <w:t xml:space="preserve">and change in educational identity development and academic achievement among </w:t>
      </w:r>
      <w:proofErr w:type="gramStart"/>
      <w:r>
        <w:t>adolescents;</w:t>
      </w:r>
      <w:proofErr w:type="gramEnd"/>
      <w:r>
        <w:t xml:space="preserve"> Reciprocal associations between identity processes and academic achievement. </w:t>
      </w:r>
    </w:p>
    <w:p w14:paraId="5749851D" w14:textId="40F12D97" w:rsidR="00A10C0A" w:rsidRDefault="00A10C0A" w:rsidP="00705EEB">
      <w:pPr>
        <w:pStyle w:val="ListParagraph"/>
        <w:numPr>
          <w:ilvl w:val="0"/>
          <w:numId w:val="1"/>
        </w:numPr>
      </w:pPr>
      <w:r>
        <w:t xml:space="preserve">The result indicates high GPA leads to high levels of educational commitment. </w:t>
      </w:r>
    </w:p>
    <w:sectPr w:rsidR="00A10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E7C0B"/>
    <w:multiLevelType w:val="hybridMultilevel"/>
    <w:tmpl w:val="8D58D4B8"/>
    <w:lvl w:ilvl="0" w:tplc="583C72AC">
      <w:numFmt w:val="bullet"/>
      <w:lvlText w:val=""/>
      <w:lvlJc w:val="left"/>
      <w:pPr>
        <w:ind w:left="720" w:hanging="360"/>
      </w:pPr>
      <w:rPr>
        <w:rFonts w:ascii="Symbol" w:eastAsiaTheme="minorEastAsia" w:hAnsi="Symbol" w:cs="Times New Roman (Body C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AC"/>
    <w:rsid w:val="00037ADC"/>
    <w:rsid w:val="000924CA"/>
    <w:rsid w:val="000929B4"/>
    <w:rsid w:val="00103519"/>
    <w:rsid w:val="001404F2"/>
    <w:rsid w:val="00141FD1"/>
    <w:rsid w:val="00226AAC"/>
    <w:rsid w:val="003A2368"/>
    <w:rsid w:val="006772BC"/>
    <w:rsid w:val="00705EEB"/>
    <w:rsid w:val="00713A49"/>
    <w:rsid w:val="00753699"/>
    <w:rsid w:val="0081643D"/>
    <w:rsid w:val="008A627D"/>
    <w:rsid w:val="00A10C0A"/>
    <w:rsid w:val="00B16B3D"/>
    <w:rsid w:val="00D641A7"/>
    <w:rsid w:val="00D86CC9"/>
    <w:rsid w:val="00EA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4E6EDB"/>
  <w15:chartTrackingRefBased/>
  <w15:docId w15:val="{4A25ABE8-E725-9F4D-8931-0F7748E6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24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Zhao</dc:creator>
  <cp:keywords/>
  <dc:description/>
  <cp:lastModifiedBy>Yuyang Zhao</cp:lastModifiedBy>
  <cp:revision>1</cp:revision>
  <dcterms:created xsi:type="dcterms:W3CDTF">2022-02-28T04:08:00Z</dcterms:created>
  <dcterms:modified xsi:type="dcterms:W3CDTF">2022-02-28T18:50:00Z</dcterms:modified>
</cp:coreProperties>
</file>