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bookmarkStart w:id="1" w:name="_Toc318189312"/>
    <w:bookmarkStart w:id="2" w:name="_Toc318188327"/>
    <w:bookmarkStart w:id="3" w:name="_Toc318188227"/>
    <w:bookmarkStart w:id="4" w:name="_Toc321147149"/>
    <w:p w:rsidR="008D406B" w:rsidRDefault="00812190" w:rsidP="008D406B">
      <w:pPr>
        <w:pStyle w:val="NoSpacing"/>
      </w:pPr>
      <w:sdt>
        <w:sdtPr>
          <w:rPr>
            <w:color w:val="595959" w:themeColor="text1" w:themeTint="A6"/>
            <w:sz w:val="24"/>
          </w:rPr>
          <w:id w:val="-1290352585"/>
          <w:docPartObj>
            <w:docPartGallery w:val="Cover Pages"/>
            <w:docPartUnique/>
          </w:docPartObj>
        </w:sdtPr>
        <w:sdtEndPr>
          <w:rPr>
            <w:color w:val="auto"/>
            <w:sz w:val="20"/>
          </w:rPr>
        </w:sdtEndPr>
        <w:sdtContent>
          <w:r w:rsidR="008D406B">
            <w:rPr>
              <w:noProof/>
              <w:lang w:eastAsia="en-US"/>
            </w:rPr>
            <mc:AlternateContent>
              <mc:Choice Requires="wps">
                <w:drawing>
                  <wp:anchor distT="0" distB="0" distL="114300" distR="114300" simplePos="0" relativeHeight="251661312" behindDoc="0" locked="0" layoutInCell="1" allowOverlap="0" wp14:anchorId="7F8BF83E" wp14:editId="37BF5AB6">
                    <wp:simplePos x="0" y="0"/>
                    <wp:positionH relativeFrom="margin">
                      <wp:align>center</wp:align>
                    </wp:positionH>
                    <wp:positionV relativeFrom="margin">
                      <wp:align>top</wp:align>
                    </wp:positionV>
                    <wp:extent cx="3943350" cy="1325880"/>
                    <wp:effectExtent l="0" t="0" r="7620" b="889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8D406B">
                                    <w:pPr>
                                      <w:pStyle w:val="Title"/>
                                    </w:pPr>
                                    <w:r>
                                      <w:t>Handwritten Digit Classification with KNN Methods</w:t>
                                    </w:r>
                                  </w:p>
                                </w:sdtContent>
                              </w:sdt>
                              <w:p w:rsidR="002163EE" w:rsidRDefault="00812190">
                                <w:pPr>
                                  <w:pStyle w:val="Subtitle"/>
                                </w:pPr>
                                <w:sdt>
                                  <w:sdtPr>
                                    <w:rPr>
                                      <w:rFonts w:asciiTheme="minorHAnsi" w:hAnsiTheme="minorHAnsi"/>
                                    </w:r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8D406B">
                                      <w:rPr>
                                        <w:rFonts w:asciiTheme="minorHAnsi" w:hAnsiTheme="minorHAnsi"/>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F8BF83E" id="_x0000_t202" coordsize="21600,21600" o:spt="202" path="m,l,21600r21600,l21600,xe">
                    <v:stroke joinstyle="miter"/>
                    <v:path gradientshapeok="t" o:connecttype="rect"/>
                  </v:shapetype>
                  <v:shape id="Text Box 21" o:spid="_x0000_s1026" type="#_x0000_t202" style="position:absolute;margin-left:0;margin-top:0;width:310.5pt;height:104.4pt;z-index:251661312;visibility:visible;mso-wrap-style:square;mso-width-percent:950;mso-height-percent:0;mso-wrap-distance-left:9pt;mso-wrap-distance-top:0;mso-wrap-distance-right:9pt;mso-wrap-distance-bottom:0;mso-position-horizontal:center;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8D406B">
                              <w:pPr>
                                <w:pStyle w:val="Title"/>
                              </w:pPr>
                              <w:r>
                                <w:t>Handwritten Digit Classification with KNN Methods</w:t>
                              </w:r>
                            </w:p>
                          </w:sdtContent>
                        </w:sdt>
                        <w:p w:rsidR="002163EE" w:rsidRDefault="00812190">
                          <w:pPr>
                            <w:pStyle w:val="Subtitle"/>
                          </w:pPr>
                          <w:sdt>
                            <w:sdtPr>
                              <w:rPr>
                                <w:rFonts w:asciiTheme="minorHAnsi" w:hAnsiTheme="minorHAnsi"/>
                              </w:r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8D406B">
                                <w:rPr>
                                  <w:rFonts w:asciiTheme="minorHAnsi" w:hAnsiTheme="minorHAnsi"/>
                                </w:rPr>
                                <w:t xml:space="preserve">     </w:t>
                              </w:r>
                            </w:sdtContent>
                          </w:sdt>
                        </w:p>
                      </w:txbxContent>
                    </v:textbox>
                    <w10:wrap type="square" anchorx="margin" anchory="margin"/>
                  </v:shape>
                </w:pict>
              </mc:Fallback>
            </mc:AlternateContent>
          </w:r>
        </w:sdtContent>
      </w:sdt>
      <w:r w:rsidR="008D406B">
        <w:rPr>
          <w:noProof/>
          <w:lang w:eastAsia="en-US"/>
        </w:rPr>
        <mc:AlternateContent>
          <mc:Choice Requires="wps">
            <w:drawing>
              <wp:anchor distT="0" distB="0" distL="114300" distR="114300" simplePos="0" relativeHeight="251660288" behindDoc="0" locked="0" layoutInCell="1" allowOverlap="0" wp14:anchorId="4307B915" wp14:editId="1A54209D">
                <wp:simplePos x="0" y="0"/>
                <wp:positionH relativeFrom="margin">
                  <wp:align>right</wp:align>
                </wp:positionH>
                <wp:positionV relativeFrom="margin">
                  <wp:posOffset>1729105</wp:posOffset>
                </wp:positionV>
                <wp:extent cx="3943350" cy="264795"/>
                <wp:effectExtent l="0" t="0" r="7620" b="6985"/>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Pr="008D406B" w:rsidRDefault="008D406B" w:rsidP="008D406B">
                            <w:pPr>
                              <w:pStyle w:val="ContactInfo"/>
                              <w:rPr>
                                <w:sz w:val="24"/>
                                <w:szCs w:val="24"/>
                              </w:rPr>
                            </w:pPr>
                            <w:r w:rsidRPr="008D406B">
                              <w:rPr>
                                <w:sz w:val="24"/>
                                <w:szCs w:val="24"/>
                              </w:rPr>
                              <w:t>Buse Gul ATLI</w:t>
                            </w:r>
                          </w:p>
                          <w:p w:rsidR="008D406B" w:rsidRPr="008D406B" w:rsidRDefault="008D406B" w:rsidP="008D406B">
                            <w:pPr>
                              <w:pStyle w:val="ContactInfo"/>
                              <w:rPr>
                                <w:sz w:val="24"/>
                                <w:szCs w:val="24"/>
                              </w:rPr>
                            </w:pPr>
                            <w:r w:rsidRPr="008D406B">
                              <w:rPr>
                                <w:sz w:val="24"/>
                                <w:szCs w:val="24"/>
                              </w:rPr>
                              <w:t>buse.atli@aalto.fi</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307B915" id="Text Box 20" o:spid="_x0000_s1027" type="#_x0000_t202" style="position:absolute;margin-left:259.3pt;margin-top:136.15pt;width:310.5pt;height:20.85pt;z-index:251660288;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" o:allowoverlap="f" filled="f" stroked="f" strokeweight=".5pt">
                <v:textbox style="mso-fit-shape-to-text:t" inset="0,,0">
                  <w:txbxContent>
                    <w:p w:rsidR="002163EE" w:rsidRPr="008D406B" w:rsidRDefault="008D406B" w:rsidP="008D406B">
                      <w:pPr>
                        <w:pStyle w:val="ContactInfo"/>
                        <w:rPr>
                          <w:sz w:val="24"/>
                          <w:szCs w:val="24"/>
                        </w:rPr>
                      </w:pPr>
                      <w:r w:rsidRPr="008D406B">
                        <w:rPr>
                          <w:sz w:val="24"/>
                          <w:szCs w:val="24"/>
                        </w:rPr>
                        <w:t>Buse Gul ATLI</w:t>
                      </w:r>
                    </w:p>
                    <w:p w:rsidR="008D406B" w:rsidRPr="008D406B" w:rsidRDefault="008D406B" w:rsidP="008D406B">
                      <w:pPr>
                        <w:pStyle w:val="ContactInfo"/>
                        <w:rPr>
                          <w:sz w:val="24"/>
                          <w:szCs w:val="24"/>
                        </w:rPr>
                      </w:pPr>
                      <w:r w:rsidRPr="008D406B">
                        <w:rPr>
                          <w:sz w:val="24"/>
                          <w:szCs w:val="24"/>
                        </w:rPr>
                        <w:t>buse.atli@aalto.fi</w:t>
                      </w:r>
                    </w:p>
                  </w:txbxContent>
                </v:textbox>
                <w10:wrap type="square" anchorx="margin" anchory="margin"/>
              </v:shape>
            </w:pict>
          </mc:Fallback>
        </mc:AlternateContent>
      </w:r>
    </w:p>
    <w:p w:rsidR="008D406B" w:rsidRDefault="008D406B" w:rsidP="008D406B">
      <w:pPr>
        <w:pStyle w:val="Heading1"/>
        <w:jc w:val="center"/>
        <w:rPr>
          <w:rStyle w:val="Heading1Char"/>
        </w:rPr>
      </w:pPr>
      <w:r>
        <w:rPr>
          <w:rStyle w:val="Heading1Char"/>
        </w:rPr>
        <w:t>Abstract</w:t>
      </w:r>
    </w:p>
    <w:p w:rsidR="008D406B" w:rsidRDefault="008D406B" w:rsidP="008D406B">
      <w:r>
        <w:t>The goal of this project is to optimally classify hand</w:t>
      </w:r>
      <w:r w:rsidR="00333A3E">
        <w:t xml:space="preserve"> written digits by using k-nearest </w:t>
      </w:r>
      <w:r w:rsidR="00D53652">
        <w:t>neighbor</w:t>
      </w:r>
      <w:r>
        <w:t xml:space="preserve"> algorithm wit</w:t>
      </w:r>
      <w:r w:rsidR="00B46F1C">
        <w:t>h different initializations and</w:t>
      </w:r>
      <w:r>
        <w:t xml:space="preserve"> a simple data. This data is composed of either one stroke or two strokes and consists all digits from 0 to 9. In this algorithm, minimization of the number of data to represent each stroke is aimed. Normalization and centralization methods are implemented and the distance between st</w:t>
      </w:r>
      <w:r w:rsidR="00D53652">
        <w:t>r</w:t>
      </w:r>
      <w:r>
        <w:t>okes are calculated by Dynamic Time Warping algorithm. To train the data, k-fold method is used and resulting accuracy and f1 scores are compared for different setups.</w:t>
      </w:r>
    </w:p>
    <w:p w:rsidR="00AF4ADC" w:rsidRDefault="00AF4ADC" w:rsidP="002F78C6">
      <w:pPr>
        <w:pStyle w:val="Heading1"/>
        <w:numPr>
          <w:ilvl w:val="0"/>
          <w:numId w:val="9"/>
        </w:numPr>
      </w:pPr>
      <w:r>
        <w:t>Introduction</w:t>
      </w:r>
    </w:p>
    <w:p w:rsidR="00282EA1" w:rsidRDefault="00AF4ADC" w:rsidP="00AF4ADC">
      <w:r>
        <w:t xml:space="preserve">Recently, there has been diverse online applications regarding handwritten digit classification such as recognizing zip codes, digits and characters online. </w:t>
      </w:r>
      <w:r w:rsidR="00911453">
        <w:t>Several machine learning techniques</w:t>
      </w:r>
      <w:r w:rsidR="00996496">
        <w:t>, feature detection and extraction algorithms</w:t>
      </w:r>
      <w:r w:rsidR="00911453">
        <w:t xml:space="preserve"> are implemented to tackle the problems is handwritten digit classification including contrast, noise, rotation, scale and other image changes. </w:t>
      </w:r>
      <w:r w:rsidR="00186739">
        <w:t xml:space="preserve">MINST and many other sample datasets are constructed to test the accuracy of new algorithms. </w:t>
      </w:r>
      <w:r w:rsidR="008A75CE">
        <w:t>However, i</w:t>
      </w:r>
      <w:r w:rsidR="00282EA1">
        <w:t xml:space="preserve">n this report, we will attempt to solve a simpler database. In this dataset, there will be no effect of image noise and we have access to the location of data in the representation of the digit. </w:t>
      </w:r>
    </w:p>
    <w:p w:rsidR="005D58AF" w:rsidRDefault="005D58AF" w:rsidP="002F78C6">
      <w:pPr>
        <w:pStyle w:val="Heading1"/>
        <w:numPr>
          <w:ilvl w:val="0"/>
          <w:numId w:val="9"/>
        </w:numPr>
      </w:pPr>
      <w:r>
        <w:t>Data set</w:t>
      </w:r>
    </w:p>
    <w:p w:rsidR="008D406B" w:rsidRDefault="006A3B63" w:rsidP="00115BBC">
      <w:r>
        <w:t xml:space="preserve">We have two different sized handwritten digit data set stored within Matlab files. The training data file has been constructed by two or four writers. Digits are stored in different matrices according to the stroke number. Strokes represent a one effort to write a line without lifting the pen.  </w:t>
      </w:r>
      <w:r w:rsidR="00E82786">
        <w:t xml:space="preserve">Each </w:t>
      </w:r>
      <w:r w:rsidR="00E82786">
        <w:lastRenderedPageBreak/>
        <w:t xml:space="preserve">stroke is represented by 50 data points representing the data point. Therefore, one-stroke digits have 50 points, whereas two-stroke digits are defined by 100 data points. The size of the input matrices </w:t>
      </w:r>
      <w:r w:rsidR="006043E2">
        <w:t>is</w:t>
      </w:r>
      <w:r w:rsidR="00E82786">
        <w:t xml:space="preserve"> given as N*2*n. N represents the number of the observed digits and 2 indicates the x or y component of the data point. Additionally, lower case n also describes the number of data points. </w:t>
      </w:r>
      <w:r w:rsidR="006043E2">
        <w:t>The labels of the sa</w:t>
      </w:r>
      <w:r w:rsidR="00497A1F">
        <w:t xml:space="preserve">mples are given in a separate </w:t>
      </w:r>
      <w:r w:rsidR="006043E2">
        <w:t>1</w:t>
      </w:r>
      <w:r w:rsidR="00497A1F">
        <w:t>*N</w:t>
      </w:r>
      <w:r w:rsidR="007964B5">
        <w:t xml:space="preserve"> vector</w:t>
      </w:r>
      <w:r w:rsidR="006043E2">
        <w:t xml:space="preserve"> </w:t>
      </w:r>
      <w:sdt>
        <w:sdtPr>
          <w:id w:val="-2072488068"/>
          <w:citation/>
        </w:sdtPr>
        <w:sdtEndPr/>
        <w:sdtContent>
          <w:r w:rsidR="007964B5">
            <w:fldChar w:fldCharType="begin"/>
          </w:r>
          <w:r w:rsidR="0022631F">
            <w:instrText xml:space="preserve">CITATION Han16 \n  \y  \t  \l 1033 </w:instrText>
          </w:r>
          <w:r w:rsidR="007964B5">
            <w:fldChar w:fldCharType="separate"/>
          </w:r>
          <w:r w:rsidR="000D244C" w:rsidRPr="000D244C">
            <w:rPr>
              <w:noProof/>
            </w:rPr>
            <w:t>[1]</w:t>
          </w:r>
          <w:r w:rsidR="007964B5">
            <w:fldChar w:fldCharType="end"/>
          </w:r>
        </w:sdtContent>
      </w:sdt>
      <w:r w:rsidR="007964B5">
        <w:t xml:space="preserve">. </w:t>
      </w:r>
      <w:r w:rsidR="003D7F3A">
        <w:t xml:space="preserve">The example database for the handwritten digits can be examined in </w:t>
      </w:r>
      <w:r w:rsidR="007964B5">
        <w:fldChar w:fldCharType="begin"/>
      </w:r>
      <w:r w:rsidR="007964B5">
        <w:instrText xml:space="preserve"> REF _Ref445656042 \h </w:instrText>
      </w:r>
      <w:r w:rsidR="007964B5">
        <w:fldChar w:fldCharType="separate"/>
      </w:r>
      <w:r w:rsidR="007964B5">
        <w:t xml:space="preserve">Figure </w:t>
      </w:r>
      <w:r w:rsidR="007964B5">
        <w:rPr>
          <w:noProof/>
        </w:rPr>
        <w:t>1</w:t>
      </w:r>
      <w:r w:rsidR="007964B5">
        <w:fldChar w:fldCharType="end"/>
      </w:r>
      <w:r w:rsidR="007964B5">
        <w:t>.</w:t>
      </w:r>
    </w:p>
    <w:p w:rsidR="003D7F3A" w:rsidRDefault="003D7F3A" w:rsidP="00115BBC">
      <w:r>
        <w:rPr>
          <w:noProof/>
          <w:lang w:eastAsia="en-US"/>
        </w:rPr>
        <w:drawing>
          <wp:inline distT="0" distB="0" distL="0" distR="0" wp14:anchorId="71F8EEA6" wp14:editId="75E83AB5">
            <wp:extent cx="5486400" cy="105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050925"/>
                    </a:xfrm>
                    <a:prstGeom prst="rect">
                      <a:avLst/>
                    </a:prstGeom>
                  </pic:spPr>
                </pic:pic>
              </a:graphicData>
            </a:graphic>
          </wp:inline>
        </w:drawing>
      </w:r>
    </w:p>
    <w:p w:rsidR="003D7F3A" w:rsidRDefault="003D7F3A" w:rsidP="003D7F3A">
      <w:pPr>
        <w:pStyle w:val="Caption"/>
        <w:jc w:val="center"/>
      </w:pPr>
      <w:bookmarkStart w:id="5" w:name="_Ref445656042"/>
      <w:r>
        <w:t xml:space="preserve">Figure </w:t>
      </w:r>
      <w:r>
        <w:fldChar w:fldCharType="begin"/>
      </w:r>
      <w:r>
        <w:instrText xml:space="preserve"> SEQ Figure \* ARABIC </w:instrText>
      </w:r>
      <w:r>
        <w:fldChar w:fldCharType="separate"/>
      </w:r>
      <w:r w:rsidR="00AD12EF">
        <w:rPr>
          <w:noProof/>
        </w:rPr>
        <w:t>1</w:t>
      </w:r>
      <w:r>
        <w:fldChar w:fldCharType="end"/>
      </w:r>
      <w:bookmarkEnd w:id="5"/>
      <w:r>
        <w:t xml:space="preserve"> Sample Data For Handwritten Digits</w:t>
      </w:r>
    </w:p>
    <w:p w:rsidR="003C593C" w:rsidRDefault="003C593C" w:rsidP="002F78C6">
      <w:pPr>
        <w:pStyle w:val="Heading1"/>
        <w:numPr>
          <w:ilvl w:val="0"/>
          <w:numId w:val="9"/>
        </w:numPr>
      </w:pPr>
      <w:r>
        <w:t>Methods</w:t>
      </w:r>
    </w:p>
    <w:p w:rsidR="00BC2BB8" w:rsidRPr="00EF3F4A" w:rsidRDefault="00EF3F4A" w:rsidP="00EF3F4A">
      <w:pPr>
        <w:pStyle w:val="Caption"/>
        <w:rPr>
          <w:i w:val="0"/>
        </w:rPr>
      </w:pPr>
      <w:r w:rsidRPr="00EF3F4A">
        <w:rPr>
          <w:i w:val="0"/>
          <w:noProof/>
          <w:lang w:eastAsia="en-US"/>
        </w:rPr>
        <mc:AlternateContent>
          <mc:Choice Requires="wps">
            <w:drawing>
              <wp:anchor distT="0" distB="0" distL="114300" distR="114300" simplePos="0" relativeHeight="251665408" behindDoc="0" locked="0" layoutInCell="1" allowOverlap="1" wp14:anchorId="69211AE0" wp14:editId="3610FD95">
                <wp:simplePos x="0" y="0"/>
                <wp:positionH relativeFrom="rightMargin">
                  <wp:align>left</wp:align>
                </wp:positionH>
                <wp:positionV relativeFrom="paragraph">
                  <wp:posOffset>777240</wp:posOffset>
                </wp:positionV>
                <wp:extent cx="962025" cy="819150"/>
                <wp:effectExtent l="0" t="0" r="0" b="0"/>
                <wp:wrapNone/>
                <wp:docPr id="5" name="Text Box 5"/>
                <wp:cNvGraphicFramePr/>
                <a:graphic xmlns:a="http://schemas.openxmlformats.org/drawingml/2006/main">
                  <a:graphicData uri="http://schemas.microsoft.com/office/word/2010/wordprocessingShape">
                    <wps:wsp>
                      <wps:cNvSpPr txBox="1"/>
                      <wps:spPr>
                        <a:xfrm>
                          <a:off x="0" y="0"/>
                          <a:ext cx="962025" cy="819150"/>
                        </a:xfrm>
                        <a:prstGeom prst="rect">
                          <a:avLst/>
                        </a:prstGeom>
                        <a:noFill/>
                        <a:ln w="6350">
                          <a:noFill/>
                        </a:ln>
                      </wps:spPr>
                      <wps:txbx>
                        <w:txbxContent>
                          <w:p w:rsidR="00EF3F4A" w:rsidRDefault="00F471FD" w:rsidP="00F471FD">
                            <w:r>
                              <w:t xml:space="preserve"> </w:t>
                            </w:r>
                          </w:p>
                          <w:p w:rsidR="00F471FD" w:rsidRDefault="00F471FD" w:rsidP="00F471FD">
                            <w:r>
                              <w:t>Recognized Digit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11AE0" id="Text Box 5" o:spid="_x0000_s1028" type="#_x0000_t202" style="position:absolute;margin-left:0;margin-top:61.2pt;width:75.75pt;height:64.5pt;z-index:25166540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" filled="f" stroked="f" strokeweight=".5pt">
                <v:textbox>
                  <w:txbxContent>
                    <w:p w:rsidR="00EF3F4A" w:rsidRDefault="00F471FD" w:rsidP="00F471FD">
                      <w:r>
                        <w:t xml:space="preserve"> </w:t>
                      </w:r>
                    </w:p>
                    <w:p w:rsidR="00F471FD" w:rsidRDefault="00F471FD" w:rsidP="00F471FD">
                      <w:r>
                        <w:t>Recognized Digit</w:t>
                      </w:r>
                    </w:p>
                  </w:txbxContent>
                </v:textbox>
                <w10:wrap anchorx="margin"/>
              </v:shape>
            </w:pict>
          </mc:Fallback>
        </mc:AlternateContent>
      </w:r>
      <w:r w:rsidR="005F7C39" w:rsidRPr="00EF3F4A">
        <w:rPr>
          <w:i w:val="0"/>
        </w:rPr>
        <w:t xml:space="preserve">The algorithm consists of three main different blocks, named </w:t>
      </w:r>
      <w:r w:rsidR="00BC2BB8" w:rsidRPr="00EF3F4A">
        <w:rPr>
          <w:i w:val="0"/>
        </w:rPr>
        <w:t>as preprocessing</w:t>
      </w:r>
      <w:r w:rsidR="00AD35E1" w:rsidRPr="00EF3F4A">
        <w:rPr>
          <w:i w:val="0"/>
        </w:rPr>
        <w:t xml:space="preserve">, dimension reduction in data points and recognition, respectively. </w:t>
      </w:r>
      <w:r w:rsidR="00BC2BB8" w:rsidRPr="00EF3F4A">
        <w:rPr>
          <w:i w:val="0"/>
        </w:rPr>
        <w:t xml:space="preserve">There is no appendage feature selection step since the data points are compared directly.  </w:t>
      </w:r>
      <w:r w:rsidR="003E273E" w:rsidRPr="00EF3F4A">
        <w:rPr>
          <w:i w:val="0"/>
        </w:rPr>
        <w:t xml:space="preserve">Moreover, since there is no separate training/test data, k fold cross validation is used to partition the data between training and test sets. </w:t>
      </w:r>
      <w:r w:rsidR="00F471FD" w:rsidRPr="00EF3F4A">
        <w:rPr>
          <w:i w:val="0"/>
        </w:rPr>
        <w:t>The Flow diagram looks like</w:t>
      </w:r>
      <w:r w:rsidR="0030178B">
        <w:rPr>
          <w:i w:val="0"/>
        </w:rPr>
        <w:t xml:space="preserve"> </w:t>
      </w:r>
      <w:r w:rsidR="0030178B" w:rsidRPr="0030178B">
        <w:rPr>
          <w:i w:val="0"/>
        </w:rPr>
        <w:fldChar w:fldCharType="begin"/>
      </w:r>
      <w:r w:rsidR="0030178B" w:rsidRPr="0030178B">
        <w:rPr>
          <w:i w:val="0"/>
        </w:rPr>
        <w:instrText xml:space="preserve"> REF _Ref445663922 \h </w:instrText>
      </w:r>
      <w:r w:rsidR="0030178B" w:rsidRPr="0030178B">
        <w:rPr>
          <w:i w:val="0"/>
        </w:rPr>
      </w:r>
      <w:r w:rsidR="0030178B" w:rsidRPr="0030178B">
        <w:rPr>
          <w:i w:val="0"/>
        </w:rPr>
        <w:instrText xml:space="preserve"> \* MERGEFORMAT </w:instrText>
      </w:r>
      <w:r w:rsidR="0030178B" w:rsidRPr="0030178B">
        <w:rPr>
          <w:i w:val="0"/>
        </w:rPr>
        <w:fldChar w:fldCharType="separate"/>
      </w:r>
      <w:r w:rsidR="0030178B" w:rsidRPr="0030178B">
        <w:rPr>
          <w:i w:val="0"/>
        </w:rPr>
        <w:t xml:space="preserve">Figure </w:t>
      </w:r>
      <w:r w:rsidR="0030178B" w:rsidRPr="0030178B">
        <w:rPr>
          <w:i w:val="0"/>
          <w:noProof/>
        </w:rPr>
        <w:t>2</w:t>
      </w:r>
      <w:r w:rsidR="0030178B" w:rsidRPr="0030178B">
        <w:rPr>
          <w:i w:val="0"/>
        </w:rPr>
        <w:fldChar w:fldCharType="end"/>
      </w:r>
      <w:r w:rsidR="0030178B">
        <w:rPr>
          <w:i w:val="0"/>
        </w:rPr>
        <w:t>.</w:t>
      </w:r>
    </w:p>
    <w:p w:rsidR="00F471FD" w:rsidRDefault="00EF3F4A" w:rsidP="00F471FD">
      <w:r>
        <w:rPr>
          <w:noProof/>
          <w:lang w:eastAsia="en-US"/>
        </w:rPr>
        <mc:AlternateContent>
          <mc:Choice Requires="wps">
            <w:drawing>
              <wp:anchor distT="0" distB="0" distL="114300" distR="114300" simplePos="0" relativeHeight="251666432" behindDoc="0" locked="0" layoutInCell="1" allowOverlap="1" wp14:anchorId="44DD20C9" wp14:editId="723F88D2">
                <wp:simplePos x="0" y="0"/>
                <wp:positionH relativeFrom="column">
                  <wp:posOffset>5505450</wp:posOffset>
                </wp:positionH>
                <wp:positionV relativeFrom="paragraph">
                  <wp:posOffset>588645</wp:posOffset>
                </wp:positionV>
                <wp:extent cx="8191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08F55C" id="_x0000_t32" coordsize="21600,21600" o:spt="32" o:oned="t" path="m,l21600,21600e" filled="f">
                <v:path arrowok="t" fillok="f" o:connecttype="none"/>
                <o:lock v:ext="edit" shapetype="t"/>
              </v:shapetype>
              <v:shape id="Straight Arrow Connector 6" o:spid="_x0000_s1026" type="#_x0000_t32" style="position:absolute;margin-left:433.5pt;margin-top:46.35pt;width:6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" strokecolor="#0097ae [3044]">
                <v:stroke endarrow="block"/>
              </v:shape>
            </w:pict>
          </mc:Fallback>
        </mc:AlternateContent>
      </w:r>
      <w:r>
        <w:rPr>
          <w:noProof/>
          <w:lang w:eastAsia="en-US"/>
        </w:rPr>
        <mc:AlternateContent>
          <mc:Choice Requires="wps">
            <w:drawing>
              <wp:anchor distT="0" distB="0" distL="114300" distR="114300" simplePos="0" relativeHeight="251663360" behindDoc="0" locked="0" layoutInCell="1" allowOverlap="1" wp14:anchorId="0A70DD46" wp14:editId="26E57902">
                <wp:simplePos x="0" y="0"/>
                <wp:positionH relativeFrom="column">
                  <wp:posOffset>-742950</wp:posOffset>
                </wp:positionH>
                <wp:positionV relativeFrom="paragraph">
                  <wp:posOffset>178435</wp:posOffset>
                </wp:positionV>
                <wp:extent cx="828675" cy="523875"/>
                <wp:effectExtent l="0" t="0" r="0" b="0"/>
                <wp:wrapNone/>
                <wp:docPr id="4" name="Text Box 4"/>
                <wp:cNvGraphicFramePr/>
                <a:graphic xmlns:a="http://schemas.openxmlformats.org/drawingml/2006/main">
                  <a:graphicData uri="http://schemas.microsoft.com/office/word/2010/wordprocessingShape">
                    <wps:wsp>
                      <wps:cNvSpPr txBox="1"/>
                      <wps:spPr>
                        <a:xfrm>
                          <a:off x="0" y="0"/>
                          <a:ext cx="828675" cy="523875"/>
                        </a:xfrm>
                        <a:prstGeom prst="rect">
                          <a:avLst/>
                        </a:prstGeom>
                        <a:noFill/>
                        <a:ln w="6350">
                          <a:noFill/>
                        </a:ln>
                      </wps:spPr>
                      <wps:txbx>
                        <w:txbxContent>
                          <w:p w:rsidR="00F471FD" w:rsidRDefault="00F471FD">
                            <w:r>
                              <w:t>Input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0DD46" id="Text Box 4" o:spid="_x0000_s1029" type="#_x0000_t202" style="position:absolute;margin-left:-58.5pt;margin-top:14.05pt;width:65.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" filled="f" stroked="f" strokeweight=".5pt">
                <v:textbox>
                  <w:txbxContent>
                    <w:p w:rsidR="00F471FD" w:rsidRDefault="00F471FD">
                      <w:r>
                        <w:t>Input Data</w:t>
                      </w:r>
                    </w:p>
                  </w:txbxContent>
                </v:textbox>
              </v:shape>
            </w:pict>
          </mc:Fallback>
        </mc:AlternateContent>
      </w:r>
      <w:r w:rsidR="00F471FD">
        <w:rPr>
          <w:noProof/>
          <w:lang w:eastAsia="en-US"/>
        </w:rPr>
        <mc:AlternateContent>
          <mc:Choice Requires="wps">
            <w:drawing>
              <wp:anchor distT="0" distB="0" distL="114300" distR="114300" simplePos="0" relativeHeight="251662336" behindDoc="0" locked="0" layoutInCell="1" allowOverlap="1" wp14:anchorId="4C600C81" wp14:editId="1BCC9558">
                <wp:simplePos x="0" y="0"/>
                <wp:positionH relativeFrom="column">
                  <wp:posOffset>-352425</wp:posOffset>
                </wp:positionH>
                <wp:positionV relativeFrom="paragraph">
                  <wp:posOffset>560070</wp:posOffset>
                </wp:positionV>
                <wp:extent cx="38100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0C784" id="Straight Arrow Connector 3" o:spid="_x0000_s1026" type="#_x0000_t32" style="position:absolute;margin-left:-27.75pt;margin-top:44.1pt;width:30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" strokecolor="#0097ae [3044]">
                <v:stroke endarrow="block"/>
              </v:shape>
            </w:pict>
          </mc:Fallback>
        </mc:AlternateContent>
      </w:r>
      <w:r w:rsidR="00331458">
        <w:rPr>
          <w:noProof/>
          <w:lang w:eastAsia="en-US"/>
        </w:rPr>
        <w:drawing>
          <wp:inline distT="0" distB="0" distL="0" distR="0" wp14:anchorId="128A1AB4" wp14:editId="572F14AD">
            <wp:extent cx="5486400" cy="1038225"/>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31458" w:rsidRDefault="00EF3F4A" w:rsidP="00EF3F4A">
      <w:pPr>
        <w:pStyle w:val="Caption"/>
        <w:jc w:val="center"/>
      </w:pPr>
      <w:bookmarkStart w:id="6" w:name="_Ref445663922"/>
      <w:r>
        <w:t xml:space="preserve">Figure </w:t>
      </w:r>
      <w:r>
        <w:fldChar w:fldCharType="begin"/>
      </w:r>
      <w:r>
        <w:instrText xml:space="preserve"> SEQ Figure \* ARABIC </w:instrText>
      </w:r>
      <w:r>
        <w:fldChar w:fldCharType="separate"/>
      </w:r>
      <w:r w:rsidR="00AD12EF">
        <w:rPr>
          <w:noProof/>
        </w:rPr>
        <w:t>2</w:t>
      </w:r>
      <w:r>
        <w:fldChar w:fldCharType="end"/>
      </w:r>
      <w:bookmarkEnd w:id="6"/>
      <w:r>
        <w:t xml:space="preserve"> Flow Diagram of the Algorithm</w:t>
      </w:r>
    </w:p>
    <w:p w:rsidR="002F78C6" w:rsidRDefault="002F78C6" w:rsidP="005A06FB">
      <w:pPr>
        <w:pStyle w:val="Heading2"/>
      </w:pPr>
      <w:r>
        <w:t>Preprocessıng</w:t>
      </w:r>
    </w:p>
    <w:p w:rsidR="002F78C6" w:rsidRDefault="006E5C00" w:rsidP="005A06FB">
      <w:pPr>
        <w:pStyle w:val="Heading3"/>
      </w:pPr>
      <w:r>
        <w:t>Centralization</w:t>
      </w:r>
    </w:p>
    <w:p w:rsidR="00976D00" w:rsidRDefault="000878BC" w:rsidP="00976D00">
      <w:r>
        <w:t xml:space="preserve">Training digits have been collected without looking a specific equivalent writing style. </w:t>
      </w:r>
      <w:r w:rsidR="00B841DB">
        <w:t xml:space="preserve">The basic elements could change the writing styles. For instance, a pen or stylus to write with could differ a there could be different level sensitive surfaces resulting distinctive outcomes. </w:t>
      </w:r>
      <w:r>
        <w:t xml:space="preserve">Consequently, different styles lead to </w:t>
      </w:r>
      <w:r w:rsidR="00EC35A7">
        <w:t>various aspect ratios, number of strokes, percent of pixels above horizontal or vertical half point, average distance from image center or any other example properties</w:t>
      </w:r>
      <w:r w:rsidR="0022631F">
        <w:t xml:space="preserve"> </w:t>
      </w:r>
      <w:sdt>
        <w:sdtPr>
          <w:id w:val="-1858501266"/>
          <w:citation/>
        </w:sdtPr>
        <w:sdtContent>
          <w:r w:rsidR="0022631F">
            <w:fldChar w:fldCharType="begin"/>
          </w:r>
          <w:r w:rsidR="0022631F">
            <w:instrText xml:space="preserve"> CITATION Wik16 \l 1033 </w:instrText>
          </w:r>
          <w:r w:rsidR="0022631F">
            <w:fldChar w:fldCharType="separate"/>
          </w:r>
          <w:r w:rsidR="000D244C" w:rsidRPr="000D244C">
            <w:rPr>
              <w:noProof/>
            </w:rPr>
            <w:t>[2]</w:t>
          </w:r>
          <w:r w:rsidR="0022631F">
            <w:fldChar w:fldCharType="end"/>
          </w:r>
        </w:sdtContent>
      </w:sdt>
      <w:r w:rsidR="0022631F">
        <w:t xml:space="preserve">. </w:t>
      </w:r>
      <w:r>
        <w:t xml:space="preserve">When the data is investigated, a </w:t>
      </w:r>
      <w:r w:rsidR="00976D00">
        <w:t>centralization</w:t>
      </w:r>
      <w:r>
        <w:t xml:space="preserve"> considered necessary before running any matching algorithm.  </w:t>
      </w:r>
      <w:r w:rsidR="00976D00">
        <w:t xml:space="preserve">The centralization function basically </w:t>
      </w:r>
      <w:r w:rsidR="00976D00" w:rsidRPr="006C3C78">
        <w:t>moves the center of the bounding box drawn around the digit into to the origin of the coordinate system.</w:t>
      </w:r>
      <w:r w:rsidR="00D03419">
        <w:t xml:space="preserve"> (</w:t>
      </w:r>
      <w:r w:rsidR="00D03419">
        <w:fldChar w:fldCharType="begin"/>
      </w:r>
      <w:r w:rsidR="00D03419">
        <w:instrText xml:space="preserve"> REF _Ref445664090 \h </w:instrText>
      </w:r>
      <w:r w:rsidR="00D03419">
        <w:fldChar w:fldCharType="separate"/>
      </w:r>
      <w:r w:rsidR="00D03419">
        <w:t xml:space="preserve">Figure </w:t>
      </w:r>
      <w:r w:rsidR="00D03419">
        <w:rPr>
          <w:noProof/>
        </w:rPr>
        <w:t>3</w:t>
      </w:r>
      <w:r w:rsidR="00D03419">
        <w:fldChar w:fldCharType="end"/>
      </w:r>
      <w:r w:rsidR="00D03419">
        <w:t>)</w:t>
      </w:r>
    </w:p>
    <w:p w:rsidR="0030178B" w:rsidRDefault="0030178B" w:rsidP="00D03419">
      <w:pPr>
        <w:pStyle w:val="Caption"/>
        <w:rPr>
          <w:i w:val="0"/>
          <w:iCs w:val="0"/>
        </w:rPr>
      </w:pPr>
      <w:r w:rsidRPr="0030178B">
        <w:rPr>
          <w:noProof/>
          <w:lang w:eastAsia="en-US"/>
        </w:rPr>
        <w:lastRenderedPageBreak/>
        <w:drawing>
          <wp:anchor distT="0" distB="0" distL="114300" distR="114300" simplePos="0" relativeHeight="251668480" behindDoc="0" locked="0" layoutInCell="1" allowOverlap="1" wp14:anchorId="3A41C9BD" wp14:editId="08E52EF5">
            <wp:simplePos x="0" y="0"/>
            <wp:positionH relativeFrom="page">
              <wp:posOffset>3843020</wp:posOffset>
            </wp:positionH>
            <wp:positionV relativeFrom="paragraph">
              <wp:posOffset>0</wp:posOffset>
            </wp:positionV>
            <wp:extent cx="3671570" cy="15144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157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178B">
        <w:rPr>
          <w:noProof/>
          <w:lang w:eastAsia="en-US"/>
        </w:rPr>
        <w:drawing>
          <wp:anchor distT="0" distB="0" distL="114300" distR="114300" simplePos="0" relativeHeight="251667456" behindDoc="0" locked="0" layoutInCell="1" allowOverlap="1" wp14:anchorId="5B471191" wp14:editId="5079DA17">
            <wp:simplePos x="0" y="0"/>
            <wp:positionH relativeFrom="margin">
              <wp:posOffset>-485775</wp:posOffset>
            </wp:positionH>
            <wp:positionV relativeFrom="paragraph">
              <wp:posOffset>0</wp:posOffset>
            </wp:positionV>
            <wp:extent cx="3717925" cy="1543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792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03419">
        <w:rPr>
          <w:i w:val="0"/>
          <w:iCs w:val="0"/>
        </w:rPr>
        <w:t xml:space="preserve">                                                                                    </w:t>
      </w:r>
    </w:p>
    <w:p w:rsidR="0007662F" w:rsidRDefault="00D03419" w:rsidP="00AD12EF">
      <w:pPr>
        <w:pStyle w:val="Caption"/>
        <w:jc w:val="center"/>
      </w:pPr>
      <w:bookmarkStart w:id="7" w:name="_Ref445664090"/>
      <w:r>
        <w:t xml:space="preserve">Figure </w:t>
      </w:r>
      <w:r>
        <w:fldChar w:fldCharType="begin"/>
      </w:r>
      <w:r>
        <w:instrText xml:space="preserve"> SEQ Figure \* ARABIC </w:instrText>
      </w:r>
      <w:r>
        <w:fldChar w:fldCharType="separate"/>
      </w:r>
      <w:r w:rsidR="00AD12EF">
        <w:rPr>
          <w:noProof/>
        </w:rPr>
        <w:t>3</w:t>
      </w:r>
      <w:r>
        <w:fldChar w:fldCharType="end"/>
      </w:r>
      <w:bookmarkEnd w:id="7"/>
      <w:r>
        <w:t xml:space="preserve"> Centralization of Digits</w:t>
      </w:r>
    </w:p>
    <w:p w:rsidR="00405BFE" w:rsidRDefault="006E5C00" w:rsidP="00AF25A3">
      <w:pPr>
        <w:pStyle w:val="Heading3"/>
      </w:pPr>
      <w:r>
        <w:t>Normalization</w:t>
      </w:r>
    </w:p>
    <w:p w:rsidR="00976D00" w:rsidRDefault="00976D00" w:rsidP="00976D00">
      <w:r>
        <w:t xml:space="preserve">Secondly, digits are normalized with respect to a same aspect ratio. </w:t>
      </w:r>
      <w:r>
        <w:t xml:space="preserve">The </w:t>
      </w:r>
      <w:r>
        <w:t>normalization function</w:t>
      </w:r>
      <w:r>
        <w:t xml:space="preserve"> rescales height and aspect ratio of each bounding box of the data input digit to same value</w:t>
      </w:r>
      <w:r w:rsidR="00AD12EF">
        <w:t xml:space="preserve"> to gain a better comparison. (</w:t>
      </w:r>
      <w:r w:rsidR="00AD12EF">
        <w:fldChar w:fldCharType="begin"/>
      </w:r>
      <w:r w:rsidR="00AD12EF">
        <w:instrText xml:space="preserve"> REF _Ref445664223 \h </w:instrText>
      </w:r>
      <w:r w:rsidR="00AD12EF">
        <w:fldChar w:fldCharType="separate"/>
      </w:r>
      <w:r w:rsidR="00AD12EF">
        <w:t xml:space="preserve">Figure </w:t>
      </w:r>
      <w:r w:rsidR="00AD12EF">
        <w:rPr>
          <w:noProof/>
        </w:rPr>
        <w:t>4</w:t>
      </w:r>
      <w:r w:rsidR="00AD12EF">
        <w:fldChar w:fldCharType="end"/>
      </w:r>
      <w:r w:rsidR="00AD12EF">
        <w:t>)</w:t>
      </w:r>
    </w:p>
    <w:p w:rsidR="00AD12EF" w:rsidRDefault="00AD12EF" w:rsidP="00976D00">
      <w:r w:rsidRPr="00AD12EF">
        <w:rPr>
          <w:noProof/>
          <w:lang w:eastAsia="en-US"/>
        </w:rPr>
        <w:drawing>
          <wp:anchor distT="0" distB="0" distL="114300" distR="114300" simplePos="0" relativeHeight="251670528" behindDoc="1" locked="0" layoutInCell="1" allowOverlap="1" wp14:anchorId="6DB08C34" wp14:editId="28FF9DA7">
            <wp:simplePos x="0" y="0"/>
            <wp:positionH relativeFrom="column">
              <wp:posOffset>3152140</wp:posOffset>
            </wp:positionH>
            <wp:positionV relativeFrom="paragraph">
              <wp:posOffset>26670</wp:posOffset>
            </wp:positionV>
            <wp:extent cx="2143125" cy="1605280"/>
            <wp:effectExtent l="0" t="0" r="0" b="0"/>
            <wp:wrapTight wrapText="bothSides">
              <wp:wrapPolygon edited="0">
                <wp:start x="6144" y="256"/>
                <wp:lineTo x="1344" y="769"/>
                <wp:lineTo x="960" y="1025"/>
                <wp:lineTo x="960" y="7177"/>
                <wp:lineTo x="1536" y="8972"/>
                <wp:lineTo x="2304" y="8972"/>
                <wp:lineTo x="1728" y="11535"/>
                <wp:lineTo x="2304" y="13073"/>
                <wp:lineTo x="1152" y="15123"/>
                <wp:lineTo x="2304" y="17174"/>
                <wp:lineTo x="768" y="18199"/>
                <wp:lineTo x="768" y="18456"/>
                <wp:lineTo x="1728" y="19994"/>
                <wp:lineTo x="20160" y="19994"/>
                <wp:lineTo x="20160" y="2051"/>
                <wp:lineTo x="19392" y="1282"/>
                <wp:lineTo x="15936" y="256"/>
                <wp:lineTo x="6144" y="256"/>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1605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12EF">
        <w:rPr>
          <w:noProof/>
          <w:lang w:eastAsia="en-US"/>
        </w:rPr>
        <w:drawing>
          <wp:anchor distT="0" distB="0" distL="114300" distR="114300" simplePos="0" relativeHeight="251669504" behindDoc="0" locked="0" layoutInCell="1" allowOverlap="1" wp14:anchorId="714FE5C2" wp14:editId="212E385E">
            <wp:simplePos x="0" y="0"/>
            <wp:positionH relativeFrom="column">
              <wp:posOffset>0</wp:posOffset>
            </wp:positionH>
            <wp:positionV relativeFrom="paragraph">
              <wp:posOffset>-1270</wp:posOffset>
            </wp:positionV>
            <wp:extent cx="2238375" cy="16777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167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6D00" w:rsidRDefault="00976D00" w:rsidP="00976D00"/>
    <w:p w:rsidR="00AD12EF" w:rsidRDefault="00AD12EF" w:rsidP="00976D00"/>
    <w:p w:rsidR="00AD12EF" w:rsidRDefault="00AD12EF" w:rsidP="00976D00"/>
    <w:p w:rsidR="00AD12EF" w:rsidRPr="00976D00" w:rsidRDefault="00AD12EF" w:rsidP="00976D00"/>
    <w:p w:rsidR="00040A47" w:rsidRDefault="00040A47" w:rsidP="00040A47"/>
    <w:p w:rsidR="00AD12EF" w:rsidRDefault="00AD12EF" w:rsidP="00AD12EF">
      <w:pPr>
        <w:pStyle w:val="Caption"/>
        <w:jc w:val="center"/>
      </w:pPr>
      <w:bookmarkStart w:id="8" w:name="_Ref445664223"/>
      <w:r>
        <w:t xml:space="preserve">Figure </w:t>
      </w:r>
      <w:r>
        <w:fldChar w:fldCharType="begin"/>
      </w:r>
      <w:r>
        <w:instrText xml:space="preserve"> SEQ Figure \* ARABIC </w:instrText>
      </w:r>
      <w:r>
        <w:fldChar w:fldCharType="separate"/>
      </w:r>
      <w:r>
        <w:rPr>
          <w:noProof/>
        </w:rPr>
        <w:t>4</w:t>
      </w:r>
      <w:r>
        <w:fldChar w:fldCharType="end"/>
      </w:r>
      <w:bookmarkEnd w:id="8"/>
      <w:r>
        <w:t xml:space="preserve"> Normalization of Digits</w:t>
      </w:r>
    </w:p>
    <w:p w:rsidR="00AD12EF" w:rsidRDefault="00A06A86" w:rsidP="00A06A86">
      <w:pPr>
        <w:pStyle w:val="Heading3"/>
      </w:pPr>
      <w:r>
        <w:t xml:space="preserve">Data </w:t>
      </w:r>
      <w:r w:rsidR="003F37EC">
        <w:t xml:space="preserve">Point </w:t>
      </w:r>
      <w:r>
        <w:t>Reduction</w:t>
      </w:r>
    </w:p>
    <w:p w:rsidR="00AD12EF" w:rsidRDefault="002E4FD4" w:rsidP="00040A47">
      <w:r>
        <w:t xml:space="preserve">In order to decrease the time to classify a test data, we need to consider reducing the data points per each stroke. </w:t>
      </w:r>
      <w:r w:rsidR="00013F38">
        <w:t>For this, decimation method is used. This method reduces the data points by keeping every nth data point and disregarding the others. We know that from the training data, each stroke is represented by 50 data points with x and y coordinates. The algorithm reduced these points to just 2 points with a minimum loss in the accuracy but gained time and fast response.</w:t>
      </w:r>
    </w:p>
    <w:p w:rsidR="006A6AE5" w:rsidRDefault="006A6AE5" w:rsidP="006A6AE5">
      <w:pPr>
        <w:pStyle w:val="Heading2"/>
      </w:pPr>
      <w:r>
        <w:t>K NEAREST NEIGHBOURS</w:t>
      </w:r>
    </w:p>
    <w:p w:rsidR="00552132" w:rsidRDefault="00552132" w:rsidP="00552132">
      <w:r>
        <w:t xml:space="preserve">Nearest neighbor method is one of the most intuitive and straight-forward non-parametric algorithm for classification </w:t>
      </w:r>
      <w:r w:rsidR="004745DE">
        <w:t xml:space="preserve">and regression </w:t>
      </w:r>
      <w:r>
        <w:t xml:space="preserve">learning. The main idea behind this non parametric approach is simply closer items behaves similarly. The drawback of the nearest neighbor rule is its susceptibility to inherent noise in data. Nevertheless, in our case we have a zero noise digit; so our feature data can obtain good predictions with </w:t>
      </w:r>
      <w:r w:rsidR="00B437FE">
        <w:t xml:space="preserve">k </w:t>
      </w:r>
      <w:r>
        <w:t>nearest neighbor. The classific</w:t>
      </w:r>
      <w:r w:rsidR="002E4C7D">
        <w:t xml:space="preserve">ation is done by calculating a cost </w:t>
      </w:r>
      <w:r>
        <w:t xml:space="preserve">function and labeling the test data with the majority of k training data having the least error. </w:t>
      </w:r>
    </w:p>
    <w:p w:rsidR="00A22085" w:rsidRDefault="002E4C7D" w:rsidP="00552132">
      <w:r>
        <w:lastRenderedPageBreak/>
        <w:t xml:space="preserve">Let us define distance between two features </w:t>
      </w:r>
      <m:oMath>
        <m:r>
          <w:rPr>
            <w:rFonts w:ascii="Cambria Math" w:hAnsi="Cambria Math"/>
          </w:rPr>
          <m:t>a</m:t>
        </m:r>
      </m:oMath>
      <w:r>
        <w:t xml:space="preserve"> and</w:t>
      </w:r>
      <w:r w:rsidR="00A22085">
        <w:t xml:space="preserve"> </w:t>
      </w:r>
      <m:oMath>
        <m:r>
          <w:rPr>
            <w:rFonts w:ascii="Cambria Math" w:hAnsi="Cambria Math"/>
          </w:rPr>
          <m:t>b</m:t>
        </m:r>
      </m:oMath>
      <w:r>
        <w:t xml:space="preserve">, and the cost function is calculated </w:t>
      </w:r>
      <w:r w:rsidR="00A22085">
        <w:t xml:space="preserve">as            </w:t>
      </w:r>
      <m:oMath>
        <m:r>
          <w:rPr>
            <w:rFonts w:ascii="Cambria Math" w:hAnsi="Cambria Math"/>
          </w:rPr>
          <m:t>d=|a-b|</m:t>
        </m:r>
      </m:oMath>
      <w:r w:rsidR="00A22085">
        <w:t>For all samples from training set x, we can order the distances as</w:t>
      </w:r>
    </w:p>
    <w:p w:rsidR="002E4C7D" w:rsidRDefault="00A22085" w:rsidP="00A22085">
      <w:r>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x</m:t>
            </m:r>
          </m:e>
        </m:d>
      </m:oMath>
      <w:r>
        <w:rPr>
          <w:rFonts w:eastAsiaTheme="minorEastAsia"/>
        </w:rPr>
        <w:t xml:space="preserve"> where </w:t>
      </w:r>
      <m:oMath>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r>
              <w:rPr>
                <w:rFonts w:ascii="Cambria Math" w:hAnsi="Cambria Math"/>
              </w:rPr>
              <m:t>x</m:t>
            </m:r>
          </m:e>
        </m:d>
      </m:oMath>
      <w:r>
        <w:rPr>
          <w:rFonts w:eastAsiaTheme="minorEastAsia"/>
        </w:rPr>
        <w:t xml:space="preserve"> is the nearest sample, </w:t>
      </w:r>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x</m:t>
            </m:r>
          </m:e>
        </m:d>
      </m:oMath>
      <w:r>
        <w:rPr>
          <w:rFonts w:eastAsiaTheme="minorEastAsia"/>
        </w:rPr>
        <w:t xml:space="preserve"> is the next to nearest and continue with that order. </w:t>
      </w:r>
      <w:r w:rsidR="00243E84">
        <w:rPr>
          <w:rFonts w:eastAsiaTheme="minorEastAsia"/>
        </w:rPr>
        <w:t xml:space="preserve">Than the majority label for the k closest indexes is chosen to predict the label of test sample </w:t>
      </w:r>
      <w:sdt>
        <w:sdtPr>
          <w:rPr>
            <w:rFonts w:eastAsiaTheme="minorEastAsia"/>
          </w:rPr>
          <w:id w:val="1898086180"/>
          <w:citation/>
        </w:sdtPr>
        <w:sdtContent>
          <w:r w:rsidR="00301444">
            <w:rPr>
              <w:rFonts w:eastAsiaTheme="minorEastAsia"/>
            </w:rPr>
            <w:fldChar w:fldCharType="begin"/>
          </w:r>
          <w:r w:rsidR="00301444">
            <w:rPr>
              <w:rFonts w:eastAsiaTheme="minorEastAsia"/>
            </w:rPr>
            <w:instrText xml:space="preserve"> CITATION Eth10 \l 1033 </w:instrText>
          </w:r>
          <w:r w:rsidR="00301444">
            <w:rPr>
              <w:rFonts w:eastAsiaTheme="minorEastAsia"/>
            </w:rPr>
            <w:fldChar w:fldCharType="separate"/>
          </w:r>
          <w:r w:rsidR="000D244C" w:rsidRPr="000D244C">
            <w:rPr>
              <w:rFonts w:eastAsiaTheme="minorEastAsia"/>
              <w:noProof/>
            </w:rPr>
            <w:t>[3]</w:t>
          </w:r>
          <w:r w:rsidR="00301444">
            <w:rPr>
              <w:rFonts w:eastAsiaTheme="minorEastAsia"/>
            </w:rPr>
            <w:fldChar w:fldCharType="end"/>
          </w:r>
        </w:sdtContent>
      </w:sdt>
      <w:r w:rsidR="00301444">
        <w:rPr>
          <w:rFonts w:eastAsiaTheme="minorEastAsia"/>
        </w:rPr>
        <w:t xml:space="preserve">. </w:t>
      </w:r>
      <w:r w:rsidR="00243E84">
        <w:rPr>
          <w:rFonts w:eastAsiaTheme="minorEastAsia"/>
        </w:rPr>
        <w:t xml:space="preserve">In this project, cost function is calculated by dynamic time warping distance. </w:t>
      </w:r>
    </w:p>
    <w:p w:rsidR="006A6AE5" w:rsidRDefault="006A6AE5" w:rsidP="006A6AE5">
      <w:pPr>
        <w:pStyle w:val="Heading3"/>
      </w:pPr>
      <w:r>
        <w:t>Dynamic Time Warping Distance</w:t>
      </w:r>
    </w:p>
    <w:p w:rsidR="00B62402" w:rsidRDefault="00B62402" w:rsidP="00B62402">
      <w:r>
        <w:t xml:space="preserve">Dynamic time warping (DTW) is </w:t>
      </w:r>
      <w:r>
        <w:t>a time series alignment algorithm to measure similarity between two sequences even with different temporal frequencies. DTW aims make sequences similar by compressing or stretching them.</w:t>
      </w:r>
      <w:r>
        <w:t xml:space="preserve"> </w:t>
      </w:r>
      <w:r w:rsidR="000E5270">
        <w:t xml:space="preserve">After the stretching, the distance can be computed by summing the distances of individual aligned elements. </w:t>
      </w:r>
      <w:r w:rsidR="00BF029D">
        <w:t>This approach mostly used in speech recognition. For instance, the score between the sound signals ‘now’ and ‘noow’ will be low and the duration of the</w:t>
      </w:r>
      <w:r w:rsidR="00750013">
        <w:t xml:space="preserve"> o sound have no effect on that</w:t>
      </w:r>
      <w:sdt>
        <w:sdtPr>
          <w:id w:val="1666741549"/>
          <w:citation/>
        </w:sdtPr>
        <w:sdtContent>
          <w:r w:rsidR="000D244C">
            <w:fldChar w:fldCharType="begin"/>
          </w:r>
          <w:r w:rsidR="000D244C">
            <w:instrText xml:space="preserve"> CITATION Gio09 \l 1033 </w:instrText>
          </w:r>
          <w:r w:rsidR="000D244C">
            <w:fldChar w:fldCharType="separate"/>
          </w:r>
          <w:r w:rsidR="000D244C" w:rsidRPr="000D244C">
            <w:rPr>
              <w:noProof/>
            </w:rPr>
            <w:t>[4]</w:t>
          </w:r>
          <w:r w:rsidR="000D244C">
            <w:fldChar w:fldCharType="end"/>
          </w:r>
        </w:sdtContent>
      </w:sdt>
      <w:r w:rsidR="00750013">
        <w:t xml:space="preserve">. </w:t>
      </w:r>
    </w:p>
    <w:p w:rsidR="005A22E3" w:rsidRDefault="005A22E3" w:rsidP="005A22E3">
      <w:pPr>
        <w:rPr>
          <w:rFonts w:eastAsiaTheme="minorEastAsia"/>
        </w:rPr>
      </w:pPr>
      <w:r>
        <w:t xml:space="preserve">Let’s try to compare two different time series with test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and reference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w:t>
      </w:r>
      <w:r w:rsidR="005F34AB">
        <w:rPr>
          <w:rFonts w:eastAsiaTheme="minorEastAsia"/>
        </w:rPr>
        <w:t xml:space="preserve">The path remapping the indices of  </w:t>
      </w:r>
      <m:oMath>
        <m:r>
          <w:rPr>
            <w:rFonts w:ascii="Cambria Math" w:hAnsi="Cambria Math"/>
          </w:rPr>
          <m:t>X</m:t>
        </m:r>
      </m:oMath>
      <w:r w:rsidR="005F34AB">
        <w:rPr>
          <w:rFonts w:eastAsiaTheme="minorEastAsia"/>
        </w:rPr>
        <w:t xml:space="preserve"> and </w:t>
      </w:r>
      <m:oMath>
        <m:r>
          <w:rPr>
            <w:rFonts w:ascii="Cambria Math" w:hAnsi="Cambria Math"/>
          </w:rPr>
          <m:t>Y</m:t>
        </m:r>
      </m:oMath>
      <w:r w:rsidR="005F34AB">
        <w:rPr>
          <w:rFonts w:eastAsiaTheme="minorEastAsia"/>
        </w:rPr>
        <w:t xml:space="preserve"> is called as the warping curve</w:t>
      </w:r>
      <w:r w:rsidR="000A6821">
        <w:rPr>
          <w:rFonts w:eastAsiaTheme="minorEastAsia"/>
        </w:rPr>
        <w:t xml:space="preserve"> </w:t>
      </w:r>
      <m:oMath>
        <m:r>
          <w:rPr>
            <w:rFonts w:ascii="Cambria Math" w:hAnsi="Cambria Math"/>
          </w:rPr>
          <m:t>φ</m:t>
        </m:r>
        <m:d>
          <m:dPr>
            <m:ctrlPr>
              <w:rPr>
                <w:rFonts w:ascii="Cambria Math" w:hAnsi="Cambria Math"/>
                <w:i/>
              </w:rPr>
            </m:ctrlPr>
          </m:dPr>
          <m:e>
            <m:r>
              <w:rPr>
                <w:rFonts w:ascii="Cambria Math" w:hAnsi="Cambria Math"/>
              </w:rPr>
              <m:t>k</m:t>
            </m:r>
          </m:e>
        </m:d>
      </m:oMath>
      <w:r w:rsidR="000A6821">
        <w:rPr>
          <w:rFonts w:eastAsiaTheme="minorEastAsia"/>
        </w:rPr>
        <w:t xml:space="preserve"> when </w:t>
      </w:r>
      <m:oMath>
        <m:r>
          <w:rPr>
            <w:rFonts w:ascii="Cambria Math" w:eastAsiaTheme="minorEastAsia" w:hAnsi="Cambria Math"/>
          </w:rPr>
          <m:t>k=1…..T</m:t>
        </m:r>
      </m:oMath>
      <w:r w:rsidR="000A6821">
        <w:rPr>
          <w:rFonts w:eastAsiaTheme="minorEastAsia"/>
        </w:rPr>
        <w:t xml:space="preserve"> and written like below:</w:t>
      </w:r>
    </w:p>
    <w:p w:rsidR="000A6821" w:rsidRPr="005B1B90" w:rsidRDefault="000A6821" w:rsidP="005A22E3">
      <w:pPr>
        <w:rPr>
          <w:rFonts w:eastAsiaTheme="minorEastAsia"/>
        </w:rPr>
      </w:pPr>
      <m:oMathPara>
        <m:oMath>
          <m:r>
            <w:rPr>
              <w:rFonts w:ascii="Cambria Math" w:hAnsi="Cambria Math"/>
            </w:rPr>
            <m:t>φ</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y</m:t>
              </m:r>
            </m:sub>
          </m:sSub>
          <m:r>
            <w:rPr>
              <w:rFonts w:ascii="Cambria Math" w:hAnsi="Cambria Math"/>
            </w:rPr>
            <m:t>)</m:t>
          </m:r>
        </m:oMath>
      </m:oMathPara>
    </w:p>
    <w:p w:rsidR="005B1B90" w:rsidRPr="005B1B90" w:rsidRDefault="005B1B90" w:rsidP="005A22E3">
      <w:pPr>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ϵ </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 xml:space="preserve"> and </m:t>
          </m:r>
          <m:sSub>
            <m:sSubPr>
              <m:ctrlPr>
                <w:rPr>
                  <w:rFonts w:ascii="Cambria Math" w:hAnsi="Cambria Math"/>
                  <w:i/>
                </w:rPr>
              </m:ctrlPr>
            </m:sSubPr>
            <m:e>
              <m:r>
                <w:rPr>
                  <w:rFonts w:ascii="Cambria Math" w:hAnsi="Cambria Math"/>
                </w:rPr>
                <m:t>φ</m:t>
              </m:r>
            </m:e>
            <m:sub>
              <m:r>
                <w:rPr>
                  <w:rFonts w:ascii="Cambria Math" w:hAnsi="Cambria Math"/>
                </w:rPr>
                <m:t>y</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r>
            <w:rPr>
              <w:rFonts w:ascii="Cambria Math" w:eastAsiaTheme="minorEastAsia" w:hAnsi="Cambria Math"/>
            </w:rPr>
            <m:t>ϵ</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m:t>
              </m:r>
            </m:e>
          </m:d>
          <m:r>
            <w:rPr>
              <w:rFonts w:ascii="Cambria Math" w:eastAsiaTheme="minorEastAsia" w:hAnsi="Cambria Math"/>
            </w:rPr>
            <m:t xml:space="preserve"> </m:t>
          </m:r>
        </m:oMath>
      </m:oMathPara>
    </w:p>
    <w:p w:rsidR="00EB5B3E" w:rsidRDefault="00B32D62" w:rsidP="000867F4">
      <w:pPr>
        <w:rPr>
          <w:rFonts w:eastAsiaTheme="minorEastAsia"/>
        </w:rPr>
      </w:pPr>
      <w:r>
        <w:rPr>
          <w:rFonts w:eastAsiaTheme="minorEastAsia"/>
        </w:rPr>
        <w:t>We can also write a nonnegative dissimilarity function</w:t>
      </w:r>
      <w:r w:rsidR="00B57190">
        <w:rPr>
          <w:rFonts w:eastAsiaTheme="minorEastAsia"/>
        </w:rPr>
        <w:t xml:space="preserv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≥0</m:t>
        </m:r>
      </m:oMath>
      <w:r w:rsidR="00B57190">
        <w:rPr>
          <w:rFonts w:eastAsiaTheme="minorEastAsia"/>
        </w:rPr>
        <w:t xml:space="preserve"> between the pairs as an input to the DTW algorithm. T</w:t>
      </w:r>
      <w:r>
        <w:rPr>
          <w:rFonts w:eastAsiaTheme="minorEastAsia"/>
        </w:rPr>
        <w:t xml:space="preserve">he common choice is the Euclidean distance. </w:t>
      </w:r>
      <w:r w:rsidR="000867F4">
        <w:rPr>
          <w:rFonts w:eastAsiaTheme="minorEastAsia"/>
        </w:rPr>
        <w:t xml:space="preserve">After having the warping functions, we can compute the average accumulated distortion between </w:t>
      </w:r>
      <m:oMath>
        <m:r>
          <w:rPr>
            <w:rFonts w:ascii="Cambria Math" w:hAnsi="Cambria Math"/>
          </w:rPr>
          <m:t>X</m:t>
        </m:r>
      </m:oMath>
      <w:r w:rsidR="000867F4">
        <w:rPr>
          <w:rFonts w:eastAsiaTheme="minorEastAsia"/>
        </w:rPr>
        <w:t xml:space="preserve"> and </w:t>
      </w:r>
      <m:oMath>
        <m:r>
          <w:rPr>
            <w:rFonts w:ascii="Cambria Math" w:hAnsi="Cambria Math"/>
          </w:rPr>
          <m:t>Y</m:t>
        </m:r>
      </m:oMath>
      <w:r w:rsidR="000867F4">
        <w:rPr>
          <w:rFonts w:eastAsiaTheme="minorEastAsia"/>
        </w:rPr>
        <w:t>:</w:t>
      </w:r>
    </w:p>
    <w:p w:rsidR="000867F4" w:rsidRPr="007622C3" w:rsidRDefault="000867F4" w:rsidP="000867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φ</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m:t>
              </m:r>
            </m:sup>
            <m:e>
              <m:r>
                <w:rPr>
                  <w:rFonts w:ascii="Cambria Math" w:eastAsiaTheme="minorEastAsia" w:hAnsi="Cambria Math"/>
                </w:rPr>
                <m:t>d</m:t>
              </m:r>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y</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φ</m:t>
                  </m:r>
                </m:sub>
              </m:sSub>
              <m:r>
                <w:rPr>
                  <w:rFonts w:ascii="Cambria Math" w:eastAsiaTheme="minorEastAsia" w:hAnsi="Cambria Math"/>
                </w:rPr>
                <m:t>(k)</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φ</m:t>
              </m:r>
            </m:sub>
          </m:sSub>
        </m:oMath>
      </m:oMathPara>
    </w:p>
    <w:p w:rsidR="007622C3" w:rsidRDefault="007622C3" w:rsidP="000867F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φ</m:t>
            </m:r>
          </m:sub>
        </m:sSub>
        <m:r>
          <w:rPr>
            <w:rFonts w:ascii="Cambria Math" w:eastAsiaTheme="minorEastAsia" w:hAnsi="Cambria Math"/>
          </w:rPr>
          <m:t>(k</m:t>
        </m:r>
        <m:r>
          <w:rPr>
            <w:rFonts w:ascii="Cambria Math" w:eastAsiaTheme="minorEastAsia" w:hAnsi="Cambria Math"/>
          </w:rPr>
          <m:t>)</m:t>
        </m:r>
      </m:oMath>
      <w:r>
        <w:rPr>
          <w:rFonts w:eastAsiaTheme="minorEastAsia"/>
        </w:rPr>
        <w:t xml:space="preserve"> : per step weighting coefficient</w:t>
      </w:r>
    </w:p>
    <w:p w:rsidR="007622C3" w:rsidRDefault="007622C3" w:rsidP="000867F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φ</m:t>
            </m:r>
          </m:sub>
        </m:sSub>
      </m:oMath>
      <w:r>
        <w:rPr>
          <w:rFonts w:eastAsiaTheme="minorEastAsia"/>
        </w:rPr>
        <w:t xml:space="preserve"> : normalization constant</w:t>
      </w:r>
    </w:p>
    <w:p w:rsidR="00163932" w:rsidRPr="00A71D04" w:rsidRDefault="00354593" w:rsidP="005A22E3">
      <w:pPr>
        <w:rPr>
          <w:rFonts w:eastAsiaTheme="minorEastAsia"/>
        </w:rPr>
      </w:pPr>
      <w:r>
        <w:rPr>
          <w:rFonts w:eastAsiaTheme="minorEastAsia"/>
        </w:rPr>
        <w:t xml:space="preserve">The best alignment path can be found by </w:t>
      </w:r>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φ</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φ</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We can say that we should pick the deformation of the time axes </w:t>
      </w:r>
      <m:oMath>
        <m:r>
          <w:rPr>
            <w:rFonts w:ascii="Cambria Math" w:hAnsi="Cambria Math"/>
          </w:rPr>
          <m:t>X</m:t>
        </m:r>
      </m:oMath>
      <w:r>
        <w:rPr>
          <w:rFonts w:eastAsiaTheme="minorEastAsia"/>
        </w:rPr>
        <w:t xml:space="preserve"> and </w:t>
      </w:r>
      <m:oMath>
        <m:r>
          <w:rPr>
            <w:rFonts w:ascii="Cambria Math" w:hAnsi="Cambria Math"/>
          </w:rPr>
          <m:t>Y</m:t>
        </m:r>
      </m:oMath>
      <w:r>
        <w:rPr>
          <w:rFonts w:eastAsiaTheme="minorEastAsia"/>
        </w:rPr>
        <w:t xml:space="preserve"> to make them as close as possible </w:t>
      </w:r>
      <w:sdt>
        <w:sdtPr>
          <w:rPr>
            <w:rFonts w:eastAsiaTheme="minorEastAsia"/>
          </w:rPr>
          <w:id w:val="-689220826"/>
          <w:citation/>
        </w:sdtPr>
        <w:sdtContent>
          <w:r>
            <w:rPr>
              <w:rFonts w:eastAsiaTheme="minorEastAsia"/>
            </w:rPr>
            <w:fldChar w:fldCharType="begin"/>
          </w:r>
          <w:r>
            <w:rPr>
              <w:rFonts w:eastAsiaTheme="minorEastAsia"/>
            </w:rPr>
            <w:instrText xml:space="preserve"> CITATION Gio09 \l 1033 </w:instrText>
          </w:r>
          <w:r>
            <w:rPr>
              <w:rFonts w:eastAsiaTheme="minorEastAsia"/>
            </w:rPr>
            <w:fldChar w:fldCharType="separate"/>
          </w:r>
          <w:r w:rsidRPr="00354593">
            <w:rPr>
              <w:rFonts w:eastAsiaTheme="minorEastAsia"/>
              <w:noProof/>
            </w:rPr>
            <w:t>[4]</w:t>
          </w:r>
          <w:r>
            <w:rPr>
              <w:rFonts w:eastAsiaTheme="minorEastAsia"/>
            </w:rPr>
            <w:fldChar w:fldCharType="end"/>
          </w:r>
        </w:sdtContent>
      </w:sdt>
      <w:r>
        <w:rPr>
          <w:rFonts w:eastAsiaTheme="minorEastAsia"/>
        </w:rPr>
        <w:t xml:space="preserve">. This distance has been widely used in clustering and classification techniques such as k-NN methods. </w:t>
      </w:r>
    </w:p>
    <w:p w:rsidR="00183F73" w:rsidRDefault="00163932" w:rsidP="00183F73">
      <w:pPr>
        <w:pStyle w:val="Heading1"/>
      </w:pPr>
      <w:r>
        <w:t>Experiments</w:t>
      </w:r>
    </w:p>
    <w:p w:rsidR="00853108" w:rsidRDefault="00853108" w:rsidP="00853108">
      <w:r>
        <w:t xml:space="preserve">Experiments are done with both of the </w:t>
      </w:r>
      <w:r w:rsidR="008E27D1">
        <w:t xml:space="preserve">two dataset for comparison. </w:t>
      </w:r>
      <w:r>
        <w:t>Since, there is no clear separation between training and test s</w:t>
      </w:r>
      <w:r w:rsidR="00715CBE">
        <w:t>e</w:t>
      </w:r>
      <w:r>
        <w:t>t</w:t>
      </w:r>
      <w:r w:rsidR="00715CBE">
        <w:t>s</w:t>
      </w:r>
      <w:r>
        <w:t xml:space="preserve">, cross validation is used to measure the mean accuracy and f1 scores. </w:t>
      </w:r>
    </w:p>
    <w:p w:rsidR="008E27D1" w:rsidRDefault="00515755" w:rsidP="008E27D1">
      <w:pPr>
        <w:pStyle w:val="Heading2"/>
      </w:pPr>
      <w:r>
        <w:lastRenderedPageBreak/>
        <w:t xml:space="preserve">K-FOLD </w:t>
      </w:r>
      <w:r w:rsidR="008E27D1">
        <w:t>Cross vaLIDATION</w:t>
      </w:r>
    </w:p>
    <w:p w:rsidR="00163932" w:rsidRDefault="00DF204B" w:rsidP="00DF204B">
      <w:r>
        <w:t>For large datasets, we can randomly divide it into K parts containing test and training set by repeated use of the same data split differently. We can divide data input data X to K parts and selecting one part as the validation set and other K-1 parts as test set to generate pairs. K is usually selected as 10 or 30. The decision criteria for selecting k is that if K increases the validation set becomes smaller but at time same time increased training siz</w:t>
      </w:r>
      <w:r w:rsidR="002725EE">
        <w:t xml:space="preserve">e could lead robust estimators </w:t>
      </w:r>
      <w:sdt>
        <w:sdtPr>
          <w:id w:val="-1852719153"/>
          <w:citation/>
        </w:sdtPr>
        <w:sdtContent>
          <w:r w:rsidR="002725EE">
            <w:fldChar w:fldCharType="begin"/>
          </w:r>
          <w:r w:rsidR="002725EE">
            <w:instrText xml:space="preserve"> CITATION Eth10 \l 1033 </w:instrText>
          </w:r>
          <w:r w:rsidR="002725EE">
            <w:fldChar w:fldCharType="separate"/>
          </w:r>
          <w:r w:rsidR="002725EE" w:rsidRPr="002725EE">
            <w:rPr>
              <w:noProof/>
            </w:rPr>
            <w:t>[3]</w:t>
          </w:r>
          <w:r w:rsidR="002725EE">
            <w:fldChar w:fldCharType="end"/>
          </w:r>
        </w:sdtContent>
      </w:sdt>
      <w:r w:rsidR="002725EE">
        <w:t xml:space="preserve">. </w:t>
      </w:r>
      <w:r>
        <w:t xml:space="preserve">In this project, K is defined as 10. </w:t>
      </w:r>
    </w:p>
    <w:p w:rsidR="002725EE" w:rsidRDefault="002725EE" w:rsidP="002725EE">
      <w:pPr>
        <w:pStyle w:val="Heading2"/>
      </w:pPr>
      <w:r>
        <w:t>METRICS</w:t>
      </w:r>
    </w:p>
    <w:p w:rsidR="002725EE" w:rsidRDefault="002725EE" w:rsidP="002725EE">
      <w:r>
        <w:t>A</w:t>
      </w:r>
      <w:r>
        <w:t xml:space="preserve">ccuracy </w:t>
      </w:r>
      <w:r w:rsidR="009E4A3B">
        <w:t>was</w:t>
      </w:r>
      <w:r>
        <w:t xml:space="preserve"> </w:t>
      </w:r>
      <w:r w:rsidR="009E4A3B">
        <w:t>obtained</w:t>
      </w:r>
      <w:r>
        <w:t xml:space="preserve"> </w:t>
      </w:r>
      <w:r>
        <w:t>as the in</w:t>
      </w:r>
      <w:r w:rsidR="009E4A3B">
        <w:t xml:space="preserve">itial indicator of performance and defined </w:t>
      </w:r>
      <w:r>
        <w:t>the percentage of correctly classiﬁed test items in our experimental setting.</w:t>
      </w:r>
      <w:r w:rsidR="009E4A3B">
        <w:t xml:space="preserve"> For 10-fold, average accuracy was chosen as a baseline. Moreover</w:t>
      </w:r>
      <w:r>
        <w:t xml:space="preserve">, </w:t>
      </w:r>
      <w:r w:rsidR="009E4A3B">
        <w:t xml:space="preserve">mean F1-score </w:t>
      </w:r>
      <w:r w:rsidR="00CF0521">
        <w:t xml:space="preserve">for multiple class problems </w:t>
      </w:r>
      <w:r w:rsidR="009E4A3B">
        <w:t>was</w:t>
      </w:r>
      <w:r>
        <w:t xml:space="preserve"> provided to enable better comparison of the performances.</w:t>
      </w:r>
    </w:p>
    <w:p w:rsidR="00CF0521" w:rsidRPr="00CF0521" w:rsidRDefault="00CF0521" w:rsidP="002725EE">
      <w:pPr>
        <w:rPr>
          <w:rFonts w:eastAsiaTheme="minorEastAsia"/>
        </w:rPr>
      </w:pPr>
      <m:oMathPara>
        <m:oMath>
          <m:r>
            <w:rPr>
              <w:rFonts w:ascii="Cambria Math" w:hAnsi="Cambria Math"/>
            </w:rPr>
            <m:t>precision=2*</m:t>
          </m:r>
          <m:f>
            <m:fPr>
              <m:ctrlPr>
                <w:rPr>
                  <w:rFonts w:ascii="Cambria Math" w:hAnsi="Cambria Math"/>
                  <w:i/>
                </w:rPr>
              </m:ctrlPr>
            </m:fPr>
            <m:num>
              <m:d>
                <m:dPr>
                  <m:ctrlPr>
                    <w:rPr>
                      <w:rFonts w:ascii="Cambria Math" w:hAnsi="Cambria Math"/>
                      <w:i/>
                    </w:rPr>
                  </m:ctrlPr>
                </m:dPr>
                <m:e>
                  <m:r>
                    <w:rPr>
                      <w:rFonts w:ascii="Cambria Math" w:hAnsi="Cambria Math"/>
                    </w:rPr>
                    <m:t>TP</m:t>
                  </m:r>
                </m:e>
              </m:d>
            </m:num>
            <m:den>
              <m:r>
                <w:rPr>
                  <w:rFonts w:ascii="Cambria Math" w:hAnsi="Cambria Math"/>
                </w:rPr>
                <m:t>(TP+FP)</m:t>
              </m:r>
            </m:den>
          </m:f>
        </m:oMath>
      </m:oMathPara>
    </w:p>
    <w:p w:rsidR="00CF0521" w:rsidRPr="00CF0521" w:rsidRDefault="00CF0521" w:rsidP="002725EE">
      <w:pPr>
        <w:rPr>
          <w:rFonts w:eastAsiaTheme="minorEastAsia"/>
        </w:rPr>
      </w:pPr>
      <m:oMathPara>
        <m:oMath>
          <m:r>
            <w:rPr>
              <w:rFonts w:ascii="Cambria Math" w:hAnsi="Cambria Math"/>
            </w:rPr>
            <m:t>recall=2*</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CF0521" w:rsidRPr="00A71D04" w:rsidRDefault="00CF0521" w:rsidP="002725EE">
      <w:pPr>
        <w:rPr>
          <w:rFonts w:eastAsiaTheme="minorEastAsia"/>
        </w:rPr>
      </w:pPr>
      <m:oMathPara>
        <m:oMath>
          <m:r>
            <w:rPr>
              <w:rFonts w:ascii="Cambria Math" w:hAnsi="Cambria Math"/>
            </w:rPr>
            <m:t>F1=2*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rsidR="00A71D04" w:rsidRDefault="00A71D04" w:rsidP="00A71D04">
      <w:pPr>
        <w:pStyle w:val="Heading1"/>
      </w:pPr>
      <w:r>
        <w:t>Results</w:t>
      </w:r>
    </w:p>
    <w:p w:rsidR="00426E51" w:rsidRDefault="00426E51" w:rsidP="00426E51">
      <w:r>
        <w:t>K = 1</w:t>
      </w:r>
    </w:p>
    <w:p w:rsidR="0080543C" w:rsidRDefault="0080543C" w:rsidP="0080543C">
      <w:r>
        <w:t>accuracy: %0.88667</w:t>
      </w:r>
    </w:p>
    <w:p w:rsidR="0080543C" w:rsidRDefault="0080543C" w:rsidP="0080543C">
      <w:r>
        <w:t>mean f1 score: 0.9075</w:t>
      </w:r>
    </w:p>
    <w:p w:rsidR="0080543C" w:rsidRDefault="0080543C" w:rsidP="0080543C">
      <w:r>
        <w:t>mean elapsed time: 0.52536 seconds</w:t>
      </w:r>
      <w:r>
        <w:t xml:space="preserve"> </w:t>
      </w:r>
    </w:p>
    <w:p w:rsidR="00AC2DEB" w:rsidRDefault="0080543C" w:rsidP="0080543C">
      <w:r>
        <w:t>k=3</w:t>
      </w:r>
    </w:p>
    <w:p w:rsidR="00AC2DEB" w:rsidRDefault="00AC2DEB" w:rsidP="00AC2DEB">
      <w:r>
        <w:t>accuracy: %0.89</w:t>
      </w:r>
    </w:p>
    <w:p w:rsidR="00AC2DEB" w:rsidRDefault="00AC2DEB" w:rsidP="00AC2DEB">
      <w:r>
        <w:t>mean f1 score: 0.92544</w:t>
      </w:r>
    </w:p>
    <w:p w:rsidR="00AC2DEB" w:rsidRDefault="00AC2DEB" w:rsidP="00AC2DEB">
      <w:r w:rsidRPr="00AC2DEB">
        <w:t xml:space="preserve">mean elapsed time: 0.52583 seconds </w:t>
      </w:r>
    </w:p>
    <w:p w:rsidR="00AC2DEB" w:rsidRDefault="0080543C" w:rsidP="00AC2DEB">
      <w:r>
        <w:t>k=5</w:t>
      </w:r>
    </w:p>
    <w:p w:rsidR="00AC2DEB" w:rsidRDefault="00AC2DEB" w:rsidP="00AC2DEB">
      <w:r>
        <w:t>accuracy: %0.89667</w:t>
      </w:r>
    </w:p>
    <w:p w:rsidR="00AC2DEB" w:rsidRDefault="00AC2DEB" w:rsidP="00AC2DEB">
      <w:r>
        <w:t>mean f1 score: 0.92411</w:t>
      </w:r>
    </w:p>
    <w:p w:rsidR="00AC2DEB" w:rsidRDefault="00AC2DEB" w:rsidP="00AC2DEB">
      <w:r>
        <w:t>mean elapsed time: 0.52941 seconds</w:t>
      </w:r>
    </w:p>
    <w:p w:rsidR="0080543C" w:rsidRDefault="0080543C" w:rsidP="00AC2DEB">
      <w:r>
        <w:lastRenderedPageBreak/>
        <w:t>k = 7</w:t>
      </w:r>
    </w:p>
    <w:p w:rsidR="0080543C" w:rsidRDefault="0080543C" w:rsidP="0080543C">
      <w:r>
        <w:t>accuracy: %0.88667</w:t>
      </w:r>
    </w:p>
    <w:p w:rsidR="0080543C" w:rsidRDefault="0080543C" w:rsidP="0080543C">
      <w:r>
        <w:t>mean f1 score: 0.92825</w:t>
      </w:r>
    </w:p>
    <w:p w:rsidR="0080543C" w:rsidRDefault="0080543C" w:rsidP="0080543C">
      <w:r>
        <w:t>mean elapsed time: 0.52824 seconds</w:t>
      </w:r>
    </w:p>
    <w:p w:rsidR="0080543C" w:rsidRDefault="0080543C" w:rsidP="0080543C">
      <w:proofErr w:type="spellStart"/>
      <w:r>
        <w:t>kfold</w:t>
      </w:r>
      <w:proofErr w:type="spellEnd"/>
      <w:r>
        <w:t xml:space="preserve"> = 30 k = 3</w:t>
      </w:r>
    </w:p>
    <w:p w:rsidR="0080543C" w:rsidRDefault="0080543C" w:rsidP="0080543C">
      <w:r>
        <w:t>accuracy: %0.88333</w:t>
      </w:r>
    </w:p>
    <w:p w:rsidR="0080543C" w:rsidRDefault="0080543C" w:rsidP="0080543C">
      <w:r>
        <w:t>mean f1 score: 0.9357</w:t>
      </w:r>
    </w:p>
    <w:p w:rsidR="0080543C" w:rsidRDefault="0080543C" w:rsidP="0080543C">
      <w:r>
        <w:t>mean elapsed time: 0.19534 seconds</w:t>
      </w:r>
    </w:p>
    <w:p w:rsidR="0080543C" w:rsidRDefault="0080543C" w:rsidP="0080543C">
      <w:proofErr w:type="spellStart"/>
      <w:r>
        <w:t>kfold</w:t>
      </w:r>
      <w:proofErr w:type="spellEnd"/>
      <w:r>
        <w:t xml:space="preserve"> =30 k=1 </w:t>
      </w:r>
    </w:p>
    <w:p w:rsidR="0080543C" w:rsidRDefault="0080543C" w:rsidP="0080543C">
      <w:r>
        <w:t>pattern</w:t>
      </w:r>
    </w:p>
    <w:p w:rsidR="0080543C" w:rsidRDefault="0080543C" w:rsidP="0080543C">
      <w:r>
        <w:t>accuracy: %0.88667</w:t>
      </w:r>
    </w:p>
    <w:p w:rsidR="0080543C" w:rsidRDefault="0080543C" w:rsidP="0080543C">
      <w:r>
        <w:t>mean f1 score: 0.93689</w:t>
      </w:r>
    </w:p>
    <w:p w:rsidR="0080543C" w:rsidRDefault="0080543C" w:rsidP="0080543C">
      <w:r>
        <w:t>mean elapsed time: 0.1948 seconds</w:t>
      </w:r>
    </w:p>
    <w:p w:rsidR="0080543C" w:rsidRDefault="0080543C" w:rsidP="0080543C">
      <w:proofErr w:type="spellStart"/>
      <w:r>
        <w:t>kfold</w:t>
      </w:r>
      <w:proofErr w:type="spellEnd"/>
      <w:r>
        <w:t xml:space="preserve"> = 30 k= 5</w:t>
      </w:r>
    </w:p>
    <w:p w:rsidR="0080543C" w:rsidRDefault="0080543C" w:rsidP="0080543C">
      <w:r>
        <w:t>accuracy: %0.89667</w:t>
      </w:r>
    </w:p>
    <w:p w:rsidR="0080543C" w:rsidRDefault="0080543C" w:rsidP="0080543C">
      <w:r>
        <w:t>mean f1 score: 0.94506</w:t>
      </w:r>
    </w:p>
    <w:p w:rsidR="0080543C" w:rsidRDefault="0080543C" w:rsidP="0080543C">
      <w:r>
        <w:t>mean elapsed time: 0.19736 seconds</w:t>
      </w:r>
    </w:p>
    <w:p w:rsidR="0080543C" w:rsidRDefault="0080543C" w:rsidP="0080543C">
      <w:proofErr w:type="spellStart"/>
      <w:r>
        <w:t>kfold</w:t>
      </w:r>
      <w:proofErr w:type="spellEnd"/>
      <w:r>
        <w:t xml:space="preserve"> = 30 k = 7</w:t>
      </w:r>
    </w:p>
    <w:p w:rsidR="0080543C" w:rsidRDefault="0080543C" w:rsidP="0080543C">
      <w:r>
        <w:t>accuracy: %0.89</w:t>
      </w:r>
    </w:p>
    <w:p w:rsidR="0080543C" w:rsidRDefault="0080543C" w:rsidP="0080543C">
      <w:r>
        <w:t>mean f1 score: 0.94302</w:t>
      </w:r>
    </w:p>
    <w:p w:rsidR="0080543C" w:rsidRDefault="0080543C" w:rsidP="0080543C">
      <w:r>
        <w:t>mean elapsed time: 0.19829 seconds</w:t>
      </w:r>
    </w:p>
    <w:p w:rsidR="0080543C" w:rsidRDefault="0080543C" w:rsidP="0080543C">
      <w:r>
        <w:t xml:space="preserve">d= 10 </w:t>
      </w:r>
      <w:proofErr w:type="spellStart"/>
      <w:r>
        <w:t>kfold</w:t>
      </w:r>
      <w:proofErr w:type="spellEnd"/>
      <w:r>
        <w:t xml:space="preserve"> = 30 k =3</w:t>
      </w:r>
    </w:p>
    <w:p w:rsidR="0080543C" w:rsidRDefault="0080543C" w:rsidP="0080543C">
      <w:r>
        <w:t>accuracy: %1</w:t>
      </w:r>
    </w:p>
    <w:p w:rsidR="0080543C" w:rsidRDefault="0080543C" w:rsidP="0080543C">
      <w:r>
        <w:t>mean f1 score: 1</w:t>
      </w:r>
    </w:p>
    <w:p w:rsidR="0080543C" w:rsidRDefault="0080543C" w:rsidP="0080543C">
      <w:r>
        <w:t>mean elapsed time: 1.2614 seconds</w:t>
      </w:r>
    </w:p>
    <w:p w:rsidR="0080543C" w:rsidRDefault="0080543C" w:rsidP="0080543C">
      <w:r>
        <w:t xml:space="preserve">d=10 </w:t>
      </w:r>
      <w:proofErr w:type="spellStart"/>
      <w:r>
        <w:t>kfold</w:t>
      </w:r>
      <w:proofErr w:type="spellEnd"/>
      <w:r>
        <w:t xml:space="preserve"> = 10 k = 3</w:t>
      </w:r>
    </w:p>
    <w:p w:rsidR="0080543C" w:rsidRDefault="0080543C" w:rsidP="0080543C">
      <w:r>
        <w:t>accuracy: %1</w:t>
      </w:r>
    </w:p>
    <w:p w:rsidR="0080543C" w:rsidRDefault="0080543C" w:rsidP="0080543C">
      <w:r>
        <w:lastRenderedPageBreak/>
        <w:t>mean f1 score: 1</w:t>
      </w:r>
    </w:p>
    <w:p w:rsidR="0080543C" w:rsidRDefault="0080543C" w:rsidP="0080543C">
      <w:r>
        <w:t>mean elapsed time: 3.52 seconds</w:t>
      </w:r>
      <w:bookmarkStart w:id="9" w:name="_GoBack"/>
      <w:bookmarkEnd w:id="9"/>
    </w:p>
    <w:p w:rsidR="00426E51" w:rsidRPr="00426E51" w:rsidRDefault="00426E51" w:rsidP="00426E51"/>
    <w:p w:rsidR="00163932" w:rsidRPr="00163932" w:rsidRDefault="00163932" w:rsidP="00163932">
      <w:pPr>
        <w:pStyle w:val="Heading1"/>
      </w:pPr>
      <w:r>
        <w:t>Discussion</w:t>
      </w:r>
    </w:p>
    <w:p w:rsidR="00AD12EF" w:rsidRDefault="00AD12EF" w:rsidP="00040A47"/>
    <w:p w:rsidR="00AD12EF" w:rsidRDefault="00AD12EF" w:rsidP="00040A47"/>
    <w:p w:rsidR="00AD12EF" w:rsidRDefault="00AD12EF" w:rsidP="00040A47"/>
    <w:p w:rsidR="00AD12EF" w:rsidRDefault="00AD12EF" w:rsidP="00040A47"/>
    <w:p w:rsidR="00AD12EF" w:rsidRDefault="00AD12EF" w:rsidP="00040A47"/>
    <w:sdt>
      <w:sdtPr>
        <w:rPr>
          <w:rFonts w:asciiTheme="minorHAnsi" w:eastAsiaTheme="minorHAnsi" w:hAnsiTheme="minorHAnsi" w:cstheme="minorBidi"/>
          <w:color w:val="595959" w:themeColor="text1" w:themeTint="A6"/>
          <w:sz w:val="20"/>
        </w:rPr>
        <w:id w:val="1006717952"/>
        <w:docPartObj>
          <w:docPartGallery w:val="Bibliographies"/>
          <w:docPartUnique/>
        </w:docPartObj>
      </w:sdtPr>
      <w:sdtEndPr/>
      <w:sdtContent>
        <w:p w:rsidR="007964B5" w:rsidRDefault="007964B5" w:rsidP="00C428CD">
          <w:pPr>
            <w:pStyle w:val="Heading1"/>
            <w:numPr>
              <w:ilvl w:val="0"/>
              <w:numId w:val="0"/>
            </w:numPr>
            <w:ind w:left="432"/>
          </w:pPr>
          <w:r>
            <w:t>Bibliography</w:t>
          </w:r>
        </w:p>
        <w:sdt>
          <w:sdtPr>
            <w:id w:val="111145805"/>
            <w:bibliography/>
          </w:sdtPr>
          <w:sdtEndPr/>
          <w:sdtContent>
            <w:p w:rsidR="000D244C" w:rsidRDefault="007964B5" w:rsidP="0022631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320"/>
              </w:tblGrid>
              <w:tr w:rsidR="000D244C">
                <w:trPr>
                  <w:divId w:val="94599482"/>
                  <w:tblCellSpacing w:w="15" w:type="dxa"/>
                </w:trPr>
                <w:tc>
                  <w:tcPr>
                    <w:tcW w:w="50" w:type="pct"/>
                    <w:hideMark/>
                  </w:tcPr>
                  <w:p w:rsidR="000D244C" w:rsidRDefault="000D244C">
                    <w:pPr>
                      <w:pStyle w:val="Bibliography"/>
                      <w:rPr>
                        <w:noProof/>
                        <w:sz w:val="24"/>
                        <w:szCs w:val="24"/>
                      </w:rPr>
                    </w:pPr>
                    <w:r>
                      <w:rPr>
                        <w:noProof/>
                      </w:rPr>
                      <w:t xml:space="preserve">[1] </w:t>
                    </w:r>
                  </w:p>
                </w:tc>
                <w:tc>
                  <w:tcPr>
                    <w:tcW w:w="0" w:type="auto"/>
                    <w:hideMark/>
                  </w:tcPr>
                  <w:p w:rsidR="000D244C" w:rsidRDefault="000D244C">
                    <w:pPr>
                      <w:pStyle w:val="Bibliography"/>
                      <w:rPr>
                        <w:noProof/>
                      </w:rPr>
                    </w:pPr>
                    <w:r>
                      <w:rPr>
                        <w:noProof/>
                      </w:rPr>
                      <w:t>12 3 2016. [Online]. Available: http://www.cis.hut.fi/teaching/T-61.3025/Harjoitustyot/Digits/index.html.</w:t>
                    </w:r>
                  </w:p>
                </w:tc>
              </w:tr>
              <w:tr w:rsidR="000D244C">
                <w:trPr>
                  <w:divId w:val="94599482"/>
                  <w:tblCellSpacing w:w="15" w:type="dxa"/>
                </w:trPr>
                <w:tc>
                  <w:tcPr>
                    <w:tcW w:w="50" w:type="pct"/>
                    <w:hideMark/>
                  </w:tcPr>
                  <w:p w:rsidR="000D244C" w:rsidRDefault="000D244C">
                    <w:pPr>
                      <w:pStyle w:val="Bibliography"/>
                      <w:rPr>
                        <w:noProof/>
                      </w:rPr>
                    </w:pPr>
                    <w:r>
                      <w:rPr>
                        <w:noProof/>
                      </w:rPr>
                      <w:t xml:space="preserve">[2] </w:t>
                    </w:r>
                  </w:p>
                </w:tc>
                <w:tc>
                  <w:tcPr>
                    <w:tcW w:w="0" w:type="auto"/>
                    <w:hideMark/>
                  </w:tcPr>
                  <w:p w:rsidR="000D244C" w:rsidRDefault="000D244C">
                    <w:pPr>
                      <w:pStyle w:val="Bibliography"/>
                      <w:rPr>
                        <w:noProof/>
                      </w:rPr>
                    </w:pPr>
                    <w:r>
                      <w:rPr>
                        <w:noProof/>
                      </w:rPr>
                      <w:t>13 3 2016. [Online]. Available: https://en.wikipedia.org/wiki/Handwriting_recognition.</w:t>
                    </w:r>
                  </w:p>
                </w:tc>
              </w:tr>
              <w:tr w:rsidR="000D244C">
                <w:trPr>
                  <w:divId w:val="94599482"/>
                  <w:tblCellSpacing w:w="15" w:type="dxa"/>
                </w:trPr>
                <w:tc>
                  <w:tcPr>
                    <w:tcW w:w="50" w:type="pct"/>
                    <w:hideMark/>
                  </w:tcPr>
                  <w:p w:rsidR="000D244C" w:rsidRDefault="000D244C">
                    <w:pPr>
                      <w:pStyle w:val="Bibliography"/>
                      <w:rPr>
                        <w:noProof/>
                      </w:rPr>
                    </w:pPr>
                    <w:r>
                      <w:rPr>
                        <w:noProof/>
                      </w:rPr>
                      <w:t xml:space="preserve">[3] </w:t>
                    </w:r>
                  </w:p>
                </w:tc>
                <w:tc>
                  <w:tcPr>
                    <w:tcW w:w="0" w:type="auto"/>
                    <w:hideMark/>
                  </w:tcPr>
                  <w:p w:rsidR="000D244C" w:rsidRDefault="000D244C">
                    <w:pPr>
                      <w:pStyle w:val="Bibliography"/>
                      <w:rPr>
                        <w:noProof/>
                      </w:rPr>
                    </w:pPr>
                    <w:r>
                      <w:rPr>
                        <w:noProof/>
                      </w:rPr>
                      <w:t xml:space="preserve">E. Alpaydin, in </w:t>
                    </w:r>
                    <w:r>
                      <w:rPr>
                        <w:i/>
                        <w:iCs/>
                        <w:noProof/>
                      </w:rPr>
                      <w:t>Introduction to Machine Learning</w:t>
                    </w:r>
                    <w:r>
                      <w:rPr>
                        <w:noProof/>
                      </w:rPr>
                      <w:t>, London, The MIT Press, 2010, p. 209.</w:t>
                    </w:r>
                  </w:p>
                </w:tc>
              </w:tr>
              <w:tr w:rsidR="000D244C">
                <w:trPr>
                  <w:divId w:val="94599482"/>
                  <w:tblCellSpacing w:w="15" w:type="dxa"/>
                </w:trPr>
                <w:tc>
                  <w:tcPr>
                    <w:tcW w:w="50" w:type="pct"/>
                    <w:hideMark/>
                  </w:tcPr>
                  <w:p w:rsidR="000D244C" w:rsidRDefault="000D244C">
                    <w:pPr>
                      <w:pStyle w:val="Bibliography"/>
                      <w:rPr>
                        <w:noProof/>
                      </w:rPr>
                    </w:pPr>
                    <w:r>
                      <w:rPr>
                        <w:noProof/>
                      </w:rPr>
                      <w:t xml:space="preserve">[4] </w:t>
                    </w:r>
                  </w:p>
                </w:tc>
                <w:tc>
                  <w:tcPr>
                    <w:tcW w:w="0" w:type="auto"/>
                    <w:hideMark/>
                  </w:tcPr>
                  <w:p w:rsidR="000D244C" w:rsidRDefault="000D244C">
                    <w:pPr>
                      <w:pStyle w:val="Bibliography"/>
                      <w:rPr>
                        <w:noProof/>
                      </w:rPr>
                    </w:pPr>
                    <w:r>
                      <w:rPr>
                        <w:noProof/>
                      </w:rPr>
                      <w:t xml:space="preserve">T. Giorgino, "Computing and Visualizing Dynamic Time Warping Alignments in R: The dtw Package," </w:t>
                    </w:r>
                    <w:r>
                      <w:rPr>
                        <w:i/>
                        <w:iCs/>
                        <w:noProof/>
                      </w:rPr>
                      <w:t xml:space="preserve">Journal of Statistical Software, </w:t>
                    </w:r>
                    <w:r>
                      <w:rPr>
                        <w:noProof/>
                      </w:rPr>
                      <w:t xml:space="preserve">2009. </w:t>
                    </w:r>
                  </w:p>
                </w:tc>
              </w:tr>
            </w:tbl>
            <w:p w:rsidR="000D244C" w:rsidRDefault="000D244C">
              <w:pPr>
                <w:divId w:val="94599482"/>
                <w:rPr>
                  <w:rFonts w:eastAsia="Times New Roman"/>
                  <w:noProof/>
                </w:rPr>
              </w:pPr>
            </w:p>
            <w:p w:rsidR="007964B5" w:rsidRDefault="007964B5" w:rsidP="0022631F">
              <w:r>
                <w:rPr>
                  <w:b/>
                  <w:bCs/>
                  <w:noProof/>
                </w:rPr>
                <w:fldChar w:fldCharType="end"/>
              </w:r>
            </w:p>
          </w:sdtContent>
        </w:sdt>
      </w:sdtContent>
    </w:sdt>
    <w:p w:rsidR="007964B5" w:rsidRDefault="007964B5" w:rsidP="007964B5"/>
    <w:p w:rsidR="007964B5" w:rsidRDefault="007964B5" w:rsidP="007964B5"/>
    <w:bookmarkEnd w:id="0"/>
    <w:bookmarkEnd w:id="1"/>
    <w:bookmarkEnd w:id="2"/>
    <w:bookmarkEnd w:id="3"/>
    <w:bookmarkEnd w:id="4"/>
    <w:p w:rsidR="003D7F3A" w:rsidRPr="00115BBC" w:rsidRDefault="003D7F3A" w:rsidP="00115BBC"/>
    <w:sectPr w:rsidR="003D7F3A" w:rsidRPr="00115BBC">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190" w:rsidRDefault="00812190">
      <w:pPr>
        <w:spacing w:before="0" w:after="0" w:line="240" w:lineRule="auto"/>
      </w:pPr>
      <w:r>
        <w:separator/>
      </w:r>
    </w:p>
  </w:endnote>
  <w:endnote w:type="continuationSeparator" w:id="0">
    <w:p w:rsidR="00812190" w:rsidRDefault="008121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270730"/>
      <w:docPartObj>
        <w:docPartGallery w:val="Page Numbers (Bottom of Page)"/>
        <w:docPartUnique/>
      </w:docPartObj>
    </w:sdtPr>
    <w:sdtEndPr>
      <w:rPr>
        <w:noProof/>
      </w:rPr>
    </w:sdtEndPr>
    <w:sdtContent>
      <w:p w:rsidR="003D7F3A" w:rsidRDefault="003D7F3A">
        <w:pPr>
          <w:pStyle w:val="Footer"/>
        </w:pPr>
        <w:r>
          <w:fldChar w:fldCharType="begin"/>
        </w:r>
        <w:r>
          <w:instrText xml:space="preserve"> PAGE   \* MERGEFORMAT </w:instrText>
        </w:r>
        <w:r>
          <w:fldChar w:fldCharType="separate"/>
        </w:r>
        <w:r w:rsidR="0080543C">
          <w:rPr>
            <w:noProof/>
          </w:rPr>
          <w:t>6</w:t>
        </w:r>
        <w:r>
          <w:rPr>
            <w:noProof/>
          </w:rPr>
          <w:fldChar w:fldCharType="end"/>
        </w:r>
        <w:r>
          <w:rPr>
            <w:noProof/>
          </w:rPr>
          <w:t xml:space="preserve"> </w:t>
        </w:r>
      </w:p>
    </w:sdtContent>
  </w:sdt>
  <w:p w:rsidR="002163EE" w:rsidRDefault="00216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190" w:rsidRDefault="00812190">
      <w:pPr>
        <w:spacing w:before="0" w:after="0" w:line="240" w:lineRule="auto"/>
      </w:pPr>
      <w:r>
        <w:separator/>
      </w:r>
    </w:p>
  </w:footnote>
  <w:footnote w:type="continuationSeparator" w:id="0">
    <w:p w:rsidR="00812190" w:rsidRDefault="0081219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0A7F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2F5A29"/>
    <w:multiLevelType w:val="hybridMultilevel"/>
    <w:tmpl w:val="80245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043CC"/>
    <w:multiLevelType w:val="hybridMultilevel"/>
    <w:tmpl w:val="A49C7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93524"/>
    <w:multiLevelType w:val="multilevel"/>
    <w:tmpl w:val="BD5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50097E"/>
    <w:multiLevelType w:val="hybridMultilevel"/>
    <w:tmpl w:val="EF0C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259E5"/>
    <w:multiLevelType w:val="hybridMultilevel"/>
    <w:tmpl w:val="E182BB6E"/>
    <w:lvl w:ilvl="0" w:tplc="EBA6EF2E">
      <w:start w:val="1"/>
      <w:numFmt w:val="bullet"/>
      <w:lvlText w:val="•"/>
      <w:lvlJc w:val="left"/>
      <w:pPr>
        <w:tabs>
          <w:tab w:val="num" w:pos="720"/>
        </w:tabs>
        <w:ind w:left="720" w:hanging="360"/>
      </w:pPr>
      <w:rPr>
        <w:rFonts w:ascii="Times New Roman" w:hAnsi="Times New Roman" w:hint="default"/>
      </w:rPr>
    </w:lvl>
    <w:lvl w:ilvl="1" w:tplc="779AD594" w:tentative="1">
      <w:start w:val="1"/>
      <w:numFmt w:val="bullet"/>
      <w:lvlText w:val="•"/>
      <w:lvlJc w:val="left"/>
      <w:pPr>
        <w:tabs>
          <w:tab w:val="num" w:pos="1440"/>
        </w:tabs>
        <w:ind w:left="1440" w:hanging="360"/>
      </w:pPr>
      <w:rPr>
        <w:rFonts w:ascii="Times New Roman" w:hAnsi="Times New Roman" w:hint="default"/>
      </w:rPr>
    </w:lvl>
    <w:lvl w:ilvl="2" w:tplc="0B9CB930" w:tentative="1">
      <w:start w:val="1"/>
      <w:numFmt w:val="bullet"/>
      <w:lvlText w:val="•"/>
      <w:lvlJc w:val="left"/>
      <w:pPr>
        <w:tabs>
          <w:tab w:val="num" w:pos="2160"/>
        </w:tabs>
        <w:ind w:left="2160" w:hanging="360"/>
      </w:pPr>
      <w:rPr>
        <w:rFonts w:ascii="Times New Roman" w:hAnsi="Times New Roman" w:hint="default"/>
      </w:rPr>
    </w:lvl>
    <w:lvl w:ilvl="3" w:tplc="13C4A232" w:tentative="1">
      <w:start w:val="1"/>
      <w:numFmt w:val="bullet"/>
      <w:lvlText w:val="•"/>
      <w:lvlJc w:val="left"/>
      <w:pPr>
        <w:tabs>
          <w:tab w:val="num" w:pos="2880"/>
        </w:tabs>
        <w:ind w:left="2880" w:hanging="360"/>
      </w:pPr>
      <w:rPr>
        <w:rFonts w:ascii="Times New Roman" w:hAnsi="Times New Roman" w:hint="default"/>
      </w:rPr>
    </w:lvl>
    <w:lvl w:ilvl="4" w:tplc="FF1A1E3A" w:tentative="1">
      <w:start w:val="1"/>
      <w:numFmt w:val="bullet"/>
      <w:lvlText w:val="•"/>
      <w:lvlJc w:val="left"/>
      <w:pPr>
        <w:tabs>
          <w:tab w:val="num" w:pos="3600"/>
        </w:tabs>
        <w:ind w:left="3600" w:hanging="360"/>
      </w:pPr>
      <w:rPr>
        <w:rFonts w:ascii="Times New Roman" w:hAnsi="Times New Roman" w:hint="default"/>
      </w:rPr>
    </w:lvl>
    <w:lvl w:ilvl="5" w:tplc="09661062" w:tentative="1">
      <w:start w:val="1"/>
      <w:numFmt w:val="bullet"/>
      <w:lvlText w:val="•"/>
      <w:lvlJc w:val="left"/>
      <w:pPr>
        <w:tabs>
          <w:tab w:val="num" w:pos="4320"/>
        </w:tabs>
        <w:ind w:left="4320" w:hanging="360"/>
      </w:pPr>
      <w:rPr>
        <w:rFonts w:ascii="Times New Roman" w:hAnsi="Times New Roman" w:hint="default"/>
      </w:rPr>
    </w:lvl>
    <w:lvl w:ilvl="6" w:tplc="EB6AC3CE" w:tentative="1">
      <w:start w:val="1"/>
      <w:numFmt w:val="bullet"/>
      <w:lvlText w:val="•"/>
      <w:lvlJc w:val="left"/>
      <w:pPr>
        <w:tabs>
          <w:tab w:val="num" w:pos="5040"/>
        </w:tabs>
        <w:ind w:left="5040" w:hanging="360"/>
      </w:pPr>
      <w:rPr>
        <w:rFonts w:ascii="Times New Roman" w:hAnsi="Times New Roman" w:hint="default"/>
      </w:rPr>
    </w:lvl>
    <w:lvl w:ilvl="7" w:tplc="335C999C" w:tentative="1">
      <w:start w:val="1"/>
      <w:numFmt w:val="bullet"/>
      <w:lvlText w:val="•"/>
      <w:lvlJc w:val="left"/>
      <w:pPr>
        <w:tabs>
          <w:tab w:val="num" w:pos="5760"/>
        </w:tabs>
        <w:ind w:left="5760" w:hanging="360"/>
      </w:pPr>
      <w:rPr>
        <w:rFonts w:ascii="Times New Roman" w:hAnsi="Times New Roman" w:hint="default"/>
      </w:rPr>
    </w:lvl>
    <w:lvl w:ilvl="8" w:tplc="82CAE92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08615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6"/>
  </w:num>
  <w:num w:numId="9">
    <w:abstractNumId w:val="4"/>
  </w:num>
  <w:num w:numId="10">
    <w:abstractNumId w:val="2"/>
  </w:num>
  <w:num w:numId="11">
    <w:abstractNumId w:val="8"/>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9D"/>
    <w:rsid w:val="00013F38"/>
    <w:rsid w:val="00034F17"/>
    <w:rsid w:val="00040A47"/>
    <w:rsid w:val="0007662F"/>
    <w:rsid w:val="000867F4"/>
    <w:rsid w:val="000878BC"/>
    <w:rsid w:val="000A6821"/>
    <w:rsid w:val="000D244C"/>
    <w:rsid w:val="000E5270"/>
    <w:rsid w:val="00115BBC"/>
    <w:rsid w:val="00163932"/>
    <w:rsid w:val="00164DA6"/>
    <w:rsid w:val="00183F73"/>
    <w:rsid w:val="00186739"/>
    <w:rsid w:val="002014AC"/>
    <w:rsid w:val="002163EE"/>
    <w:rsid w:val="0022631F"/>
    <w:rsid w:val="00243E84"/>
    <w:rsid w:val="002725EE"/>
    <w:rsid w:val="00282EA1"/>
    <w:rsid w:val="002E4C7D"/>
    <w:rsid w:val="002E4FD4"/>
    <w:rsid w:val="002F78C6"/>
    <w:rsid w:val="00301444"/>
    <w:rsid w:val="0030178B"/>
    <w:rsid w:val="00331458"/>
    <w:rsid w:val="00333A3E"/>
    <w:rsid w:val="00344E47"/>
    <w:rsid w:val="00354593"/>
    <w:rsid w:val="00370D6F"/>
    <w:rsid w:val="0037709E"/>
    <w:rsid w:val="003806E6"/>
    <w:rsid w:val="003826F1"/>
    <w:rsid w:val="00386AF6"/>
    <w:rsid w:val="003C593C"/>
    <w:rsid w:val="003D7F3A"/>
    <w:rsid w:val="003E273E"/>
    <w:rsid w:val="003F37EC"/>
    <w:rsid w:val="00405BFE"/>
    <w:rsid w:val="00426E51"/>
    <w:rsid w:val="004745DE"/>
    <w:rsid w:val="00497A1F"/>
    <w:rsid w:val="00515755"/>
    <w:rsid w:val="00552132"/>
    <w:rsid w:val="005A06FB"/>
    <w:rsid w:val="005A22E3"/>
    <w:rsid w:val="005B1B90"/>
    <w:rsid w:val="005D58AF"/>
    <w:rsid w:val="005F34AB"/>
    <w:rsid w:val="005F7C39"/>
    <w:rsid w:val="006043E2"/>
    <w:rsid w:val="006704D8"/>
    <w:rsid w:val="00693BF6"/>
    <w:rsid w:val="00695FC4"/>
    <w:rsid w:val="006A3B63"/>
    <w:rsid w:val="006A6AE5"/>
    <w:rsid w:val="006C3C78"/>
    <w:rsid w:val="006E5C00"/>
    <w:rsid w:val="00715CBE"/>
    <w:rsid w:val="00750013"/>
    <w:rsid w:val="007622C3"/>
    <w:rsid w:val="007964B5"/>
    <w:rsid w:val="0080543C"/>
    <w:rsid w:val="00812190"/>
    <w:rsid w:val="00824F9D"/>
    <w:rsid w:val="00853108"/>
    <w:rsid w:val="008A75CE"/>
    <w:rsid w:val="008D406B"/>
    <w:rsid w:val="008E27D1"/>
    <w:rsid w:val="00911453"/>
    <w:rsid w:val="00924C96"/>
    <w:rsid w:val="00976D00"/>
    <w:rsid w:val="00996496"/>
    <w:rsid w:val="009E4A3B"/>
    <w:rsid w:val="00A00FBA"/>
    <w:rsid w:val="00A06A86"/>
    <w:rsid w:val="00A14F7A"/>
    <w:rsid w:val="00A22085"/>
    <w:rsid w:val="00A32CFB"/>
    <w:rsid w:val="00A50C13"/>
    <w:rsid w:val="00A71D04"/>
    <w:rsid w:val="00AC2DEB"/>
    <w:rsid w:val="00AD12EF"/>
    <w:rsid w:val="00AD35E1"/>
    <w:rsid w:val="00AF25A3"/>
    <w:rsid w:val="00AF4ADC"/>
    <w:rsid w:val="00B32D62"/>
    <w:rsid w:val="00B437FE"/>
    <w:rsid w:val="00B46F1C"/>
    <w:rsid w:val="00B54A3E"/>
    <w:rsid w:val="00B57190"/>
    <w:rsid w:val="00B62402"/>
    <w:rsid w:val="00B841DB"/>
    <w:rsid w:val="00BB74C4"/>
    <w:rsid w:val="00BC2BB8"/>
    <w:rsid w:val="00BF029D"/>
    <w:rsid w:val="00C428CD"/>
    <w:rsid w:val="00C461E4"/>
    <w:rsid w:val="00CF0521"/>
    <w:rsid w:val="00D03419"/>
    <w:rsid w:val="00D53652"/>
    <w:rsid w:val="00DF204B"/>
    <w:rsid w:val="00E82786"/>
    <w:rsid w:val="00E94AFC"/>
    <w:rsid w:val="00EA1D4A"/>
    <w:rsid w:val="00EB5B3E"/>
    <w:rsid w:val="00EC35A7"/>
    <w:rsid w:val="00EF3F4A"/>
    <w:rsid w:val="00F471FD"/>
    <w:rsid w:val="00F7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1EBBC1"/>
  <w15:chartTrackingRefBased/>
  <w15:docId w15:val="{609E0AFD-871C-48E3-ACF3-20CE6FC7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1"/>
      </w:numPr>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2F78C6"/>
    <w:pPr>
      <w:keepNext/>
      <w:keepLines/>
      <w:numPr>
        <w:ilvl w:val="1"/>
        <w:numId w:val="11"/>
      </w:numPr>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numPr>
        <w:ilvl w:val="2"/>
        <w:numId w:val="11"/>
      </w:numPr>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numPr>
        <w:ilvl w:val="3"/>
        <w:numId w:val="11"/>
      </w:numPr>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numPr>
        <w:ilvl w:val="4"/>
        <w:numId w:val="11"/>
      </w:numPr>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numPr>
        <w:ilvl w:val="5"/>
        <w:numId w:val="11"/>
      </w:numPr>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5A06FB"/>
    <w:pPr>
      <w:keepNext/>
      <w:keepLines/>
      <w:numPr>
        <w:ilvl w:val="6"/>
        <w:numId w:val="11"/>
      </w:numPr>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5A06F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06F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2F78C6"/>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5A06FB"/>
    <w:rPr>
      <w:rFonts w:asciiTheme="majorHAnsi" w:eastAsiaTheme="majorEastAsia" w:hAnsiTheme="majorHAnsi" w:cstheme="majorBidi"/>
      <w:i/>
      <w:iCs/>
      <w:color w:val="004F5B" w:themeColor="accent1" w:themeShade="7F"/>
    </w:rPr>
  </w:style>
  <w:style w:type="character" w:customStyle="1" w:styleId="Heading8Char">
    <w:name w:val="Heading 8 Char"/>
    <w:basedOn w:val="DefaultParagraphFont"/>
    <w:link w:val="Heading8"/>
    <w:uiPriority w:val="9"/>
    <w:semiHidden/>
    <w:rsid w:val="005A06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06F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EC35A7"/>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8672">
      <w:bodyDiv w:val="1"/>
      <w:marLeft w:val="0"/>
      <w:marRight w:val="0"/>
      <w:marTop w:val="0"/>
      <w:marBottom w:val="0"/>
      <w:divBdr>
        <w:top w:val="none" w:sz="0" w:space="0" w:color="auto"/>
        <w:left w:val="none" w:sz="0" w:space="0" w:color="auto"/>
        <w:bottom w:val="none" w:sz="0" w:space="0" w:color="auto"/>
        <w:right w:val="none" w:sz="0" w:space="0" w:color="auto"/>
      </w:divBdr>
    </w:div>
    <w:div w:id="40448827">
      <w:bodyDiv w:val="1"/>
      <w:marLeft w:val="0"/>
      <w:marRight w:val="0"/>
      <w:marTop w:val="0"/>
      <w:marBottom w:val="0"/>
      <w:divBdr>
        <w:top w:val="none" w:sz="0" w:space="0" w:color="auto"/>
        <w:left w:val="none" w:sz="0" w:space="0" w:color="auto"/>
        <w:bottom w:val="none" w:sz="0" w:space="0" w:color="auto"/>
        <w:right w:val="none" w:sz="0" w:space="0" w:color="auto"/>
      </w:divBdr>
    </w:div>
    <w:div w:id="73093324">
      <w:bodyDiv w:val="1"/>
      <w:marLeft w:val="0"/>
      <w:marRight w:val="0"/>
      <w:marTop w:val="0"/>
      <w:marBottom w:val="0"/>
      <w:divBdr>
        <w:top w:val="none" w:sz="0" w:space="0" w:color="auto"/>
        <w:left w:val="none" w:sz="0" w:space="0" w:color="auto"/>
        <w:bottom w:val="none" w:sz="0" w:space="0" w:color="auto"/>
        <w:right w:val="none" w:sz="0" w:space="0" w:color="auto"/>
      </w:divBdr>
    </w:div>
    <w:div w:id="86274890">
      <w:bodyDiv w:val="1"/>
      <w:marLeft w:val="0"/>
      <w:marRight w:val="0"/>
      <w:marTop w:val="0"/>
      <w:marBottom w:val="0"/>
      <w:divBdr>
        <w:top w:val="none" w:sz="0" w:space="0" w:color="auto"/>
        <w:left w:val="none" w:sz="0" w:space="0" w:color="auto"/>
        <w:bottom w:val="none" w:sz="0" w:space="0" w:color="auto"/>
        <w:right w:val="none" w:sz="0" w:space="0" w:color="auto"/>
      </w:divBdr>
    </w:div>
    <w:div w:id="94599482">
      <w:bodyDiv w:val="1"/>
      <w:marLeft w:val="0"/>
      <w:marRight w:val="0"/>
      <w:marTop w:val="0"/>
      <w:marBottom w:val="0"/>
      <w:divBdr>
        <w:top w:val="none" w:sz="0" w:space="0" w:color="auto"/>
        <w:left w:val="none" w:sz="0" w:space="0" w:color="auto"/>
        <w:bottom w:val="none" w:sz="0" w:space="0" w:color="auto"/>
        <w:right w:val="none" w:sz="0" w:space="0" w:color="auto"/>
      </w:divBdr>
    </w:div>
    <w:div w:id="103809275">
      <w:bodyDiv w:val="1"/>
      <w:marLeft w:val="0"/>
      <w:marRight w:val="0"/>
      <w:marTop w:val="0"/>
      <w:marBottom w:val="0"/>
      <w:divBdr>
        <w:top w:val="none" w:sz="0" w:space="0" w:color="auto"/>
        <w:left w:val="none" w:sz="0" w:space="0" w:color="auto"/>
        <w:bottom w:val="none" w:sz="0" w:space="0" w:color="auto"/>
        <w:right w:val="none" w:sz="0" w:space="0" w:color="auto"/>
      </w:divBdr>
    </w:div>
    <w:div w:id="329522405">
      <w:bodyDiv w:val="1"/>
      <w:marLeft w:val="0"/>
      <w:marRight w:val="0"/>
      <w:marTop w:val="0"/>
      <w:marBottom w:val="0"/>
      <w:divBdr>
        <w:top w:val="none" w:sz="0" w:space="0" w:color="auto"/>
        <w:left w:val="none" w:sz="0" w:space="0" w:color="auto"/>
        <w:bottom w:val="none" w:sz="0" w:space="0" w:color="auto"/>
        <w:right w:val="none" w:sz="0" w:space="0" w:color="auto"/>
      </w:divBdr>
    </w:div>
    <w:div w:id="345375904">
      <w:bodyDiv w:val="1"/>
      <w:marLeft w:val="0"/>
      <w:marRight w:val="0"/>
      <w:marTop w:val="0"/>
      <w:marBottom w:val="0"/>
      <w:divBdr>
        <w:top w:val="none" w:sz="0" w:space="0" w:color="auto"/>
        <w:left w:val="none" w:sz="0" w:space="0" w:color="auto"/>
        <w:bottom w:val="none" w:sz="0" w:space="0" w:color="auto"/>
        <w:right w:val="none" w:sz="0" w:space="0" w:color="auto"/>
      </w:divBdr>
    </w:div>
    <w:div w:id="346757241">
      <w:bodyDiv w:val="1"/>
      <w:marLeft w:val="0"/>
      <w:marRight w:val="0"/>
      <w:marTop w:val="0"/>
      <w:marBottom w:val="0"/>
      <w:divBdr>
        <w:top w:val="none" w:sz="0" w:space="0" w:color="auto"/>
        <w:left w:val="none" w:sz="0" w:space="0" w:color="auto"/>
        <w:bottom w:val="none" w:sz="0" w:space="0" w:color="auto"/>
        <w:right w:val="none" w:sz="0" w:space="0" w:color="auto"/>
      </w:divBdr>
    </w:div>
    <w:div w:id="355619750">
      <w:bodyDiv w:val="1"/>
      <w:marLeft w:val="0"/>
      <w:marRight w:val="0"/>
      <w:marTop w:val="0"/>
      <w:marBottom w:val="0"/>
      <w:divBdr>
        <w:top w:val="none" w:sz="0" w:space="0" w:color="auto"/>
        <w:left w:val="none" w:sz="0" w:space="0" w:color="auto"/>
        <w:bottom w:val="none" w:sz="0" w:space="0" w:color="auto"/>
        <w:right w:val="none" w:sz="0" w:space="0" w:color="auto"/>
      </w:divBdr>
    </w:div>
    <w:div w:id="367683060">
      <w:bodyDiv w:val="1"/>
      <w:marLeft w:val="0"/>
      <w:marRight w:val="0"/>
      <w:marTop w:val="0"/>
      <w:marBottom w:val="0"/>
      <w:divBdr>
        <w:top w:val="none" w:sz="0" w:space="0" w:color="auto"/>
        <w:left w:val="none" w:sz="0" w:space="0" w:color="auto"/>
        <w:bottom w:val="none" w:sz="0" w:space="0" w:color="auto"/>
        <w:right w:val="none" w:sz="0" w:space="0" w:color="auto"/>
      </w:divBdr>
    </w:div>
    <w:div w:id="373699545">
      <w:bodyDiv w:val="1"/>
      <w:marLeft w:val="0"/>
      <w:marRight w:val="0"/>
      <w:marTop w:val="0"/>
      <w:marBottom w:val="0"/>
      <w:divBdr>
        <w:top w:val="none" w:sz="0" w:space="0" w:color="auto"/>
        <w:left w:val="none" w:sz="0" w:space="0" w:color="auto"/>
        <w:bottom w:val="none" w:sz="0" w:space="0" w:color="auto"/>
        <w:right w:val="none" w:sz="0" w:space="0" w:color="auto"/>
      </w:divBdr>
    </w:div>
    <w:div w:id="386613759">
      <w:bodyDiv w:val="1"/>
      <w:marLeft w:val="0"/>
      <w:marRight w:val="0"/>
      <w:marTop w:val="0"/>
      <w:marBottom w:val="0"/>
      <w:divBdr>
        <w:top w:val="none" w:sz="0" w:space="0" w:color="auto"/>
        <w:left w:val="none" w:sz="0" w:space="0" w:color="auto"/>
        <w:bottom w:val="none" w:sz="0" w:space="0" w:color="auto"/>
        <w:right w:val="none" w:sz="0" w:space="0" w:color="auto"/>
      </w:divBdr>
    </w:div>
    <w:div w:id="464080926">
      <w:bodyDiv w:val="1"/>
      <w:marLeft w:val="0"/>
      <w:marRight w:val="0"/>
      <w:marTop w:val="0"/>
      <w:marBottom w:val="0"/>
      <w:divBdr>
        <w:top w:val="none" w:sz="0" w:space="0" w:color="auto"/>
        <w:left w:val="none" w:sz="0" w:space="0" w:color="auto"/>
        <w:bottom w:val="none" w:sz="0" w:space="0" w:color="auto"/>
        <w:right w:val="none" w:sz="0" w:space="0" w:color="auto"/>
      </w:divBdr>
    </w:div>
    <w:div w:id="475344889">
      <w:bodyDiv w:val="1"/>
      <w:marLeft w:val="0"/>
      <w:marRight w:val="0"/>
      <w:marTop w:val="0"/>
      <w:marBottom w:val="0"/>
      <w:divBdr>
        <w:top w:val="none" w:sz="0" w:space="0" w:color="auto"/>
        <w:left w:val="none" w:sz="0" w:space="0" w:color="auto"/>
        <w:bottom w:val="none" w:sz="0" w:space="0" w:color="auto"/>
        <w:right w:val="none" w:sz="0" w:space="0" w:color="auto"/>
      </w:divBdr>
    </w:div>
    <w:div w:id="483007912">
      <w:bodyDiv w:val="1"/>
      <w:marLeft w:val="0"/>
      <w:marRight w:val="0"/>
      <w:marTop w:val="0"/>
      <w:marBottom w:val="0"/>
      <w:divBdr>
        <w:top w:val="none" w:sz="0" w:space="0" w:color="auto"/>
        <w:left w:val="none" w:sz="0" w:space="0" w:color="auto"/>
        <w:bottom w:val="none" w:sz="0" w:space="0" w:color="auto"/>
        <w:right w:val="none" w:sz="0" w:space="0" w:color="auto"/>
      </w:divBdr>
    </w:div>
    <w:div w:id="501824937">
      <w:bodyDiv w:val="1"/>
      <w:marLeft w:val="0"/>
      <w:marRight w:val="0"/>
      <w:marTop w:val="0"/>
      <w:marBottom w:val="0"/>
      <w:divBdr>
        <w:top w:val="none" w:sz="0" w:space="0" w:color="auto"/>
        <w:left w:val="none" w:sz="0" w:space="0" w:color="auto"/>
        <w:bottom w:val="none" w:sz="0" w:space="0" w:color="auto"/>
        <w:right w:val="none" w:sz="0" w:space="0" w:color="auto"/>
      </w:divBdr>
    </w:div>
    <w:div w:id="540442061">
      <w:bodyDiv w:val="1"/>
      <w:marLeft w:val="0"/>
      <w:marRight w:val="0"/>
      <w:marTop w:val="0"/>
      <w:marBottom w:val="0"/>
      <w:divBdr>
        <w:top w:val="none" w:sz="0" w:space="0" w:color="auto"/>
        <w:left w:val="none" w:sz="0" w:space="0" w:color="auto"/>
        <w:bottom w:val="none" w:sz="0" w:space="0" w:color="auto"/>
        <w:right w:val="none" w:sz="0" w:space="0" w:color="auto"/>
      </w:divBdr>
    </w:div>
    <w:div w:id="680543555">
      <w:bodyDiv w:val="1"/>
      <w:marLeft w:val="0"/>
      <w:marRight w:val="0"/>
      <w:marTop w:val="0"/>
      <w:marBottom w:val="0"/>
      <w:divBdr>
        <w:top w:val="none" w:sz="0" w:space="0" w:color="auto"/>
        <w:left w:val="none" w:sz="0" w:space="0" w:color="auto"/>
        <w:bottom w:val="none" w:sz="0" w:space="0" w:color="auto"/>
        <w:right w:val="none" w:sz="0" w:space="0" w:color="auto"/>
      </w:divBdr>
    </w:div>
    <w:div w:id="685986176">
      <w:bodyDiv w:val="1"/>
      <w:marLeft w:val="0"/>
      <w:marRight w:val="0"/>
      <w:marTop w:val="0"/>
      <w:marBottom w:val="0"/>
      <w:divBdr>
        <w:top w:val="none" w:sz="0" w:space="0" w:color="auto"/>
        <w:left w:val="none" w:sz="0" w:space="0" w:color="auto"/>
        <w:bottom w:val="none" w:sz="0" w:space="0" w:color="auto"/>
        <w:right w:val="none" w:sz="0" w:space="0" w:color="auto"/>
      </w:divBdr>
    </w:div>
    <w:div w:id="724378765">
      <w:bodyDiv w:val="1"/>
      <w:marLeft w:val="0"/>
      <w:marRight w:val="0"/>
      <w:marTop w:val="0"/>
      <w:marBottom w:val="0"/>
      <w:divBdr>
        <w:top w:val="none" w:sz="0" w:space="0" w:color="auto"/>
        <w:left w:val="none" w:sz="0" w:space="0" w:color="auto"/>
        <w:bottom w:val="none" w:sz="0" w:space="0" w:color="auto"/>
        <w:right w:val="none" w:sz="0" w:space="0" w:color="auto"/>
      </w:divBdr>
    </w:div>
    <w:div w:id="801995869">
      <w:bodyDiv w:val="1"/>
      <w:marLeft w:val="0"/>
      <w:marRight w:val="0"/>
      <w:marTop w:val="0"/>
      <w:marBottom w:val="0"/>
      <w:divBdr>
        <w:top w:val="none" w:sz="0" w:space="0" w:color="auto"/>
        <w:left w:val="none" w:sz="0" w:space="0" w:color="auto"/>
        <w:bottom w:val="none" w:sz="0" w:space="0" w:color="auto"/>
        <w:right w:val="none" w:sz="0" w:space="0" w:color="auto"/>
      </w:divBdr>
    </w:div>
    <w:div w:id="818696678">
      <w:bodyDiv w:val="1"/>
      <w:marLeft w:val="0"/>
      <w:marRight w:val="0"/>
      <w:marTop w:val="0"/>
      <w:marBottom w:val="0"/>
      <w:divBdr>
        <w:top w:val="none" w:sz="0" w:space="0" w:color="auto"/>
        <w:left w:val="none" w:sz="0" w:space="0" w:color="auto"/>
        <w:bottom w:val="none" w:sz="0" w:space="0" w:color="auto"/>
        <w:right w:val="none" w:sz="0" w:space="0" w:color="auto"/>
      </w:divBdr>
    </w:div>
    <w:div w:id="861015673">
      <w:bodyDiv w:val="1"/>
      <w:marLeft w:val="0"/>
      <w:marRight w:val="0"/>
      <w:marTop w:val="0"/>
      <w:marBottom w:val="0"/>
      <w:divBdr>
        <w:top w:val="none" w:sz="0" w:space="0" w:color="auto"/>
        <w:left w:val="none" w:sz="0" w:space="0" w:color="auto"/>
        <w:bottom w:val="none" w:sz="0" w:space="0" w:color="auto"/>
        <w:right w:val="none" w:sz="0" w:space="0" w:color="auto"/>
      </w:divBdr>
    </w:div>
    <w:div w:id="879509771">
      <w:bodyDiv w:val="1"/>
      <w:marLeft w:val="0"/>
      <w:marRight w:val="0"/>
      <w:marTop w:val="0"/>
      <w:marBottom w:val="0"/>
      <w:divBdr>
        <w:top w:val="none" w:sz="0" w:space="0" w:color="auto"/>
        <w:left w:val="none" w:sz="0" w:space="0" w:color="auto"/>
        <w:bottom w:val="none" w:sz="0" w:space="0" w:color="auto"/>
        <w:right w:val="none" w:sz="0" w:space="0" w:color="auto"/>
      </w:divBdr>
    </w:div>
    <w:div w:id="911507282">
      <w:bodyDiv w:val="1"/>
      <w:marLeft w:val="0"/>
      <w:marRight w:val="0"/>
      <w:marTop w:val="0"/>
      <w:marBottom w:val="0"/>
      <w:divBdr>
        <w:top w:val="none" w:sz="0" w:space="0" w:color="auto"/>
        <w:left w:val="none" w:sz="0" w:space="0" w:color="auto"/>
        <w:bottom w:val="none" w:sz="0" w:space="0" w:color="auto"/>
        <w:right w:val="none" w:sz="0" w:space="0" w:color="auto"/>
      </w:divBdr>
    </w:div>
    <w:div w:id="974606042">
      <w:bodyDiv w:val="1"/>
      <w:marLeft w:val="0"/>
      <w:marRight w:val="0"/>
      <w:marTop w:val="0"/>
      <w:marBottom w:val="0"/>
      <w:divBdr>
        <w:top w:val="none" w:sz="0" w:space="0" w:color="auto"/>
        <w:left w:val="none" w:sz="0" w:space="0" w:color="auto"/>
        <w:bottom w:val="none" w:sz="0" w:space="0" w:color="auto"/>
        <w:right w:val="none" w:sz="0" w:space="0" w:color="auto"/>
      </w:divBdr>
    </w:div>
    <w:div w:id="975991135">
      <w:bodyDiv w:val="1"/>
      <w:marLeft w:val="0"/>
      <w:marRight w:val="0"/>
      <w:marTop w:val="0"/>
      <w:marBottom w:val="0"/>
      <w:divBdr>
        <w:top w:val="none" w:sz="0" w:space="0" w:color="auto"/>
        <w:left w:val="none" w:sz="0" w:space="0" w:color="auto"/>
        <w:bottom w:val="none" w:sz="0" w:space="0" w:color="auto"/>
        <w:right w:val="none" w:sz="0" w:space="0" w:color="auto"/>
      </w:divBdr>
    </w:div>
    <w:div w:id="1003775796">
      <w:bodyDiv w:val="1"/>
      <w:marLeft w:val="0"/>
      <w:marRight w:val="0"/>
      <w:marTop w:val="0"/>
      <w:marBottom w:val="0"/>
      <w:divBdr>
        <w:top w:val="none" w:sz="0" w:space="0" w:color="auto"/>
        <w:left w:val="none" w:sz="0" w:space="0" w:color="auto"/>
        <w:bottom w:val="none" w:sz="0" w:space="0" w:color="auto"/>
        <w:right w:val="none" w:sz="0" w:space="0" w:color="auto"/>
      </w:divBdr>
      <w:divsChild>
        <w:div w:id="83304010">
          <w:marLeft w:val="0"/>
          <w:marRight w:val="0"/>
          <w:marTop w:val="192"/>
          <w:marBottom w:val="0"/>
          <w:divBdr>
            <w:top w:val="none" w:sz="0" w:space="0" w:color="auto"/>
            <w:left w:val="none" w:sz="0" w:space="0" w:color="auto"/>
            <w:bottom w:val="none" w:sz="0" w:space="0" w:color="auto"/>
            <w:right w:val="none" w:sz="0" w:space="0" w:color="auto"/>
          </w:divBdr>
        </w:div>
        <w:div w:id="2088916913">
          <w:marLeft w:val="0"/>
          <w:marRight w:val="0"/>
          <w:marTop w:val="192"/>
          <w:marBottom w:val="0"/>
          <w:divBdr>
            <w:top w:val="none" w:sz="0" w:space="0" w:color="auto"/>
            <w:left w:val="none" w:sz="0" w:space="0" w:color="auto"/>
            <w:bottom w:val="none" w:sz="0" w:space="0" w:color="auto"/>
            <w:right w:val="none" w:sz="0" w:space="0" w:color="auto"/>
          </w:divBdr>
        </w:div>
        <w:div w:id="1888107770">
          <w:marLeft w:val="0"/>
          <w:marRight w:val="0"/>
          <w:marTop w:val="192"/>
          <w:marBottom w:val="0"/>
          <w:divBdr>
            <w:top w:val="none" w:sz="0" w:space="0" w:color="auto"/>
            <w:left w:val="none" w:sz="0" w:space="0" w:color="auto"/>
            <w:bottom w:val="none" w:sz="0" w:space="0" w:color="auto"/>
            <w:right w:val="none" w:sz="0" w:space="0" w:color="auto"/>
          </w:divBdr>
        </w:div>
        <w:div w:id="269358693">
          <w:marLeft w:val="0"/>
          <w:marRight w:val="0"/>
          <w:marTop w:val="192"/>
          <w:marBottom w:val="0"/>
          <w:divBdr>
            <w:top w:val="none" w:sz="0" w:space="0" w:color="auto"/>
            <w:left w:val="none" w:sz="0" w:space="0" w:color="auto"/>
            <w:bottom w:val="none" w:sz="0" w:space="0" w:color="auto"/>
            <w:right w:val="none" w:sz="0" w:space="0" w:color="auto"/>
          </w:divBdr>
        </w:div>
        <w:div w:id="1561209550">
          <w:marLeft w:val="0"/>
          <w:marRight w:val="0"/>
          <w:marTop w:val="192"/>
          <w:marBottom w:val="0"/>
          <w:divBdr>
            <w:top w:val="none" w:sz="0" w:space="0" w:color="auto"/>
            <w:left w:val="none" w:sz="0" w:space="0" w:color="auto"/>
            <w:bottom w:val="none" w:sz="0" w:space="0" w:color="auto"/>
            <w:right w:val="none" w:sz="0" w:space="0" w:color="auto"/>
          </w:divBdr>
        </w:div>
      </w:divsChild>
    </w:div>
    <w:div w:id="1022433747">
      <w:bodyDiv w:val="1"/>
      <w:marLeft w:val="0"/>
      <w:marRight w:val="0"/>
      <w:marTop w:val="0"/>
      <w:marBottom w:val="0"/>
      <w:divBdr>
        <w:top w:val="none" w:sz="0" w:space="0" w:color="auto"/>
        <w:left w:val="none" w:sz="0" w:space="0" w:color="auto"/>
        <w:bottom w:val="none" w:sz="0" w:space="0" w:color="auto"/>
        <w:right w:val="none" w:sz="0" w:space="0" w:color="auto"/>
      </w:divBdr>
    </w:div>
    <w:div w:id="1030376785">
      <w:bodyDiv w:val="1"/>
      <w:marLeft w:val="0"/>
      <w:marRight w:val="0"/>
      <w:marTop w:val="0"/>
      <w:marBottom w:val="0"/>
      <w:divBdr>
        <w:top w:val="none" w:sz="0" w:space="0" w:color="auto"/>
        <w:left w:val="none" w:sz="0" w:space="0" w:color="auto"/>
        <w:bottom w:val="none" w:sz="0" w:space="0" w:color="auto"/>
        <w:right w:val="none" w:sz="0" w:space="0" w:color="auto"/>
      </w:divBdr>
    </w:div>
    <w:div w:id="1035472125">
      <w:bodyDiv w:val="1"/>
      <w:marLeft w:val="0"/>
      <w:marRight w:val="0"/>
      <w:marTop w:val="0"/>
      <w:marBottom w:val="0"/>
      <w:divBdr>
        <w:top w:val="none" w:sz="0" w:space="0" w:color="auto"/>
        <w:left w:val="none" w:sz="0" w:space="0" w:color="auto"/>
        <w:bottom w:val="none" w:sz="0" w:space="0" w:color="auto"/>
        <w:right w:val="none" w:sz="0" w:space="0" w:color="auto"/>
      </w:divBdr>
    </w:div>
    <w:div w:id="1070810974">
      <w:bodyDiv w:val="1"/>
      <w:marLeft w:val="0"/>
      <w:marRight w:val="0"/>
      <w:marTop w:val="0"/>
      <w:marBottom w:val="0"/>
      <w:divBdr>
        <w:top w:val="none" w:sz="0" w:space="0" w:color="auto"/>
        <w:left w:val="none" w:sz="0" w:space="0" w:color="auto"/>
        <w:bottom w:val="none" w:sz="0" w:space="0" w:color="auto"/>
        <w:right w:val="none" w:sz="0" w:space="0" w:color="auto"/>
      </w:divBdr>
    </w:div>
    <w:div w:id="1114056797">
      <w:bodyDiv w:val="1"/>
      <w:marLeft w:val="0"/>
      <w:marRight w:val="0"/>
      <w:marTop w:val="0"/>
      <w:marBottom w:val="0"/>
      <w:divBdr>
        <w:top w:val="none" w:sz="0" w:space="0" w:color="auto"/>
        <w:left w:val="none" w:sz="0" w:space="0" w:color="auto"/>
        <w:bottom w:val="none" w:sz="0" w:space="0" w:color="auto"/>
        <w:right w:val="none" w:sz="0" w:space="0" w:color="auto"/>
      </w:divBdr>
    </w:div>
    <w:div w:id="1114977893">
      <w:bodyDiv w:val="1"/>
      <w:marLeft w:val="0"/>
      <w:marRight w:val="0"/>
      <w:marTop w:val="0"/>
      <w:marBottom w:val="0"/>
      <w:divBdr>
        <w:top w:val="none" w:sz="0" w:space="0" w:color="auto"/>
        <w:left w:val="none" w:sz="0" w:space="0" w:color="auto"/>
        <w:bottom w:val="none" w:sz="0" w:space="0" w:color="auto"/>
        <w:right w:val="none" w:sz="0" w:space="0" w:color="auto"/>
      </w:divBdr>
    </w:div>
    <w:div w:id="1145581336">
      <w:bodyDiv w:val="1"/>
      <w:marLeft w:val="0"/>
      <w:marRight w:val="0"/>
      <w:marTop w:val="0"/>
      <w:marBottom w:val="0"/>
      <w:divBdr>
        <w:top w:val="none" w:sz="0" w:space="0" w:color="auto"/>
        <w:left w:val="none" w:sz="0" w:space="0" w:color="auto"/>
        <w:bottom w:val="none" w:sz="0" w:space="0" w:color="auto"/>
        <w:right w:val="none" w:sz="0" w:space="0" w:color="auto"/>
      </w:divBdr>
    </w:div>
    <w:div w:id="1158154443">
      <w:bodyDiv w:val="1"/>
      <w:marLeft w:val="0"/>
      <w:marRight w:val="0"/>
      <w:marTop w:val="0"/>
      <w:marBottom w:val="0"/>
      <w:divBdr>
        <w:top w:val="none" w:sz="0" w:space="0" w:color="auto"/>
        <w:left w:val="none" w:sz="0" w:space="0" w:color="auto"/>
        <w:bottom w:val="none" w:sz="0" w:space="0" w:color="auto"/>
        <w:right w:val="none" w:sz="0" w:space="0" w:color="auto"/>
      </w:divBdr>
    </w:div>
    <w:div w:id="1170097606">
      <w:bodyDiv w:val="1"/>
      <w:marLeft w:val="0"/>
      <w:marRight w:val="0"/>
      <w:marTop w:val="0"/>
      <w:marBottom w:val="0"/>
      <w:divBdr>
        <w:top w:val="none" w:sz="0" w:space="0" w:color="auto"/>
        <w:left w:val="none" w:sz="0" w:space="0" w:color="auto"/>
        <w:bottom w:val="none" w:sz="0" w:space="0" w:color="auto"/>
        <w:right w:val="none" w:sz="0" w:space="0" w:color="auto"/>
      </w:divBdr>
    </w:div>
    <w:div w:id="1214124017">
      <w:bodyDiv w:val="1"/>
      <w:marLeft w:val="0"/>
      <w:marRight w:val="0"/>
      <w:marTop w:val="0"/>
      <w:marBottom w:val="0"/>
      <w:divBdr>
        <w:top w:val="none" w:sz="0" w:space="0" w:color="auto"/>
        <w:left w:val="none" w:sz="0" w:space="0" w:color="auto"/>
        <w:bottom w:val="none" w:sz="0" w:space="0" w:color="auto"/>
        <w:right w:val="none" w:sz="0" w:space="0" w:color="auto"/>
      </w:divBdr>
    </w:div>
    <w:div w:id="121766671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3581376">
      <w:bodyDiv w:val="1"/>
      <w:marLeft w:val="0"/>
      <w:marRight w:val="0"/>
      <w:marTop w:val="0"/>
      <w:marBottom w:val="0"/>
      <w:divBdr>
        <w:top w:val="none" w:sz="0" w:space="0" w:color="auto"/>
        <w:left w:val="none" w:sz="0" w:space="0" w:color="auto"/>
        <w:bottom w:val="none" w:sz="0" w:space="0" w:color="auto"/>
        <w:right w:val="none" w:sz="0" w:space="0" w:color="auto"/>
      </w:divBdr>
    </w:div>
    <w:div w:id="1468469311">
      <w:bodyDiv w:val="1"/>
      <w:marLeft w:val="0"/>
      <w:marRight w:val="0"/>
      <w:marTop w:val="0"/>
      <w:marBottom w:val="0"/>
      <w:divBdr>
        <w:top w:val="none" w:sz="0" w:space="0" w:color="auto"/>
        <w:left w:val="none" w:sz="0" w:space="0" w:color="auto"/>
        <w:bottom w:val="none" w:sz="0" w:space="0" w:color="auto"/>
        <w:right w:val="none" w:sz="0" w:space="0" w:color="auto"/>
      </w:divBdr>
    </w:div>
    <w:div w:id="1474173398">
      <w:bodyDiv w:val="1"/>
      <w:marLeft w:val="0"/>
      <w:marRight w:val="0"/>
      <w:marTop w:val="0"/>
      <w:marBottom w:val="0"/>
      <w:divBdr>
        <w:top w:val="none" w:sz="0" w:space="0" w:color="auto"/>
        <w:left w:val="none" w:sz="0" w:space="0" w:color="auto"/>
        <w:bottom w:val="none" w:sz="0" w:space="0" w:color="auto"/>
        <w:right w:val="none" w:sz="0" w:space="0" w:color="auto"/>
      </w:divBdr>
    </w:div>
    <w:div w:id="1478451939">
      <w:bodyDiv w:val="1"/>
      <w:marLeft w:val="0"/>
      <w:marRight w:val="0"/>
      <w:marTop w:val="0"/>
      <w:marBottom w:val="0"/>
      <w:divBdr>
        <w:top w:val="none" w:sz="0" w:space="0" w:color="auto"/>
        <w:left w:val="none" w:sz="0" w:space="0" w:color="auto"/>
        <w:bottom w:val="none" w:sz="0" w:space="0" w:color="auto"/>
        <w:right w:val="none" w:sz="0" w:space="0" w:color="auto"/>
      </w:divBdr>
    </w:div>
    <w:div w:id="1571890374">
      <w:bodyDiv w:val="1"/>
      <w:marLeft w:val="0"/>
      <w:marRight w:val="0"/>
      <w:marTop w:val="0"/>
      <w:marBottom w:val="0"/>
      <w:divBdr>
        <w:top w:val="none" w:sz="0" w:space="0" w:color="auto"/>
        <w:left w:val="none" w:sz="0" w:space="0" w:color="auto"/>
        <w:bottom w:val="none" w:sz="0" w:space="0" w:color="auto"/>
        <w:right w:val="none" w:sz="0" w:space="0" w:color="auto"/>
      </w:divBdr>
    </w:div>
    <w:div w:id="1597863035">
      <w:bodyDiv w:val="1"/>
      <w:marLeft w:val="0"/>
      <w:marRight w:val="0"/>
      <w:marTop w:val="0"/>
      <w:marBottom w:val="0"/>
      <w:divBdr>
        <w:top w:val="none" w:sz="0" w:space="0" w:color="auto"/>
        <w:left w:val="none" w:sz="0" w:space="0" w:color="auto"/>
        <w:bottom w:val="none" w:sz="0" w:space="0" w:color="auto"/>
        <w:right w:val="none" w:sz="0" w:space="0" w:color="auto"/>
      </w:divBdr>
    </w:div>
    <w:div w:id="1604462416">
      <w:bodyDiv w:val="1"/>
      <w:marLeft w:val="0"/>
      <w:marRight w:val="0"/>
      <w:marTop w:val="0"/>
      <w:marBottom w:val="0"/>
      <w:divBdr>
        <w:top w:val="none" w:sz="0" w:space="0" w:color="auto"/>
        <w:left w:val="none" w:sz="0" w:space="0" w:color="auto"/>
        <w:bottom w:val="none" w:sz="0" w:space="0" w:color="auto"/>
        <w:right w:val="none" w:sz="0" w:space="0" w:color="auto"/>
      </w:divBdr>
    </w:div>
    <w:div w:id="1612593433">
      <w:bodyDiv w:val="1"/>
      <w:marLeft w:val="0"/>
      <w:marRight w:val="0"/>
      <w:marTop w:val="0"/>
      <w:marBottom w:val="0"/>
      <w:divBdr>
        <w:top w:val="none" w:sz="0" w:space="0" w:color="auto"/>
        <w:left w:val="none" w:sz="0" w:space="0" w:color="auto"/>
        <w:bottom w:val="none" w:sz="0" w:space="0" w:color="auto"/>
        <w:right w:val="none" w:sz="0" w:space="0" w:color="auto"/>
      </w:divBdr>
    </w:div>
    <w:div w:id="1653562060">
      <w:bodyDiv w:val="1"/>
      <w:marLeft w:val="0"/>
      <w:marRight w:val="0"/>
      <w:marTop w:val="0"/>
      <w:marBottom w:val="0"/>
      <w:divBdr>
        <w:top w:val="none" w:sz="0" w:space="0" w:color="auto"/>
        <w:left w:val="none" w:sz="0" w:space="0" w:color="auto"/>
        <w:bottom w:val="none" w:sz="0" w:space="0" w:color="auto"/>
        <w:right w:val="none" w:sz="0" w:space="0" w:color="auto"/>
      </w:divBdr>
    </w:div>
    <w:div w:id="1662924713">
      <w:bodyDiv w:val="1"/>
      <w:marLeft w:val="0"/>
      <w:marRight w:val="0"/>
      <w:marTop w:val="0"/>
      <w:marBottom w:val="0"/>
      <w:divBdr>
        <w:top w:val="none" w:sz="0" w:space="0" w:color="auto"/>
        <w:left w:val="none" w:sz="0" w:space="0" w:color="auto"/>
        <w:bottom w:val="none" w:sz="0" w:space="0" w:color="auto"/>
        <w:right w:val="none" w:sz="0" w:space="0" w:color="auto"/>
      </w:divBdr>
    </w:div>
    <w:div w:id="1712074615">
      <w:bodyDiv w:val="1"/>
      <w:marLeft w:val="0"/>
      <w:marRight w:val="0"/>
      <w:marTop w:val="0"/>
      <w:marBottom w:val="0"/>
      <w:divBdr>
        <w:top w:val="none" w:sz="0" w:space="0" w:color="auto"/>
        <w:left w:val="none" w:sz="0" w:space="0" w:color="auto"/>
        <w:bottom w:val="none" w:sz="0" w:space="0" w:color="auto"/>
        <w:right w:val="none" w:sz="0" w:space="0" w:color="auto"/>
      </w:divBdr>
    </w:div>
    <w:div w:id="1720932257">
      <w:bodyDiv w:val="1"/>
      <w:marLeft w:val="0"/>
      <w:marRight w:val="0"/>
      <w:marTop w:val="0"/>
      <w:marBottom w:val="0"/>
      <w:divBdr>
        <w:top w:val="none" w:sz="0" w:space="0" w:color="auto"/>
        <w:left w:val="none" w:sz="0" w:space="0" w:color="auto"/>
        <w:bottom w:val="none" w:sz="0" w:space="0" w:color="auto"/>
        <w:right w:val="none" w:sz="0" w:space="0" w:color="auto"/>
      </w:divBdr>
    </w:div>
    <w:div w:id="1776556476">
      <w:bodyDiv w:val="1"/>
      <w:marLeft w:val="0"/>
      <w:marRight w:val="0"/>
      <w:marTop w:val="0"/>
      <w:marBottom w:val="0"/>
      <w:divBdr>
        <w:top w:val="none" w:sz="0" w:space="0" w:color="auto"/>
        <w:left w:val="none" w:sz="0" w:space="0" w:color="auto"/>
        <w:bottom w:val="none" w:sz="0" w:space="0" w:color="auto"/>
        <w:right w:val="none" w:sz="0" w:space="0" w:color="auto"/>
      </w:divBdr>
    </w:div>
    <w:div w:id="1849714389">
      <w:bodyDiv w:val="1"/>
      <w:marLeft w:val="0"/>
      <w:marRight w:val="0"/>
      <w:marTop w:val="0"/>
      <w:marBottom w:val="0"/>
      <w:divBdr>
        <w:top w:val="none" w:sz="0" w:space="0" w:color="auto"/>
        <w:left w:val="none" w:sz="0" w:space="0" w:color="auto"/>
        <w:bottom w:val="none" w:sz="0" w:space="0" w:color="auto"/>
        <w:right w:val="none" w:sz="0" w:space="0" w:color="auto"/>
      </w:divBdr>
    </w:div>
    <w:div w:id="1873032839">
      <w:bodyDiv w:val="1"/>
      <w:marLeft w:val="0"/>
      <w:marRight w:val="0"/>
      <w:marTop w:val="0"/>
      <w:marBottom w:val="0"/>
      <w:divBdr>
        <w:top w:val="none" w:sz="0" w:space="0" w:color="auto"/>
        <w:left w:val="none" w:sz="0" w:space="0" w:color="auto"/>
        <w:bottom w:val="none" w:sz="0" w:space="0" w:color="auto"/>
        <w:right w:val="none" w:sz="0" w:space="0" w:color="auto"/>
      </w:divBdr>
    </w:div>
    <w:div w:id="1905946039">
      <w:bodyDiv w:val="1"/>
      <w:marLeft w:val="0"/>
      <w:marRight w:val="0"/>
      <w:marTop w:val="0"/>
      <w:marBottom w:val="0"/>
      <w:divBdr>
        <w:top w:val="none" w:sz="0" w:space="0" w:color="auto"/>
        <w:left w:val="none" w:sz="0" w:space="0" w:color="auto"/>
        <w:bottom w:val="none" w:sz="0" w:space="0" w:color="auto"/>
        <w:right w:val="none" w:sz="0" w:space="0" w:color="auto"/>
      </w:divBdr>
    </w:div>
    <w:div w:id="1948385407">
      <w:bodyDiv w:val="1"/>
      <w:marLeft w:val="0"/>
      <w:marRight w:val="0"/>
      <w:marTop w:val="0"/>
      <w:marBottom w:val="0"/>
      <w:divBdr>
        <w:top w:val="none" w:sz="0" w:space="0" w:color="auto"/>
        <w:left w:val="none" w:sz="0" w:space="0" w:color="auto"/>
        <w:bottom w:val="none" w:sz="0" w:space="0" w:color="auto"/>
        <w:right w:val="none" w:sz="0" w:space="0" w:color="auto"/>
      </w:divBdr>
    </w:div>
    <w:div w:id="1958363603">
      <w:bodyDiv w:val="1"/>
      <w:marLeft w:val="0"/>
      <w:marRight w:val="0"/>
      <w:marTop w:val="0"/>
      <w:marBottom w:val="0"/>
      <w:divBdr>
        <w:top w:val="none" w:sz="0" w:space="0" w:color="auto"/>
        <w:left w:val="none" w:sz="0" w:space="0" w:color="auto"/>
        <w:bottom w:val="none" w:sz="0" w:space="0" w:color="auto"/>
        <w:right w:val="none" w:sz="0" w:space="0" w:color="auto"/>
      </w:divBdr>
    </w:div>
    <w:div w:id="1970280396">
      <w:bodyDiv w:val="1"/>
      <w:marLeft w:val="0"/>
      <w:marRight w:val="0"/>
      <w:marTop w:val="0"/>
      <w:marBottom w:val="0"/>
      <w:divBdr>
        <w:top w:val="none" w:sz="0" w:space="0" w:color="auto"/>
        <w:left w:val="none" w:sz="0" w:space="0" w:color="auto"/>
        <w:bottom w:val="none" w:sz="0" w:space="0" w:color="auto"/>
        <w:right w:val="none" w:sz="0" w:space="0" w:color="auto"/>
      </w:divBdr>
    </w:div>
    <w:div w:id="1981104855">
      <w:bodyDiv w:val="1"/>
      <w:marLeft w:val="0"/>
      <w:marRight w:val="0"/>
      <w:marTop w:val="0"/>
      <w:marBottom w:val="0"/>
      <w:divBdr>
        <w:top w:val="none" w:sz="0" w:space="0" w:color="auto"/>
        <w:left w:val="none" w:sz="0" w:space="0" w:color="auto"/>
        <w:bottom w:val="none" w:sz="0" w:space="0" w:color="auto"/>
        <w:right w:val="none" w:sz="0" w:space="0" w:color="auto"/>
      </w:divBdr>
    </w:div>
    <w:div w:id="1994747724">
      <w:bodyDiv w:val="1"/>
      <w:marLeft w:val="0"/>
      <w:marRight w:val="0"/>
      <w:marTop w:val="0"/>
      <w:marBottom w:val="0"/>
      <w:divBdr>
        <w:top w:val="none" w:sz="0" w:space="0" w:color="auto"/>
        <w:left w:val="none" w:sz="0" w:space="0" w:color="auto"/>
        <w:bottom w:val="none" w:sz="0" w:space="0" w:color="auto"/>
        <w:right w:val="none" w:sz="0" w:space="0" w:color="auto"/>
      </w:divBdr>
    </w:div>
    <w:div w:id="2012948056">
      <w:bodyDiv w:val="1"/>
      <w:marLeft w:val="0"/>
      <w:marRight w:val="0"/>
      <w:marTop w:val="0"/>
      <w:marBottom w:val="0"/>
      <w:divBdr>
        <w:top w:val="none" w:sz="0" w:space="0" w:color="auto"/>
        <w:left w:val="none" w:sz="0" w:space="0" w:color="auto"/>
        <w:bottom w:val="none" w:sz="0" w:space="0" w:color="auto"/>
        <w:right w:val="none" w:sz="0" w:space="0" w:color="auto"/>
      </w:divBdr>
    </w:div>
    <w:div w:id="205522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se\AppData\Roaming\Microsoft\Templates\Student%20report%20with%20cover%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AEC1BF-DB03-40E3-8C63-C8B1CE5A6D14}" type="doc">
      <dgm:prSet loTypeId="urn:microsoft.com/office/officeart/2005/8/layout/process1" loCatId="process" qsTypeId="urn:microsoft.com/office/officeart/2005/8/quickstyle/simple1" qsCatId="simple" csTypeId="urn:microsoft.com/office/officeart/2005/8/colors/accent1_1" csCatId="accent1" phldr="1"/>
      <dgm:spPr/>
    </dgm:pt>
    <dgm:pt modelId="{3A0C8E61-0D48-4D63-935F-942E241CCC4F}">
      <dgm:prSet phldrT="[Text]"/>
      <dgm:spPr/>
      <dgm:t>
        <a:bodyPr/>
        <a:lstStyle/>
        <a:p>
          <a:r>
            <a:rPr lang="en-US"/>
            <a:t>Data Separation </a:t>
          </a:r>
        </a:p>
      </dgm:t>
    </dgm:pt>
    <dgm:pt modelId="{A53D35D0-9717-43AB-9A0A-9F90139B98A1}" type="parTrans" cxnId="{DB4F3B55-8915-4547-BAF3-D4BC9B9DD192}">
      <dgm:prSet/>
      <dgm:spPr/>
      <dgm:t>
        <a:bodyPr/>
        <a:lstStyle/>
        <a:p>
          <a:endParaRPr lang="en-US"/>
        </a:p>
      </dgm:t>
    </dgm:pt>
    <dgm:pt modelId="{74549843-070D-4C53-ABA2-D9E85D467530}" type="sibTrans" cxnId="{DB4F3B55-8915-4547-BAF3-D4BC9B9DD192}">
      <dgm:prSet/>
      <dgm:spPr/>
      <dgm:t>
        <a:bodyPr/>
        <a:lstStyle/>
        <a:p>
          <a:endParaRPr lang="en-US"/>
        </a:p>
      </dgm:t>
    </dgm:pt>
    <dgm:pt modelId="{AD915A91-C17B-49A7-8699-444D512B5825}">
      <dgm:prSet phldrT="[Text]"/>
      <dgm:spPr/>
      <dgm:t>
        <a:bodyPr/>
        <a:lstStyle/>
        <a:p>
          <a:r>
            <a:rPr lang="en-US"/>
            <a:t>Centralization</a:t>
          </a:r>
        </a:p>
      </dgm:t>
    </dgm:pt>
    <dgm:pt modelId="{FEE34944-EC0C-4C4C-93E3-B66B2D25F493}" type="parTrans" cxnId="{E2AE7ACF-639C-4E8B-B9DD-21DCBF440B2B}">
      <dgm:prSet/>
      <dgm:spPr/>
      <dgm:t>
        <a:bodyPr/>
        <a:lstStyle/>
        <a:p>
          <a:endParaRPr lang="en-US"/>
        </a:p>
      </dgm:t>
    </dgm:pt>
    <dgm:pt modelId="{CA02D4B5-2583-4C2E-9B4A-3614D3C5CCFD}" type="sibTrans" cxnId="{E2AE7ACF-639C-4E8B-B9DD-21DCBF440B2B}">
      <dgm:prSet/>
      <dgm:spPr/>
      <dgm:t>
        <a:bodyPr/>
        <a:lstStyle/>
        <a:p>
          <a:endParaRPr lang="en-US"/>
        </a:p>
      </dgm:t>
    </dgm:pt>
    <dgm:pt modelId="{2744F932-9B8A-44DE-9433-772BBD57B7BB}">
      <dgm:prSet phldrT="[Text]"/>
      <dgm:spPr/>
      <dgm:t>
        <a:bodyPr/>
        <a:lstStyle/>
        <a:p>
          <a:r>
            <a:rPr lang="en-US"/>
            <a:t>Normalization</a:t>
          </a:r>
        </a:p>
      </dgm:t>
    </dgm:pt>
    <dgm:pt modelId="{892FF363-7870-47FD-A677-AA214C611D5C}" type="parTrans" cxnId="{5C774B19-98F8-461B-A715-48A8163ECD94}">
      <dgm:prSet/>
      <dgm:spPr/>
      <dgm:t>
        <a:bodyPr/>
        <a:lstStyle/>
        <a:p>
          <a:endParaRPr lang="en-US"/>
        </a:p>
      </dgm:t>
    </dgm:pt>
    <dgm:pt modelId="{B9B0A9E3-4E49-4243-8EE9-A2F64D69FAFF}" type="sibTrans" cxnId="{5C774B19-98F8-461B-A715-48A8163ECD94}">
      <dgm:prSet/>
      <dgm:spPr/>
      <dgm:t>
        <a:bodyPr/>
        <a:lstStyle/>
        <a:p>
          <a:endParaRPr lang="en-US"/>
        </a:p>
      </dgm:t>
    </dgm:pt>
    <dgm:pt modelId="{5CDB3922-7AAE-44B9-A264-5F84C24D118E}">
      <dgm:prSet phldrT="[Text]"/>
      <dgm:spPr/>
      <dgm:t>
        <a:bodyPr/>
        <a:lstStyle/>
        <a:p>
          <a:r>
            <a:rPr lang="en-US"/>
            <a:t>Decimation</a:t>
          </a:r>
        </a:p>
      </dgm:t>
    </dgm:pt>
    <dgm:pt modelId="{98A8DEE9-4A74-41C7-A233-FEB2C9CF1D35}" type="parTrans" cxnId="{F37F29C1-82D9-4FA4-ADCF-F132A3C69693}">
      <dgm:prSet/>
      <dgm:spPr/>
      <dgm:t>
        <a:bodyPr/>
        <a:lstStyle/>
        <a:p>
          <a:endParaRPr lang="en-US"/>
        </a:p>
      </dgm:t>
    </dgm:pt>
    <dgm:pt modelId="{28534739-139D-44A3-BE60-74475813EE23}" type="sibTrans" cxnId="{F37F29C1-82D9-4FA4-ADCF-F132A3C69693}">
      <dgm:prSet/>
      <dgm:spPr/>
      <dgm:t>
        <a:bodyPr/>
        <a:lstStyle/>
        <a:p>
          <a:endParaRPr lang="en-US"/>
        </a:p>
      </dgm:t>
    </dgm:pt>
    <dgm:pt modelId="{04FBE3B4-1732-4025-855F-2DE80F906DE5}">
      <dgm:prSet phldrT="[Text]"/>
      <dgm:spPr/>
      <dgm:t>
        <a:bodyPr/>
        <a:lstStyle/>
        <a:p>
          <a:r>
            <a:rPr lang="en-US"/>
            <a:t>Recognition with K nearest Neighbour</a:t>
          </a:r>
        </a:p>
      </dgm:t>
    </dgm:pt>
    <dgm:pt modelId="{093A03EC-4642-4DEA-9875-EA3620945ECF}" type="parTrans" cxnId="{8D728E30-8849-4860-A4AA-7ABC9144F154}">
      <dgm:prSet/>
      <dgm:spPr/>
      <dgm:t>
        <a:bodyPr/>
        <a:lstStyle/>
        <a:p>
          <a:endParaRPr lang="en-US"/>
        </a:p>
      </dgm:t>
    </dgm:pt>
    <dgm:pt modelId="{B4F9753B-6B00-4CA5-BF21-6E4D0DF65BBD}" type="sibTrans" cxnId="{8D728E30-8849-4860-A4AA-7ABC9144F154}">
      <dgm:prSet/>
      <dgm:spPr/>
      <dgm:t>
        <a:bodyPr/>
        <a:lstStyle/>
        <a:p>
          <a:endParaRPr lang="en-US"/>
        </a:p>
      </dgm:t>
    </dgm:pt>
    <dgm:pt modelId="{4E3A7803-2D7A-4AB4-958D-445D821B889E}" type="pres">
      <dgm:prSet presAssocID="{6AAEC1BF-DB03-40E3-8C63-C8B1CE5A6D14}" presName="Name0" presStyleCnt="0">
        <dgm:presLayoutVars>
          <dgm:dir/>
          <dgm:resizeHandles val="exact"/>
        </dgm:presLayoutVars>
      </dgm:prSet>
      <dgm:spPr/>
    </dgm:pt>
    <dgm:pt modelId="{2ABA4FF0-1E82-4048-89A1-6D209B11F5A2}" type="pres">
      <dgm:prSet presAssocID="{3A0C8E61-0D48-4D63-935F-942E241CCC4F}" presName="node" presStyleLbl="node1" presStyleIdx="0" presStyleCnt="5">
        <dgm:presLayoutVars>
          <dgm:bulletEnabled val="1"/>
        </dgm:presLayoutVars>
      </dgm:prSet>
      <dgm:spPr/>
      <dgm:t>
        <a:bodyPr/>
        <a:lstStyle/>
        <a:p>
          <a:endParaRPr lang="en-US"/>
        </a:p>
      </dgm:t>
    </dgm:pt>
    <dgm:pt modelId="{180E326E-9AC4-45CE-AEA4-D51077531579}" type="pres">
      <dgm:prSet presAssocID="{74549843-070D-4C53-ABA2-D9E85D467530}" presName="sibTrans" presStyleLbl="sibTrans2D1" presStyleIdx="0" presStyleCnt="4"/>
      <dgm:spPr/>
      <dgm:t>
        <a:bodyPr/>
        <a:lstStyle/>
        <a:p>
          <a:endParaRPr lang="en-US"/>
        </a:p>
      </dgm:t>
    </dgm:pt>
    <dgm:pt modelId="{3BEAB131-81C9-4464-AEDF-C7715C717614}" type="pres">
      <dgm:prSet presAssocID="{74549843-070D-4C53-ABA2-D9E85D467530}" presName="connectorText" presStyleLbl="sibTrans2D1" presStyleIdx="0" presStyleCnt="4"/>
      <dgm:spPr/>
      <dgm:t>
        <a:bodyPr/>
        <a:lstStyle/>
        <a:p>
          <a:endParaRPr lang="en-US"/>
        </a:p>
      </dgm:t>
    </dgm:pt>
    <dgm:pt modelId="{E3716573-68AC-4B02-AFFE-A931A66C9609}" type="pres">
      <dgm:prSet presAssocID="{AD915A91-C17B-49A7-8699-444D512B5825}" presName="node" presStyleLbl="node1" presStyleIdx="1" presStyleCnt="5">
        <dgm:presLayoutVars>
          <dgm:bulletEnabled val="1"/>
        </dgm:presLayoutVars>
      </dgm:prSet>
      <dgm:spPr/>
      <dgm:t>
        <a:bodyPr/>
        <a:lstStyle/>
        <a:p>
          <a:endParaRPr lang="en-US"/>
        </a:p>
      </dgm:t>
    </dgm:pt>
    <dgm:pt modelId="{E7457279-0734-4E9F-BAC9-C0BAE33EF4C3}" type="pres">
      <dgm:prSet presAssocID="{CA02D4B5-2583-4C2E-9B4A-3614D3C5CCFD}" presName="sibTrans" presStyleLbl="sibTrans2D1" presStyleIdx="1" presStyleCnt="4"/>
      <dgm:spPr/>
      <dgm:t>
        <a:bodyPr/>
        <a:lstStyle/>
        <a:p>
          <a:endParaRPr lang="en-US"/>
        </a:p>
      </dgm:t>
    </dgm:pt>
    <dgm:pt modelId="{B74C2314-C6E1-4AB9-9BA6-E7A424122276}" type="pres">
      <dgm:prSet presAssocID="{CA02D4B5-2583-4C2E-9B4A-3614D3C5CCFD}" presName="connectorText" presStyleLbl="sibTrans2D1" presStyleIdx="1" presStyleCnt="4"/>
      <dgm:spPr/>
      <dgm:t>
        <a:bodyPr/>
        <a:lstStyle/>
        <a:p>
          <a:endParaRPr lang="en-US"/>
        </a:p>
      </dgm:t>
    </dgm:pt>
    <dgm:pt modelId="{BC1A63C2-B1BA-461A-B48B-8DC7F43F52C0}" type="pres">
      <dgm:prSet presAssocID="{2744F932-9B8A-44DE-9433-772BBD57B7BB}" presName="node" presStyleLbl="node1" presStyleIdx="2" presStyleCnt="5">
        <dgm:presLayoutVars>
          <dgm:bulletEnabled val="1"/>
        </dgm:presLayoutVars>
      </dgm:prSet>
      <dgm:spPr/>
      <dgm:t>
        <a:bodyPr/>
        <a:lstStyle/>
        <a:p>
          <a:endParaRPr lang="en-US"/>
        </a:p>
      </dgm:t>
    </dgm:pt>
    <dgm:pt modelId="{C50359FA-E674-4842-958B-B4E2AACF5A05}" type="pres">
      <dgm:prSet presAssocID="{B9B0A9E3-4E49-4243-8EE9-A2F64D69FAFF}" presName="sibTrans" presStyleLbl="sibTrans2D1" presStyleIdx="2" presStyleCnt="4"/>
      <dgm:spPr/>
      <dgm:t>
        <a:bodyPr/>
        <a:lstStyle/>
        <a:p>
          <a:endParaRPr lang="en-US"/>
        </a:p>
      </dgm:t>
    </dgm:pt>
    <dgm:pt modelId="{C210273D-1AF3-454A-8FE2-19B9418E2EEF}" type="pres">
      <dgm:prSet presAssocID="{B9B0A9E3-4E49-4243-8EE9-A2F64D69FAFF}" presName="connectorText" presStyleLbl="sibTrans2D1" presStyleIdx="2" presStyleCnt="4"/>
      <dgm:spPr/>
      <dgm:t>
        <a:bodyPr/>
        <a:lstStyle/>
        <a:p>
          <a:endParaRPr lang="en-US"/>
        </a:p>
      </dgm:t>
    </dgm:pt>
    <dgm:pt modelId="{087027D0-72E0-4877-A0B7-0B6788C360A3}" type="pres">
      <dgm:prSet presAssocID="{5CDB3922-7AAE-44B9-A264-5F84C24D118E}" presName="node" presStyleLbl="node1" presStyleIdx="3" presStyleCnt="5">
        <dgm:presLayoutVars>
          <dgm:bulletEnabled val="1"/>
        </dgm:presLayoutVars>
      </dgm:prSet>
      <dgm:spPr/>
      <dgm:t>
        <a:bodyPr/>
        <a:lstStyle/>
        <a:p>
          <a:endParaRPr lang="en-US"/>
        </a:p>
      </dgm:t>
    </dgm:pt>
    <dgm:pt modelId="{047C597D-DBF3-4A5E-ADAE-B15FD6460AE4}" type="pres">
      <dgm:prSet presAssocID="{28534739-139D-44A3-BE60-74475813EE23}" presName="sibTrans" presStyleLbl="sibTrans2D1" presStyleIdx="3" presStyleCnt="4"/>
      <dgm:spPr/>
      <dgm:t>
        <a:bodyPr/>
        <a:lstStyle/>
        <a:p>
          <a:endParaRPr lang="en-US"/>
        </a:p>
      </dgm:t>
    </dgm:pt>
    <dgm:pt modelId="{3EBC48C3-2DDC-429B-AC58-DD34206E5073}" type="pres">
      <dgm:prSet presAssocID="{28534739-139D-44A3-BE60-74475813EE23}" presName="connectorText" presStyleLbl="sibTrans2D1" presStyleIdx="3" presStyleCnt="4"/>
      <dgm:spPr/>
      <dgm:t>
        <a:bodyPr/>
        <a:lstStyle/>
        <a:p>
          <a:endParaRPr lang="en-US"/>
        </a:p>
      </dgm:t>
    </dgm:pt>
    <dgm:pt modelId="{ABAF5656-82C8-4545-B38D-5E922409F142}" type="pres">
      <dgm:prSet presAssocID="{04FBE3B4-1732-4025-855F-2DE80F906DE5}" presName="node" presStyleLbl="node1" presStyleIdx="4" presStyleCnt="5">
        <dgm:presLayoutVars>
          <dgm:bulletEnabled val="1"/>
        </dgm:presLayoutVars>
      </dgm:prSet>
      <dgm:spPr/>
      <dgm:t>
        <a:bodyPr/>
        <a:lstStyle/>
        <a:p>
          <a:endParaRPr lang="en-US"/>
        </a:p>
      </dgm:t>
    </dgm:pt>
  </dgm:ptLst>
  <dgm:cxnLst>
    <dgm:cxn modelId="{2C9CC19E-77EC-457E-A541-4DCA4E3E09CE}" type="presOf" srcId="{CA02D4B5-2583-4C2E-9B4A-3614D3C5CCFD}" destId="{B74C2314-C6E1-4AB9-9BA6-E7A424122276}" srcOrd="1" destOrd="0" presId="urn:microsoft.com/office/officeart/2005/8/layout/process1"/>
    <dgm:cxn modelId="{5C774B19-98F8-461B-A715-48A8163ECD94}" srcId="{6AAEC1BF-DB03-40E3-8C63-C8B1CE5A6D14}" destId="{2744F932-9B8A-44DE-9433-772BBD57B7BB}" srcOrd="2" destOrd="0" parTransId="{892FF363-7870-47FD-A677-AA214C611D5C}" sibTransId="{B9B0A9E3-4E49-4243-8EE9-A2F64D69FAFF}"/>
    <dgm:cxn modelId="{03EF8A7A-3941-4EB1-8599-7A4045635332}" type="presOf" srcId="{04FBE3B4-1732-4025-855F-2DE80F906DE5}" destId="{ABAF5656-82C8-4545-B38D-5E922409F142}" srcOrd="0" destOrd="0" presId="urn:microsoft.com/office/officeart/2005/8/layout/process1"/>
    <dgm:cxn modelId="{59A7EAAC-437B-4CDD-8176-28A4BD44F0D3}" type="presOf" srcId="{B9B0A9E3-4E49-4243-8EE9-A2F64D69FAFF}" destId="{C50359FA-E674-4842-958B-B4E2AACF5A05}" srcOrd="0" destOrd="0" presId="urn:microsoft.com/office/officeart/2005/8/layout/process1"/>
    <dgm:cxn modelId="{7ADDDF74-F924-463A-BB45-66F05DCF021A}" type="presOf" srcId="{6AAEC1BF-DB03-40E3-8C63-C8B1CE5A6D14}" destId="{4E3A7803-2D7A-4AB4-958D-445D821B889E}" srcOrd="0" destOrd="0" presId="urn:microsoft.com/office/officeart/2005/8/layout/process1"/>
    <dgm:cxn modelId="{F37F29C1-82D9-4FA4-ADCF-F132A3C69693}" srcId="{6AAEC1BF-DB03-40E3-8C63-C8B1CE5A6D14}" destId="{5CDB3922-7AAE-44B9-A264-5F84C24D118E}" srcOrd="3" destOrd="0" parTransId="{98A8DEE9-4A74-41C7-A233-FEB2C9CF1D35}" sibTransId="{28534739-139D-44A3-BE60-74475813EE23}"/>
    <dgm:cxn modelId="{E2AE7ACF-639C-4E8B-B9DD-21DCBF440B2B}" srcId="{6AAEC1BF-DB03-40E3-8C63-C8B1CE5A6D14}" destId="{AD915A91-C17B-49A7-8699-444D512B5825}" srcOrd="1" destOrd="0" parTransId="{FEE34944-EC0C-4C4C-93E3-B66B2D25F493}" sibTransId="{CA02D4B5-2583-4C2E-9B4A-3614D3C5CCFD}"/>
    <dgm:cxn modelId="{5C31BB1D-B312-4F7A-9C16-E8DD84E4C3AF}" type="presOf" srcId="{5CDB3922-7AAE-44B9-A264-5F84C24D118E}" destId="{087027D0-72E0-4877-A0B7-0B6788C360A3}" srcOrd="0" destOrd="0" presId="urn:microsoft.com/office/officeart/2005/8/layout/process1"/>
    <dgm:cxn modelId="{6EDBD3BA-1B0B-4ECA-BD52-DDF2937ADC55}" type="presOf" srcId="{AD915A91-C17B-49A7-8699-444D512B5825}" destId="{E3716573-68AC-4B02-AFFE-A931A66C9609}" srcOrd="0" destOrd="0" presId="urn:microsoft.com/office/officeart/2005/8/layout/process1"/>
    <dgm:cxn modelId="{3B0227D9-B573-4E9F-8ACC-3542A9D78C39}" type="presOf" srcId="{2744F932-9B8A-44DE-9433-772BBD57B7BB}" destId="{BC1A63C2-B1BA-461A-B48B-8DC7F43F52C0}" srcOrd="0" destOrd="0" presId="urn:microsoft.com/office/officeart/2005/8/layout/process1"/>
    <dgm:cxn modelId="{3A9395F1-C447-4557-BDA5-2447C306E6D9}" type="presOf" srcId="{28534739-139D-44A3-BE60-74475813EE23}" destId="{047C597D-DBF3-4A5E-ADAE-B15FD6460AE4}" srcOrd="0" destOrd="0" presId="urn:microsoft.com/office/officeart/2005/8/layout/process1"/>
    <dgm:cxn modelId="{E3B670B0-D63E-453D-9DF7-43DBF5407B34}" type="presOf" srcId="{74549843-070D-4C53-ABA2-D9E85D467530}" destId="{3BEAB131-81C9-4464-AEDF-C7715C717614}" srcOrd="1" destOrd="0" presId="urn:microsoft.com/office/officeart/2005/8/layout/process1"/>
    <dgm:cxn modelId="{AD637150-7DE0-4C9C-965D-9B9F05B667D0}" type="presOf" srcId="{74549843-070D-4C53-ABA2-D9E85D467530}" destId="{180E326E-9AC4-45CE-AEA4-D51077531579}" srcOrd="0" destOrd="0" presId="urn:microsoft.com/office/officeart/2005/8/layout/process1"/>
    <dgm:cxn modelId="{8CE9D4D3-50EE-4767-BA49-C8A1B3B3939F}" type="presOf" srcId="{CA02D4B5-2583-4C2E-9B4A-3614D3C5CCFD}" destId="{E7457279-0734-4E9F-BAC9-C0BAE33EF4C3}" srcOrd="0" destOrd="0" presId="urn:microsoft.com/office/officeart/2005/8/layout/process1"/>
    <dgm:cxn modelId="{F50617A9-1625-4ABD-A9C2-3FF7C6D3C7A4}" type="presOf" srcId="{28534739-139D-44A3-BE60-74475813EE23}" destId="{3EBC48C3-2DDC-429B-AC58-DD34206E5073}" srcOrd="1" destOrd="0" presId="urn:microsoft.com/office/officeart/2005/8/layout/process1"/>
    <dgm:cxn modelId="{DB4F3B55-8915-4547-BAF3-D4BC9B9DD192}" srcId="{6AAEC1BF-DB03-40E3-8C63-C8B1CE5A6D14}" destId="{3A0C8E61-0D48-4D63-935F-942E241CCC4F}" srcOrd="0" destOrd="0" parTransId="{A53D35D0-9717-43AB-9A0A-9F90139B98A1}" sibTransId="{74549843-070D-4C53-ABA2-D9E85D467530}"/>
    <dgm:cxn modelId="{8D728E30-8849-4860-A4AA-7ABC9144F154}" srcId="{6AAEC1BF-DB03-40E3-8C63-C8B1CE5A6D14}" destId="{04FBE3B4-1732-4025-855F-2DE80F906DE5}" srcOrd="4" destOrd="0" parTransId="{093A03EC-4642-4DEA-9875-EA3620945ECF}" sibTransId="{B4F9753B-6B00-4CA5-BF21-6E4D0DF65BBD}"/>
    <dgm:cxn modelId="{6351200B-B524-41EF-87C3-C42E27C7E2E8}" type="presOf" srcId="{B9B0A9E3-4E49-4243-8EE9-A2F64D69FAFF}" destId="{C210273D-1AF3-454A-8FE2-19B9418E2EEF}" srcOrd="1" destOrd="0" presId="urn:microsoft.com/office/officeart/2005/8/layout/process1"/>
    <dgm:cxn modelId="{95E40FB2-01D9-45E1-B2D5-B88A9E913552}" type="presOf" srcId="{3A0C8E61-0D48-4D63-935F-942E241CCC4F}" destId="{2ABA4FF0-1E82-4048-89A1-6D209B11F5A2}" srcOrd="0" destOrd="0" presId="urn:microsoft.com/office/officeart/2005/8/layout/process1"/>
    <dgm:cxn modelId="{5853234A-D472-4AFC-8B0C-94B4CAA444E2}" type="presParOf" srcId="{4E3A7803-2D7A-4AB4-958D-445D821B889E}" destId="{2ABA4FF0-1E82-4048-89A1-6D209B11F5A2}" srcOrd="0" destOrd="0" presId="urn:microsoft.com/office/officeart/2005/8/layout/process1"/>
    <dgm:cxn modelId="{E3C0E73E-ED77-4020-BFCA-30EFB9344A25}" type="presParOf" srcId="{4E3A7803-2D7A-4AB4-958D-445D821B889E}" destId="{180E326E-9AC4-45CE-AEA4-D51077531579}" srcOrd="1" destOrd="0" presId="urn:microsoft.com/office/officeart/2005/8/layout/process1"/>
    <dgm:cxn modelId="{6B5BC171-FDE7-4451-8F34-5693F26ACA40}" type="presParOf" srcId="{180E326E-9AC4-45CE-AEA4-D51077531579}" destId="{3BEAB131-81C9-4464-AEDF-C7715C717614}" srcOrd="0" destOrd="0" presId="urn:microsoft.com/office/officeart/2005/8/layout/process1"/>
    <dgm:cxn modelId="{4BD0640E-426F-4FBA-9D0D-20A4913FF228}" type="presParOf" srcId="{4E3A7803-2D7A-4AB4-958D-445D821B889E}" destId="{E3716573-68AC-4B02-AFFE-A931A66C9609}" srcOrd="2" destOrd="0" presId="urn:microsoft.com/office/officeart/2005/8/layout/process1"/>
    <dgm:cxn modelId="{85E37792-7FFB-4479-890F-6F99AD154D3C}" type="presParOf" srcId="{4E3A7803-2D7A-4AB4-958D-445D821B889E}" destId="{E7457279-0734-4E9F-BAC9-C0BAE33EF4C3}" srcOrd="3" destOrd="0" presId="urn:microsoft.com/office/officeart/2005/8/layout/process1"/>
    <dgm:cxn modelId="{F7CD81BD-B320-403A-B00D-D10F6262ECC6}" type="presParOf" srcId="{E7457279-0734-4E9F-BAC9-C0BAE33EF4C3}" destId="{B74C2314-C6E1-4AB9-9BA6-E7A424122276}" srcOrd="0" destOrd="0" presId="urn:microsoft.com/office/officeart/2005/8/layout/process1"/>
    <dgm:cxn modelId="{F990B58B-C0F3-4E02-BE06-73E5481F0F23}" type="presParOf" srcId="{4E3A7803-2D7A-4AB4-958D-445D821B889E}" destId="{BC1A63C2-B1BA-461A-B48B-8DC7F43F52C0}" srcOrd="4" destOrd="0" presId="urn:microsoft.com/office/officeart/2005/8/layout/process1"/>
    <dgm:cxn modelId="{10E7887C-085D-4639-8E7B-861A7123C85F}" type="presParOf" srcId="{4E3A7803-2D7A-4AB4-958D-445D821B889E}" destId="{C50359FA-E674-4842-958B-B4E2AACF5A05}" srcOrd="5" destOrd="0" presId="urn:microsoft.com/office/officeart/2005/8/layout/process1"/>
    <dgm:cxn modelId="{0138C3F4-A627-4854-9D41-D7B21F86E988}" type="presParOf" srcId="{C50359FA-E674-4842-958B-B4E2AACF5A05}" destId="{C210273D-1AF3-454A-8FE2-19B9418E2EEF}" srcOrd="0" destOrd="0" presId="urn:microsoft.com/office/officeart/2005/8/layout/process1"/>
    <dgm:cxn modelId="{56F97B23-DC1F-4E49-8391-DC7FB2E6B526}" type="presParOf" srcId="{4E3A7803-2D7A-4AB4-958D-445D821B889E}" destId="{087027D0-72E0-4877-A0B7-0B6788C360A3}" srcOrd="6" destOrd="0" presId="urn:microsoft.com/office/officeart/2005/8/layout/process1"/>
    <dgm:cxn modelId="{679B7146-B783-44E2-94AD-7CCC9FA01A3F}" type="presParOf" srcId="{4E3A7803-2D7A-4AB4-958D-445D821B889E}" destId="{047C597D-DBF3-4A5E-ADAE-B15FD6460AE4}" srcOrd="7" destOrd="0" presId="urn:microsoft.com/office/officeart/2005/8/layout/process1"/>
    <dgm:cxn modelId="{F78EF860-EDAF-48E6-8E37-2BBE531553FE}" type="presParOf" srcId="{047C597D-DBF3-4A5E-ADAE-B15FD6460AE4}" destId="{3EBC48C3-2DDC-429B-AC58-DD34206E5073}" srcOrd="0" destOrd="0" presId="urn:microsoft.com/office/officeart/2005/8/layout/process1"/>
    <dgm:cxn modelId="{F0F82477-B968-4D18-B55D-8051FF257326}" type="presParOf" srcId="{4E3A7803-2D7A-4AB4-958D-445D821B889E}" destId="{ABAF5656-82C8-4545-B38D-5E922409F142}"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BA4FF0-1E82-4048-89A1-6D209B11F5A2}">
      <dsp:nvSpPr>
        <dsp:cNvPr id="0" name=""/>
        <dsp:cNvSpPr/>
      </dsp:nvSpPr>
      <dsp:spPr>
        <a:xfrm>
          <a:off x="2678" y="269974"/>
          <a:ext cx="830460" cy="49827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 Separation </a:t>
          </a:r>
        </a:p>
      </dsp:txBody>
      <dsp:txXfrm>
        <a:off x="17272" y="284568"/>
        <a:ext cx="801272" cy="469088"/>
      </dsp:txXfrm>
    </dsp:sp>
    <dsp:sp modelId="{180E326E-9AC4-45CE-AEA4-D51077531579}">
      <dsp:nvSpPr>
        <dsp:cNvPr id="0" name=""/>
        <dsp:cNvSpPr/>
      </dsp:nvSpPr>
      <dsp:spPr>
        <a:xfrm>
          <a:off x="916185" y="41613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916185" y="457326"/>
        <a:ext cx="123240" cy="123572"/>
      </dsp:txXfrm>
    </dsp:sp>
    <dsp:sp modelId="{E3716573-68AC-4B02-AFFE-A931A66C9609}">
      <dsp:nvSpPr>
        <dsp:cNvPr id="0" name=""/>
        <dsp:cNvSpPr/>
      </dsp:nvSpPr>
      <dsp:spPr>
        <a:xfrm>
          <a:off x="1165324" y="269974"/>
          <a:ext cx="830460" cy="49827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Centralization</a:t>
          </a:r>
        </a:p>
      </dsp:txBody>
      <dsp:txXfrm>
        <a:off x="1179918" y="284568"/>
        <a:ext cx="801272" cy="469088"/>
      </dsp:txXfrm>
    </dsp:sp>
    <dsp:sp modelId="{E7457279-0734-4E9F-BAC9-C0BAE33EF4C3}">
      <dsp:nvSpPr>
        <dsp:cNvPr id="0" name=""/>
        <dsp:cNvSpPr/>
      </dsp:nvSpPr>
      <dsp:spPr>
        <a:xfrm>
          <a:off x="2078831" y="41613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078831" y="457326"/>
        <a:ext cx="123240" cy="123572"/>
      </dsp:txXfrm>
    </dsp:sp>
    <dsp:sp modelId="{BC1A63C2-B1BA-461A-B48B-8DC7F43F52C0}">
      <dsp:nvSpPr>
        <dsp:cNvPr id="0" name=""/>
        <dsp:cNvSpPr/>
      </dsp:nvSpPr>
      <dsp:spPr>
        <a:xfrm>
          <a:off x="2327969" y="269974"/>
          <a:ext cx="830460" cy="49827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Normalization</a:t>
          </a:r>
        </a:p>
      </dsp:txBody>
      <dsp:txXfrm>
        <a:off x="2342563" y="284568"/>
        <a:ext cx="801272" cy="469088"/>
      </dsp:txXfrm>
    </dsp:sp>
    <dsp:sp modelId="{C50359FA-E674-4842-958B-B4E2AACF5A05}">
      <dsp:nvSpPr>
        <dsp:cNvPr id="0" name=""/>
        <dsp:cNvSpPr/>
      </dsp:nvSpPr>
      <dsp:spPr>
        <a:xfrm>
          <a:off x="3241476" y="41613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241476" y="457326"/>
        <a:ext cx="123240" cy="123572"/>
      </dsp:txXfrm>
    </dsp:sp>
    <dsp:sp modelId="{087027D0-72E0-4877-A0B7-0B6788C360A3}">
      <dsp:nvSpPr>
        <dsp:cNvPr id="0" name=""/>
        <dsp:cNvSpPr/>
      </dsp:nvSpPr>
      <dsp:spPr>
        <a:xfrm>
          <a:off x="3490614" y="269974"/>
          <a:ext cx="830460" cy="49827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Decimation</a:t>
          </a:r>
        </a:p>
      </dsp:txBody>
      <dsp:txXfrm>
        <a:off x="3505208" y="284568"/>
        <a:ext cx="801272" cy="469088"/>
      </dsp:txXfrm>
    </dsp:sp>
    <dsp:sp modelId="{047C597D-DBF3-4A5E-ADAE-B15FD6460AE4}">
      <dsp:nvSpPr>
        <dsp:cNvPr id="0" name=""/>
        <dsp:cNvSpPr/>
      </dsp:nvSpPr>
      <dsp:spPr>
        <a:xfrm>
          <a:off x="4404121" y="41613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404121" y="457326"/>
        <a:ext cx="123240" cy="123572"/>
      </dsp:txXfrm>
    </dsp:sp>
    <dsp:sp modelId="{ABAF5656-82C8-4545-B38D-5E922409F142}">
      <dsp:nvSpPr>
        <dsp:cNvPr id="0" name=""/>
        <dsp:cNvSpPr/>
      </dsp:nvSpPr>
      <dsp:spPr>
        <a:xfrm>
          <a:off x="4653260" y="269974"/>
          <a:ext cx="830460" cy="49827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Recognition with K nearest Neighbour</a:t>
          </a:r>
        </a:p>
      </dsp:txBody>
      <dsp:txXfrm>
        <a:off x="4667854" y="284568"/>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800"/>
    <w:rsid w:val="00876800"/>
    <w:rsid w:val="00901934"/>
    <w:rsid w:val="00CC4F4D"/>
    <w:rsid w:val="00D60D12"/>
    <w:rsid w:val="00FB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4C915E58D0114BBAA9FE1431DA8B9705">
    <w:name w:val="4C915E58D0114BBAA9FE1431DA8B9705"/>
  </w:style>
  <w:style w:type="paragraph" w:customStyle="1" w:styleId="BDC314CE65AD437DB372A6F951C33A55">
    <w:name w:val="BDC314CE65AD437DB372A6F951C33A55"/>
  </w:style>
  <w:style w:type="paragraph" w:customStyle="1" w:styleId="366215AAA46C48C0A3016963BD2D8DC8">
    <w:name w:val="366215AAA46C48C0A3016963BD2D8DC8"/>
  </w:style>
  <w:style w:type="paragraph" w:customStyle="1" w:styleId="FD40AD6BAB554413BAE9CC4199CDEDDC">
    <w:name w:val="FD40AD6BAB554413BAE9CC4199CDEDDC"/>
  </w:style>
  <w:style w:type="character" w:styleId="PlaceholderText">
    <w:name w:val="Placeholder Text"/>
    <w:basedOn w:val="DefaultParagraphFont"/>
    <w:uiPriority w:val="99"/>
    <w:semiHidden/>
    <w:rsid w:val="00FB11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IEEE2006OfficeOnline.xsl" StyleName="IEEE" Version="2006">
  <b:Source>
    <b:Tag>Han16</b:Tag>
    <b:SourceType>InternetSite</b:SourceType>
    <b:Guid>{E8337014-BF2B-4AAD-A4ED-F39C245F7C17}</b:Guid>
    <b:Year>2016</b:Year>
    <b:Month>3</b:Month>
    <b:Day>12</b:Day>
    <b:InternetSiteTitle>Handwritten Digit Classification</b:InternetSiteTitle>
    <b:URL>http://www.cis.hut.fi/teaching/T-61.3025/Harjoitustyot/Digits/index.html</b:URL>
    <b:RefOrder>1</b:RefOrder>
  </b:Source>
  <b:Source>
    <b:Tag>Wik16</b:Tag>
    <b:SourceType>InternetSite</b:SourceType>
    <b:Guid>{202CE379-29F0-4152-893A-6D43D2C819A2}</b:Guid>
    <b:InternetSiteTitle>Wikipedia</b:InternetSiteTitle>
    <b:Year>2016</b:Year>
    <b:Month>3</b:Month>
    <b:Day>13</b:Day>
    <b:URL>https://en.wikipedia.org/wiki/Handwriting_recognition</b:URL>
    <b:RefOrder>2</b:RefOrder>
  </b:Source>
  <b:Source>
    <b:Tag>Eth10</b:Tag>
    <b:SourceType>BookSection</b:SourceType>
    <b:Guid>{4D7ED6F6-9631-4662-8113-11A28F337C9E}</b:Guid>
    <b:Year>2010</b:Year>
    <b:Author>
      <b:Author>
        <b:NameList>
          <b:Person>
            <b:Last>Alpaydin</b:Last>
            <b:First>Ethem</b:First>
          </b:Person>
        </b:NameList>
      </b:Author>
    </b:Author>
    <b:BookTitle>Introduction to Machine Learning</b:BookTitle>
    <b:Pages>209</b:Pages>
    <b:City>London</b:City>
    <b:Publisher>The MIT Press</b:Publisher>
    <b:RefOrder>3</b:RefOrder>
  </b:Source>
  <b:Source>
    <b:Tag>Gio09</b:Tag>
    <b:SourceType>JournalArticle</b:SourceType>
    <b:Guid>{B2694079-D037-4131-AD68-DB7B97BE683D}</b:Guid>
    <b:Title>Computing and Visualizing Dynamic Time Warping Alignments in R: The dtw Package</b:Title>
    <b:Year>2009</b:Year>
    <b:Author>
      <b:Author>
        <b:NameList>
          <b:Person>
            <b:Last>Giorgino</b:Last>
            <b:First>Toni</b:First>
          </b:Person>
        </b:NameList>
      </b:Author>
    </b:Author>
    <b:JournalName> Journal of Statistical Software</b:JournalNa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E6F6B02-B6E5-4CCA-A960-EAB1E43A8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384</TotalTime>
  <Pages>7</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Handwritten Digit Classification with KNN Methods</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Handwritten Digit Classification with KNN Methods</dc:title>
  <dc:subject/>
  <dc:creator/>
  <cp:keywords/>
  <cp:lastModifiedBy>buse</cp:lastModifiedBy>
  <cp:revision>87</cp:revision>
  <dcterms:created xsi:type="dcterms:W3CDTF">2016-03-12T21:37:00Z</dcterms:created>
  <dcterms:modified xsi:type="dcterms:W3CDTF">2016-03-13T20:42:00Z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